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4010F" w14:textId="77777777" w:rsidR="00785B6E" w:rsidRDefault="00785B6E" w:rsidP="00785B6E"/>
    <w:p w14:paraId="10B1D138" w14:textId="77777777" w:rsidR="00785B6E" w:rsidRDefault="00785B6E" w:rsidP="00785B6E"/>
    <w:p w14:paraId="10B41DEC" w14:textId="77777777" w:rsidR="00785B6E" w:rsidRDefault="00785B6E" w:rsidP="00785B6E"/>
    <w:p w14:paraId="68ECB2A2" w14:textId="77777777" w:rsidR="00785B6E" w:rsidRDefault="00785B6E" w:rsidP="00785B6E"/>
    <w:p w14:paraId="5B8DF121" w14:textId="77777777" w:rsidR="00785B6E" w:rsidRDefault="00785B6E" w:rsidP="00785B6E"/>
    <w:p w14:paraId="6F6857A0" w14:textId="77777777" w:rsidR="00785B6E" w:rsidRDefault="00785B6E" w:rsidP="00785B6E"/>
    <w:p w14:paraId="10F690C3" w14:textId="77777777" w:rsidR="00785B6E" w:rsidRDefault="00785B6E" w:rsidP="00785B6E"/>
    <w:p w14:paraId="5E1C3113" w14:textId="77777777" w:rsidR="00785B6E" w:rsidRDefault="00785B6E" w:rsidP="00785B6E"/>
    <w:p w14:paraId="7A93947E" w14:textId="77777777" w:rsidR="00785B6E" w:rsidRDefault="00785B6E" w:rsidP="00785B6E"/>
    <w:p w14:paraId="0AB4A9E0" w14:textId="77777777" w:rsidR="00785B6E" w:rsidRDefault="00785B6E" w:rsidP="00785B6E"/>
    <w:p w14:paraId="4FE5B2D7" w14:textId="77777777" w:rsidR="00785B6E" w:rsidRPr="00785B6E" w:rsidRDefault="00785B6E" w:rsidP="00785B6E"/>
    <w:p w14:paraId="59F09C77" w14:textId="75735FD7" w:rsidR="00F10B88" w:rsidRPr="00785B6E" w:rsidRDefault="00F10B88" w:rsidP="0057274E">
      <w:pPr>
        <w:jc w:val="center"/>
        <w:rPr>
          <w:rStyle w:val="BookTitle"/>
          <w:b w:val="0"/>
          <w:bCs w:val="0"/>
          <w:smallCaps w:val="0"/>
          <w:spacing w:val="0"/>
          <w:sz w:val="44"/>
        </w:rPr>
      </w:pPr>
      <w:bookmarkStart w:id="0" w:name="_Toc509940883"/>
      <w:r w:rsidRPr="00785B6E">
        <w:rPr>
          <w:rStyle w:val="BookTitle"/>
          <w:b w:val="0"/>
          <w:bCs w:val="0"/>
          <w:smallCaps w:val="0"/>
          <w:spacing w:val="0"/>
          <w:sz w:val="44"/>
        </w:rPr>
        <w:t xml:space="preserve">NEWTOWN BANK </w:t>
      </w:r>
      <w:r w:rsidR="00BE6A58" w:rsidRPr="00785B6E">
        <w:rPr>
          <w:rStyle w:val="BookTitle"/>
          <w:b w:val="0"/>
          <w:bCs w:val="0"/>
          <w:smallCaps w:val="0"/>
          <w:spacing w:val="0"/>
          <w:sz w:val="44"/>
        </w:rPr>
        <w:t>Ltd.</w:t>
      </w:r>
      <w:bookmarkEnd w:id="0"/>
    </w:p>
    <w:p w14:paraId="75C012CF" w14:textId="77777777" w:rsidR="00785B6E" w:rsidRPr="00785B6E" w:rsidRDefault="00785B6E" w:rsidP="0057274E">
      <w:pPr>
        <w:jc w:val="center"/>
        <w:rPr>
          <w:sz w:val="32"/>
        </w:rPr>
      </w:pPr>
    </w:p>
    <w:p w14:paraId="649E90C0" w14:textId="77777777" w:rsidR="00785B6E" w:rsidRPr="00785B6E" w:rsidRDefault="00785B6E" w:rsidP="0057274E">
      <w:pPr>
        <w:jc w:val="center"/>
        <w:rPr>
          <w:sz w:val="32"/>
        </w:rPr>
      </w:pPr>
    </w:p>
    <w:p w14:paraId="3223F1D7" w14:textId="77777777" w:rsidR="00785B6E" w:rsidRPr="00785B6E" w:rsidRDefault="00785B6E" w:rsidP="0057274E">
      <w:pPr>
        <w:jc w:val="center"/>
        <w:rPr>
          <w:sz w:val="32"/>
        </w:rPr>
      </w:pPr>
    </w:p>
    <w:p w14:paraId="280181A6" w14:textId="77777777" w:rsidR="00785B6E" w:rsidRPr="00785B6E" w:rsidRDefault="00785B6E" w:rsidP="0057274E">
      <w:pPr>
        <w:jc w:val="center"/>
      </w:pPr>
    </w:p>
    <w:bookmarkStart w:id="1" w:name="_Toc509940884"/>
    <w:p w14:paraId="35429F46" w14:textId="66169CD2" w:rsidR="002A24C4" w:rsidRPr="0057274E" w:rsidRDefault="00345744" w:rsidP="0057274E">
      <w:pPr>
        <w:jc w:val="center"/>
        <w:rPr>
          <w:rStyle w:val="BookTitle"/>
          <w:spacing w:val="0"/>
          <w:sz w:val="48"/>
        </w:rPr>
      </w:pPr>
      <w:r w:rsidRPr="0057274E">
        <w:rPr>
          <w:rStyle w:val="BookTitle"/>
          <w:noProof/>
          <w:spacing w:val="0"/>
          <w:sz w:val="4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819CB" wp14:editId="59326DEA">
                <wp:simplePos x="0" y="0"/>
                <wp:positionH relativeFrom="column">
                  <wp:posOffset>-745190</wp:posOffset>
                </wp:positionH>
                <wp:positionV relativeFrom="paragraph">
                  <wp:posOffset>-530513</wp:posOffset>
                </wp:positionV>
                <wp:extent cx="7797500" cy="5040411"/>
                <wp:effectExtent l="0" t="0" r="0" b="0"/>
                <wp:wrapNone/>
                <wp:docPr id="43" name="Content Placeholder 4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7797500" cy="50404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vert="horz" wrap="square" lIns="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49B70BC3" id="Content Placeholder 42" o:spid="_x0000_s1026" style="position:absolute;margin-left:-58.7pt;margin-top:-41.7pt;width:614pt;height:39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v44hoCAAAZBAAADgAAAGRycy9lMm9Eb2MueG1srFNNj9owEL1X6n+wfC8JNJQlIuyB7a4q0S0S&#10;W/U8OA6x6q/ahkB/fcdOoHR7q5qD5cmMn+e9eV7cn5QkR+68MLqi41FOCdfM1ELvK/r15fHdHSU+&#10;gK5BGs0reuae3i/fvll0tuQT0xpZc0cQRPuysxVtQ7BllnnWcgV+ZCzXmGyMUxAwdPusdtAhupLZ&#10;JM8/ZJ1xtXWGce/x70OfpMuE3zSchS9N43kgsqLYW0irS+surtlyAeXegW0FG9qAf+hCgdB46RXq&#10;AQKQgxN/QSnBnPGmCSNmVGaaRjCeOCCbcf6KzbYFyxMXFMfbq0z+/8Gy5+PGEVFXtHhPiQaFM1oZ&#10;HbgOZCOB8WFCxSRK1Vlf4omt3bhI1tu1Yd890ebJ4ezGsST7oyYGHqvJrvtsasSGQzBJqFPjVMRA&#10;CcgpzeN8nQc/BcLw52w2n01zHBvD3DQv8mLc3wHl5bh1Pjxxo0jcVNThwBM8HNc+xHagvJTE27R5&#10;FFKmoUtNuorOp5NpOnCTUSKgJ6VQFb3L49e7pOVQf9R1OhxAyH6PF0g90I5Me5F2pj4ja3wY2FRr&#10;3E9KOjRZRf2PAzhOifykcYrRkWlTTGcTDFwK5uOiwGB3m9EHtTLo4TEloBkiVjRctqvQGxodZSGs&#10;9dayWBj5Ru4vp2/g7CBQQG2fzcVYUL7Sqa8d6PQkhgD9l9Qc3ko0+G2cqn6/6OUvAAAA//8DAFBL&#10;AwQUAAYACAAAACEAKEFIy+EAAAANAQAADwAAAGRycy9kb3ducmV2LnhtbEyPy07DMBBF90j8gzVI&#10;7FrbULVRiFNVFY8NQiJUrJ14SALxOIrdxvw97oru7miO7pwpttEO7IST7x0pkEsBDKlxpqdWweHj&#10;aZEB80GT0YMjVPCLHrbl9VWhc+NmesdTFVqWSsjnWkEXwphz7psOrfZLNyKl3ZebrA5pnFpuJj2n&#10;cjvwOyHW3Oqe0oVOj7jvsPmpjlbB/OqzffYWv0nWjxUdXuLz7jMqdXsTdw/AAsbwD8NZP6lDmZxq&#10;dyTj2aBgIeVmldiUsvsUzoiUYg2sVrCRYgW8LPjlF+UfAAAA//8DAFBLAQItABQABgAIAAAAIQDk&#10;mcPA+wAAAOEBAAATAAAAAAAAAAAAAAAAAAAAAABbQ29udGVudF9UeXBlc10ueG1sUEsBAi0AFAAG&#10;AAgAAAAhACOyauHXAAAAlAEAAAsAAAAAAAAAAAAAAAAALAEAAF9yZWxzLy5yZWxzUEsBAi0AFAAG&#10;AAgAAAAhAFFr+OIaAgAAGQQAAA4AAAAAAAAAAAAAAAAALAIAAGRycy9lMm9Eb2MueG1sUEsBAi0A&#10;FAAGAAgAAAAhAChBSMvhAAAADQEAAA8AAAAAAAAAAAAAAAAAcgQAAGRycy9kb3ducmV2LnhtbFBL&#10;BQYAAAAABAAEAPMAAACABQAAAAA=&#10;" filled="f" stroked="f">
                <v:path arrowok="t"/>
                <o:lock v:ext="edit" grouping="t"/>
                <v:textbox inset="0"/>
              </v:rect>
            </w:pict>
          </mc:Fallback>
        </mc:AlternateContent>
      </w:r>
      <w:r w:rsidR="007C72E5" w:rsidRPr="0057274E">
        <w:rPr>
          <w:rStyle w:val="BookTitle"/>
          <w:spacing w:val="0"/>
          <w:sz w:val="48"/>
        </w:rPr>
        <w:t>Increasing P</w:t>
      </w:r>
      <w:r w:rsidR="002A24C4" w:rsidRPr="0057274E">
        <w:rPr>
          <w:rStyle w:val="BookTitle"/>
          <w:spacing w:val="0"/>
          <w:sz w:val="48"/>
        </w:rPr>
        <w:t>rofit</w:t>
      </w:r>
      <w:r w:rsidR="00F75FA7" w:rsidRPr="0057274E">
        <w:rPr>
          <w:rStyle w:val="BookTitle"/>
          <w:spacing w:val="0"/>
          <w:sz w:val="48"/>
        </w:rPr>
        <w:t xml:space="preserve">ability with </w:t>
      </w:r>
      <w:r w:rsidR="00620B51" w:rsidRPr="0057274E">
        <w:rPr>
          <w:rStyle w:val="BookTitle"/>
          <w:spacing w:val="0"/>
          <w:sz w:val="48"/>
        </w:rPr>
        <w:t xml:space="preserve">better </w:t>
      </w:r>
      <w:r w:rsidR="002A24C4" w:rsidRPr="0057274E">
        <w:rPr>
          <w:rStyle w:val="BookTitle"/>
          <w:spacing w:val="0"/>
          <w:sz w:val="48"/>
        </w:rPr>
        <w:t>IT Infrastructure</w:t>
      </w:r>
      <w:r w:rsidR="00620B51" w:rsidRPr="0057274E">
        <w:rPr>
          <w:rStyle w:val="BookTitle"/>
          <w:spacing w:val="0"/>
          <w:sz w:val="48"/>
        </w:rPr>
        <w:t xml:space="preserve"> Investments</w:t>
      </w:r>
      <w:bookmarkEnd w:id="1"/>
    </w:p>
    <w:p w14:paraId="5B722756" w14:textId="77777777" w:rsidR="00785B6E" w:rsidRPr="00785B6E" w:rsidRDefault="00785B6E" w:rsidP="0057274E">
      <w:pPr>
        <w:jc w:val="center"/>
      </w:pPr>
    </w:p>
    <w:p w14:paraId="455C01DB" w14:textId="77777777" w:rsidR="00785B6E" w:rsidRDefault="00785B6E" w:rsidP="0057274E">
      <w:pPr>
        <w:jc w:val="center"/>
      </w:pPr>
    </w:p>
    <w:p w14:paraId="2FBF4BC9" w14:textId="77777777" w:rsidR="0057274E" w:rsidRDefault="0057274E" w:rsidP="0057274E">
      <w:pPr>
        <w:jc w:val="center"/>
      </w:pPr>
    </w:p>
    <w:p w14:paraId="58CB202E" w14:textId="77777777" w:rsidR="0057274E" w:rsidRDefault="0057274E" w:rsidP="0057274E">
      <w:pPr>
        <w:jc w:val="center"/>
      </w:pPr>
    </w:p>
    <w:p w14:paraId="039E6D77" w14:textId="77777777" w:rsidR="0057274E" w:rsidRDefault="0057274E" w:rsidP="0057274E">
      <w:pPr>
        <w:jc w:val="center"/>
      </w:pPr>
    </w:p>
    <w:p w14:paraId="6FDA1F28" w14:textId="77777777" w:rsidR="0057274E" w:rsidRPr="00785B6E" w:rsidRDefault="0057274E" w:rsidP="0057274E">
      <w:pPr>
        <w:jc w:val="center"/>
      </w:pPr>
    </w:p>
    <w:p w14:paraId="1D136697" w14:textId="77777777" w:rsidR="00785B6E" w:rsidRPr="0057274E" w:rsidRDefault="00524629" w:rsidP="0057274E">
      <w:pPr>
        <w:jc w:val="center"/>
        <w:rPr>
          <w:rStyle w:val="BookTitle"/>
          <w:b w:val="0"/>
          <w:spacing w:val="0"/>
          <w:sz w:val="44"/>
        </w:rPr>
      </w:pPr>
      <w:bookmarkStart w:id="2" w:name="_Toc509940885"/>
      <w:r w:rsidRPr="0057274E">
        <w:rPr>
          <w:rStyle w:val="BookTitle"/>
          <w:b w:val="0"/>
          <w:spacing w:val="0"/>
          <w:sz w:val="44"/>
        </w:rPr>
        <w:t xml:space="preserve">Client </w:t>
      </w:r>
      <w:r w:rsidR="000947A8" w:rsidRPr="0057274E">
        <w:rPr>
          <w:rStyle w:val="BookTitle"/>
          <w:b w:val="0"/>
          <w:spacing w:val="0"/>
          <w:sz w:val="44"/>
        </w:rPr>
        <w:t xml:space="preserve">Brief for </w:t>
      </w:r>
      <w:r w:rsidR="00084B9B" w:rsidRPr="0057274E">
        <w:rPr>
          <w:rStyle w:val="BookTitle"/>
          <w:b w:val="0"/>
          <w:spacing w:val="0"/>
          <w:sz w:val="44"/>
        </w:rPr>
        <w:t>Consultants Report</w:t>
      </w:r>
      <w:bookmarkEnd w:id="2"/>
    </w:p>
    <w:p w14:paraId="3F5604CA" w14:textId="56E39AE5" w:rsidR="00785B6E" w:rsidRDefault="00785B6E" w:rsidP="0057274E">
      <w:pPr>
        <w:jc w:val="center"/>
        <w:rPr>
          <w:rStyle w:val="BookTitle"/>
          <w:b w:val="0"/>
          <w:spacing w:val="0"/>
          <w:sz w:val="44"/>
        </w:rPr>
      </w:pPr>
      <w:bookmarkStart w:id="3" w:name="_Toc509940886"/>
      <w:r w:rsidRPr="0057274E">
        <w:rPr>
          <w:rStyle w:val="BookTitle"/>
          <w:b w:val="0"/>
          <w:spacing w:val="0"/>
          <w:sz w:val="44"/>
        </w:rPr>
        <w:t>Version 2.</w:t>
      </w:r>
      <w:bookmarkEnd w:id="3"/>
      <w:r w:rsidR="00596DFE">
        <w:rPr>
          <w:rStyle w:val="BookTitle"/>
          <w:b w:val="0"/>
          <w:spacing w:val="0"/>
          <w:sz w:val="44"/>
        </w:rPr>
        <w:t>1</w:t>
      </w:r>
    </w:p>
    <w:p w14:paraId="74BA3694" w14:textId="26CCC17B" w:rsidR="00596DFE" w:rsidRPr="00596DFE" w:rsidRDefault="00596DFE" w:rsidP="0057274E">
      <w:pPr>
        <w:jc w:val="center"/>
        <w:rPr>
          <w:rStyle w:val="BookTitle"/>
          <w:spacing w:val="0"/>
        </w:rPr>
      </w:pPr>
      <w:r>
        <w:rPr>
          <w:rStyle w:val="BookTitle"/>
          <w:b w:val="0"/>
          <w:spacing w:val="0"/>
        </w:rPr>
        <w:t>(changes are highlighted)</w:t>
      </w:r>
      <w:bookmarkStart w:id="4" w:name="_GoBack"/>
      <w:bookmarkEnd w:id="4"/>
    </w:p>
    <w:p w14:paraId="4C94C36B" w14:textId="77777777" w:rsidR="00785B6E" w:rsidRDefault="00785B6E" w:rsidP="00785B6E">
      <w:pPr>
        <w:pStyle w:val="Title"/>
        <w:rPr>
          <w:bCs w:val="0"/>
          <w:smallCaps/>
        </w:rPr>
      </w:pPr>
      <w:r>
        <w:rPr>
          <w:b w:val="0"/>
          <w:smallCaps/>
        </w:rPr>
        <w:br w:type="page"/>
      </w:r>
    </w:p>
    <w:p w14:paraId="10C70184" w14:textId="77777777" w:rsidR="00785B6E" w:rsidRDefault="00785B6E">
      <w:pPr>
        <w:keepNext w:val="0"/>
        <w:widowControl/>
        <w:jc w:val="left"/>
        <w:rPr>
          <w:b/>
          <w:smallCaps/>
        </w:rPr>
      </w:pPr>
    </w:p>
    <w:p w14:paraId="18F4A527" w14:textId="77777777" w:rsidR="00785B6E" w:rsidRDefault="00785B6E">
      <w:pPr>
        <w:keepNext w:val="0"/>
        <w:widowControl/>
        <w:jc w:val="left"/>
        <w:rPr>
          <w:b/>
          <w:smallCaps/>
        </w:rPr>
      </w:pPr>
    </w:p>
    <w:p w14:paraId="7C708BA0" w14:textId="77777777" w:rsidR="00785B6E" w:rsidRDefault="00785B6E">
      <w:pPr>
        <w:keepNext w:val="0"/>
        <w:widowControl/>
        <w:jc w:val="left"/>
        <w:rPr>
          <w:b/>
          <w:smallCaps/>
        </w:rPr>
      </w:pPr>
    </w:p>
    <w:p w14:paraId="04A97DC1" w14:textId="77777777" w:rsidR="00785B6E" w:rsidRDefault="00785B6E">
      <w:pPr>
        <w:keepNext w:val="0"/>
        <w:widowControl/>
        <w:jc w:val="left"/>
        <w:rPr>
          <w:b/>
          <w:smallCaps/>
        </w:rPr>
      </w:pPr>
    </w:p>
    <w:p w14:paraId="7549F58E" w14:textId="77777777" w:rsidR="00785B6E" w:rsidRDefault="00785B6E">
      <w:pPr>
        <w:keepNext w:val="0"/>
        <w:widowControl/>
        <w:jc w:val="left"/>
        <w:rPr>
          <w:b/>
          <w:smallCaps/>
        </w:rPr>
      </w:pPr>
    </w:p>
    <w:p w14:paraId="3A0AD259" w14:textId="77777777" w:rsidR="00785B6E" w:rsidRDefault="00785B6E">
      <w:pPr>
        <w:keepNext w:val="0"/>
        <w:widowControl/>
        <w:jc w:val="left"/>
        <w:rPr>
          <w:b/>
          <w:smallCaps/>
        </w:rPr>
      </w:pPr>
    </w:p>
    <w:p w14:paraId="4C347DEB" w14:textId="77777777" w:rsidR="00785B6E" w:rsidRDefault="00785B6E">
      <w:pPr>
        <w:keepNext w:val="0"/>
        <w:widowControl/>
        <w:jc w:val="left"/>
        <w:rPr>
          <w:b/>
          <w:smallCaps/>
        </w:rPr>
      </w:pPr>
    </w:p>
    <w:sdt>
      <w:sdtPr>
        <w:rPr>
          <w:rFonts w:ascii="Calibri" w:eastAsia="Times New Roman" w:hAnsi="Calibri" w:cs="Arial"/>
          <w:b w:val="0"/>
          <w:bCs w:val="0"/>
          <w:color w:val="auto"/>
          <w:sz w:val="22"/>
          <w:szCs w:val="18"/>
          <w:lang w:val="en-AU" w:eastAsia="en-US"/>
        </w:rPr>
        <w:id w:val="-12195086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CFA3F3" w14:textId="6D01084D" w:rsidR="00785B6E" w:rsidRDefault="00785B6E">
          <w:pPr>
            <w:pStyle w:val="TOCHeading"/>
          </w:pPr>
          <w:r>
            <w:t>Table of Contents</w:t>
          </w:r>
        </w:p>
        <w:p w14:paraId="21FA70A2" w14:textId="77777777" w:rsidR="00B53A5D" w:rsidRDefault="00785B6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42327" w:history="1">
            <w:r w:rsidR="00B53A5D" w:rsidRPr="006E44F1">
              <w:rPr>
                <w:rStyle w:val="Hyperlink"/>
                <w:noProof/>
              </w:rPr>
              <w:t>1. Newtown Bank’s business</w:t>
            </w:r>
            <w:r w:rsidR="00B53A5D">
              <w:rPr>
                <w:noProof/>
                <w:webHidden/>
              </w:rPr>
              <w:tab/>
            </w:r>
            <w:r w:rsidR="00B53A5D">
              <w:rPr>
                <w:noProof/>
                <w:webHidden/>
              </w:rPr>
              <w:fldChar w:fldCharType="begin"/>
            </w:r>
            <w:r w:rsidR="00B53A5D">
              <w:rPr>
                <w:noProof/>
                <w:webHidden/>
              </w:rPr>
              <w:instrText xml:space="preserve"> PAGEREF _Toc509942327 \h </w:instrText>
            </w:r>
            <w:r w:rsidR="00B53A5D">
              <w:rPr>
                <w:noProof/>
                <w:webHidden/>
              </w:rPr>
            </w:r>
            <w:r w:rsidR="00B53A5D">
              <w:rPr>
                <w:noProof/>
                <w:webHidden/>
              </w:rPr>
              <w:fldChar w:fldCharType="separate"/>
            </w:r>
            <w:r w:rsidR="006D294F">
              <w:rPr>
                <w:noProof/>
                <w:webHidden/>
              </w:rPr>
              <w:t>3</w:t>
            </w:r>
            <w:r w:rsidR="00B53A5D">
              <w:rPr>
                <w:noProof/>
                <w:webHidden/>
              </w:rPr>
              <w:fldChar w:fldCharType="end"/>
            </w:r>
          </w:hyperlink>
        </w:p>
        <w:p w14:paraId="1FBFC36E" w14:textId="77777777" w:rsidR="00B53A5D" w:rsidRDefault="00026C7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09942328" w:history="1">
            <w:r w:rsidR="00B53A5D" w:rsidRPr="006E44F1">
              <w:rPr>
                <w:rStyle w:val="Hyperlink"/>
                <w:noProof/>
              </w:rPr>
              <w:t>2. Newtown Bank’s corporate structure</w:t>
            </w:r>
            <w:r w:rsidR="00B53A5D">
              <w:rPr>
                <w:noProof/>
                <w:webHidden/>
              </w:rPr>
              <w:tab/>
            </w:r>
            <w:r w:rsidR="00B53A5D">
              <w:rPr>
                <w:noProof/>
                <w:webHidden/>
              </w:rPr>
              <w:fldChar w:fldCharType="begin"/>
            </w:r>
            <w:r w:rsidR="00B53A5D">
              <w:rPr>
                <w:noProof/>
                <w:webHidden/>
              </w:rPr>
              <w:instrText xml:space="preserve"> PAGEREF _Toc509942328 \h </w:instrText>
            </w:r>
            <w:r w:rsidR="00B53A5D">
              <w:rPr>
                <w:noProof/>
                <w:webHidden/>
              </w:rPr>
            </w:r>
            <w:r w:rsidR="00B53A5D">
              <w:rPr>
                <w:noProof/>
                <w:webHidden/>
              </w:rPr>
              <w:fldChar w:fldCharType="separate"/>
            </w:r>
            <w:r w:rsidR="006D294F">
              <w:rPr>
                <w:noProof/>
                <w:webHidden/>
              </w:rPr>
              <w:t>3</w:t>
            </w:r>
            <w:r w:rsidR="00B53A5D">
              <w:rPr>
                <w:noProof/>
                <w:webHidden/>
              </w:rPr>
              <w:fldChar w:fldCharType="end"/>
            </w:r>
          </w:hyperlink>
        </w:p>
        <w:p w14:paraId="1AB91EDE" w14:textId="77777777" w:rsidR="00B53A5D" w:rsidRDefault="00026C7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09942329" w:history="1">
            <w:r w:rsidR="00B53A5D" w:rsidRPr="006E44F1">
              <w:rPr>
                <w:rStyle w:val="Hyperlink"/>
                <w:noProof/>
              </w:rPr>
              <w:t>3. Newtown Bank’s investment in IT infrastructure</w:t>
            </w:r>
            <w:r w:rsidR="00B53A5D">
              <w:rPr>
                <w:noProof/>
                <w:webHidden/>
              </w:rPr>
              <w:tab/>
            </w:r>
            <w:r w:rsidR="00B53A5D">
              <w:rPr>
                <w:noProof/>
                <w:webHidden/>
              </w:rPr>
              <w:fldChar w:fldCharType="begin"/>
            </w:r>
            <w:r w:rsidR="00B53A5D">
              <w:rPr>
                <w:noProof/>
                <w:webHidden/>
              </w:rPr>
              <w:instrText xml:space="preserve"> PAGEREF _Toc509942329 \h </w:instrText>
            </w:r>
            <w:r w:rsidR="00B53A5D">
              <w:rPr>
                <w:noProof/>
                <w:webHidden/>
              </w:rPr>
            </w:r>
            <w:r w:rsidR="00B53A5D">
              <w:rPr>
                <w:noProof/>
                <w:webHidden/>
              </w:rPr>
              <w:fldChar w:fldCharType="separate"/>
            </w:r>
            <w:r w:rsidR="006D294F">
              <w:rPr>
                <w:noProof/>
                <w:webHidden/>
              </w:rPr>
              <w:t>3</w:t>
            </w:r>
            <w:r w:rsidR="00B53A5D">
              <w:rPr>
                <w:noProof/>
                <w:webHidden/>
              </w:rPr>
              <w:fldChar w:fldCharType="end"/>
            </w:r>
          </w:hyperlink>
        </w:p>
        <w:p w14:paraId="4AE1DE33" w14:textId="77777777" w:rsidR="00B53A5D" w:rsidRDefault="00026C7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09942330" w:history="1">
            <w:r w:rsidR="00B53A5D" w:rsidRPr="006E44F1">
              <w:rPr>
                <w:rStyle w:val="Hyperlink"/>
                <w:noProof/>
              </w:rPr>
              <w:t>4. Newtown Bank’s problem</w:t>
            </w:r>
            <w:r w:rsidR="00B53A5D">
              <w:rPr>
                <w:noProof/>
                <w:webHidden/>
              </w:rPr>
              <w:tab/>
            </w:r>
            <w:r w:rsidR="00B53A5D">
              <w:rPr>
                <w:noProof/>
                <w:webHidden/>
              </w:rPr>
              <w:fldChar w:fldCharType="begin"/>
            </w:r>
            <w:r w:rsidR="00B53A5D">
              <w:rPr>
                <w:noProof/>
                <w:webHidden/>
              </w:rPr>
              <w:instrText xml:space="preserve"> PAGEREF _Toc509942330 \h </w:instrText>
            </w:r>
            <w:r w:rsidR="00B53A5D">
              <w:rPr>
                <w:noProof/>
                <w:webHidden/>
              </w:rPr>
            </w:r>
            <w:r w:rsidR="00B53A5D">
              <w:rPr>
                <w:noProof/>
                <w:webHidden/>
              </w:rPr>
              <w:fldChar w:fldCharType="separate"/>
            </w:r>
            <w:r w:rsidR="006D294F">
              <w:rPr>
                <w:noProof/>
                <w:webHidden/>
              </w:rPr>
              <w:t>4</w:t>
            </w:r>
            <w:r w:rsidR="00B53A5D">
              <w:rPr>
                <w:noProof/>
                <w:webHidden/>
              </w:rPr>
              <w:fldChar w:fldCharType="end"/>
            </w:r>
          </w:hyperlink>
        </w:p>
        <w:p w14:paraId="5616232B" w14:textId="77777777" w:rsidR="00B53A5D" w:rsidRDefault="00026C7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09942331" w:history="1">
            <w:r w:rsidR="00B53A5D" w:rsidRPr="006E44F1">
              <w:rPr>
                <w:rStyle w:val="Hyperlink"/>
                <w:noProof/>
              </w:rPr>
              <w:t>5. Major cause of the problem is IT</w:t>
            </w:r>
            <w:r w:rsidR="00B53A5D">
              <w:rPr>
                <w:noProof/>
                <w:webHidden/>
              </w:rPr>
              <w:tab/>
            </w:r>
            <w:r w:rsidR="00B53A5D">
              <w:rPr>
                <w:noProof/>
                <w:webHidden/>
              </w:rPr>
              <w:fldChar w:fldCharType="begin"/>
            </w:r>
            <w:r w:rsidR="00B53A5D">
              <w:rPr>
                <w:noProof/>
                <w:webHidden/>
              </w:rPr>
              <w:instrText xml:space="preserve"> PAGEREF _Toc509942331 \h </w:instrText>
            </w:r>
            <w:r w:rsidR="00B53A5D">
              <w:rPr>
                <w:noProof/>
                <w:webHidden/>
              </w:rPr>
            </w:r>
            <w:r w:rsidR="00B53A5D">
              <w:rPr>
                <w:noProof/>
                <w:webHidden/>
              </w:rPr>
              <w:fldChar w:fldCharType="separate"/>
            </w:r>
            <w:r w:rsidR="006D294F">
              <w:rPr>
                <w:noProof/>
                <w:webHidden/>
              </w:rPr>
              <w:t>4</w:t>
            </w:r>
            <w:r w:rsidR="00B53A5D">
              <w:rPr>
                <w:noProof/>
                <w:webHidden/>
              </w:rPr>
              <w:fldChar w:fldCharType="end"/>
            </w:r>
          </w:hyperlink>
        </w:p>
        <w:p w14:paraId="2A4FFDE4" w14:textId="77777777" w:rsidR="00B53A5D" w:rsidRDefault="00026C7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09942332" w:history="1">
            <w:r w:rsidR="00B53A5D" w:rsidRPr="006E44F1">
              <w:rPr>
                <w:rStyle w:val="Hyperlink"/>
                <w:noProof/>
              </w:rPr>
              <w:t>6. Newtown Bank’s IT goals</w:t>
            </w:r>
            <w:r w:rsidR="00B53A5D">
              <w:rPr>
                <w:noProof/>
                <w:webHidden/>
              </w:rPr>
              <w:tab/>
            </w:r>
            <w:r w:rsidR="00B53A5D">
              <w:rPr>
                <w:noProof/>
                <w:webHidden/>
              </w:rPr>
              <w:fldChar w:fldCharType="begin"/>
            </w:r>
            <w:r w:rsidR="00B53A5D">
              <w:rPr>
                <w:noProof/>
                <w:webHidden/>
              </w:rPr>
              <w:instrText xml:space="preserve"> PAGEREF _Toc509942332 \h </w:instrText>
            </w:r>
            <w:r w:rsidR="00B53A5D">
              <w:rPr>
                <w:noProof/>
                <w:webHidden/>
              </w:rPr>
            </w:r>
            <w:r w:rsidR="00B53A5D">
              <w:rPr>
                <w:noProof/>
                <w:webHidden/>
              </w:rPr>
              <w:fldChar w:fldCharType="separate"/>
            </w:r>
            <w:r w:rsidR="006D294F">
              <w:rPr>
                <w:noProof/>
                <w:webHidden/>
              </w:rPr>
              <w:t>4</w:t>
            </w:r>
            <w:r w:rsidR="00B53A5D">
              <w:rPr>
                <w:noProof/>
                <w:webHidden/>
              </w:rPr>
              <w:fldChar w:fldCharType="end"/>
            </w:r>
          </w:hyperlink>
        </w:p>
        <w:p w14:paraId="59CBE26D" w14:textId="77777777" w:rsidR="00B53A5D" w:rsidRDefault="00026C7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09942333" w:history="1">
            <w:r w:rsidR="00B53A5D" w:rsidRPr="006E44F1">
              <w:rPr>
                <w:rStyle w:val="Hyperlink"/>
                <w:noProof/>
              </w:rPr>
              <w:t>7. IT strategies to remedy the problem and meet the goals</w:t>
            </w:r>
            <w:r w:rsidR="00B53A5D">
              <w:rPr>
                <w:noProof/>
                <w:webHidden/>
              </w:rPr>
              <w:tab/>
            </w:r>
            <w:r w:rsidR="00B53A5D">
              <w:rPr>
                <w:noProof/>
                <w:webHidden/>
              </w:rPr>
              <w:fldChar w:fldCharType="begin"/>
            </w:r>
            <w:r w:rsidR="00B53A5D">
              <w:rPr>
                <w:noProof/>
                <w:webHidden/>
              </w:rPr>
              <w:instrText xml:space="preserve"> PAGEREF _Toc509942333 \h </w:instrText>
            </w:r>
            <w:r w:rsidR="00B53A5D">
              <w:rPr>
                <w:noProof/>
                <w:webHidden/>
              </w:rPr>
            </w:r>
            <w:r w:rsidR="00B53A5D">
              <w:rPr>
                <w:noProof/>
                <w:webHidden/>
              </w:rPr>
              <w:fldChar w:fldCharType="separate"/>
            </w:r>
            <w:r w:rsidR="006D294F">
              <w:rPr>
                <w:noProof/>
                <w:webHidden/>
              </w:rPr>
              <w:t>4</w:t>
            </w:r>
            <w:r w:rsidR="00B53A5D">
              <w:rPr>
                <w:noProof/>
                <w:webHidden/>
              </w:rPr>
              <w:fldChar w:fldCharType="end"/>
            </w:r>
          </w:hyperlink>
        </w:p>
        <w:p w14:paraId="7DBA5E30" w14:textId="77777777" w:rsidR="00B53A5D" w:rsidRDefault="00026C7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09942334" w:history="1">
            <w:r w:rsidR="00B53A5D" w:rsidRPr="006E44F1">
              <w:rPr>
                <w:rStyle w:val="Hyperlink"/>
                <w:noProof/>
              </w:rPr>
              <w:t>8. Requirements for the Consultants Report to Newtown Bank</w:t>
            </w:r>
            <w:r w:rsidR="00B53A5D">
              <w:rPr>
                <w:noProof/>
                <w:webHidden/>
              </w:rPr>
              <w:tab/>
            </w:r>
            <w:r w:rsidR="00B53A5D">
              <w:rPr>
                <w:noProof/>
                <w:webHidden/>
              </w:rPr>
              <w:fldChar w:fldCharType="begin"/>
            </w:r>
            <w:r w:rsidR="00B53A5D">
              <w:rPr>
                <w:noProof/>
                <w:webHidden/>
              </w:rPr>
              <w:instrText xml:space="preserve"> PAGEREF _Toc509942334 \h </w:instrText>
            </w:r>
            <w:r w:rsidR="00B53A5D">
              <w:rPr>
                <w:noProof/>
                <w:webHidden/>
              </w:rPr>
            </w:r>
            <w:r w:rsidR="00B53A5D">
              <w:rPr>
                <w:noProof/>
                <w:webHidden/>
              </w:rPr>
              <w:fldChar w:fldCharType="separate"/>
            </w:r>
            <w:r w:rsidR="006D294F">
              <w:rPr>
                <w:noProof/>
                <w:webHidden/>
              </w:rPr>
              <w:t>5</w:t>
            </w:r>
            <w:r w:rsidR="00B53A5D">
              <w:rPr>
                <w:noProof/>
                <w:webHidden/>
              </w:rPr>
              <w:fldChar w:fldCharType="end"/>
            </w:r>
          </w:hyperlink>
        </w:p>
        <w:p w14:paraId="39D1A899" w14:textId="0BFFBCF7" w:rsidR="00785B6E" w:rsidRDefault="00785B6E">
          <w:r>
            <w:rPr>
              <w:b/>
              <w:bCs/>
              <w:noProof/>
            </w:rPr>
            <w:fldChar w:fldCharType="end"/>
          </w:r>
        </w:p>
      </w:sdtContent>
    </w:sdt>
    <w:p w14:paraId="14CF7531" w14:textId="77777777" w:rsidR="00785B6E" w:rsidRDefault="00785B6E">
      <w:pPr>
        <w:keepNext w:val="0"/>
        <w:widowControl/>
        <w:jc w:val="left"/>
        <w:rPr>
          <w:b/>
          <w:smallCaps/>
        </w:rPr>
      </w:pPr>
    </w:p>
    <w:p w14:paraId="315E3B61" w14:textId="77777777" w:rsidR="00785B6E" w:rsidRDefault="00785B6E">
      <w:pPr>
        <w:keepNext w:val="0"/>
        <w:widowControl/>
        <w:jc w:val="left"/>
        <w:rPr>
          <w:b/>
          <w:smallCaps/>
        </w:rPr>
      </w:pPr>
    </w:p>
    <w:p w14:paraId="3D91E89D" w14:textId="77777777" w:rsidR="00785B6E" w:rsidRDefault="00785B6E">
      <w:pPr>
        <w:keepNext w:val="0"/>
        <w:widowControl/>
        <w:jc w:val="left"/>
        <w:rPr>
          <w:b/>
          <w:smallCaps/>
        </w:rPr>
      </w:pPr>
    </w:p>
    <w:p w14:paraId="3D5DCA08" w14:textId="4192F91B" w:rsidR="0096375F" w:rsidRPr="00A40359" w:rsidRDefault="003C4901" w:rsidP="00620B51">
      <w:pPr>
        <w:pStyle w:val="Heading3"/>
        <w:rPr>
          <w:rStyle w:val="StyleNewYork9pt"/>
          <w:rFonts w:asciiTheme="majorHAnsi" w:hAnsiTheme="majorHAnsi"/>
          <w:sz w:val="28"/>
          <w:szCs w:val="52"/>
        </w:rPr>
      </w:pPr>
      <w:bookmarkStart w:id="5" w:name="_Toc509940887"/>
      <w:bookmarkStart w:id="6" w:name="_Toc509942327"/>
      <w:r>
        <w:rPr>
          <w:rStyle w:val="StyleNewYork9pt"/>
          <w:rFonts w:asciiTheme="majorHAnsi" w:hAnsiTheme="majorHAnsi"/>
          <w:sz w:val="28"/>
          <w:szCs w:val="52"/>
        </w:rPr>
        <w:lastRenderedPageBreak/>
        <w:t xml:space="preserve">1. </w:t>
      </w:r>
      <w:r w:rsidR="00F10B88" w:rsidRPr="00A40359">
        <w:rPr>
          <w:rStyle w:val="StyleNewYork9pt"/>
          <w:rFonts w:asciiTheme="majorHAnsi" w:hAnsiTheme="majorHAnsi"/>
          <w:sz w:val="28"/>
          <w:szCs w:val="52"/>
        </w:rPr>
        <w:t>Newtown Bank</w:t>
      </w:r>
      <w:r w:rsidR="00620B51" w:rsidRPr="00A40359">
        <w:rPr>
          <w:rStyle w:val="StyleNewYork9pt"/>
          <w:rFonts w:asciiTheme="majorHAnsi" w:hAnsiTheme="majorHAnsi"/>
          <w:sz w:val="28"/>
          <w:szCs w:val="52"/>
        </w:rPr>
        <w:t xml:space="preserve">’s </w:t>
      </w:r>
      <w:r w:rsidR="00516849" w:rsidRPr="00A40359">
        <w:rPr>
          <w:rStyle w:val="StyleNewYork9pt"/>
          <w:rFonts w:asciiTheme="majorHAnsi" w:hAnsiTheme="majorHAnsi"/>
          <w:sz w:val="28"/>
          <w:szCs w:val="52"/>
        </w:rPr>
        <w:t>b</w:t>
      </w:r>
      <w:r w:rsidR="0096375F" w:rsidRPr="00A40359">
        <w:rPr>
          <w:rStyle w:val="StyleNewYork9pt"/>
          <w:rFonts w:asciiTheme="majorHAnsi" w:hAnsiTheme="majorHAnsi"/>
          <w:sz w:val="28"/>
          <w:szCs w:val="52"/>
        </w:rPr>
        <w:t>usiness</w:t>
      </w:r>
      <w:bookmarkEnd w:id="5"/>
      <w:bookmarkEnd w:id="6"/>
    </w:p>
    <w:p w14:paraId="655BD4E5" w14:textId="15C7D3AC" w:rsidR="00186723" w:rsidRDefault="00F10B88" w:rsidP="00620B51">
      <w:pPr>
        <w:rPr>
          <w:rStyle w:val="StyleNewYork9pt"/>
          <w:rFonts w:asciiTheme="minorHAnsi" w:eastAsiaTheme="majorEastAsia" w:hAnsiTheme="minorHAnsi"/>
          <w:szCs w:val="22"/>
        </w:rPr>
      </w:pPr>
      <w:r>
        <w:rPr>
          <w:rStyle w:val="StyleNewYork9pt"/>
          <w:rFonts w:asciiTheme="minorHAnsi" w:eastAsiaTheme="majorEastAsia" w:hAnsiTheme="minorHAnsi"/>
          <w:szCs w:val="22"/>
        </w:rPr>
        <w:t>Newtown Bank</w:t>
      </w:r>
      <w:r w:rsidR="00736B89">
        <w:rPr>
          <w:rStyle w:val="StyleNewYork9pt"/>
          <w:rFonts w:asciiTheme="minorHAnsi" w:eastAsiaTheme="majorEastAsia" w:hAnsiTheme="minorHAnsi"/>
          <w:szCs w:val="22"/>
        </w:rPr>
        <w:t xml:space="preserve"> is a</w:t>
      </w:r>
      <w:r w:rsidR="00E66D0C">
        <w:rPr>
          <w:rStyle w:val="StyleNewYork9pt"/>
          <w:rFonts w:asciiTheme="minorHAnsi" w:eastAsiaTheme="majorEastAsia" w:hAnsiTheme="minorHAnsi"/>
          <w:szCs w:val="22"/>
        </w:rPr>
        <w:t xml:space="preserve"> </w:t>
      </w:r>
      <w:r w:rsidR="00736B89">
        <w:rPr>
          <w:rStyle w:val="StyleNewYork9pt"/>
          <w:rFonts w:asciiTheme="minorHAnsi" w:eastAsiaTheme="majorEastAsia" w:hAnsiTheme="minorHAnsi"/>
          <w:szCs w:val="22"/>
        </w:rPr>
        <w:t>bank</w:t>
      </w:r>
      <w:r w:rsidR="00136DAE">
        <w:rPr>
          <w:rStyle w:val="StyleNewYork9pt"/>
          <w:rFonts w:asciiTheme="minorHAnsi" w:eastAsiaTheme="majorEastAsia" w:hAnsiTheme="minorHAnsi"/>
          <w:szCs w:val="22"/>
        </w:rPr>
        <w:t xml:space="preserve"> </w:t>
      </w:r>
      <w:r w:rsidR="00736B89">
        <w:rPr>
          <w:rStyle w:val="StyleNewYork9pt"/>
          <w:rFonts w:asciiTheme="minorHAnsi" w:eastAsiaTheme="majorEastAsia" w:hAnsiTheme="minorHAnsi"/>
          <w:szCs w:val="22"/>
        </w:rPr>
        <w:t xml:space="preserve">with over 2 million customers and 2,000 </w:t>
      </w:r>
      <w:r w:rsidR="004817CF">
        <w:rPr>
          <w:rStyle w:val="StyleNewYork9pt"/>
          <w:rFonts w:asciiTheme="minorHAnsi" w:eastAsiaTheme="majorEastAsia" w:hAnsiTheme="minorHAnsi"/>
          <w:szCs w:val="22"/>
        </w:rPr>
        <w:t>employees in</w:t>
      </w:r>
      <w:r w:rsidR="00736B89">
        <w:rPr>
          <w:rStyle w:val="StyleNewYork9pt"/>
          <w:rFonts w:asciiTheme="minorHAnsi" w:eastAsiaTheme="majorEastAsia" w:hAnsiTheme="minorHAnsi"/>
          <w:szCs w:val="22"/>
        </w:rPr>
        <w:t xml:space="preserve"> Australia and New Zealand.</w:t>
      </w:r>
      <w:r w:rsidR="00F75FA7">
        <w:rPr>
          <w:rStyle w:val="StyleNewYork9pt"/>
          <w:rFonts w:asciiTheme="minorHAnsi" w:eastAsiaTheme="majorEastAsia" w:hAnsiTheme="minorHAnsi"/>
          <w:szCs w:val="22"/>
        </w:rPr>
        <w:t xml:space="preserve"> </w:t>
      </w:r>
      <w:r w:rsidR="00865294">
        <w:rPr>
          <w:rStyle w:val="StyleNewYork9pt"/>
          <w:rFonts w:asciiTheme="minorHAnsi" w:eastAsiaTheme="majorEastAsia" w:hAnsiTheme="minorHAnsi"/>
          <w:szCs w:val="22"/>
        </w:rPr>
        <w:t>Its business model is focussed on sustaining its niche market position by providing financial services along three major business lines:</w:t>
      </w:r>
    </w:p>
    <w:p w14:paraId="470F2FA6" w14:textId="77777777" w:rsidR="00865294" w:rsidRDefault="00865294" w:rsidP="00620B51">
      <w:pPr>
        <w:rPr>
          <w:rStyle w:val="StyleNewYork9pt"/>
          <w:rFonts w:asciiTheme="minorHAnsi" w:eastAsiaTheme="majorEastAsia" w:hAnsiTheme="minorHAnsi"/>
          <w:szCs w:val="22"/>
        </w:rPr>
      </w:pPr>
    </w:p>
    <w:p w14:paraId="213FB1FA" w14:textId="77777777" w:rsidR="00865294" w:rsidRPr="00865294" w:rsidRDefault="00865294" w:rsidP="0057274E">
      <w:pPr>
        <w:numPr>
          <w:ilvl w:val="0"/>
          <w:numId w:val="6"/>
        </w:numPr>
        <w:tabs>
          <w:tab w:val="left" w:pos="567"/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567" w:firstLine="0"/>
        <w:jc w:val="left"/>
        <w:rPr>
          <w:rFonts w:asciiTheme="minorHAnsi" w:eastAsiaTheme="majorEastAsia" w:hAnsiTheme="minorHAnsi"/>
          <w:b/>
          <w:szCs w:val="22"/>
        </w:rPr>
      </w:pPr>
      <w:r w:rsidRPr="00865294">
        <w:rPr>
          <w:rFonts w:asciiTheme="minorHAnsi" w:eastAsiaTheme="majorEastAsia" w:hAnsiTheme="minorHAnsi"/>
          <w:b/>
          <w:szCs w:val="22"/>
        </w:rPr>
        <w:t xml:space="preserve">Retail Banking </w:t>
      </w:r>
    </w:p>
    <w:p w14:paraId="239B91AC" w14:textId="4E00DDCB" w:rsidR="00865294" w:rsidRPr="00865294" w:rsidRDefault="00865294" w:rsidP="0057274E">
      <w:pPr>
        <w:tabs>
          <w:tab w:val="left" w:pos="567"/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567"/>
        <w:jc w:val="left"/>
        <w:rPr>
          <w:rFonts w:asciiTheme="minorHAnsi" w:eastAsiaTheme="majorEastAsia" w:hAnsiTheme="minorHAnsi"/>
          <w:szCs w:val="22"/>
        </w:rPr>
      </w:pPr>
      <w:r w:rsidRPr="00865294">
        <w:rPr>
          <w:rFonts w:asciiTheme="minorHAnsi" w:eastAsiaTheme="majorEastAsia" w:hAnsiTheme="minorHAnsi"/>
          <w:szCs w:val="22"/>
        </w:rPr>
        <w:t>Providing essential banking services</w:t>
      </w:r>
      <w:r w:rsidR="00385433">
        <w:rPr>
          <w:rFonts w:asciiTheme="minorHAnsi" w:eastAsiaTheme="majorEastAsia" w:hAnsiTheme="minorHAnsi"/>
          <w:szCs w:val="22"/>
        </w:rPr>
        <w:t xml:space="preserve"> to individual retail customers:  co</w:t>
      </w:r>
      <w:r w:rsidRPr="00865294">
        <w:rPr>
          <w:rFonts w:asciiTheme="minorHAnsi" w:eastAsiaTheme="majorEastAsia" w:hAnsiTheme="minorHAnsi"/>
          <w:szCs w:val="22"/>
        </w:rPr>
        <w:t xml:space="preserve">ntributions of retail customers, through products such as savings accounts, make up the majority of Newtown Bank’s loan capital base. </w:t>
      </w:r>
    </w:p>
    <w:p w14:paraId="223042C3" w14:textId="77777777" w:rsidR="00865294" w:rsidRPr="00865294" w:rsidRDefault="00865294" w:rsidP="0057274E">
      <w:pPr>
        <w:tabs>
          <w:tab w:val="left" w:pos="567"/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567"/>
        <w:jc w:val="left"/>
        <w:rPr>
          <w:rFonts w:asciiTheme="minorHAnsi" w:eastAsiaTheme="majorEastAsia" w:hAnsiTheme="minorHAnsi"/>
          <w:b/>
          <w:szCs w:val="22"/>
        </w:rPr>
      </w:pPr>
    </w:p>
    <w:p w14:paraId="307DED0F" w14:textId="77777777" w:rsidR="00865294" w:rsidRPr="00865294" w:rsidRDefault="00865294" w:rsidP="0057274E">
      <w:pPr>
        <w:numPr>
          <w:ilvl w:val="0"/>
          <w:numId w:val="6"/>
        </w:numPr>
        <w:tabs>
          <w:tab w:val="left" w:pos="567"/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567" w:firstLine="0"/>
        <w:jc w:val="left"/>
        <w:rPr>
          <w:rFonts w:asciiTheme="minorHAnsi" w:eastAsiaTheme="majorEastAsia" w:hAnsiTheme="minorHAnsi"/>
          <w:b/>
          <w:szCs w:val="22"/>
        </w:rPr>
      </w:pPr>
      <w:r w:rsidRPr="00865294">
        <w:rPr>
          <w:rFonts w:asciiTheme="minorHAnsi" w:eastAsiaTheme="majorEastAsia" w:hAnsiTheme="minorHAnsi"/>
          <w:b/>
          <w:szCs w:val="22"/>
        </w:rPr>
        <w:t>Lending</w:t>
      </w:r>
    </w:p>
    <w:p w14:paraId="69FC3775" w14:textId="77777777" w:rsidR="00865294" w:rsidRPr="00865294" w:rsidRDefault="00865294" w:rsidP="0057274E">
      <w:pPr>
        <w:tabs>
          <w:tab w:val="left" w:pos="567"/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567"/>
        <w:jc w:val="left"/>
        <w:rPr>
          <w:rFonts w:asciiTheme="minorHAnsi" w:eastAsiaTheme="majorEastAsia" w:hAnsiTheme="minorHAnsi"/>
          <w:szCs w:val="22"/>
        </w:rPr>
      </w:pPr>
      <w:r w:rsidRPr="00865294">
        <w:rPr>
          <w:rFonts w:asciiTheme="minorHAnsi" w:eastAsiaTheme="majorEastAsia" w:hAnsiTheme="minorHAnsi"/>
          <w:szCs w:val="22"/>
        </w:rPr>
        <w:t>Newtown Bank’s lending products range from home loans to commercial financing. In aggregate, this business line is the largest contributor to the bank’s profit.</w:t>
      </w:r>
    </w:p>
    <w:p w14:paraId="0BE869A2" w14:textId="77777777" w:rsidR="00865294" w:rsidRPr="00865294" w:rsidRDefault="00865294" w:rsidP="0057274E">
      <w:pPr>
        <w:tabs>
          <w:tab w:val="left" w:pos="567"/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567"/>
        <w:jc w:val="left"/>
        <w:rPr>
          <w:rFonts w:asciiTheme="minorHAnsi" w:eastAsiaTheme="majorEastAsia" w:hAnsiTheme="minorHAnsi"/>
          <w:szCs w:val="22"/>
        </w:rPr>
      </w:pPr>
    </w:p>
    <w:p w14:paraId="6E29356E" w14:textId="77777777" w:rsidR="00865294" w:rsidRPr="00865294" w:rsidRDefault="00865294" w:rsidP="0057274E">
      <w:pPr>
        <w:numPr>
          <w:ilvl w:val="0"/>
          <w:numId w:val="6"/>
        </w:numPr>
        <w:tabs>
          <w:tab w:val="left" w:pos="567"/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567" w:firstLine="0"/>
        <w:jc w:val="left"/>
        <w:rPr>
          <w:rFonts w:asciiTheme="minorHAnsi" w:eastAsiaTheme="majorEastAsia" w:hAnsiTheme="minorHAnsi"/>
          <w:szCs w:val="22"/>
        </w:rPr>
      </w:pPr>
      <w:r w:rsidRPr="00865294">
        <w:rPr>
          <w:rFonts w:asciiTheme="minorHAnsi" w:eastAsiaTheme="majorEastAsia" w:hAnsiTheme="minorHAnsi"/>
          <w:b/>
          <w:szCs w:val="22"/>
        </w:rPr>
        <w:t>Wealth Management</w:t>
      </w:r>
    </w:p>
    <w:p w14:paraId="3DF3A509" w14:textId="77777777" w:rsidR="00865294" w:rsidRPr="00865294" w:rsidRDefault="00865294" w:rsidP="0057274E">
      <w:pPr>
        <w:tabs>
          <w:tab w:val="left" w:pos="567"/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567"/>
        <w:jc w:val="left"/>
        <w:rPr>
          <w:rFonts w:asciiTheme="minorHAnsi" w:eastAsiaTheme="majorEastAsia" w:hAnsiTheme="minorHAnsi"/>
          <w:szCs w:val="22"/>
        </w:rPr>
      </w:pPr>
      <w:r w:rsidRPr="00865294">
        <w:rPr>
          <w:rFonts w:asciiTheme="minorHAnsi" w:eastAsiaTheme="majorEastAsia" w:hAnsiTheme="minorHAnsi"/>
          <w:szCs w:val="22"/>
        </w:rPr>
        <w:t>Newtown Bank helps its high net-worth customers achieve their financial goals through tailored investment solutions e.g. superannuation, global mutual funds. The high-margins and growth opportunities of this business line make it a major generator of profit for the bank.</w:t>
      </w:r>
    </w:p>
    <w:p w14:paraId="5AD81140" w14:textId="77777777" w:rsidR="0057274E" w:rsidRDefault="0057274E" w:rsidP="00A40359">
      <w:pPr>
        <w:pStyle w:val="Heading3"/>
        <w:rPr>
          <w:rStyle w:val="StyleNewYork9pt"/>
          <w:rFonts w:asciiTheme="majorHAnsi" w:hAnsiTheme="majorHAnsi"/>
          <w:sz w:val="28"/>
          <w:szCs w:val="52"/>
        </w:rPr>
      </w:pPr>
      <w:bookmarkStart w:id="7" w:name="_Toc509940888"/>
    </w:p>
    <w:p w14:paraId="60B2CFA8" w14:textId="3E6B4837" w:rsidR="00A40359" w:rsidRDefault="003C4901" w:rsidP="00A40359">
      <w:pPr>
        <w:pStyle w:val="Heading3"/>
        <w:rPr>
          <w:rStyle w:val="StyleNewYork9pt"/>
          <w:rFonts w:asciiTheme="majorHAnsi" w:hAnsiTheme="majorHAnsi"/>
          <w:sz w:val="28"/>
          <w:szCs w:val="52"/>
        </w:rPr>
      </w:pPr>
      <w:bookmarkStart w:id="8" w:name="_Toc509942328"/>
      <w:r>
        <w:rPr>
          <w:rStyle w:val="StyleNewYork9pt"/>
          <w:rFonts w:asciiTheme="majorHAnsi" w:hAnsiTheme="majorHAnsi"/>
          <w:sz w:val="28"/>
          <w:szCs w:val="52"/>
        </w:rPr>
        <w:t xml:space="preserve">2. </w:t>
      </w:r>
      <w:r w:rsidR="00A40359" w:rsidRPr="00A40359">
        <w:rPr>
          <w:rStyle w:val="StyleNewYork9pt"/>
          <w:rFonts w:asciiTheme="majorHAnsi" w:hAnsiTheme="majorHAnsi"/>
          <w:sz w:val="28"/>
          <w:szCs w:val="52"/>
        </w:rPr>
        <w:t>Newtown Bank’s corporate structure</w:t>
      </w:r>
      <w:bookmarkEnd w:id="7"/>
      <w:bookmarkEnd w:id="8"/>
    </w:p>
    <w:p w14:paraId="761FD80F" w14:textId="77777777" w:rsidR="0057274E" w:rsidRDefault="004953E4" w:rsidP="0057274E">
      <w:pPr>
        <w:rPr>
          <w:rFonts w:eastAsiaTheme="majorEastAsia"/>
        </w:rPr>
      </w:pPr>
      <w:r>
        <w:rPr>
          <w:rFonts w:eastAsiaTheme="majorEastAsia"/>
        </w:rPr>
        <w:t>These business lines are supported by the following corporate structure:</w:t>
      </w:r>
      <w:bookmarkStart w:id="9" w:name="_Toc509940889"/>
    </w:p>
    <w:p w14:paraId="0013AF6B" w14:textId="3EB0AFB2" w:rsidR="00A40359" w:rsidRDefault="00785B6E" w:rsidP="0057274E">
      <w:pPr>
        <w:rPr>
          <w:rStyle w:val="StyleNewYork9pt"/>
          <w:rFonts w:asciiTheme="minorHAnsi" w:eastAsiaTheme="majorEastAsia" w:hAnsiTheme="minorHAnsi"/>
          <w:szCs w:val="22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904533" wp14:editId="529BE853">
                <wp:simplePos x="0" y="0"/>
                <wp:positionH relativeFrom="column">
                  <wp:posOffset>43180</wp:posOffset>
                </wp:positionH>
                <wp:positionV relativeFrom="paragraph">
                  <wp:posOffset>224155</wp:posOffset>
                </wp:positionV>
                <wp:extent cx="5295900" cy="1733550"/>
                <wp:effectExtent l="0" t="0" r="0" b="0"/>
                <wp:wrapNone/>
                <wp:docPr id="45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1733550"/>
                          <a:chOff x="-176782" y="1253115"/>
                          <a:chExt cx="9422501" cy="2077688"/>
                        </a:xfrm>
                      </wpg:grpSpPr>
                      <wps:wsp>
                        <wps:cNvPr id="2" name="TextBox 12"/>
                        <wps:cNvSpPr txBox="1"/>
                        <wps:spPr>
                          <a:xfrm>
                            <a:off x="2349295" y="1253115"/>
                            <a:ext cx="3878888" cy="5020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A5DFAA" w14:textId="77777777" w:rsidR="00A40359" w:rsidRPr="00F90884" w:rsidRDefault="00A40359" w:rsidP="00A40359">
                              <w:pPr>
                                <w:pStyle w:val="NormalWeb"/>
                              </w:pPr>
                              <w:r w:rsidRPr="0057274E">
                                <w:t>Chief Executive Officer (CEO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TextBox 13"/>
                        <wps:cNvSpPr txBox="1"/>
                        <wps:spPr>
                          <a:xfrm>
                            <a:off x="4059956" y="2607859"/>
                            <a:ext cx="1384525" cy="7228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8257CC" w14:textId="7CB5EC40" w:rsidR="00A40359" w:rsidRPr="00836A1C" w:rsidRDefault="008D5571" w:rsidP="00A40359">
                              <w:pPr>
                                <w:pStyle w:val="NormalWeb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IT</w:t>
                              </w:r>
                              <w:r w:rsidR="00A40359">
                                <w:rPr>
                                  <w:szCs w:val="18"/>
                                </w:rPr>
                                <w:t xml:space="preserve"> (CIO)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Box 16"/>
                        <wps:cNvSpPr txBox="1"/>
                        <wps:spPr>
                          <a:xfrm>
                            <a:off x="-176782" y="2584208"/>
                            <a:ext cx="1308190" cy="579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6EFB30" w14:textId="77777777" w:rsidR="00A40359" w:rsidRPr="00F90884" w:rsidRDefault="00A40359" w:rsidP="00A40359">
                              <w:pPr>
                                <w:pStyle w:val="NormalWeb"/>
                              </w:pPr>
                              <w:r w:rsidRPr="00F90884">
                                <w:t>Finance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17"/>
                        <wps:cNvSpPr txBox="1"/>
                        <wps:spPr>
                          <a:xfrm>
                            <a:off x="2555992" y="2561879"/>
                            <a:ext cx="1619863" cy="5790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A71E40" w14:textId="77777777" w:rsidR="00A40359" w:rsidRDefault="00A40359" w:rsidP="00A40359">
                              <w:pPr>
                                <w:pStyle w:val="NormalWeb"/>
                              </w:pPr>
                              <w:r w:rsidRPr="00F90884">
                                <w:t>Marketing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18"/>
                        <wps:cNvSpPr txBox="1"/>
                        <wps:spPr>
                          <a:xfrm>
                            <a:off x="1085023" y="2561879"/>
                            <a:ext cx="1672783" cy="6898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4077D6" w14:textId="77777777" w:rsidR="00A40359" w:rsidRPr="00836A1C" w:rsidRDefault="00A40359" w:rsidP="00A40359">
                              <w:pPr>
                                <w:pStyle w:val="NormalWeb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90884">
                                <w:t>Operations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19"/>
                        <wps:cNvSpPr txBox="1"/>
                        <wps:spPr>
                          <a:xfrm>
                            <a:off x="5795760" y="2524059"/>
                            <a:ext cx="1646779" cy="6168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420683" w14:textId="77777777" w:rsidR="00A40359" w:rsidRPr="00F90884" w:rsidRDefault="00A40359" w:rsidP="00A40359">
                              <w:pPr>
                                <w:pStyle w:val="NormalWeb"/>
                              </w:pPr>
                              <w:r w:rsidRPr="00F90884">
                                <w:t>Human</w:t>
                              </w:r>
                              <w:r w:rsidRPr="00836A1C">
                                <w:t xml:space="preserve"> </w:t>
                              </w:r>
                              <w:r w:rsidRPr="00F90884">
                                <w:t>Resource</w:t>
                              </w:r>
                              <w:r>
                                <w:t>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20"/>
                        <wps:cNvSpPr txBox="1"/>
                        <wps:spPr>
                          <a:xfrm>
                            <a:off x="7306879" y="2507653"/>
                            <a:ext cx="1938840" cy="823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00AB28" w14:textId="77777777" w:rsidR="00A40359" w:rsidRPr="00F90884" w:rsidRDefault="00A40359" w:rsidP="00A40359">
                              <w:pPr>
                                <w:pStyle w:val="NormalWeb"/>
                              </w:pPr>
                              <w:r w:rsidRPr="00F90884">
                                <w:t xml:space="preserve">Legal, Risk, </w:t>
                              </w:r>
                              <w:r>
                                <w:t xml:space="preserve">&amp; </w:t>
                              </w:r>
                              <w:r w:rsidRPr="00F90884">
                                <w:t>Compliance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4175855" y="1612749"/>
                            <a:ext cx="0" cy="42847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477313" y="2025518"/>
                            <a:ext cx="7407055" cy="15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endCxn id="4" idx="0"/>
                        </wps:cNvCnPr>
                        <wps:spPr>
                          <a:xfrm>
                            <a:off x="477313" y="2041225"/>
                            <a:ext cx="0" cy="54298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973971" y="2019019"/>
                            <a:ext cx="1" cy="565189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491879" y="2041198"/>
                            <a:ext cx="2" cy="52075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4860031" y="2041225"/>
                            <a:ext cx="1" cy="565189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6228183" y="2028932"/>
                            <a:ext cx="0" cy="53289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7884370" y="2041198"/>
                            <a:ext cx="0" cy="466502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left:0;text-align:left;margin-left:3.4pt;margin-top:17.65pt;width:417pt;height:136.5pt;z-index:251661312;mso-width-relative:margin;mso-height-relative:margin" coordorigin="-1767,12531" coordsize="94225,20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IcSgUAADUiAAAOAAAAZHJzL2Uyb0RvYy54bWzsWltv2zYYfR+w/yDovbFIiSJlxCm6tM3L&#10;sBZLt3dGlmwBkqhRTOz8+328iHYUu0k8uJg398GNJZIizznfVb58v27q4KGQfSXaWYguojAo2lzM&#10;q3YxC//49vkdC4Ne8XbOa9EWs/Cx6MP3Vz//dLnqpgUWS1HPCxnAIm0/XXWzcKlUN51M+nxZNLy/&#10;EF3Rws1SyIYr+CoXk7nkK1i9qSc4itLJSsh5J0Ve9D1c/Whvhldm/bIscvWlLPtCBfUshL0p8ynN&#10;553+nFxd8ulC8m5Z5W4b/IBdNLxq4aF+qY9c8eBeVs+Waqpcil6U6iIXzUSUZZUX5gxwGhSNTnMj&#10;xX1nzrKYrhadhwmgHeF08LL5bw9fZVDNZ2FCwqDlDXBkHhskiQZn1S2mMOZGdrfdV+kuLOw3fd51&#10;KRv9P5wkWBtYHz2sxVoFOVwkOCNZBOjncA/ROCbEAZ8vgR097x2iKWU4DPQITGKEiKUmX35yq2QJ&#10;xiRCdhUcUZoypsdMhk1M9F791lYdCKrfYNb/M8xul7wrDBW9xsNhBhu2kH2Ds/4i1gHCFjQzSCMW&#10;qDVch0MN13u4uAM4HCcZwPQcgAHEmFEG/+zxSQQAGAz96fm0k726KUQT6D9moQTtG0nyh197ZYEa&#10;hugNtOJzVdf6uobKbkv/pdZ3a8NzP70T80c4wgrMYxb2f91zWYSBVPW1MNZkV/lwr0RZmQfo6XaO&#10;WxUI0BL6AUzEz5iIB8SBrrcwkUQky0hqmMBpRBnJ9Ep8OjCBYpYQDFRpOVOMGTYDjsOEMU0vnhMi&#10;JHlGSHogIdu+AROW4MjY/TYhEUOZ8y+EZhE7omkYQryVnxAh3r17X0UPJAQTAiZinTUmKWJ0bCEp&#10;ylgKJqktRBNCzaOOaCHe2E+IEHAxo+BhdK3d5RtdFooYRATAG+DeQwjFlDlCUpaxoxPikochHpxE&#10;DKHPCDG6PoAQ0DyhKXgkQwjWIWUUQ9IkpWA2xkJSlDJiFHxECzH51CZAnwQhkO08tRBsHPsBhNA4&#10;SrWbsoRENLV4b8WQLGYscTGE4RjZFPWIhPhweEIuCwC0hNwqyavFUgUfpBSr4Fq0LaSbQgbbFnPd&#10;uophSC+HTN2XCwmihBGX9aYI02RkJ46QBLOEGsD2E9K7Lfm9oO9lv3WrU7plweef2nmgHjuoe7g+&#10;i7VTxat6xw14up44yph79VgXerm6/b0oIUEw+b6+YMrY4rqWwQOHlJnnedEqk82ZlWC0HlVCHu4n&#10;RmbX353oxuuphSlx3zLZzzBPFq3yk5uqFXLX09V62HJpxw8I2HNvnMpQTPy4tB+BQEaK9PwHcNMV&#10;MhBP94gxKOuq+1PXZxoPV8UmlMbIhdMIsh00SjhpAtWXlq0paAmNXkhv6qrVtSOf7izFzmqyCPwL&#10;1ATdhZGaxv4N+VrMacpYYTu/Xre2ixJa+7cViItUWnu2Dt5T/T8RXIKg0fE0XXBukCQ4gyxOm9nG&#10;lQ41vSv7z25Q9580K9/1of8xN+gbUXsD85PO1B5nuOUCUUbjjII96Aw2guoajSKza8SRFLyjuXWW&#10;pI/kxif83yMzxM+XfKmv2vfH5y1JQofUtBqsJBMEPYanXhKMwDQcoDdKzK2zJM+S3OrWI9+T3O8l&#10;fd/iVZJMWBpF8eAldwTus5fcUfic6xf/Aglec73oJX3n5lWSTOGFBNKtPhO4Mcti06zedDqGXDKG&#10;e2cv6ZLpsyQ3kvR96f1e0veuXiVJeHGZxPC6cm/gdpJM0hTa2OfyxtZ3pyFJKN3NbxNMSep+R6F/&#10;/LD93bSLNr/2uPobAAD//wMAUEsDBBQABgAIAAAAIQA8dUXM3gAAAAgBAAAPAAAAZHJzL2Rvd25y&#10;ZXYueG1sTI9BS8NAEIXvgv9hGcGb3Y2xJcRsSinqqQi2gnibZqdJaHY3ZLdJ+u8dT3p87w3vfVOs&#10;Z9uJkYbQeqchWSgQ5CpvWldr+Dy8PmQgQkRnsPOONFwpwLq8vSkwN35yHzTuYy24xIUcNTQx9rmU&#10;oWrIYlj4nhxnJz9YjCyHWpoBJy63nXxUaiUtto4XGuxp21B13l+shrcJp02avIy782l7/T4s3792&#10;CWl9fzdvnkFEmuPfMfziMzqUzHT0F2eC6DSsGDxqSJcpCI6zJ8XGkQ2VpSDLQv5/oPwBAAD//wMA&#10;UEsBAi0AFAAGAAgAAAAhALaDOJL+AAAA4QEAABMAAAAAAAAAAAAAAAAAAAAAAFtDb250ZW50X1R5&#10;cGVzXS54bWxQSwECLQAUAAYACAAAACEAOP0h/9YAAACUAQAACwAAAAAAAAAAAAAAAAAvAQAAX3Jl&#10;bHMvLnJlbHNQSwECLQAUAAYACAAAACEAJxJiHEoFAAA1IgAADgAAAAAAAAAAAAAAAAAuAgAAZHJz&#10;L2Uyb0RvYy54bWxQSwECLQAUAAYACAAAACEAPHVFzN4AAAAIAQAADwAAAAAAAAAAAAAAAACkBwAA&#10;ZHJzL2Rvd25yZXYueG1sUEsFBgAAAAAEAAQA8wAAAK8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7" type="#_x0000_t202" style="position:absolute;left:23492;top:12531;width:38789;height:5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14:paraId="5DA5DFAA" w14:textId="77777777" w:rsidR="00A40359" w:rsidRPr="00F90884" w:rsidRDefault="00A40359" w:rsidP="00A40359">
                        <w:pPr>
                          <w:pStyle w:val="NormalWeb"/>
                        </w:pPr>
                        <w:r w:rsidRPr="0057274E">
                          <w:t>Chief Executive Officer (CEO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Box 13" o:spid="_x0000_s1028" type="#_x0000_t202" style="position:absolute;left:40599;top:26078;width:13845;height:7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14:paraId="3F8257CC" w14:textId="7CB5EC40" w:rsidR="00A40359" w:rsidRPr="00836A1C" w:rsidRDefault="008D5571" w:rsidP="00A40359">
                        <w:pPr>
                          <w:pStyle w:val="NormalWeb"/>
                          <w:rPr>
                            <w:sz w:val="18"/>
                            <w:szCs w:val="18"/>
                          </w:rPr>
                        </w:pPr>
                        <w:r>
                          <w:t>IT</w:t>
                        </w:r>
                        <w:r w:rsidR="00A40359">
                          <w:rPr>
                            <w:szCs w:val="18"/>
                          </w:rPr>
                          <w:t xml:space="preserve"> (CIO)</w:t>
                        </w:r>
                      </w:p>
                    </w:txbxContent>
                  </v:textbox>
                </v:shape>
                <v:shape id="TextBox 16" o:spid="_x0000_s1029" type="#_x0000_t202" style="position:absolute;left:-1767;top:25842;width:13081;height:5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14:paraId="066EFB30" w14:textId="77777777" w:rsidR="00A40359" w:rsidRPr="00F90884" w:rsidRDefault="00A40359" w:rsidP="00A40359">
                        <w:pPr>
                          <w:pStyle w:val="NormalWeb"/>
                        </w:pPr>
                        <w:r w:rsidRPr="00F90884">
                          <w:t>Finance</w:t>
                        </w:r>
                      </w:p>
                    </w:txbxContent>
                  </v:textbox>
                </v:shape>
                <v:shape id="TextBox 17" o:spid="_x0000_s1030" type="#_x0000_t202" style="position:absolute;left:25559;top:25618;width:16199;height:5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14:paraId="6AA71E40" w14:textId="77777777" w:rsidR="00A40359" w:rsidRDefault="00A40359" w:rsidP="00A40359">
                        <w:pPr>
                          <w:pStyle w:val="NormalWeb"/>
                        </w:pPr>
                        <w:r w:rsidRPr="00F90884">
                          <w:t>Marketing</w:t>
                        </w:r>
                      </w:p>
                    </w:txbxContent>
                  </v:textbox>
                </v:shape>
                <v:shape id="TextBox 18" o:spid="_x0000_s1031" type="#_x0000_t202" style="position:absolute;left:10850;top:25618;width:16728;height:6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14:paraId="284077D6" w14:textId="77777777" w:rsidR="00A40359" w:rsidRPr="00836A1C" w:rsidRDefault="00A40359" w:rsidP="00A40359">
                        <w:pPr>
                          <w:pStyle w:val="NormalWeb"/>
                          <w:rPr>
                            <w:sz w:val="18"/>
                            <w:szCs w:val="18"/>
                          </w:rPr>
                        </w:pPr>
                        <w:r w:rsidRPr="00F90884">
                          <w:t>Operations</w:t>
                        </w:r>
                      </w:p>
                    </w:txbxContent>
                  </v:textbox>
                </v:shape>
                <v:shape id="_x0000_s1032" type="#_x0000_t202" style="position:absolute;left:57957;top:25240;width:16468;height:6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4C420683" w14:textId="77777777" w:rsidR="00A40359" w:rsidRPr="00F90884" w:rsidRDefault="00A40359" w:rsidP="00A40359">
                        <w:pPr>
                          <w:pStyle w:val="NormalWeb"/>
                        </w:pPr>
                        <w:r w:rsidRPr="00F90884">
                          <w:t>Human</w:t>
                        </w:r>
                        <w:r w:rsidRPr="00836A1C">
                          <w:t xml:space="preserve"> </w:t>
                        </w:r>
                        <w:r w:rsidRPr="00F90884">
                          <w:t>Resource</w:t>
                        </w:r>
                        <w:r>
                          <w:t>s</w:t>
                        </w:r>
                      </w:p>
                    </w:txbxContent>
                  </v:textbox>
                </v:shape>
                <v:shape id="TextBox 20" o:spid="_x0000_s1033" type="#_x0000_t202" style="position:absolute;left:73068;top:25076;width:19389;height: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1C00AB28" w14:textId="77777777" w:rsidR="00A40359" w:rsidRPr="00F90884" w:rsidRDefault="00A40359" w:rsidP="00A40359">
                        <w:pPr>
                          <w:pStyle w:val="NormalWeb"/>
                        </w:pPr>
                        <w:r w:rsidRPr="00F90884">
                          <w:t xml:space="preserve">Legal, Risk, </w:t>
                        </w:r>
                        <w:r>
                          <w:t xml:space="preserve">&amp; </w:t>
                        </w:r>
                        <w:r w:rsidRPr="00F90884">
                          <w:t>Compliance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41758;top:16127;width:0;height:4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ssOMEAAADaAAAADwAAAGRycy9kb3ducmV2LnhtbESPT4vCMBTE74LfITzBm6buiqvVKMvC&#10;gh79B3t8Nq9NsXkpTbbWb28EweMwM79hVpvOVqKlxpeOFUzGCQjizOmSCwWn4+9oDsIHZI2VY1Jw&#10;Jw+bdb+3wlS7G++pPYRCRAj7FBWYEOpUSp8ZsujHriaOXu4aiyHKppC6wVuE20p+JMlMWiw5Lhis&#10;6cdQdj38WwXJF9vJ+Xya25ZM2P195tP7JVdqOOi+lyACdeEdfrW3WsECnlfiDZD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Syw4wQAAANoAAAAPAAAAAAAAAAAAAAAA&#10;AKECAABkcnMvZG93bnJldi54bWxQSwUGAAAAAAQABAD5AAAAjwMAAAAA&#10;" strokecolor="#4579b8 [3044]">
                  <v:stroke startarrow="open" endarrow="open"/>
                </v:shape>
                <v:line id="Straight Connector 10" o:spid="_x0000_s1035" style="position:absolute;flip:y;visibility:visible;mso-wrap-style:square" from="4773,20255" to="78843,20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nP/s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hl1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5z/7GAAAA2wAAAA8AAAAAAAAA&#10;AAAAAAAAoQIAAGRycy9kb3ducmV2LnhtbFBLBQYAAAAABAAEAPkAAACUAwAAAAA=&#10;" strokecolor="#4579b8 [3044]"/>
                <v:shape id="Straight Arrow Connector 11" o:spid="_x0000_s1036" type="#_x0000_t32" style="position:absolute;left:4773;top:20412;width:0;height:5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/PM78AAADbAAAADwAAAGRycy9kb3ducmV2LnhtbERPTYvCMBC9L/gfwgje1rSr7Eo1iiwI&#10;etRV2OPYTJtiMylNrPXfG0HwNo/3OYtVb2vRUesrxwrScQKCOHe64lLB8W/zOQPhA7LG2jEpuJOH&#10;1XLwscBMuxvvqTuEUsQQ9hkqMCE0mZQ+N2TRj11DHLnCtRZDhG0pdYu3GG5r+ZUk39JixbHBYEO/&#10;hvLL4WoVJD9s09PpOLMdmbD7nxTT+7lQajTs13MQgfrwFr/cWx3np/D8JR4gl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d/PM78AAADbAAAADwAAAAAAAAAAAAAAAACh&#10;AgAAZHJzL2Rvd25yZXYueG1sUEsFBgAAAAAEAAQA+QAAAI0DAAAAAA==&#10;" strokecolor="#4579b8 [3044]">
                  <v:stroke startarrow="open" endarrow="open"/>
                </v:shape>
                <v:shape id="Straight Arrow Connector 12" o:spid="_x0000_s1037" type="#_x0000_t32" style="position:absolute;left:19739;top:20190;width:0;height:56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1RRL8AAADbAAAADwAAAGRycy9kb3ducmV2LnhtbERPTYvCMBC9C/sfwix401RXVKpRlgVh&#10;PaoV9jjbTJtiMylNrPXfG0HwNo/3Oettb2vRUesrxwom4wQEce50xaWC7LQbLUH4gKyxdkwK7uRh&#10;u/kYrDHV7sYH6o6hFDGEfYoKTAhNKqXPDVn0Y9cQR65wrcUQYVtK3eIthttaTpNkLi1WHBsMNvRj&#10;KL8cr1ZBsmA7OZ+zpe3IhP3fVzG7/xdKDT/77xWIQH14i1/uXx3nT+H5SzxAb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Q1RRL8AAADbAAAADwAAAAAAAAAAAAAAAACh&#10;AgAAZHJzL2Rvd25yZXYueG1sUEsFBgAAAAAEAAQA+QAAAI0DAAAAAA==&#10;" strokecolor="#4579b8 [3044]">
                  <v:stroke startarrow="open" endarrow="open"/>
                </v:shape>
                <v:shape id="Straight Arrow Connector 13" o:spid="_x0000_s1038" type="#_x0000_t32" style="position:absolute;left:34918;top:20411;width:0;height:52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H0378AAADbAAAADwAAAGRycy9kb3ducmV2LnhtbERPS4vCMBC+C/sfwix409QHKtUoy8LC&#10;elQr7HG2mTbFZlKaWOu/N4LgbT6+52x2va1FR62vHCuYjBMQxLnTFZcKstPPaAXCB2SNtWNScCcP&#10;u+3HYIOpdjc+UHcMpYgh7FNUYEJoUil9bsiiH7uGOHKFay2GCNtS6hZvMdzWcpokC2mx4thgsKFv&#10;Q/nleLUKkiXbyfmcrWxHJuz/ZsX8/l8oNfzsv9YgAvXhLX65f3WcP4PnL/EAuX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kH0378AAADbAAAADwAAAAAAAAAAAAAAAACh&#10;AgAAZHJzL2Rvd25yZXYueG1sUEsFBgAAAAAEAAQA+QAAAI0DAAAAAA==&#10;" strokecolor="#4579b8 [3044]">
                  <v:stroke startarrow="open" endarrow="open"/>
                </v:shape>
                <v:shape id="Straight Arrow Connector 14" o:spid="_x0000_s1039" type="#_x0000_t32" style="position:absolute;left:48600;top:20412;width:0;height:56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hsq8EAAADbAAAADwAAAGRycy9kb3ducmV2LnhtbERPTWvDMAy9F/YfjAa7tU630oa0bhiD&#10;wXZsm8COWqzEobEcYi9J//1cGOymx/vUIZ9tJ0YafOtYwXqVgCCunG65UVBc3pcpCB+QNXaOScGN&#10;POTHh8UBM+0mPtF4Do2IIewzVGBC6DMpfWXIol+5njhytRsshgiHRuoBpxhuO/mcJFtpseXYYLCn&#10;N0PV9fxjFSQ7tuuyLFI7kgmfXy/15vZdK/X0OL/uQQSaw7/4z/2h4/wN3H+JB8jj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qGyrwQAAANsAAAAPAAAAAAAAAAAAAAAA&#10;AKECAABkcnMvZG93bnJldi54bWxQSwUGAAAAAAQABAD5AAAAjwMAAAAA&#10;" strokecolor="#4579b8 [3044]">
                  <v:stroke startarrow="open" endarrow="open"/>
                </v:shape>
                <v:shape id="Straight Arrow Connector 15" o:spid="_x0000_s1040" type="#_x0000_t32" style="position:absolute;left:62281;top:20289;width:0;height:53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TJML8AAADbAAAADwAAAGRycy9kb3ducmV2LnhtbERPS4vCMBC+L/gfwgh7W1Mfq1KNIoKw&#10;e/QFHsdm2hSbSWlirf9+Iwh7m4/vOct1ZyvRUuNLxwqGgwQEceZ0yYWC03H3NQfhA7LGyjEpeJKH&#10;9ar3scRUuwfvqT2EQsQQ9ikqMCHUqZQ+M2TRD1xNHLncNRZDhE0hdYOPGG4rOUqSqbRYcmwwWNPW&#10;UHY73K2CZMZ2eD6f5rYlE34v43zyvOZKffa7zQJEoC78i9/uHx3nf8Prl3i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uTJML8AAADbAAAADwAAAAAAAAAAAAAAAACh&#10;AgAAZHJzL2Rvd25yZXYueG1sUEsFBgAAAAAEAAQA+QAAAI0DAAAAAA==&#10;" strokecolor="#4579b8 [3044]">
                  <v:stroke startarrow="open" endarrow="open"/>
                </v:shape>
                <v:shape id="Straight Arrow Connector 16" o:spid="_x0000_s1041" type="#_x0000_t32" style="position:absolute;left:78843;top:20411;width:0;height:4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ZXR8EAAADbAAAADwAAAGRycy9kb3ducmV2LnhtbERPTWvDMAy9F/YfjAa9tU7X0Ya0bhiD&#10;wXpcl8COWqzEobEcYi9J/309GOymx/vUMZ9tJ0YafOtYwWadgCCunG65UVB8vq1SED4ga+wck4Ib&#10;echPD4sjZtpN/EHjJTQihrDPUIEJoc+k9JUhi37teuLI1W6wGCIcGqkHnGK47eRTkuykxZZjg8Ge&#10;Xg1V18uPVZDs2W7KskjtSCacv7b18+27Vmr5OL8cQASaw7/4z/2u4/wd/P4SD5Cn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NldHwQAAANsAAAAPAAAAAAAAAAAAAAAA&#10;AKECAABkcnMvZG93bnJldi54bWxQSwUGAAAAAAQABAD5AAAAjwMAAAAA&#10;" strokecolor="#4579b8 [3044]">
                  <v:stroke startarrow="open" endarrow="open"/>
                </v:shape>
              </v:group>
            </w:pict>
          </mc:Fallback>
        </mc:AlternateContent>
      </w:r>
      <w:r w:rsidR="008D5571" w:rsidRPr="008D5571">
        <w:rPr>
          <w:b/>
          <w:i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76EE0" wp14:editId="165F43FC">
                <wp:simplePos x="0" y="0"/>
                <wp:positionH relativeFrom="column">
                  <wp:posOffset>3862705</wp:posOffset>
                </wp:positionH>
                <wp:positionV relativeFrom="paragraph">
                  <wp:posOffset>381852</wp:posOffset>
                </wp:positionV>
                <wp:extent cx="1171575" cy="375879"/>
                <wp:effectExtent l="0" t="0" r="0" b="0"/>
                <wp:wrapNone/>
                <wp:docPr id="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7587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A00BCD" w14:textId="0DB375B3" w:rsidR="008D5571" w:rsidRPr="00F90884" w:rsidRDefault="00AE3A67" w:rsidP="008D5571">
                            <w:pPr>
                              <w:pStyle w:val="NormalWeb"/>
                            </w:pPr>
                            <w:r>
                              <w:t>(</w:t>
                            </w:r>
                            <w:r w:rsidR="008D5571">
                              <w:t>Line functions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9" o:spid="_x0000_s1042" type="#_x0000_t202" style="position:absolute;left:0;text-align:left;margin-left:304.15pt;margin-top:30.05pt;width:92.25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UpmAEAABUDAAAOAAAAZHJzL2Uyb0RvYy54bWysUk1v2zAMvQ/YfxB0bxy3yNwZcYptRXcp&#10;tgHtfoAiS7EAS9RIJXb+fSklTYftNuyiD5J6fO9R67vZj+JgkByETtaLpRQmaOhd2HXy5/PD1a0U&#10;lFTo1QjBdPJoSN5t3r9bT7E11zDA2BsUDBKonWInh5RiW1WkB+MVLSCawEkL6FXiK+6qHtXE6H6s&#10;rpfLD9UE2EcEbYg4en9Kyk3Bt9bo9N1aMkmMnWRuqaxY1m1eq81atTtUcXD6TEP9AwuvXOCmF6h7&#10;lZTYo/sLyjuNQGDTQoOvwFqnTdHAaurlH2qeBhVN0cLmULzYRP8PVn87/EDhep6dFEF5HtGzmdNn&#10;mEX9MbszRWq56ClyWZo5nivPceJgFj1b9HlnOYLz7PPx4i2DCZ0f1U29alZSaM7dNKvbpsBXb68j&#10;UvpqwIt86CTy7Iql6vBIiTty6WtJbhbgwY1jjmeKJyr5lObtXAQ1rzS30B+Z/cRT7iT92is0UmAa&#10;v0D5FCewT/sE1pU+GeX05gzO3pf253+Sh/v7vVS9/ebNCwAAAP//AwBQSwMEFAAGAAgAAAAhAJL3&#10;TzjeAAAACgEAAA8AAABkcnMvZG93bnJldi54bWxMj01PwzAMhu9I/IfIk7ixpBtsa9d0QiCuIPaB&#10;xC1rvLaicaomW8u/xzvBzZYfvX7efDO6VlywD40nDclUgUAqvW2o0rDfvd6vQIRoyJrWE2r4wQCb&#10;4vYmN5n1A33gZRsrwSEUMqOhjrHLpAxljc6Eqe+Q+HbyvTOR176StjcDh7tWzpRaSGca4g+16fC5&#10;xvJ7e3YaDm+nr88H9V69uMdu8KOS5FKp9d1kfFqDiDjGPxiu+qwOBTsd/ZlsEK2GhVrNGb0OCQgG&#10;lumMuxyZTNI5yCKX/ysUvwAAAP//AwBQSwECLQAUAAYACAAAACEAtoM4kv4AAADhAQAAEwAAAAAA&#10;AAAAAAAAAAAAAAAAW0NvbnRlbnRfVHlwZXNdLnhtbFBLAQItABQABgAIAAAAIQA4/SH/1gAAAJQB&#10;AAALAAAAAAAAAAAAAAAAAC8BAABfcmVscy8ucmVsc1BLAQItABQABgAIAAAAIQAgHSUpmAEAABUD&#10;AAAOAAAAAAAAAAAAAAAAAC4CAABkcnMvZTJvRG9jLnhtbFBLAQItABQABgAIAAAAIQCS90843gAA&#10;AAoBAAAPAAAAAAAAAAAAAAAAAPIDAABkcnMvZG93bnJldi54bWxQSwUGAAAAAAQABADzAAAA/QQA&#10;AAAA&#10;" filled="f" stroked="f">
                <v:textbox>
                  <w:txbxContent>
                    <w:p w14:paraId="24A00BCD" w14:textId="0DB375B3" w:rsidR="008D5571" w:rsidRPr="00F90884" w:rsidRDefault="00AE3A67" w:rsidP="008D5571">
                      <w:pPr>
                        <w:pStyle w:val="NormalWeb"/>
                      </w:pPr>
                      <w:r>
                        <w:t>(</w:t>
                      </w:r>
                      <w:r w:rsidR="008D5571">
                        <w:t>Line functions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bookmarkEnd w:id="9"/>
    </w:p>
    <w:p w14:paraId="0E3D3CFE" w14:textId="77777777" w:rsidR="00A40359" w:rsidRDefault="00A40359" w:rsidP="00A40359">
      <w:pPr>
        <w:rPr>
          <w:rStyle w:val="StyleNewYork9pt"/>
          <w:rFonts w:asciiTheme="minorHAnsi" w:eastAsiaTheme="majorEastAsia" w:hAnsiTheme="minorHAnsi"/>
          <w:szCs w:val="22"/>
        </w:rPr>
      </w:pPr>
    </w:p>
    <w:p w14:paraId="5E599AB0" w14:textId="77777777" w:rsidR="00A40359" w:rsidRDefault="00A40359" w:rsidP="00A40359">
      <w:pPr>
        <w:rPr>
          <w:rStyle w:val="StyleNewYork9pt"/>
          <w:rFonts w:asciiTheme="minorHAnsi" w:eastAsiaTheme="majorEastAsia" w:hAnsiTheme="minorHAnsi"/>
          <w:szCs w:val="22"/>
        </w:rPr>
      </w:pPr>
    </w:p>
    <w:p w14:paraId="56698182" w14:textId="77777777" w:rsidR="00D424F3" w:rsidRDefault="00D424F3" w:rsidP="0008705D">
      <w:pPr>
        <w:pStyle w:val="Heading3"/>
        <w:rPr>
          <w:rStyle w:val="StyleNewYork9pt"/>
          <w:rFonts w:asciiTheme="majorHAnsi" w:hAnsiTheme="majorHAnsi"/>
          <w:sz w:val="28"/>
          <w:szCs w:val="52"/>
        </w:rPr>
      </w:pPr>
    </w:p>
    <w:p w14:paraId="4CA8ED3A" w14:textId="77777777" w:rsidR="0057274E" w:rsidRDefault="0057274E" w:rsidP="00785B6E">
      <w:pPr>
        <w:pStyle w:val="Heading3"/>
        <w:rPr>
          <w:rStyle w:val="StyleNewYork9pt"/>
          <w:rFonts w:asciiTheme="majorHAnsi" w:hAnsiTheme="majorHAnsi"/>
          <w:sz w:val="28"/>
          <w:szCs w:val="52"/>
        </w:rPr>
      </w:pPr>
      <w:bookmarkStart w:id="10" w:name="_Toc509940890"/>
    </w:p>
    <w:p w14:paraId="7F769E6A" w14:textId="77777777" w:rsidR="0057274E" w:rsidRDefault="0057274E" w:rsidP="00785B6E">
      <w:pPr>
        <w:pStyle w:val="Heading3"/>
        <w:rPr>
          <w:rStyle w:val="StyleNewYork9pt"/>
          <w:rFonts w:asciiTheme="majorHAnsi" w:hAnsiTheme="majorHAnsi"/>
          <w:sz w:val="28"/>
          <w:szCs w:val="52"/>
        </w:rPr>
      </w:pPr>
    </w:p>
    <w:p w14:paraId="455BFB21" w14:textId="34BE43CB" w:rsidR="0008705D" w:rsidRPr="00785B6E" w:rsidRDefault="003C4901" w:rsidP="00785B6E">
      <w:pPr>
        <w:pStyle w:val="Heading3"/>
        <w:rPr>
          <w:rStyle w:val="StyleNewYork9pt"/>
          <w:rFonts w:asciiTheme="majorHAnsi" w:hAnsiTheme="majorHAnsi"/>
          <w:sz w:val="28"/>
          <w:szCs w:val="52"/>
        </w:rPr>
      </w:pPr>
      <w:bookmarkStart w:id="11" w:name="_Toc509942329"/>
      <w:r w:rsidRPr="00785B6E">
        <w:rPr>
          <w:rStyle w:val="StyleNewYork9pt"/>
          <w:rFonts w:asciiTheme="majorHAnsi" w:hAnsiTheme="majorHAnsi"/>
          <w:sz w:val="28"/>
          <w:szCs w:val="52"/>
        </w:rPr>
        <w:t xml:space="preserve">3. </w:t>
      </w:r>
      <w:r w:rsidR="0008705D" w:rsidRPr="00785B6E">
        <w:rPr>
          <w:rStyle w:val="StyleNewYork9pt"/>
          <w:rFonts w:asciiTheme="majorHAnsi" w:hAnsiTheme="majorHAnsi"/>
          <w:sz w:val="28"/>
          <w:szCs w:val="52"/>
        </w:rPr>
        <w:t xml:space="preserve">Newtown Bank’s </w:t>
      </w:r>
      <w:r w:rsidR="008D5571" w:rsidRPr="00785B6E">
        <w:rPr>
          <w:rStyle w:val="StyleNewYork9pt"/>
          <w:rFonts w:asciiTheme="majorHAnsi" w:hAnsiTheme="majorHAnsi"/>
          <w:sz w:val="28"/>
          <w:szCs w:val="52"/>
        </w:rPr>
        <w:t xml:space="preserve">investment in IT </w:t>
      </w:r>
      <w:r w:rsidR="0008705D" w:rsidRPr="00785B6E">
        <w:rPr>
          <w:rStyle w:val="StyleNewYork9pt"/>
          <w:rFonts w:asciiTheme="majorHAnsi" w:hAnsiTheme="majorHAnsi"/>
          <w:sz w:val="28"/>
          <w:szCs w:val="52"/>
        </w:rPr>
        <w:t>infrastructure</w:t>
      </w:r>
      <w:bookmarkEnd w:id="10"/>
      <w:bookmarkEnd w:id="11"/>
      <w:r w:rsidR="0008705D" w:rsidRPr="00785B6E">
        <w:rPr>
          <w:rStyle w:val="StyleNewYork9pt"/>
          <w:rFonts w:asciiTheme="majorHAnsi" w:hAnsiTheme="majorHAnsi"/>
          <w:sz w:val="28"/>
          <w:szCs w:val="52"/>
        </w:rPr>
        <w:t xml:space="preserve"> </w:t>
      </w:r>
    </w:p>
    <w:p w14:paraId="1803DC42" w14:textId="77777777" w:rsidR="008D5571" w:rsidRDefault="008D5571" w:rsidP="0008705D">
      <w:pPr>
        <w:rPr>
          <w:rStyle w:val="StyleNewYork9pt"/>
          <w:rFonts w:asciiTheme="minorHAnsi" w:eastAsiaTheme="majorEastAsia" w:hAnsiTheme="minorHAnsi"/>
          <w:szCs w:val="22"/>
        </w:rPr>
      </w:pPr>
    </w:p>
    <w:p w14:paraId="48312465" w14:textId="5FC77B9F" w:rsidR="008D5571" w:rsidRDefault="0008705D" w:rsidP="0008705D">
      <w:pPr>
        <w:rPr>
          <w:rStyle w:val="StyleNewYork9pt"/>
          <w:rFonts w:asciiTheme="minorHAnsi" w:eastAsiaTheme="majorEastAsia" w:hAnsiTheme="minorHAnsi"/>
          <w:szCs w:val="22"/>
        </w:rPr>
      </w:pPr>
      <w:r>
        <w:rPr>
          <w:rStyle w:val="StyleNewYork9pt"/>
          <w:rFonts w:asciiTheme="minorHAnsi" w:eastAsiaTheme="majorEastAsia" w:hAnsiTheme="minorHAnsi"/>
          <w:szCs w:val="22"/>
        </w:rPr>
        <w:t xml:space="preserve">Newtown Bank’s </w:t>
      </w:r>
      <w:r w:rsidR="008D5571">
        <w:rPr>
          <w:rStyle w:val="StyleNewYork9pt"/>
          <w:rFonts w:asciiTheme="minorHAnsi" w:eastAsiaTheme="majorEastAsia" w:hAnsiTheme="minorHAnsi"/>
          <w:szCs w:val="22"/>
        </w:rPr>
        <w:t xml:space="preserve">investment in IT infrastructure supports its </w:t>
      </w:r>
      <w:r w:rsidR="00AE3A67">
        <w:rPr>
          <w:rStyle w:val="StyleNewYork9pt"/>
          <w:rFonts w:asciiTheme="minorHAnsi" w:eastAsiaTheme="majorEastAsia" w:hAnsiTheme="minorHAnsi"/>
          <w:szCs w:val="22"/>
        </w:rPr>
        <w:t xml:space="preserve">three major </w:t>
      </w:r>
      <w:r w:rsidR="008D5571">
        <w:rPr>
          <w:rStyle w:val="StyleNewYork9pt"/>
          <w:rFonts w:asciiTheme="minorHAnsi" w:eastAsiaTheme="majorEastAsia" w:hAnsiTheme="minorHAnsi"/>
          <w:szCs w:val="22"/>
        </w:rPr>
        <w:t>business lines and is critical to the Banks success.</w:t>
      </w:r>
      <w:r w:rsidR="00DA5C74">
        <w:rPr>
          <w:rStyle w:val="StyleNewYork9pt"/>
          <w:rFonts w:asciiTheme="minorHAnsi" w:eastAsiaTheme="majorEastAsia" w:hAnsiTheme="minorHAnsi"/>
          <w:szCs w:val="22"/>
        </w:rPr>
        <w:t xml:space="preserve"> The Chief Information Officer (CIO) manages the IT function.</w:t>
      </w:r>
    </w:p>
    <w:p w14:paraId="65DC1E09" w14:textId="77777777" w:rsidR="00DA5C74" w:rsidRDefault="00DA5C74" w:rsidP="0008705D">
      <w:pPr>
        <w:rPr>
          <w:rStyle w:val="StyleNewYork9pt"/>
          <w:rFonts w:asciiTheme="minorHAnsi" w:eastAsiaTheme="majorEastAsia" w:hAnsiTheme="minorHAnsi"/>
          <w:szCs w:val="22"/>
        </w:rPr>
      </w:pPr>
    </w:p>
    <w:p w14:paraId="74BDF37B" w14:textId="78F4A3FD" w:rsidR="0008705D" w:rsidRDefault="008D5571" w:rsidP="0008705D">
      <w:pPr>
        <w:rPr>
          <w:rStyle w:val="StyleNewYork9pt"/>
          <w:rFonts w:asciiTheme="minorHAnsi" w:eastAsiaTheme="majorEastAsia" w:hAnsiTheme="minorHAnsi"/>
          <w:szCs w:val="22"/>
        </w:rPr>
      </w:pPr>
      <w:r w:rsidRPr="008C2F74">
        <w:rPr>
          <w:rStyle w:val="StyleNewYork9pt"/>
          <w:rFonts w:asciiTheme="minorHAnsi" w:eastAsiaTheme="majorEastAsia" w:hAnsiTheme="minorHAnsi"/>
          <w:szCs w:val="22"/>
        </w:rPr>
        <w:t>Cu</w:t>
      </w:r>
      <w:r w:rsidR="00664960" w:rsidRPr="008C2F74">
        <w:rPr>
          <w:rStyle w:val="StyleNewYork9pt"/>
          <w:rFonts w:asciiTheme="minorHAnsi" w:eastAsiaTheme="majorEastAsia" w:hAnsiTheme="minorHAnsi"/>
          <w:szCs w:val="22"/>
        </w:rPr>
        <w:t>r</w:t>
      </w:r>
      <w:r w:rsidRPr="008C2F74">
        <w:rPr>
          <w:rStyle w:val="StyleNewYork9pt"/>
          <w:rFonts w:asciiTheme="minorHAnsi" w:eastAsiaTheme="majorEastAsia" w:hAnsiTheme="minorHAnsi"/>
          <w:szCs w:val="22"/>
        </w:rPr>
        <w:t>rent investment in</w:t>
      </w:r>
      <w:r w:rsidR="0008705D" w:rsidRPr="008C2F74">
        <w:rPr>
          <w:rStyle w:val="StyleNewYork9pt"/>
          <w:rFonts w:asciiTheme="minorHAnsi" w:eastAsiaTheme="majorEastAsia" w:hAnsiTheme="minorHAnsi"/>
          <w:szCs w:val="22"/>
        </w:rPr>
        <w:t xml:space="preserve"> IT infrastructure includes:</w:t>
      </w:r>
    </w:p>
    <w:p w14:paraId="3632B55D" w14:textId="77777777" w:rsidR="0008705D" w:rsidRDefault="0008705D" w:rsidP="0008705D">
      <w:pPr>
        <w:rPr>
          <w:rStyle w:val="StyleNewYork9pt"/>
          <w:rFonts w:asciiTheme="minorHAnsi" w:eastAsiaTheme="majorEastAsia" w:hAnsiTheme="minorHAnsi"/>
          <w:szCs w:val="22"/>
        </w:rPr>
      </w:pPr>
    </w:p>
    <w:p w14:paraId="5264780B" w14:textId="77777777" w:rsidR="0008705D" w:rsidRDefault="0008705D" w:rsidP="0008705D">
      <w:pPr>
        <w:pStyle w:val="ListBullet"/>
        <w:rPr>
          <w:rStyle w:val="StyleNewYork9pt"/>
          <w:rFonts w:asciiTheme="minorHAnsi" w:eastAsiaTheme="majorEastAsia" w:hAnsiTheme="minorHAnsi"/>
          <w:szCs w:val="22"/>
        </w:rPr>
      </w:pPr>
      <w:r>
        <w:rPr>
          <w:rStyle w:val="StyleNewYork9pt"/>
          <w:rFonts w:asciiTheme="minorHAnsi" w:eastAsiaTheme="majorEastAsia" w:hAnsiTheme="minorHAnsi"/>
          <w:szCs w:val="22"/>
        </w:rPr>
        <w:t>End-user computing (laptops, desktops, mobile device, applications)</w:t>
      </w:r>
    </w:p>
    <w:p w14:paraId="735E0DDE" w14:textId="77777777" w:rsidR="0008705D" w:rsidRDefault="0008705D" w:rsidP="0008705D">
      <w:pPr>
        <w:pStyle w:val="ListBullet"/>
        <w:rPr>
          <w:rStyle w:val="StyleNewYork9pt"/>
          <w:rFonts w:asciiTheme="minorHAnsi" w:eastAsiaTheme="majorEastAsia" w:hAnsiTheme="minorHAnsi"/>
          <w:szCs w:val="22"/>
        </w:rPr>
      </w:pPr>
      <w:r>
        <w:rPr>
          <w:rStyle w:val="StyleNewYork9pt"/>
          <w:rFonts w:asciiTheme="minorHAnsi" w:eastAsiaTheme="majorEastAsia" w:hAnsiTheme="minorHAnsi"/>
          <w:szCs w:val="22"/>
        </w:rPr>
        <w:t>Business applications software (customised and commercial off-the-shelf) which support its business lines</w:t>
      </w:r>
    </w:p>
    <w:p w14:paraId="7A46EF9C" w14:textId="77777777" w:rsidR="0008705D" w:rsidRDefault="0008705D" w:rsidP="0008705D">
      <w:pPr>
        <w:pStyle w:val="ListBullet"/>
        <w:rPr>
          <w:rStyle w:val="StyleNewYork9pt"/>
          <w:rFonts w:asciiTheme="minorHAnsi" w:eastAsiaTheme="majorEastAsia" w:hAnsiTheme="minorHAnsi"/>
          <w:szCs w:val="22"/>
        </w:rPr>
      </w:pPr>
      <w:r>
        <w:rPr>
          <w:rStyle w:val="StyleNewYork9pt"/>
          <w:rFonts w:asciiTheme="minorHAnsi" w:eastAsiaTheme="majorEastAsia" w:hAnsiTheme="minorHAnsi"/>
          <w:szCs w:val="22"/>
        </w:rPr>
        <w:t xml:space="preserve"> Servers, storage, networks</w:t>
      </w:r>
    </w:p>
    <w:p w14:paraId="0E633E84" w14:textId="77777777" w:rsidR="0008705D" w:rsidRDefault="0008705D" w:rsidP="0008705D">
      <w:pPr>
        <w:pStyle w:val="ListBullet"/>
        <w:rPr>
          <w:rStyle w:val="StyleNewYork9pt"/>
          <w:rFonts w:asciiTheme="minorHAnsi" w:eastAsiaTheme="majorEastAsia" w:hAnsiTheme="minorHAnsi"/>
          <w:szCs w:val="22"/>
        </w:rPr>
      </w:pPr>
      <w:r>
        <w:rPr>
          <w:rStyle w:val="StyleNewYork9pt"/>
          <w:rFonts w:asciiTheme="minorHAnsi" w:eastAsiaTheme="majorEastAsia" w:hAnsiTheme="minorHAnsi"/>
          <w:szCs w:val="22"/>
        </w:rPr>
        <w:t>IT specialists (development and operations)</w:t>
      </w:r>
    </w:p>
    <w:p w14:paraId="106217C3" w14:textId="77777777" w:rsidR="0008705D" w:rsidRDefault="0008705D" w:rsidP="0008705D">
      <w:pPr>
        <w:rPr>
          <w:rStyle w:val="StyleNewYork9pt"/>
          <w:rFonts w:asciiTheme="minorHAnsi" w:eastAsiaTheme="majorEastAsia" w:hAnsiTheme="minorHAnsi"/>
          <w:szCs w:val="22"/>
        </w:rPr>
      </w:pPr>
    </w:p>
    <w:p w14:paraId="1E364419" w14:textId="0BD85969" w:rsidR="0008705D" w:rsidRPr="00F90884" w:rsidRDefault="0008705D" w:rsidP="0008705D">
      <w:pPr>
        <w:rPr>
          <w:rFonts w:eastAsiaTheme="majorEastAsia"/>
        </w:rPr>
      </w:pPr>
      <w:r>
        <w:rPr>
          <w:rStyle w:val="StyleNewYork9pt"/>
          <w:rFonts w:asciiTheme="minorHAnsi" w:eastAsiaTheme="majorEastAsia" w:hAnsiTheme="minorHAnsi"/>
          <w:szCs w:val="22"/>
        </w:rPr>
        <w:t xml:space="preserve">All of these are under the control of the bank’s IT </w:t>
      </w:r>
      <w:proofErr w:type="gramStart"/>
      <w:r>
        <w:rPr>
          <w:rStyle w:val="StyleNewYork9pt"/>
          <w:rFonts w:asciiTheme="minorHAnsi" w:eastAsiaTheme="majorEastAsia" w:hAnsiTheme="minorHAnsi"/>
          <w:szCs w:val="22"/>
        </w:rPr>
        <w:t>function</w:t>
      </w:r>
      <w:proofErr w:type="gramEnd"/>
      <w:r w:rsidR="002F0A3F">
        <w:rPr>
          <w:rStyle w:val="StyleNewYork9pt"/>
          <w:rFonts w:asciiTheme="minorHAnsi" w:eastAsiaTheme="majorEastAsia" w:hAnsiTheme="minorHAnsi"/>
          <w:szCs w:val="22"/>
        </w:rPr>
        <w:t>. C</w:t>
      </w:r>
      <w:r>
        <w:rPr>
          <w:rStyle w:val="StyleNewYork9pt"/>
          <w:rFonts w:asciiTheme="minorHAnsi" w:eastAsiaTheme="majorEastAsia" w:hAnsiTheme="minorHAnsi"/>
          <w:szCs w:val="22"/>
        </w:rPr>
        <w:t xml:space="preserve">urrently, the bank does not externally source (outsource) any of its IT </w:t>
      </w:r>
      <w:proofErr w:type="gramStart"/>
      <w:r w:rsidR="00DA5C74">
        <w:rPr>
          <w:rStyle w:val="StyleNewYork9pt"/>
          <w:rFonts w:asciiTheme="minorHAnsi" w:eastAsiaTheme="majorEastAsia" w:hAnsiTheme="minorHAnsi"/>
          <w:szCs w:val="22"/>
        </w:rPr>
        <w:t>infrastructure</w:t>
      </w:r>
      <w:proofErr w:type="gramEnd"/>
      <w:r>
        <w:rPr>
          <w:rStyle w:val="StyleNewYork9pt"/>
          <w:rFonts w:asciiTheme="minorHAnsi" w:eastAsiaTheme="majorEastAsia" w:hAnsiTheme="minorHAnsi"/>
          <w:szCs w:val="22"/>
        </w:rPr>
        <w:t>.</w:t>
      </w:r>
    </w:p>
    <w:p w14:paraId="4371F40B" w14:textId="023B861C" w:rsidR="005F55B0" w:rsidRDefault="003C4901" w:rsidP="00620B51">
      <w:pPr>
        <w:pStyle w:val="Heading3"/>
        <w:rPr>
          <w:rStyle w:val="StyleNewYork9pt"/>
          <w:rFonts w:asciiTheme="majorHAnsi" w:eastAsiaTheme="majorEastAsia" w:hAnsiTheme="majorHAnsi"/>
          <w:sz w:val="32"/>
          <w:szCs w:val="52"/>
        </w:rPr>
      </w:pPr>
      <w:bookmarkStart w:id="12" w:name="_Toc509940891"/>
      <w:bookmarkStart w:id="13" w:name="_Toc509942330"/>
      <w:r>
        <w:rPr>
          <w:rStyle w:val="StyleNewYork9pt"/>
          <w:rFonts w:asciiTheme="majorHAnsi" w:hAnsiTheme="majorHAnsi"/>
          <w:sz w:val="28"/>
          <w:szCs w:val="52"/>
        </w:rPr>
        <w:lastRenderedPageBreak/>
        <w:t xml:space="preserve">4. </w:t>
      </w:r>
      <w:r w:rsidR="005F55B0" w:rsidRPr="00A40359">
        <w:rPr>
          <w:rStyle w:val="StyleNewYork9pt"/>
          <w:rFonts w:asciiTheme="majorHAnsi" w:hAnsiTheme="majorHAnsi"/>
          <w:sz w:val="28"/>
          <w:szCs w:val="52"/>
        </w:rPr>
        <w:t>Newtown Bank’s problem</w:t>
      </w:r>
      <w:bookmarkEnd w:id="12"/>
      <w:bookmarkEnd w:id="13"/>
      <w:r w:rsidR="005F55B0">
        <w:rPr>
          <w:rStyle w:val="StyleNewYork9pt"/>
          <w:rFonts w:asciiTheme="majorHAnsi" w:eastAsiaTheme="majorEastAsia" w:hAnsiTheme="majorHAnsi"/>
          <w:sz w:val="32"/>
          <w:szCs w:val="52"/>
        </w:rPr>
        <w:t xml:space="preserve"> </w:t>
      </w:r>
    </w:p>
    <w:p w14:paraId="37E2D9F1" w14:textId="64620552" w:rsidR="00074DBB" w:rsidRDefault="005F55B0" w:rsidP="00620B51">
      <w:pPr>
        <w:rPr>
          <w:rFonts w:eastAsiaTheme="majorEastAsia"/>
        </w:rPr>
      </w:pPr>
      <w:r>
        <w:rPr>
          <w:rFonts w:eastAsiaTheme="majorEastAsia"/>
        </w:rPr>
        <w:t>The bank’s profits are declining</w:t>
      </w:r>
      <w:r w:rsidR="00074DBB">
        <w:rPr>
          <w:rFonts w:eastAsiaTheme="majorEastAsia"/>
        </w:rPr>
        <w:t>.</w:t>
      </w:r>
    </w:p>
    <w:p w14:paraId="19C4E99B" w14:textId="1F3C9581" w:rsidR="00021F10" w:rsidRDefault="003C4901" w:rsidP="00074DBB">
      <w:pPr>
        <w:pStyle w:val="Heading3"/>
        <w:rPr>
          <w:rStyle w:val="StyleNewYork9pt"/>
          <w:rFonts w:asciiTheme="majorHAnsi" w:hAnsiTheme="majorHAnsi"/>
          <w:sz w:val="28"/>
          <w:szCs w:val="52"/>
        </w:rPr>
      </w:pPr>
      <w:bookmarkStart w:id="14" w:name="_Toc509940892"/>
      <w:bookmarkStart w:id="15" w:name="_Toc509942331"/>
      <w:r>
        <w:rPr>
          <w:rStyle w:val="StyleNewYork9pt"/>
          <w:rFonts w:asciiTheme="majorHAnsi" w:hAnsiTheme="majorHAnsi"/>
          <w:sz w:val="28"/>
          <w:szCs w:val="52"/>
        </w:rPr>
        <w:t xml:space="preserve">5. </w:t>
      </w:r>
      <w:r w:rsidR="00021F10">
        <w:rPr>
          <w:rStyle w:val="StyleNewYork9pt"/>
          <w:rFonts w:asciiTheme="majorHAnsi" w:hAnsiTheme="majorHAnsi"/>
          <w:sz w:val="28"/>
          <w:szCs w:val="52"/>
        </w:rPr>
        <w:t>Major cause of the problem</w:t>
      </w:r>
      <w:r w:rsidR="00852D3A">
        <w:rPr>
          <w:rStyle w:val="StyleNewYork9pt"/>
          <w:rFonts w:asciiTheme="majorHAnsi" w:hAnsiTheme="majorHAnsi"/>
          <w:sz w:val="28"/>
          <w:szCs w:val="52"/>
        </w:rPr>
        <w:t xml:space="preserve"> </w:t>
      </w:r>
      <w:r w:rsidR="00B53A5D">
        <w:rPr>
          <w:rStyle w:val="StyleNewYork9pt"/>
          <w:rFonts w:asciiTheme="majorHAnsi" w:hAnsiTheme="majorHAnsi"/>
          <w:sz w:val="28"/>
          <w:szCs w:val="52"/>
        </w:rPr>
        <w:t>is</w:t>
      </w:r>
      <w:r w:rsidR="00852D3A">
        <w:rPr>
          <w:rStyle w:val="StyleNewYork9pt"/>
          <w:rFonts w:asciiTheme="majorHAnsi" w:hAnsiTheme="majorHAnsi"/>
          <w:sz w:val="28"/>
          <w:szCs w:val="52"/>
        </w:rPr>
        <w:t xml:space="preserve"> IT</w:t>
      </w:r>
      <w:bookmarkEnd w:id="14"/>
      <w:bookmarkEnd w:id="15"/>
      <w:r w:rsidR="00021F10">
        <w:rPr>
          <w:rStyle w:val="StyleNewYork9pt"/>
          <w:rFonts w:asciiTheme="majorHAnsi" w:hAnsiTheme="majorHAnsi"/>
          <w:sz w:val="28"/>
          <w:szCs w:val="52"/>
        </w:rPr>
        <w:t xml:space="preserve"> </w:t>
      </w:r>
    </w:p>
    <w:p w14:paraId="3A4EAF27" w14:textId="77777777" w:rsidR="00852D3A" w:rsidRDefault="00021F10" w:rsidP="00021F10">
      <w:pPr>
        <w:rPr>
          <w:rStyle w:val="StyleNewYork9pt"/>
          <w:rFonts w:asciiTheme="minorHAnsi" w:eastAsiaTheme="majorEastAsia" w:hAnsiTheme="minorHAnsi"/>
          <w:szCs w:val="22"/>
        </w:rPr>
      </w:pPr>
      <w:r w:rsidRPr="00021F10">
        <w:rPr>
          <w:rStyle w:val="StyleNewYork9pt"/>
          <w:rFonts w:asciiTheme="minorHAnsi" w:eastAsiaTheme="majorEastAsia" w:hAnsiTheme="minorHAnsi"/>
          <w:szCs w:val="22"/>
        </w:rPr>
        <w:t xml:space="preserve">A recent review of the bank identified the major cause </w:t>
      </w:r>
      <w:r w:rsidR="00852D3A">
        <w:rPr>
          <w:rStyle w:val="StyleNewYork9pt"/>
          <w:rFonts w:asciiTheme="minorHAnsi" w:eastAsiaTheme="majorEastAsia" w:hAnsiTheme="minorHAnsi"/>
          <w:szCs w:val="22"/>
        </w:rPr>
        <w:t xml:space="preserve">of </w:t>
      </w:r>
      <w:r>
        <w:rPr>
          <w:rStyle w:val="StyleNewYork9pt"/>
          <w:rFonts w:asciiTheme="minorHAnsi" w:eastAsiaTheme="majorEastAsia" w:hAnsiTheme="minorHAnsi"/>
          <w:szCs w:val="22"/>
        </w:rPr>
        <w:t xml:space="preserve">its declining profitability </w:t>
      </w:r>
      <w:r w:rsidRPr="00021F10">
        <w:rPr>
          <w:rStyle w:val="StyleNewYork9pt"/>
          <w:rFonts w:asciiTheme="minorHAnsi" w:eastAsiaTheme="majorEastAsia" w:hAnsiTheme="minorHAnsi"/>
          <w:szCs w:val="22"/>
        </w:rPr>
        <w:t xml:space="preserve">lies with </w:t>
      </w:r>
      <w:r w:rsidR="00852D3A">
        <w:rPr>
          <w:rStyle w:val="StyleNewYork9pt"/>
          <w:rFonts w:asciiTheme="minorHAnsi" w:eastAsiaTheme="majorEastAsia" w:hAnsiTheme="minorHAnsi"/>
          <w:szCs w:val="22"/>
        </w:rPr>
        <w:t>the</w:t>
      </w:r>
      <w:r w:rsidRPr="00021F10">
        <w:rPr>
          <w:rStyle w:val="StyleNewYork9pt"/>
          <w:rFonts w:asciiTheme="minorHAnsi" w:eastAsiaTheme="majorEastAsia" w:hAnsiTheme="minorHAnsi"/>
          <w:szCs w:val="22"/>
        </w:rPr>
        <w:t xml:space="preserve"> IT infrastructure</w:t>
      </w:r>
      <w:r w:rsidR="00852D3A">
        <w:rPr>
          <w:rStyle w:val="StyleNewYork9pt"/>
          <w:rFonts w:asciiTheme="minorHAnsi" w:eastAsiaTheme="majorEastAsia" w:hAnsiTheme="minorHAnsi"/>
          <w:szCs w:val="22"/>
        </w:rPr>
        <w:t xml:space="preserve">. </w:t>
      </w:r>
    </w:p>
    <w:p w14:paraId="23899A14" w14:textId="77777777" w:rsidR="00852D3A" w:rsidRDefault="00852D3A" w:rsidP="00021F10">
      <w:pPr>
        <w:rPr>
          <w:rStyle w:val="StyleNewYork9pt"/>
          <w:rFonts w:asciiTheme="minorHAnsi" w:eastAsiaTheme="majorEastAsia" w:hAnsiTheme="minorHAnsi"/>
          <w:szCs w:val="22"/>
        </w:rPr>
      </w:pPr>
    </w:p>
    <w:p w14:paraId="6BB6F43F" w14:textId="07DB7378" w:rsidR="00852D3A" w:rsidRPr="00852D3A" w:rsidRDefault="00D424F3" w:rsidP="00852D3A">
      <w:pPr>
        <w:rPr>
          <w:rStyle w:val="StyleNewYork9pt"/>
          <w:rFonts w:asciiTheme="minorHAnsi" w:hAnsiTheme="minorHAnsi"/>
          <w:szCs w:val="22"/>
        </w:rPr>
      </w:pPr>
      <w:r>
        <w:rPr>
          <w:rStyle w:val="StyleNewYork9pt"/>
          <w:rFonts w:asciiTheme="minorHAnsi" w:eastAsiaTheme="majorEastAsia" w:hAnsiTheme="minorHAnsi"/>
          <w:szCs w:val="22"/>
        </w:rPr>
        <w:t>The</w:t>
      </w:r>
      <w:r w:rsidR="00852D3A">
        <w:rPr>
          <w:rStyle w:val="StyleNewYork9pt"/>
          <w:rFonts w:asciiTheme="minorHAnsi" w:eastAsiaTheme="majorEastAsia" w:hAnsiTheme="minorHAnsi"/>
          <w:szCs w:val="22"/>
        </w:rPr>
        <w:t xml:space="preserve"> </w:t>
      </w:r>
      <w:r w:rsidR="00852D3A" w:rsidRPr="00852D3A">
        <w:rPr>
          <w:rStyle w:val="StyleNewYork9pt"/>
          <w:rFonts w:asciiTheme="minorHAnsi" w:eastAsiaTheme="majorEastAsia" w:hAnsiTheme="minorHAnsi"/>
          <w:szCs w:val="22"/>
        </w:rPr>
        <w:t xml:space="preserve">total cost of ownership (TCO) </w:t>
      </w:r>
      <w:r w:rsidR="00F90E5E">
        <w:rPr>
          <w:rStyle w:val="StyleNewYork9pt"/>
          <w:rFonts w:asciiTheme="minorHAnsi" w:eastAsiaTheme="majorEastAsia" w:hAnsiTheme="minorHAnsi"/>
          <w:szCs w:val="22"/>
        </w:rPr>
        <w:t xml:space="preserve">of the IT infrastructure is </w:t>
      </w:r>
      <w:r w:rsidR="00875F1C">
        <w:rPr>
          <w:rStyle w:val="StyleNewYork9pt"/>
          <w:rFonts w:asciiTheme="minorHAnsi" w:eastAsiaTheme="majorEastAsia" w:hAnsiTheme="minorHAnsi"/>
          <w:szCs w:val="22"/>
        </w:rPr>
        <w:t>more than double that</w:t>
      </w:r>
      <w:r w:rsidR="00F90E5E">
        <w:rPr>
          <w:rFonts w:eastAsiaTheme="majorEastAsia"/>
        </w:rPr>
        <w:t xml:space="preserve"> for </w:t>
      </w:r>
      <w:r w:rsidR="00021F10" w:rsidRPr="00852D3A">
        <w:rPr>
          <w:rFonts w:eastAsiaTheme="majorEastAsia"/>
        </w:rPr>
        <w:t>other banks</w:t>
      </w:r>
      <w:r w:rsidR="00852D3A" w:rsidRPr="00852D3A">
        <w:rPr>
          <w:rFonts w:eastAsiaTheme="majorEastAsia"/>
        </w:rPr>
        <w:t xml:space="preserve">; </w:t>
      </w:r>
      <w:r w:rsidR="00F90E5E">
        <w:rPr>
          <w:rFonts w:eastAsiaTheme="majorEastAsia"/>
        </w:rPr>
        <w:t xml:space="preserve">the IT infrastructure </w:t>
      </w:r>
      <w:r w:rsidR="00852D3A" w:rsidRPr="00852D3A">
        <w:rPr>
          <w:rFonts w:eastAsiaTheme="majorEastAsia"/>
        </w:rPr>
        <w:t>i</w:t>
      </w:r>
      <w:r w:rsidR="00021F10" w:rsidRPr="00852D3A">
        <w:rPr>
          <w:rFonts w:eastAsiaTheme="majorEastAsia"/>
        </w:rPr>
        <w:t xml:space="preserve">s not flexible enough </w:t>
      </w:r>
      <w:r w:rsidR="00021F10" w:rsidRPr="00852D3A">
        <w:rPr>
          <w:rStyle w:val="StyleNewYork9pt"/>
          <w:rFonts w:asciiTheme="minorHAnsi" w:eastAsiaTheme="majorEastAsia" w:hAnsiTheme="minorHAnsi"/>
          <w:szCs w:val="22"/>
        </w:rPr>
        <w:t>to cater for future developments (such as on-line payment systems</w:t>
      </w:r>
      <w:r w:rsidR="00852D3A" w:rsidRPr="00852D3A">
        <w:rPr>
          <w:rStyle w:val="StyleNewYork9pt"/>
          <w:rFonts w:asciiTheme="minorHAnsi" w:eastAsiaTheme="majorEastAsia" w:hAnsiTheme="minorHAnsi"/>
          <w:szCs w:val="22"/>
        </w:rPr>
        <w:t>)</w:t>
      </w:r>
      <w:r w:rsidR="00F90E5E">
        <w:rPr>
          <w:rStyle w:val="StyleNewYork9pt"/>
          <w:rFonts w:asciiTheme="minorHAnsi" w:eastAsiaTheme="majorEastAsia" w:hAnsiTheme="minorHAnsi"/>
          <w:szCs w:val="22"/>
        </w:rPr>
        <w:t>;</w:t>
      </w:r>
      <w:r w:rsidR="00852D3A" w:rsidRPr="00852D3A">
        <w:rPr>
          <w:rStyle w:val="StyleNewYork9pt"/>
          <w:rFonts w:asciiTheme="minorHAnsi" w:eastAsiaTheme="majorEastAsia" w:hAnsiTheme="minorHAnsi"/>
          <w:szCs w:val="22"/>
        </w:rPr>
        <w:t xml:space="preserve"> </w:t>
      </w:r>
      <w:r w:rsidR="00533FB9">
        <w:rPr>
          <w:rStyle w:val="StyleNewYork9pt"/>
          <w:rFonts w:asciiTheme="minorHAnsi" w:eastAsiaTheme="majorEastAsia" w:hAnsiTheme="minorHAnsi"/>
          <w:szCs w:val="22"/>
        </w:rPr>
        <w:t xml:space="preserve">service management is slow and inefficient, </w:t>
      </w:r>
      <w:r w:rsidR="00852D3A" w:rsidRPr="00852D3A">
        <w:rPr>
          <w:rStyle w:val="StyleNewYork9pt"/>
          <w:rFonts w:asciiTheme="minorHAnsi" w:eastAsiaTheme="majorEastAsia" w:hAnsiTheme="minorHAnsi"/>
          <w:szCs w:val="22"/>
        </w:rPr>
        <w:t xml:space="preserve">and </w:t>
      </w:r>
      <w:r w:rsidR="00875F1C">
        <w:rPr>
          <w:rStyle w:val="StyleNewYork9pt"/>
          <w:rFonts w:asciiTheme="minorHAnsi" w:eastAsiaTheme="majorEastAsia" w:hAnsiTheme="minorHAnsi"/>
          <w:szCs w:val="22"/>
        </w:rPr>
        <w:t xml:space="preserve">the </w:t>
      </w:r>
      <w:r w:rsidR="00852D3A" w:rsidRPr="00852D3A">
        <w:rPr>
          <w:rStyle w:val="StyleNewYork9pt"/>
          <w:rFonts w:asciiTheme="minorHAnsi" w:hAnsiTheme="minorHAnsi"/>
          <w:szCs w:val="22"/>
        </w:rPr>
        <w:t>investment in IT infrastructure is not aligned with corporate strategy</w:t>
      </w:r>
      <w:r w:rsidR="00FD0D1D">
        <w:rPr>
          <w:rStyle w:val="StyleNewYork9pt"/>
          <w:rFonts w:asciiTheme="minorHAnsi" w:hAnsiTheme="minorHAnsi"/>
          <w:szCs w:val="22"/>
        </w:rPr>
        <w:t>.</w:t>
      </w:r>
      <w:r w:rsidR="00852D3A" w:rsidRPr="00852D3A">
        <w:rPr>
          <w:rStyle w:val="StyleNewYork9pt"/>
          <w:rFonts w:asciiTheme="minorHAnsi" w:hAnsiTheme="minorHAnsi"/>
          <w:szCs w:val="22"/>
        </w:rPr>
        <w:t xml:space="preserve"> </w:t>
      </w:r>
    </w:p>
    <w:p w14:paraId="75AD5D35" w14:textId="77777777" w:rsidR="00852D3A" w:rsidRPr="00852D3A" w:rsidRDefault="00852D3A" w:rsidP="008C2F74">
      <w:pPr>
        <w:pStyle w:val="ListNumber"/>
        <w:numPr>
          <w:ilvl w:val="0"/>
          <w:numId w:val="0"/>
        </w:numPr>
        <w:ind w:left="927"/>
        <w:rPr>
          <w:rStyle w:val="StyleNewYork9pt"/>
          <w:rFonts w:asciiTheme="minorHAnsi" w:hAnsiTheme="minorHAnsi"/>
          <w:szCs w:val="22"/>
        </w:rPr>
      </w:pPr>
    </w:p>
    <w:p w14:paraId="4FC6D422" w14:textId="003F2CE2" w:rsidR="00021F10" w:rsidRDefault="00FD0D1D" w:rsidP="00021F10">
      <w:r>
        <w:t xml:space="preserve">The </w:t>
      </w:r>
      <w:r w:rsidR="00AF60F3" w:rsidRPr="00596DFE">
        <w:rPr>
          <w:highlight w:val="lightGray"/>
          <w:shd w:val="clear" w:color="auto" w:fill="F2F2F2" w:themeFill="background1" w:themeFillShade="F2"/>
        </w:rPr>
        <w:t xml:space="preserve">root </w:t>
      </w:r>
      <w:r w:rsidR="00FE1F24" w:rsidRPr="00596DFE">
        <w:rPr>
          <w:highlight w:val="lightGray"/>
          <w:shd w:val="clear" w:color="auto" w:fill="F2F2F2" w:themeFill="background1" w:themeFillShade="F2"/>
        </w:rPr>
        <w:t>causes</w:t>
      </w:r>
      <w:r w:rsidR="00FE1F24">
        <w:t xml:space="preserve"> of</w:t>
      </w:r>
      <w:r>
        <w:t xml:space="preserve"> this are:</w:t>
      </w:r>
    </w:p>
    <w:p w14:paraId="10EF284A" w14:textId="77777777" w:rsidR="00FD0D1D" w:rsidRPr="00852D3A" w:rsidRDefault="00FD0D1D" w:rsidP="00021F10"/>
    <w:p w14:paraId="726BD944" w14:textId="08E98057" w:rsidR="00852D3A" w:rsidRPr="008C2F74" w:rsidRDefault="00852D3A" w:rsidP="003864DD">
      <w:pPr>
        <w:pStyle w:val="ListNumber"/>
        <w:numPr>
          <w:ilvl w:val="0"/>
          <w:numId w:val="5"/>
        </w:numPr>
        <w:rPr>
          <w:rStyle w:val="StyleNewYork9pt"/>
          <w:rFonts w:asciiTheme="minorHAnsi" w:hAnsiTheme="minorHAnsi"/>
          <w:szCs w:val="22"/>
        </w:rPr>
      </w:pPr>
      <w:r w:rsidRPr="008C2F74">
        <w:rPr>
          <w:rStyle w:val="StyleNewYork9pt"/>
          <w:rFonts w:asciiTheme="minorHAnsi" w:hAnsiTheme="minorHAnsi"/>
          <w:szCs w:val="22"/>
        </w:rPr>
        <w:t xml:space="preserve">Existing IT infrastructure is </w:t>
      </w:r>
      <w:r w:rsidR="00695F0E">
        <w:rPr>
          <w:rStyle w:val="StyleNewYork9pt"/>
          <w:rFonts w:asciiTheme="minorHAnsi" w:hAnsiTheme="minorHAnsi"/>
          <w:szCs w:val="22"/>
        </w:rPr>
        <w:t xml:space="preserve">running </w:t>
      </w:r>
      <w:r w:rsidR="00533FB9">
        <w:rPr>
          <w:rStyle w:val="StyleNewYork9pt"/>
          <w:rFonts w:asciiTheme="minorHAnsi" w:hAnsiTheme="minorHAnsi"/>
          <w:szCs w:val="22"/>
        </w:rPr>
        <w:t xml:space="preserve">at </w:t>
      </w:r>
      <w:r w:rsidR="00695F0E">
        <w:rPr>
          <w:rStyle w:val="StyleNewYork9pt"/>
          <w:rFonts w:asciiTheme="minorHAnsi" w:hAnsiTheme="minorHAnsi"/>
          <w:szCs w:val="22"/>
        </w:rPr>
        <w:t>full capacity, and cannot be extended.</w:t>
      </w:r>
    </w:p>
    <w:p w14:paraId="2E7AFC64" w14:textId="77777777" w:rsidR="00852D3A" w:rsidRPr="00852D3A" w:rsidRDefault="00852D3A" w:rsidP="008C2F74">
      <w:pPr>
        <w:pStyle w:val="ListNumber"/>
        <w:numPr>
          <w:ilvl w:val="0"/>
          <w:numId w:val="0"/>
        </w:numPr>
        <w:ind w:left="1004"/>
        <w:rPr>
          <w:rStyle w:val="StyleNewYork9pt"/>
          <w:rFonts w:asciiTheme="minorHAnsi" w:hAnsiTheme="minorHAnsi"/>
          <w:szCs w:val="22"/>
        </w:rPr>
      </w:pPr>
    </w:p>
    <w:p w14:paraId="7A901BBF" w14:textId="25B4AF65" w:rsidR="00620B51" w:rsidRDefault="00620B51" w:rsidP="003864DD">
      <w:pPr>
        <w:pStyle w:val="ListNumber"/>
        <w:numPr>
          <w:ilvl w:val="0"/>
          <w:numId w:val="5"/>
        </w:numPr>
        <w:rPr>
          <w:rStyle w:val="StyleNewYork9pt"/>
          <w:rFonts w:asciiTheme="minorHAnsi" w:hAnsiTheme="minorHAnsi"/>
          <w:szCs w:val="22"/>
        </w:rPr>
      </w:pPr>
      <w:r w:rsidRPr="008C2F74">
        <w:rPr>
          <w:rStyle w:val="StyleNewYork9pt"/>
          <w:rFonts w:asciiTheme="minorHAnsi" w:hAnsiTheme="minorHAnsi"/>
          <w:szCs w:val="22"/>
        </w:rPr>
        <w:t>Thirty percent of the application software which support</w:t>
      </w:r>
      <w:r w:rsidR="007A183F" w:rsidRPr="008C2F74">
        <w:rPr>
          <w:rStyle w:val="StyleNewYork9pt"/>
          <w:rFonts w:asciiTheme="minorHAnsi" w:hAnsiTheme="minorHAnsi"/>
          <w:szCs w:val="22"/>
        </w:rPr>
        <w:t>s</w:t>
      </w:r>
      <w:r w:rsidRPr="008C2F74">
        <w:rPr>
          <w:rStyle w:val="StyleNewYork9pt"/>
          <w:rFonts w:asciiTheme="minorHAnsi" w:hAnsiTheme="minorHAnsi"/>
          <w:szCs w:val="22"/>
        </w:rPr>
        <w:t xml:space="preserve"> the bank’s core operations </w:t>
      </w:r>
      <w:r w:rsidR="00840D69" w:rsidRPr="008C2F74">
        <w:rPr>
          <w:rStyle w:val="StyleNewYork9pt"/>
          <w:rFonts w:asciiTheme="minorHAnsi" w:hAnsiTheme="minorHAnsi"/>
          <w:szCs w:val="22"/>
        </w:rPr>
        <w:t>is</w:t>
      </w:r>
      <w:r w:rsidRPr="008C2F74">
        <w:rPr>
          <w:rStyle w:val="StyleNewYork9pt"/>
          <w:rFonts w:asciiTheme="minorHAnsi" w:hAnsiTheme="minorHAnsi"/>
          <w:szCs w:val="22"/>
        </w:rPr>
        <w:t xml:space="preserve"> customised ‘legacy code’. These applications </w:t>
      </w:r>
      <w:r w:rsidR="00840D69" w:rsidRPr="008C2F74">
        <w:rPr>
          <w:rStyle w:val="StyleNewYork9pt"/>
          <w:rFonts w:asciiTheme="minorHAnsi" w:hAnsiTheme="minorHAnsi"/>
          <w:szCs w:val="22"/>
        </w:rPr>
        <w:t>are</w:t>
      </w:r>
      <w:r w:rsidRPr="008C2F74">
        <w:rPr>
          <w:rStyle w:val="StyleNewYork9pt"/>
          <w:rFonts w:asciiTheme="minorHAnsi" w:hAnsiTheme="minorHAnsi"/>
          <w:szCs w:val="22"/>
        </w:rPr>
        <w:t xml:space="preserve"> expensive to run and support and difficult to change</w:t>
      </w:r>
      <w:r w:rsidR="00840D69" w:rsidRPr="008C2F74">
        <w:rPr>
          <w:rStyle w:val="StyleNewYork9pt"/>
          <w:rFonts w:asciiTheme="minorHAnsi" w:hAnsiTheme="minorHAnsi"/>
          <w:szCs w:val="22"/>
        </w:rPr>
        <w:t xml:space="preserve"> or </w:t>
      </w:r>
      <w:r w:rsidR="00533FB9" w:rsidRPr="008C2F74">
        <w:rPr>
          <w:rStyle w:val="StyleNewYork9pt"/>
          <w:rFonts w:asciiTheme="minorHAnsi" w:hAnsiTheme="minorHAnsi"/>
          <w:szCs w:val="22"/>
        </w:rPr>
        <w:t>enhance</w:t>
      </w:r>
      <w:r w:rsidR="00533FB9">
        <w:rPr>
          <w:rStyle w:val="StyleNewYork9pt"/>
          <w:rFonts w:asciiTheme="minorHAnsi" w:hAnsiTheme="minorHAnsi"/>
          <w:szCs w:val="22"/>
        </w:rPr>
        <w:t>.</w:t>
      </w:r>
      <w:r w:rsidR="00533FB9" w:rsidRPr="008C2F74">
        <w:rPr>
          <w:rStyle w:val="StyleNewYork9pt"/>
          <w:rFonts w:asciiTheme="minorHAnsi" w:hAnsiTheme="minorHAnsi"/>
          <w:szCs w:val="22"/>
        </w:rPr>
        <w:t xml:space="preserve"> This</w:t>
      </w:r>
      <w:r w:rsidRPr="008C2F74">
        <w:rPr>
          <w:rStyle w:val="StyleNewYork9pt"/>
          <w:rFonts w:asciiTheme="minorHAnsi" w:hAnsiTheme="minorHAnsi"/>
          <w:szCs w:val="22"/>
        </w:rPr>
        <w:t xml:space="preserve"> software however </w:t>
      </w:r>
      <w:r w:rsidR="00516849" w:rsidRPr="008C2F74">
        <w:rPr>
          <w:rStyle w:val="StyleNewYork9pt"/>
          <w:rFonts w:asciiTheme="minorHAnsi" w:hAnsiTheme="minorHAnsi"/>
          <w:szCs w:val="22"/>
        </w:rPr>
        <w:t>support</w:t>
      </w:r>
      <w:r w:rsidR="00FD0D1D" w:rsidRPr="008C2F74">
        <w:rPr>
          <w:rStyle w:val="StyleNewYork9pt"/>
          <w:rFonts w:asciiTheme="minorHAnsi" w:hAnsiTheme="minorHAnsi"/>
          <w:szCs w:val="22"/>
        </w:rPr>
        <w:t>s</w:t>
      </w:r>
      <w:r w:rsidRPr="008C2F74">
        <w:rPr>
          <w:rStyle w:val="StyleNewYork9pt"/>
          <w:rFonts w:asciiTheme="minorHAnsi" w:hAnsiTheme="minorHAnsi"/>
          <w:szCs w:val="22"/>
        </w:rPr>
        <w:t xml:space="preserve"> core functions for the bank </w:t>
      </w:r>
      <w:r w:rsidR="007A183F" w:rsidRPr="008C2F74">
        <w:rPr>
          <w:rStyle w:val="StyleNewYork9pt"/>
          <w:rFonts w:asciiTheme="minorHAnsi" w:hAnsiTheme="minorHAnsi"/>
          <w:szCs w:val="22"/>
        </w:rPr>
        <w:t>which</w:t>
      </w:r>
      <w:r w:rsidR="00840D69" w:rsidRPr="008C2F74">
        <w:rPr>
          <w:rStyle w:val="StyleNewYork9pt"/>
          <w:rFonts w:asciiTheme="minorHAnsi" w:hAnsiTheme="minorHAnsi"/>
          <w:szCs w:val="22"/>
        </w:rPr>
        <w:t xml:space="preserve"> </w:t>
      </w:r>
      <w:r w:rsidR="007A183F" w:rsidRPr="008C2F74">
        <w:rPr>
          <w:rStyle w:val="StyleNewYork9pt"/>
          <w:rFonts w:asciiTheme="minorHAnsi" w:hAnsiTheme="minorHAnsi"/>
          <w:szCs w:val="22"/>
        </w:rPr>
        <w:t xml:space="preserve">they want </w:t>
      </w:r>
      <w:r w:rsidRPr="008C2F74">
        <w:rPr>
          <w:rStyle w:val="StyleNewYork9pt"/>
          <w:rFonts w:asciiTheme="minorHAnsi" w:hAnsiTheme="minorHAnsi"/>
          <w:szCs w:val="22"/>
        </w:rPr>
        <w:t>to keep in-house</w:t>
      </w:r>
      <w:r w:rsidR="00533FB9">
        <w:rPr>
          <w:rStyle w:val="StyleNewYork9pt"/>
          <w:rFonts w:asciiTheme="minorHAnsi" w:hAnsiTheme="minorHAnsi"/>
          <w:szCs w:val="22"/>
        </w:rPr>
        <w:t xml:space="preserve"> and extend in the future</w:t>
      </w:r>
    </w:p>
    <w:p w14:paraId="269752EE" w14:textId="77777777" w:rsidR="00F90E5E" w:rsidRPr="008C2F74" w:rsidRDefault="00F90E5E" w:rsidP="00F90E5E">
      <w:pPr>
        <w:pStyle w:val="ListNumber"/>
        <w:numPr>
          <w:ilvl w:val="0"/>
          <w:numId w:val="0"/>
        </w:numPr>
        <w:ind w:left="927"/>
        <w:rPr>
          <w:rStyle w:val="StyleNewYork9pt"/>
          <w:rFonts w:asciiTheme="minorHAnsi" w:hAnsiTheme="minorHAnsi"/>
          <w:szCs w:val="22"/>
        </w:rPr>
      </w:pPr>
    </w:p>
    <w:p w14:paraId="7A8D5323" w14:textId="06E04509" w:rsidR="00FD0D1D" w:rsidRPr="00596DFE" w:rsidRDefault="00FD0D1D" w:rsidP="003864DD">
      <w:pPr>
        <w:pStyle w:val="ListNumber"/>
        <w:numPr>
          <w:ilvl w:val="0"/>
          <w:numId w:val="5"/>
        </w:numPr>
        <w:rPr>
          <w:rStyle w:val="StyleNewYork9pt"/>
          <w:rFonts w:asciiTheme="minorHAnsi" w:hAnsiTheme="minorHAnsi"/>
          <w:szCs w:val="22"/>
        </w:rPr>
      </w:pPr>
      <w:r w:rsidRPr="00596DFE">
        <w:rPr>
          <w:rStyle w:val="StyleNewYork9pt"/>
          <w:rFonts w:asciiTheme="minorHAnsi" w:hAnsiTheme="minorHAnsi"/>
          <w:szCs w:val="22"/>
        </w:rPr>
        <w:t>IT governance and service management  processes are</w:t>
      </w:r>
      <w:r w:rsidR="00695F0E" w:rsidRPr="00596DFE">
        <w:rPr>
          <w:rStyle w:val="StyleNewYork9pt"/>
          <w:rFonts w:asciiTheme="minorHAnsi" w:hAnsiTheme="minorHAnsi"/>
          <w:szCs w:val="22"/>
        </w:rPr>
        <w:t xml:space="preserve"> slow, </w:t>
      </w:r>
      <w:r w:rsidRPr="00596DFE">
        <w:rPr>
          <w:rStyle w:val="StyleNewYork9pt"/>
          <w:rFonts w:asciiTheme="minorHAnsi" w:hAnsiTheme="minorHAnsi"/>
          <w:szCs w:val="22"/>
        </w:rPr>
        <w:t>inaccurate</w:t>
      </w:r>
      <w:r w:rsidR="00695F0E" w:rsidRPr="00596DFE">
        <w:rPr>
          <w:rStyle w:val="StyleNewYork9pt"/>
          <w:rFonts w:asciiTheme="minorHAnsi" w:hAnsiTheme="minorHAnsi"/>
          <w:szCs w:val="22"/>
        </w:rPr>
        <w:t>,</w:t>
      </w:r>
      <w:r w:rsidRPr="00596DFE">
        <w:rPr>
          <w:rStyle w:val="StyleNewYork9pt"/>
          <w:rFonts w:asciiTheme="minorHAnsi" w:hAnsiTheme="minorHAnsi"/>
          <w:szCs w:val="22"/>
        </w:rPr>
        <w:t xml:space="preserve"> and unreliable</w:t>
      </w:r>
    </w:p>
    <w:p w14:paraId="739AB8C4" w14:textId="77777777" w:rsidR="00D53AB8" w:rsidRPr="00852D3A" w:rsidRDefault="00D53AB8" w:rsidP="008C2F74">
      <w:pPr>
        <w:pStyle w:val="ListNumber"/>
        <w:numPr>
          <w:ilvl w:val="0"/>
          <w:numId w:val="0"/>
        </w:numPr>
        <w:ind w:left="1004"/>
        <w:rPr>
          <w:rStyle w:val="StyleNewYork9pt"/>
          <w:rFonts w:asciiTheme="minorHAnsi" w:hAnsiTheme="minorHAnsi"/>
          <w:szCs w:val="22"/>
        </w:rPr>
      </w:pPr>
    </w:p>
    <w:p w14:paraId="415013E9" w14:textId="20A32574" w:rsidR="005F55B0" w:rsidRPr="0057274E" w:rsidRDefault="003C4901" w:rsidP="00516849">
      <w:pPr>
        <w:pStyle w:val="Heading3"/>
      </w:pPr>
      <w:bookmarkStart w:id="16" w:name="_Toc509940893"/>
      <w:bookmarkStart w:id="17" w:name="_Toc509942332"/>
      <w:r>
        <w:rPr>
          <w:rStyle w:val="StyleNewYork9pt"/>
          <w:rFonts w:asciiTheme="majorHAnsi" w:hAnsiTheme="majorHAnsi"/>
          <w:sz w:val="28"/>
          <w:szCs w:val="52"/>
        </w:rPr>
        <w:t xml:space="preserve">6. </w:t>
      </w:r>
      <w:r w:rsidR="00AB1EF5" w:rsidRPr="00852D3A">
        <w:rPr>
          <w:rStyle w:val="StyleNewYork9pt"/>
          <w:rFonts w:asciiTheme="majorHAnsi" w:hAnsiTheme="majorHAnsi"/>
          <w:sz w:val="28"/>
          <w:szCs w:val="52"/>
        </w:rPr>
        <w:t>Ne</w:t>
      </w:r>
      <w:r w:rsidR="00A40359" w:rsidRPr="00852D3A">
        <w:rPr>
          <w:rStyle w:val="StyleNewYork9pt"/>
          <w:rFonts w:asciiTheme="majorHAnsi" w:hAnsiTheme="majorHAnsi"/>
          <w:sz w:val="28"/>
          <w:szCs w:val="52"/>
        </w:rPr>
        <w:t>w</w:t>
      </w:r>
      <w:r w:rsidR="00AB1EF5" w:rsidRPr="00852D3A">
        <w:rPr>
          <w:rStyle w:val="StyleNewYork9pt"/>
          <w:rFonts w:asciiTheme="majorHAnsi" w:hAnsiTheme="majorHAnsi"/>
          <w:sz w:val="28"/>
          <w:szCs w:val="52"/>
        </w:rPr>
        <w:t>to</w:t>
      </w:r>
      <w:r w:rsidR="00FD0D1D">
        <w:rPr>
          <w:rStyle w:val="StyleNewYork9pt"/>
          <w:rFonts w:asciiTheme="majorHAnsi" w:hAnsiTheme="majorHAnsi"/>
          <w:sz w:val="28"/>
          <w:szCs w:val="52"/>
        </w:rPr>
        <w:t>w</w:t>
      </w:r>
      <w:r w:rsidR="00AB1EF5" w:rsidRPr="00852D3A">
        <w:rPr>
          <w:rStyle w:val="StyleNewYork9pt"/>
          <w:rFonts w:asciiTheme="majorHAnsi" w:hAnsiTheme="majorHAnsi"/>
          <w:sz w:val="28"/>
          <w:szCs w:val="52"/>
        </w:rPr>
        <w:t xml:space="preserve">n Bank’s </w:t>
      </w:r>
      <w:r w:rsidR="00375510" w:rsidRPr="00852D3A">
        <w:rPr>
          <w:rStyle w:val="StyleNewYork9pt"/>
          <w:rFonts w:asciiTheme="majorHAnsi" w:hAnsiTheme="majorHAnsi"/>
          <w:sz w:val="28"/>
          <w:szCs w:val="52"/>
        </w:rPr>
        <w:t>IT goal</w:t>
      </w:r>
      <w:r w:rsidR="00840D69" w:rsidRPr="00852D3A">
        <w:rPr>
          <w:rStyle w:val="StyleNewYork9pt"/>
          <w:rFonts w:asciiTheme="majorHAnsi" w:hAnsiTheme="majorHAnsi"/>
          <w:sz w:val="28"/>
          <w:szCs w:val="52"/>
        </w:rPr>
        <w:t>s</w:t>
      </w:r>
      <w:bookmarkEnd w:id="16"/>
      <w:bookmarkEnd w:id="17"/>
      <w:r w:rsidR="00FD0D1D">
        <w:rPr>
          <w:rStyle w:val="StyleNewYork9pt"/>
          <w:rFonts w:asciiTheme="majorHAnsi" w:hAnsiTheme="majorHAnsi"/>
          <w:sz w:val="28"/>
          <w:szCs w:val="52"/>
        </w:rPr>
        <w:t xml:space="preserve"> </w:t>
      </w:r>
    </w:p>
    <w:p w14:paraId="4E0483E0" w14:textId="7FA31744" w:rsidR="00FD0D1D" w:rsidRPr="00FD0D1D" w:rsidRDefault="00FD0D1D" w:rsidP="00FD0D1D">
      <w:r>
        <w:t>Therefore, the bank decided its IT goals are:</w:t>
      </w:r>
    </w:p>
    <w:p w14:paraId="79713284" w14:textId="77777777" w:rsidR="00865294" w:rsidRPr="00852D3A" w:rsidRDefault="00865294" w:rsidP="00865294"/>
    <w:p w14:paraId="27596D74" w14:textId="77777777" w:rsidR="00840D69" w:rsidRDefault="00375510" w:rsidP="003864DD">
      <w:pPr>
        <w:pStyle w:val="ListNumber"/>
        <w:numPr>
          <w:ilvl w:val="0"/>
          <w:numId w:val="7"/>
        </w:numPr>
        <w:rPr>
          <w:rStyle w:val="StyleNewYork9pt"/>
          <w:rFonts w:asciiTheme="minorHAnsi" w:hAnsiTheme="minorHAnsi"/>
          <w:szCs w:val="22"/>
        </w:rPr>
      </w:pPr>
      <w:r w:rsidRPr="00852D3A">
        <w:rPr>
          <w:rStyle w:val="StyleNewYork9pt"/>
          <w:rFonts w:asciiTheme="minorHAnsi" w:hAnsiTheme="minorHAnsi"/>
          <w:szCs w:val="22"/>
        </w:rPr>
        <w:t xml:space="preserve">To increase the return on their </w:t>
      </w:r>
      <w:r w:rsidR="00840D69" w:rsidRPr="00852D3A">
        <w:rPr>
          <w:rStyle w:val="StyleNewYork9pt"/>
          <w:rFonts w:asciiTheme="minorHAnsi" w:hAnsiTheme="minorHAnsi"/>
          <w:szCs w:val="22"/>
        </w:rPr>
        <w:t>IT infrastructure investments</w:t>
      </w:r>
      <w:r w:rsidRPr="00852D3A">
        <w:rPr>
          <w:rStyle w:val="StyleNewYork9pt"/>
          <w:rFonts w:asciiTheme="minorHAnsi" w:hAnsiTheme="minorHAnsi"/>
          <w:szCs w:val="22"/>
        </w:rPr>
        <w:t xml:space="preserve"> to </w:t>
      </w:r>
      <w:r w:rsidR="00516849" w:rsidRPr="00852D3A">
        <w:rPr>
          <w:rStyle w:val="StyleNewYork9pt"/>
          <w:rFonts w:asciiTheme="minorHAnsi" w:hAnsiTheme="minorHAnsi"/>
          <w:szCs w:val="22"/>
        </w:rPr>
        <w:t xml:space="preserve">compete </w:t>
      </w:r>
      <w:r w:rsidR="00840D69" w:rsidRPr="00852D3A">
        <w:rPr>
          <w:rStyle w:val="StyleNewYork9pt"/>
          <w:rFonts w:asciiTheme="minorHAnsi" w:hAnsiTheme="minorHAnsi"/>
          <w:szCs w:val="22"/>
        </w:rPr>
        <w:t xml:space="preserve">better </w:t>
      </w:r>
      <w:r w:rsidR="00516849" w:rsidRPr="00852D3A">
        <w:rPr>
          <w:rStyle w:val="StyleNewYork9pt"/>
          <w:rFonts w:asciiTheme="minorHAnsi" w:hAnsiTheme="minorHAnsi"/>
          <w:szCs w:val="22"/>
        </w:rPr>
        <w:t>with other banks</w:t>
      </w:r>
    </w:p>
    <w:p w14:paraId="322B9BCB" w14:textId="77777777" w:rsidR="00FD0D1D" w:rsidRPr="00852D3A" w:rsidRDefault="00FD0D1D" w:rsidP="008C2F74">
      <w:pPr>
        <w:pStyle w:val="ListNumber"/>
        <w:numPr>
          <w:ilvl w:val="0"/>
          <w:numId w:val="0"/>
        </w:numPr>
        <w:ind w:left="1004"/>
        <w:rPr>
          <w:rStyle w:val="StyleNewYork9pt"/>
          <w:rFonts w:asciiTheme="minorHAnsi" w:hAnsiTheme="minorHAnsi"/>
          <w:szCs w:val="22"/>
        </w:rPr>
      </w:pPr>
    </w:p>
    <w:p w14:paraId="5DB25D9B" w14:textId="61A8E79B" w:rsidR="007A183F" w:rsidRDefault="00840D69" w:rsidP="003864DD">
      <w:pPr>
        <w:pStyle w:val="ListNumber"/>
        <w:numPr>
          <w:ilvl w:val="0"/>
          <w:numId w:val="7"/>
        </w:numPr>
        <w:rPr>
          <w:rStyle w:val="StyleNewYork9pt"/>
          <w:rFonts w:asciiTheme="minorHAnsi" w:hAnsiTheme="minorHAnsi"/>
          <w:szCs w:val="22"/>
        </w:rPr>
      </w:pPr>
      <w:r w:rsidRPr="00FD0D1D">
        <w:rPr>
          <w:rStyle w:val="StyleNewYork9pt"/>
          <w:rFonts w:asciiTheme="minorHAnsi" w:hAnsiTheme="minorHAnsi"/>
          <w:szCs w:val="22"/>
        </w:rPr>
        <w:t xml:space="preserve">To provide flexibility for future developments </w:t>
      </w:r>
    </w:p>
    <w:p w14:paraId="2DB649A0" w14:textId="77777777" w:rsidR="00875F1C" w:rsidRDefault="00875F1C" w:rsidP="00875F1C">
      <w:pPr>
        <w:pStyle w:val="ListNumber"/>
        <w:numPr>
          <w:ilvl w:val="0"/>
          <w:numId w:val="0"/>
        </w:numPr>
        <w:ind w:left="1004"/>
        <w:rPr>
          <w:rStyle w:val="StyleNewYork9pt"/>
          <w:rFonts w:asciiTheme="minorHAnsi" w:hAnsiTheme="minorHAnsi"/>
          <w:szCs w:val="22"/>
        </w:rPr>
      </w:pPr>
    </w:p>
    <w:p w14:paraId="59F88294" w14:textId="55A42153" w:rsidR="00875F1C" w:rsidRPr="00FD0D1D" w:rsidRDefault="00875F1C" w:rsidP="003864DD">
      <w:pPr>
        <w:pStyle w:val="ListNumber"/>
        <w:numPr>
          <w:ilvl w:val="0"/>
          <w:numId w:val="7"/>
        </w:numPr>
        <w:rPr>
          <w:rStyle w:val="StyleNewYork9pt"/>
          <w:rFonts w:asciiTheme="minorHAnsi" w:hAnsiTheme="minorHAnsi"/>
          <w:szCs w:val="22"/>
        </w:rPr>
      </w:pPr>
      <w:r>
        <w:rPr>
          <w:rStyle w:val="StyleNewYork9pt"/>
          <w:rFonts w:asciiTheme="minorHAnsi" w:hAnsiTheme="minorHAnsi"/>
          <w:szCs w:val="22"/>
        </w:rPr>
        <w:t xml:space="preserve">To ensure that its IT  investments deliver strategic value to the business efficiently </w:t>
      </w:r>
    </w:p>
    <w:p w14:paraId="1EBDF008" w14:textId="2DE094B4" w:rsidR="007A183F" w:rsidRPr="00FD0D1D" w:rsidRDefault="003C4901" w:rsidP="00A40359">
      <w:pPr>
        <w:pStyle w:val="Heading3"/>
        <w:rPr>
          <w:rStyle w:val="StyleNewYork9pt"/>
          <w:rFonts w:asciiTheme="majorHAnsi" w:hAnsiTheme="majorHAnsi"/>
          <w:sz w:val="28"/>
          <w:szCs w:val="52"/>
        </w:rPr>
      </w:pPr>
      <w:bookmarkStart w:id="18" w:name="_Toc509940894"/>
      <w:bookmarkStart w:id="19" w:name="_Toc509942333"/>
      <w:r>
        <w:rPr>
          <w:rStyle w:val="StyleNewYork9pt"/>
          <w:rFonts w:asciiTheme="majorHAnsi" w:hAnsiTheme="majorHAnsi"/>
          <w:sz w:val="28"/>
          <w:szCs w:val="52"/>
        </w:rPr>
        <w:t xml:space="preserve">7. </w:t>
      </w:r>
      <w:r w:rsidR="00DA5C74" w:rsidRPr="00FD0D1D">
        <w:rPr>
          <w:rStyle w:val="StyleNewYork9pt"/>
          <w:rFonts w:asciiTheme="majorHAnsi" w:hAnsiTheme="majorHAnsi"/>
          <w:sz w:val="28"/>
          <w:szCs w:val="52"/>
        </w:rPr>
        <w:t xml:space="preserve">IT strategies </w:t>
      </w:r>
      <w:r w:rsidR="00A40359" w:rsidRPr="00FD0D1D">
        <w:rPr>
          <w:rStyle w:val="StyleNewYork9pt"/>
          <w:rFonts w:asciiTheme="majorHAnsi" w:hAnsiTheme="majorHAnsi"/>
          <w:sz w:val="28"/>
          <w:szCs w:val="52"/>
        </w:rPr>
        <w:t>to r</w:t>
      </w:r>
      <w:r w:rsidR="007A183F" w:rsidRPr="00FD0D1D">
        <w:rPr>
          <w:rStyle w:val="StyleNewYork9pt"/>
          <w:rFonts w:asciiTheme="majorHAnsi" w:hAnsiTheme="majorHAnsi"/>
          <w:sz w:val="28"/>
          <w:szCs w:val="52"/>
        </w:rPr>
        <w:t>emedy</w:t>
      </w:r>
      <w:r w:rsidR="00A40359" w:rsidRPr="00FD0D1D">
        <w:rPr>
          <w:rStyle w:val="StyleNewYork9pt"/>
          <w:rFonts w:asciiTheme="majorHAnsi" w:hAnsiTheme="majorHAnsi"/>
          <w:sz w:val="28"/>
          <w:szCs w:val="52"/>
        </w:rPr>
        <w:t xml:space="preserve"> the problem and meet the goals</w:t>
      </w:r>
      <w:bookmarkEnd w:id="18"/>
      <w:bookmarkEnd w:id="19"/>
    </w:p>
    <w:p w14:paraId="5ED7C6BB" w14:textId="149F3FBA" w:rsidR="00865294" w:rsidRPr="00FD0D1D" w:rsidRDefault="008C2F74" w:rsidP="00865294">
      <w:pPr>
        <w:tabs>
          <w:tab w:val="left" w:pos="567"/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jc w:val="left"/>
        <w:rPr>
          <w:rFonts w:asciiTheme="minorHAnsi" w:eastAsiaTheme="majorEastAsia" w:hAnsiTheme="minorHAnsi"/>
          <w:szCs w:val="22"/>
        </w:rPr>
      </w:pPr>
      <w:r>
        <w:rPr>
          <w:rFonts w:asciiTheme="minorHAnsi" w:eastAsiaTheme="majorEastAsia" w:hAnsiTheme="minorHAnsi"/>
          <w:szCs w:val="22"/>
        </w:rPr>
        <w:t>Your consulting company has been hired to research and evaluate the suitability of the following   three IT strategies for meeting its IT goals:</w:t>
      </w:r>
      <w:r w:rsidR="00FD0D1D">
        <w:rPr>
          <w:rFonts w:asciiTheme="minorHAnsi" w:eastAsiaTheme="majorEastAsia" w:hAnsiTheme="minorHAnsi"/>
          <w:szCs w:val="22"/>
        </w:rPr>
        <w:t xml:space="preserve"> </w:t>
      </w:r>
      <w:r w:rsidR="00865294" w:rsidRPr="00FD0D1D">
        <w:rPr>
          <w:rFonts w:asciiTheme="minorHAnsi" w:eastAsiaTheme="majorEastAsia" w:hAnsiTheme="minorHAnsi"/>
          <w:szCs w:val="22"/>
        </w:rPr>
        <w:t xml:space="preserve"> </w:t>
      </w:r>
    </w:p>
    <w:p w14:paraId="6DEF898B" w14:textId="77777777" w:rsidR="00865294" w:rsidRPr="00FD0D1D" w:rsidRDefault="00865294" w:rsidP="00865294"/>
    <w:p w14:paraId="4F6CFAD4" w14:textId="3D82A0BC" w:rsidR="00A40359" w:rsidRDefault="00865294" w:rsidP="003864DD">
      <w:pPr>
        <w:pStyle w:val="ListNumber"/>
        <w:numPr>
          <w:ilvl w:val="0"/>
          <w:numId w:val="8"/>
        </w:numPr>
      </w:pPr>
      <w:r w:rsidRPr="00FD0D1D">
        <w:t>Adopting</w:t>
      </w:r>
      <w:r w:rsidR="00A40359" w:rsidRPr="00FD0D1D">
        <w:t xml:space="preserve"> </w:t>
      </w:r>
      <w:r w:rsidR="0008705D" w:rsidRPr="00FD0D1D">
        <w:t xml:space="preserve">a </w:t>
      </w:r>
      <w:r w:rsidR="00A40359" w:rsidRPr="00FD0D1D">
        <w:t>service</w:t>
      </w:r>
      <w:r w:rsidR="00FD0D1D" w:rsidRPr="00FD0D1D">
        <w:t>-</w:t>
      </w:r>
      <w:r w:rsidR="00A40359" w:rsidRPr="00FD0D1D">
        <w:t>oriented</w:t>
      </w:r>
      <w:r w:rsidR="00FD0D1D" w:rsidRPr="00FD0D1D">
        <w:t xml:space="preserve"> enterprise and IT</w:t>
      </w:r>
      <w:r w:rsidR="00A40359" w:rsidRPr="00FD0D1D">
        <w:t xml:space="preserve"> architecture </w:t>
      </w:r>
      <w:r w:rsidR="003C4901">
        <w:t xml:space="preserve">with </w:t>
      </w:r>
      <w:r w:rsidR="00FD0D1D" w:rsidRPr="00FD0D1D">
        <w:t xml:space="preserve">microservices </w:t>
      </w:r>
      <w:r w:rsidR="00A40359" w:rsidRPr="00FD0D1D">
        <w:t>for application development which it was important to keep within the bank</w:t>
      </w:r>
      <w:r w:rsidRPr="00FD0D1D">
        <w:t>, and for integrating with external services</w:t>
      </w:r>
    </w:p>
    <w:p w14:paraId="596695F2" w14:textId="77777777" w:rsidR="008C2F74" w:rsidRPr="00FD0D1D" w:rsidRDefault="008C2F74" w:rsidP="008C2F74">
      <w:pPr>
        <w:pStyle w:val="ListNumber"/>
        <w:numPr>
          <w:ilvl w:val="0"/>
          <w:numId w:val="0"/>
        </w:numPr>
        <w:ind w:left="927"/>
      </w:pPr>
    </w:p>
    <w:p w14:paraId="22DF743B" w14:textId="6D3BA27B" w:rsidR="00A40359" w:rsidRDefault="00A40359" w:rsidP="008C2F74">
      <w:pPr>
        <w:pStyle w:val="ListNumber"/>
      </w:pPr>
      <w:r w:rsidRPr="00FD0D1D">
        <w:t>Sourcing application and hardware services</w:t>
      </w:r>
      <w:r w:rsidR="0008705D" w:rsidRPr="00FD0D1D">
        <w:t xml:space="preserve"> </w:t>
      </w:r>
      <w:r w:rsidRPr="00FD0D1D">
        <w:t xml:space="preserve"> from external providers, including cloud services providers</w:t>
      </w:r>
    </w:p>
    <w:p w14:paraId="4F935A67" w14:textId="77777777" w:rsidR="008C2F74" w:rsidRPr="00FD0D1D" w:rsidRDefault="008C2F74" w:rsidP="008C2F74">
      <w:pPr>
        <w:pStyle w:val="ListNumber"/>
        <w:numPr>
          <w:ilvl w:val="0"/>
          <w:numId w:val="0"/>
        </w:numPr>
        <w:ind w:left="927"/>
      </w:pPr>
    </w:p>
    <w:p w14:paraId="717AAD68" w14:textId="3ED45F06" w:rsidR="00A40359" w:rsidRPr="00FD0D1D" w:rsidRDefault="00A40359" w:rsidP="008C2F74">
      <w:pPr>
        <w:pStyle w:val="ListNumber"/>
      </w:pPr>
      <w:r w:rsidRPr="00FD0D1D">
        <w:t xml:space="preserve"> Implementing IT </w:t>
      </w:r>
      <w:r w:rsidR="0008705D" w:rsidRPr="00FD0D1D">
        <w:t xml:space="preserve">governance and IT </w:t>
      </w:r>
      <w:r w:rsidRPr="00FD0D1D">
        <w:t>service management frameworks</w:t>
      </w:r>
      <w:r w:rsidR="008C2F74">
        <w:t xml:space="preserve"> </w:t>
      </w:r>
      <w:r w:rsidR="00A55E6C">
        <w:t>(</w:t>
      </w:r>
      <w:r w:rsidR="008C2F74">
        <w:t>with a view to using DevOps in the future</w:t>
      </w:r>
      <w:r w:rsidR="00A55E6C">
        <w:t>)</w:t>
      </w:r>
    </w:p>
    <w:p w14:paraId="2982D137" w14:textId="1648FCC3" w:rsidR="0057274E" w:rsidRDefault="0057274E">
      <w:pPr>
        <w:keepNext w:val="0"/>
        <w:widowControl/>
        <w:jc w:val="left"/>
        <w:rPr>
          <w:rStyle w:val="StyleNewYork9pt"/>
          <w:rFonts w:asciiTheme="majorHAnsi" w:hAnsiTheme="majorHAnsi"/>
          <w:b/>
          <w:iCs/>
          <w:color w:val="595959" w:themeColor="text1" w:themeTint="A6"/>
          <w:spacing w:val="5"/>
          <w:kern w:val="28"/>
          <w:sz w:val="28"/>
          <w:szCs w:val="52"/>
        </w:rPr>
      </w:pPr>
      <w:bookmarkStart w:id="20" w:name="_Toc509940895"/>
    </w:p>
    <w:p w14:paraId="1725614E" w14:textId="1704AD8E" w:rsidR="008E3EF0" w:rsidRDefault="003C4901" w:rsidP="00620B51">
      <w:pPr>
        <w:pStyle w:val="Heading3"/>
        <w:rPr>
          <w:rStyle w:val="StyleNewYork9pt"/>
          <w:rFonts w:asciiTheme="majorHAnsi" w:hAnsiTheme="majorHAnsi"/>
          <w:sz w:val="28"/>
          <w:szCs w:val="52"/>
        </w:rPr>
      </w:pPr>
      <w:bookmarkStart w:id="21" w:name="_Toc509942334"/>
      <w:r>
        <w:rPr>
          <w:rStyle w:val="StyleNewYork9pt"/>
          <w:rFonts w:asciiTheme="majorHAnsi" w:hAnsiTheme="majorHAnsi"/>
          <w:sz w:val="28"/>
          <w:szCs w:val="52"/>
        </w:rPr>
        <w:lastRenderedPageBreak/>
        <w:t xml:space="preserve">8. </w:t>
      </w:r>
      <w:r w:rsidR="00C126B2" w:rsidRPr="00A40359">
        <w:rPr>
          <w:rStyle w:val="StyleNewYork9pt"/>
          <w:rFonts w:asciiTheme="majorHAnsi" w:hAnsiTheme="majorHAnsi"/>
          <w:sz w:val="28"/>
          <w:szCs w:val="52"/>
        </w:rPr>
        <w:t>Requirement</w:t>
      </w:r>
      <w:r w:rsidR="00CA5C23" w:rsidRPr="00A40359">
        <w:rPr>
          <w:rStyle w:val="StyleNewYork9pt"/>
          <w:rFonts w:asciiTheme="majorHAnsi" w:hAnsiTheme="majorHAnsi"/>
          <w:sz w:val="28"/>
          <w:szCs w:val="52"/>
        </w:rPr>
        <w:t>s</w:t>
      </w:r>
      <w:r w:rsidR="00C126B2" w:rsidRPr="00A40359">
        <w:rPr>
          <w:rStyle w:val="StyleNewYork9pt"/>
          <w:rFonts w:asciiTheme="majorHAnsi" w:hAnsiTheme="majorHAnsi"/>
          <w:sz w:val="28"/>
          <w:szCs w:val="52"/>
        </w:rPr>
        <w:t xml:space="preserve"> for the Consultants Report to </w:t>
      </w:r>
      <w:r w:rsidR="00F10B88" w:rsidRPr="00A40359">
        <w:rPr>
          <w:rStyle w:val="StyleNewYork9pt"/>
          <w:rFonts w:asciiTheme="majorHAnsi" w:hAnsiTheme="majorHAnsi"/>
          <w:sz w:val="28"/>
          <w:szCs w:val="52"/>
        </w:rPr>
        <w:t>Newtown Bank</w:t>
      </w:r>
      <w:bookmarkEnd w:id="20"/>
      <w:bookmarkEnd w:id="21"/>
      <w:r w:rsidR="008E3EF0" w:rsidRPr="00A40359">
        <w:rPr>
          <w:rStyle w:val="StyleNewYork9pt"/>
          <w:rFonts w:asciiTheme="majorHAnsi" w:hAnsiTheme="majorHAnsi"/>
          <w:sz w:val="28"/>
          <w:szCs w:val="52"/>
        </w:rPr>
        <w:t xml:space="preserve"> </w:t>
      </w:r>
    </w:p>
    <w:p w14:paraId="3811B764" w14:textId="501105A3" w:rsidR="00664960" w:rsidRDefault="00664960" w:rsidP="00664960">
      <w:r>
        <w:t>Newtown Bank</w:t>
      </w:r>
      <w:r w:rsidRPr="00F90884">
        <w:t xml:space="preserve"> has hired you as consultant</w:t>
      </w:r>
      <w:r>
        <w:t>s</w:t>
      </w:r>
      <w:r w:rsidRPr="00F90884">
        <w:t xml:space="preserve"> to provide a report to their CEO</w:t>
      </w:r>
      <w:r>
        <w:t xml:space="preserve"> which meets the following requirements</w:t>
      </w:r>
    </w:p>
    <w:p w14:paraId="75B437D7" w14:textId="77777777" w:rsidR="00664960" w:rsidRPr="00664960" w:rsidRDefault="00664960" w:rsidP="00664960"/>
    <w:p w14:paraId="11295B89" w14:textId="7B6E1068" w:rsidR="001518D2" w:rsidRDefault="00C126B2" w:rsidP="003864DD">
      <w:pPr>
        <w:pStyle w:val="ListNumber"/>
        <w:numPr>
          <w:ilvl w:val="0"/>
          <w:numId w:val="9"/>
        </w:numPr>
      </w:pPr>
      <w:r w:rsidRPr="008C2F74">
        <w:t xml:space="preserve">Clarify </w:t>
      </w:r>
      <w:r w:rsidR="00F10B88" w:rsidRPr="008C2F74">
        <w:t>Newtown Bank</w:t>
      </w:r>
      <w:r w:rsidRPr="008C2F74">
        <w:t>’s</w:t>
      </w:r>
      <w:r w:rsidR="00A55E6C">
        <w:t xml:space="preserve"> IT </w:t>
      </w:r>
      <w:r w:rsidR="005F3860" w:rsidRPr="008C2F74">
        <w:t xml:space="preserve"> </w:t>
      </w:r>
      <w:r w:rsidR="001518D2" w:rsidRPr="008C2F74">
        <w:t>problem</w:t>
      </w:r>
      <w:r w:rsidR="00DA5C74" w:rsidRPr="008C2F74">
        <w:t xml:space="preserve"> and its root causes</w:t>
      </w:r>
    </w:p>
    <w:p w14:paraId="62FFF410" w14:textId="77777777" w:rsidR="008C2F74" w:rsidRPr="008C2F74" w:rsidRDefault="008C2F74" w:rsidP="008C2F74">
      <w:pPr>
        <w:pStyle w:val="ListNumber"/>
        <w:numPr>
          <w:ilvl w:val="0"/>
          <w:numId w:val="0"/>
        </w:numPr>
        <w:ind w:left="927"/>
      </w:pPr>
    </w:p>
    <w:p w14:paraId="1012AC47" w14:textId="49A7DA2D" w:rsidR="003D09FF" w:rsidRDefault="005F3860" w:rsidP="008C2F74">
      <w:pPr>
        <w:pStyle w:val="ListNumber"/>
      </w:pPr>
      <w:r w:rsidRPr="008C2F74">
        <w:t>Clarify Newtown Bank’s</w:t>
      </w:r>
      <w:r w:rsidR="001518D2" w:rsidRPr="008C2F74">
        <w:t xml:space="preserve"> IT-related goals </w:t>
      </w:r>
      <w:r w:rsidR="00664960" w:rsidRPr="008C2F74">
        <w:t xml:space="preserve"> </w:t>
      </w:r>
    </w:p>
    <w:p w14:paraId="1042F111" w14:textId="77777777" w:rsidR="008C2F74" w:rsidRPr="008C2F74" w:rsidRDefault="008C2F74" w:rsidP="008C2F74">
      <w:pPr>
        <w:pStyle w:val="ListNumber"/>
        <w:numPr>
          <w:ilvl w:val="0"/>
          <w:numId w:val="0"/>
        </w:numPr>
        <w:ind w:left="927"/>
      </w:pPr>
    </w:p>
    <w:p w14:paraId="3767E973" w14:textId="7BF63EA6" w:rsidR="000F13B9" w:rsidRDefault="00A55E6C" w:rsidP="008C2F74">
      <w:pPr>
        <w:pStyle w:val="ListNumber"/>
      </w:pPr>
      <w:r>
        <w:t xml:space="preserve">Define, </w:t>
      </w:r>
      <w:r w:rsidR="003C4901">
        <w:t>and explain</w:t>
      </w:r>
      <w:r w:rsidR="0075468C" w:rsidRPr="008C2F74">
        <w:t xml:space="preserve"> </w:t>
      </w:r>
      <w:r w:rsidR="003C4901">
        <w:t>the characteristics of,</w:t>
      </w:r>
      <w:r w:rsidR="00C21BFB" w:rsidRPr="008C2F74">
        <w:t xml:space="preserve"> </w:t>
      </w:r>
      <w:r w:rsidR="003C4901">
        <w:t xml:space="preserve">each of the three </w:t>
      </w:r>
      <w:r w:rsidR="00194C25">
        <w:t>IT strateg</w:t>
      </w:r>
      <w:r w:rsidR="003C4901">
        <w:t>ies (from 7 above)</w:t>
      </w:r>
      <w:r w:rsidR="00C21BFB" w:rsidRPr="008C2F74">
        <w:t>,</w:t>
      </w:r>
      <w:r w:rsidR="001518D2" w:rsidRPr="008C2F74">
        <w:t xml:space="preserve"> </w:t>
      </w:r>
      <w:r w:rsidR="008E3EF0" w:rsidRPr="008C2F74">
        <w:t>based on evidence (i.e. cut through the hype)</w:t>
      </w:r>
      <w:r w:rsidR="003C4901">
        <w:t>.</w:t>
      </w:r>
    </w:p>
    <w:p w14:paraId="7326D830" w14:textId="77777777" w:rsidR="008C2F74" w:rsidRPr="008C2F74" w:rsidRDefault="008C2F74" w:rsidP="008C2F74">
      <w:pPr>
        <w:pStyle w:val="ListNumber"/>
        <w:numPr>
          <w:ilvl w:val="0"/>
          <w:numId w:val="0"/>
        </w:numPr>
        <w:ind w:left="927"/>
      </w:pPr>
    </w:p>
    <w:p w14:paraId="2873A976" w14:textId="731C9CCF" w:rsidR="009E2680" w:rsidRDefault="009E2680" w:rsidP="008C2F74">
      <w:pPr>
        <w:pStyle w:val="ListNumber"/>
      </w:pPr>
      <w:r w:rsidRPr="008C2F74">
        <w:t xml:space="preserve">Explain the general benefits of </w:t>
      </w:r>
      <w:r w:rsidR="003C4901">
        <w:t xml:space="preserve">adopting each of the three </w:t>
      </w:r>
      <w:r w:rsidR="00194C25">
        <w:t>IT strateg</w:t>
      </w:r>
      <w:r w:rsidR="003C4901">
        <w:t>ies (from 7 above)</w:t>
      </w:r>
      <w:r w:rsidRPr="008C2F74">
        <w:t xml:space="preserve">,  </w:t>
      </w:r>
      <w:r w:rsidR="00A55E6C" w:rsidRPr="00596DFE">
        <w:rPr>
          <w:highlight w:val="lightGray"/>
        </w:rPr>
        <w:t>and how the specific characteristics of each IT strategy achieve each benefit</w:t>
      </w:r>
      <w:r w:rsidR="00A55E6C">
        <w:t xml:space="preserve">,  </w:t>
      </w:r>
      <w:r w:rsidRPr="008C2F74">
        <w:t>based on evidence</w:t>
      </w:r>
    </w:p>
    <w:p w14:paraId="3440A06D" w14:textId="77777777" w:rsidR="008C2F74" w:rsidRPr="008C2F74" w:rsidRDefault="008C2F74" w:rsidP="008C2F74">
      <w:pPr>
        <w:pStyle w:val="ListNumber"/>
        <w:numPr>
          <w:ilvl w:val="0"/>
          <w:numId w:val="0"/>
        </w:numPr>
        <w:ind w:left="927"/>
      </w:pPr>
    </w:p>
    <w:p w14:paraId="7838CEAF" w14:textId="3F1AD4D4" w:rsidR="003D09FF" w:rsidRDefault="009E2680" w:rsidP="008C2F74">
      <w:pPr>
        <w:pStyle w:val="ListNumber"/>
      </w:pPr>
      <w:r w:rsidRPr="008C2F74">
        <w:t xml:space="preserve">Explain the general </w:t>
      </w:r>
      <w:r w:rsidR="003C4901">
        <w:t xml:space="preserve">challenges and </w:t>
      </w:r>
      <w:r w:rsidRPr="008C2F74">
        <w:t xml:space="preserve">risks of using </w:t>
      </w:r>
      <w:r w:rsidR="003C4901">
        <w:t xml:space="preserve">each of the three </w:t>
      </w:r>
      <w:r w:rsidR="00194C25">
        <w:t>IT strateg</w:t>
      </w:r>
      <w:r w:rsidR="003C4901">
        <w:t xml:space="preserve">ies (from 7 above) as well as </w:t>
      </w:r>
      <w:r w:rsidRPr="008C2F74">
        <w:t xml:space="preserve">possible risk mitigation </w:t>
      </w:r>
      <w:r w:rsidR="00194C25">
        <w:t>IT strateg</w:t>
      </w:r>
      <w:r w:rsidRPr="008C2F74">
        <w:t>ies</w:t>
      </w:r>
      <w:r w:rsidR="00445BC0" w:rsidRPr="008C2F74">
        <w:t xml:space="preserve"> for each</w:t>
      </w:r>
      <w:r w:rsidR="001518D2" w:rsidRPr="008C2F74">
        <w:t>, based on evidence</w:t>
      </w:r>
      <w:r w:rsidR="003C4901">
        <w:t>.</w:t>
      </w:r>
    </w:p>
    <w:p w14:paraId="2E573A29" w14:textId="77777777" w:rsidR="008C2F74" w:rsidRPr="008C2F74" w:rsidRDefault="008C2F74" w:rsidP="008C2F74">
      <w:pPr>
        <w:pStyle w:val="ListNumber"/>
        <w:numPr>
          <w:ilvl w:val="0"/>
          <w:numId w:val="0"/>
        </w:numPr>
        <w:ind w:left="927"/>
      </w:pPr>
    </w:p>
    <w:p w14:paraId="365DFFF8" w14:textId="357EE8AA" w:rsidR="009E2680" w:rsidRDefault="009E2680" w:rsidP="008C2F74">
      <w:pPr>
        <w:pStyle w:val="ListNumber"/>
      </w:pPr>
      <w:r w:rsidRPr="008C2F74">
        <w:t xml:space="preserve">Evaluate the benefits and risks to </w:t>
      </w:r>
      <w:r w:rsidR="00F10B88" w:rsidRPr="008C2F74">
        <w:t>Newtown Bank</w:t>
      </w:r>
      <w:r w:rsidR="00C04049" w:rsidRPr="008C2F74">
        <w:t xml:space="preserve"> </w:t>
      </w:r>
      <w:r w:rsidRPr="008C2F74">
        <w:t xml:space="preserve">of </w:t>
      </w:r>
      <w:r w:rsidR="00DA5C74" w:rsidRPr="008C2F74">
        <w:t xml:space="preserve">using </w:t>
      </w:r>
      <w:r w:rsidR="00C26418">
        <w:t xml:space="preserve">each of the three </w:t>
      </w:r>
      <w:r w:rsidR="00194C25">
        <w:t>IT strateg</w:t>
      </w:r>
      <w:r w:rsidR="00C26418">
        <w:t>ies (from 7 above</w:t>
      </w:r>
      <w:r w:rsidR="00D22A5C">
        <w:t xml:space="preserve">) to </w:t>
      </w:r>
      <w:r w:rsidR="00D22A5C" w:rsidRPr="00596DFE">
        <w:rPr>
          <w:highlight w:val="lightGray"/>
        </w:rPr>
        <w:t xml:space="preserve">fix the root causes of their IT </w:t>
      </w:r>
      <w:r w:rsidR="001518D2" w:rsidRPr="00596DFE">
        <w:rPr>
          <w:highlight w:val="lightGray"/>
        </w:rPr>
        <w:t>problem</w:t>
      </w:r>
      <w:r w:rsidR="001518D2" w:rsidRPr="008C2F74">
        <w:t xml:space="preserve"> and meet their IT goals</w:t>
      </w:r>
    </w:p>
    <w:p w14:paraId="635EF216" w14:textId="77777777" w:rsidR="008C2F74" w:rsidRPr="008C2F74" w:rsidRDefault="008C2F74" w:rsidP="008C2F74">
      <w:pPr>
        <w:pStyle w:val="ListNumber"/>
        <w:numPr>
          <w:ilvl w:val="0"/>
          <w:numId w:val="0"/>
        </w:numPr>
        <w:ind w:left="927"/>
      </w:pPr>
    </w:p>
    <w:p w14:paraId="4F319241" w14:textId="0FBE97A3" w:rsidR="00455220" w:rsidRDefault="00940A7F" w:rsidP="008C2F74">
      <w:pPr>
        <w:pStyle w:val="ListNumber"/>
      </w:pPr>
      <w:r w:rsidRPr="008C2F74">
        <w:t xml:space="preserve"> </w:t>
      </w:r>
      <w:r w:rsidR="003F2464" w:rsidRPr="008C2F74">
        <w:t xml:space="preserve">Based on this evaluation, </w:t>
      </w:r>
      <w:r w:rsidR="00D22A5C">
        <w:t xml:space="preserve">write </w:t>
      </w:r>
      <w:r w:rsidR="00D22A5C" w:rsidRPr="008C2F74">
        <w:t>recommend</w:t>
      </w:r>
      <w:r w:rsidR="00D22A5C">
        <w:t xml:space="preserve">ations that </w:t>
      </w:r>
      <w:r w:rsidR="00445BC0" w:rsidRPr="008C2F74">
        <w:t xml:space="preserve"> </w:t>
      </w:r>
      <w:r w:rsidR="00D22A5C">
        <w:t xml:space="preserve">specify </w:t>
      </w:r>
      <w:r w:rsidR="00445BC0" w:rsidRPr="008C2F74">
        <w:t xml:space="preserve">how </w:t>
      </w:r>
      <w:r w:rsidR="001518D2" w:rsidRPr="008C2F74">
        <w:t>the</w:t>
      </w:r>
      <w:r w:rsidR="00D22A5C">
        <w:t xml:space="preserve"> </w:t>
      </w:r>
      <w:r w:rsidR="00D22A5C" w:rsidRPr="00596DFE">
        <w:rPr>
          <w:highlight w:val="lightGray"/>
        </w:rPr>
        <w:t>root causes</w:t>
      </w:r>
      <w:r w:rsidR="001518D2" w:rsidRPr="008C2F74">
        <w:t xml:space="preserve"> </w:t>
      </w:r>
      <w:r w:rsidR="00D22A5C">
        <w:t xml:space="preserve">and </w:t>
      </w:r>
      <w:r w:rsidR="00445BC0" w:rsidRPr="008C2F74">
        <w:t>goal</w:t>
      </w:r>
      <w:r w:rsidR="00D22A5C">
        <w:t>s</w:t>
      </w:r>
      <w:r w:rsidR="00445BC0" w:rsidRPr="008C2F74">
        <w:t xml:space="preserve"> c</w:t>
      </w:r>
      <w:r w:rsidR="003921F2" w:rsidRPr="008C2F74">
        <w:t xml:space="preserve">ould be </w:t>
      </w:r>
      <w:r w:rsidR="001518D2" w:rsidRPr="008C2F74">
        <w:t xml:space="preserve">addressed </w:t>
      </w:r>
      <w:r w:rsidR="003921F2" w:rsidRPr="008C2F74">
        <w:t xml:space="preserve"> by each of </w:t>
      </w:r>
      <w:r w:rsidR="00445BC0" w:rsidRPr="008C2F74">
        <w:t xml:space="preserve">the three </w:t>
      </w:r>
      <w:r w:rsidR="00194C25">
        <w:t>IT strateg</w:t>
      </w:r>
      <w:r w:rsidR="00DA5C74" w:rsidRPr="008C2F74">
        <w:t>ies</w:t>
      </w:r>
    </w:p>
    <w:p w14:paraId="4C7A22DD" w14:textId="77777777" w:rsidR="008C2F74" w:rsidRPr="008C2F74" w:rsidRDefault="008C2F74" w:rsidP="008C2F74">
      <w:pPr>
        <w:pStyle w:val="ListNumber"/>
        <w:numPr>
          <w:ilvl w:val="0"/>
          <w:numId w:val="0"/>
        </w:numPr>
        <w:ind w:left="927"/>
      </w:pPr>
    </w:p>
    <w:p w14:paraId="60BDACDC" w14:textId="0AF156F1" w:rsidR="00C21BFB" w:rsidRPr="008C2F74" w:rsidRDefault="00C21BFB" w:rsidP="008C2F74">
      <w:pPr>
        <w:pStyle w:val="ListNumber"/>
      </w:pPr>
      <w:r w:rsidRPr="008C2F74">
        <w:t xml:space="preserve">Discuss how the three </w:t>
      </w:r>
      <w:r w:rsidR="00194C25">
        <w:t>IT strateg</w:t>
      </w:r>
      <w:r w:rsidR="00DA5C74" w:rsidRPr="008C2F74">
        <w:t>ies</w:t>
      </w:r>
      <w:r w:rsidRPr="008C2F74">
        <w:t xml:space="preserve"> relate to each other and the additional benefits to be gained from the synergy of implementing all three</w:t>
      </w:r>
      <w:r w:rsidR="003B6F49">
        <w:t>.</w:t>
      </w:r>
      <w:r w:rsidRPr="008C2F74">
        <w:t xml:space="preserve"> </w:t>
      </w:r>
    </w:p>
    <w:p w14:paraId="24359E07" w14:textId="6FA398EF" w:rsidR="00C21BFB" w:rsidRDefault="00C21BFB">
      <w:pPr>
        <w:keepNext w:val="0"/>
        <w:widowControl/>
        <w:jc w:val="left"/>
        <w:rPr>
          <w:rFonts w:asciiTheme="majorHAnsi" w:hAnsiTheme="majorHAnsi"/>
          <w:b/>
          <w:iCs/>
          <w:color w:val="595959" w:themeColor="text1" w:themeTint="A6"/>
          <w:spacing w:val="5"/>
          <w:kern w:val="28"/>
          <w:sz w:val="32"/>
          <w:szCs w:val="52"/>
        </w:rPr>
      </w:pPr>
    </w:p>
    <w:sectPr w:rsidR="00C21BFB" w:rsidSect="003B7C6E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134" w:right="1440" w:bottom="1134" w:left="1440" w:header="454" w:footer="113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AF9CDF" w15:done="0"/>
  <w15:commentEx w15:paraId="3222024F" w15:done="0"/>
  <w15:commentEx w15:paraId="5DBF6EBC" w15:done="0"/>
  <w15:commentEx w15:paraId="1407FA91" w15:done="0"/>
  <w15:commentEx w15:paraId="11243F1B" w15:done="0"/>
  <w15:commentEx w15:paraId="3695ABA7" w15:done="0"/>
  <w15:commentEx w15:paraId="7E16FBB0" w15:done="0"/>
  <w15:commentEx w15:paraId="52C29A3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8D18E" w14:textId="77777777" w:rsidR="00026C70" w:rsidRDefault="00026C70" w:rsidP="00620B51">
      <w:r>
        <w:separator/>
      </w:r>
    </w:p>
    <w:p w14:paraId="339C20EF" w14:textId="77777777" w:rsidR="00026C70" w:rsidRDefault="00026C70" w:rsidP="00620B51"/>
    <w:p w14:paraId="07A83D54" w14:textId="77777777" w:rsidR="00026C70" w:rsidRDefault="00026C70" w:rsidP="00620B51"/>
    <w:p w14:paraId="5C458473" w14:textId="77777777" w:rsidR="00026C70" w:rsidRDefault="00026C70" w:rsidP="00620B51"/>
    <w:p w14:paraId="71F70DCF" w14:textId="77777777" w:rsidR="00026C70" w:rsidRDefault="00026C70"/>
    <w:p w14:paraId="2DD9BCD4" w14:textId="77777777" w:rsidR="00026C70" w:rsidRDefault="00026C70"/>
    <w:p w14:paraId="152DE9CF" w14:textId="77777777" w:rsidR="00026C70" w:rsidRDefault="00026C70" w:rsidP="0057274E"/>
  </w:endnote>
  <w:endnote w:type="continuationSeparator" w:id="0">
    <w:p w14:paraId="55D0D75A" w14:textId="77777777" w:rsidR="00026C70" w:rsidRDefault="00026C70" w:rsidP="00620B51">
      <w:r>
        <w:continuationSeparator/>
      </w:r>
    </w:p>
    <w:p w14:paraId="47E2870A" w14:textId="77777777" w:rsidR="00026C70" w:rsidRDefault="00026C70" w:rsidP="00620B51"/>
    <w:p w14:paraId="58636153" w14:textId="77777777" w:rsidR="00026C70" w:rsidRDefault="00026C70" w:rsidP="00620B51"/>
    <w:p w14:paraId="77998D0F" w14:textId="77777777" w:rsidR="00026C70" w:rsidRDefault="00026C70" w:rsidP="00620B51"/>
    <w:p w14:paraId="58C56578" w14:textId="77777777" w:rsidR="00026C70" w:rsidRDefault="00026C70"/>
    <w:p w14:paraId="27D29186" w14:textId="77777777" w:rsidR="00026C70" w:rsidRDefault="00026C70"/>
    <w:p w14:paraId="54258EDB" w14:textId="77777777" w:rsidR="00026C70" w:rsidRDefault="00026C70" w:rsidP="005727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9614F" w14:textId="77777777" w:rsidR="00B06D96" w:rsidRDefault="00B06D96" w:rsidP="00620B51">
    <w:pPr>
      <w:pStyle w:val="Footer"/>
    </w:pPr>
  </w:p>
  <w:p w14:paraId="7956C560" w14:textId="77777777" w:rsidR="00B06D96" w:rsidRDefault="00B06D96" w:rsidP="00620B51"/>
  <w:p w14:paraId="10DEDE20" w14:textId="77777777" w:rsidR="00F35017" w:rsidRDefault="00F35017" w:rsidP="00620B51"/>
  <w:p w14:paraId="50FC3AFB" w14:textId="77777777" w:rsidR="00F35017" w:rsidRDefault="00F35017" w:rsidP="00620B51"/>
  <w:p w14:paraId="3AC8305F" w14:textId="77777777" w:rsidR="00F70297" w:rsidRDefault="00F70297"/>
  <w:p w14:paraId="1A2F8AF3" w14:textId="77777777" w:rsidR="00B16EFF" w:rsidRDefault="00B16EFF"/>
  <w:p w14:paraId="5551B203" w14:textId="77777777" w:rsidR="00B16EFF" w:rsidRDefault="00B16EFF" w:rsidP="0057274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8A85D" w14:textId="576C2ED0" w:rsidR="00B06D96" w:rsidRPr="00704A95" w:rsidRDefault="00704A95" w:rsidP="00620B51">
    <w:pPr>
      <w:pStyle w:val="Footer"/>
    </w:pPr>
    <w:r>
      <w:t>A</w:t>
    </w:r>
    <w:r w:rsidRPr="00704A95">
      <w:t xml:space="preserve">ndrea Stern </w:t>
    </w:r>
    <w:r w:rsidRPr="00704A95">
      <w:tab/>
      <w:t xml:space="preserve">Page </w:t>
    </w:r>
    <w:r w:rsidRPr="00704A95">
      <w:fldChar w:fldCharType="begin"/>
    </w:r>
    <w:r w:rsidRPr="00704A95">
      <w:instrText xml:space="preserve"> PAGE </w:instrText>
    </w:r>
    <w:r w:rsidRPr="00704A95">
      <w:fldChar w:fldCharType="separate"/>
    </w:r>
    <w:r w:rsidR="00596DFE">
      <w:rPr>
        <w:noProof/>
      </w:rPr>
      <w:t>4</w:t>
    </w:r>
    <w:r w:rsidRPr="00704A95">
      <w:fldChar w:fldCharType="end"/>
    </w:r>
    <w:r w:rsidRPr="00704A95">
      <w:t xml:space="preserve"> of </w:t>
    </w:r>
    <w:fldSimple w:instr=" NUMPAGES  ">
      <w:r w:rsidR="00596DFE">
        <w:rPr>
          <w:noProof/>
        </w:rPr>
        <w:t>5</w:t>
      </w:r>
    </w:fldSimple>
    <w:r w:rsidRPr="00704A95">
      <w:tab/>
    </w:r>
    <w:r w:rsidRPr="00704A95">
      <w:fldChar w:fldCharType="begin"/>
    </w:r>
    <w:r w:rsidRPr="00704A95">
      <w:instrText xml:space="preserve"> DATE \@ "d-MMM-yy" </w:instrText>
    </w:r>
    <w:r w:rsidRPr="00704A95">
      <w:fldChar w:fldCharType="separate"/>
    </w:r>
    <w:r w:rsidR="00596DFE">
      <w:rPr>
        <w:noProof/>
      </w:rPr>
      <w:t>26-Apr-18</w:t>
    </w:r>
    <w:r w:rsidRPr="00704A95">
      <w:fldChar w:fldCharType="end"/>
    </w:r>
    <w:r w:rsidRPr="00704A95">
      <w:t xml:space="preserve"> </w:t>
    </w:r>
    <w:r w:rsidRPr="00704A95">
      <w:fldChar w:fldCharType="begin"/>
    </w:r>
    <w:r w:rsidRPr="00704A95">
      <w:instrText xml:space="preserve"> DATE \@ "HH:mm" </w:instrText>
    </w:r>
    <w:r w:rsidRPr="00704A95">
      <w:fldChar w:fldCharType="separate"/>
    </w:r>
    <w:r w:rsidR="00596DFE">
      <w:rPr>
        <w:noProof/>
      </w:rPr>
      <w:t>16:30</w:t>
    </w:r>
    <w:r w:rsidRPr="00704A95">
      <w:fldChar w:fldCharType="end"/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</w:p>
  <w:p w14:paraId="1B8EDAE7" w14:textId="0BE7C992" w:rsidR="00B16EFF" w:rsidRDefault="00B16EFF" w:rsidP="0057274E">
    <w:pPr>
      <w:tabs>
        <w:tab w:val="left" w:pos="6255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14516" w14:textId="77777777" w:rsidR="00B06D96" w:rsidRPr="00704A95" w:rsidRDefault="00704A95" w:rsidP="00620B51">
    <w:pPr>
      <w:pStyle w:val="Footer"/>
      <w:rPr>
        <w:rFonts w:ascii="Comic Sans MS" w:hAnsi="Comic Sans MS"/>
      </w:rPr>
    </w:pPr>
    <w:r>
      <w:t>A</w:t>
    </w:r>
    <w:r w:rsidRPr="00704A95">
      <w:t>ndrea</w:t>
    </w:r>
    <w:r w:rsidR="00B06D96" w:rsidRPr="00704A95">
      <w:t xml:space="preserve"> Stern    </w:t>
    </w:r>
    <w:r w:rsidR="00B06D96" w:rsidRPr="00704A95">
      <w:tab/>
      <w:t xml:space="preserve">Page </w:t>
    </w:r>
    <w:r w:rsidR="004C6DD6" w:rsidRPr="00704A95">
      <w:fldChar w:fldCharType="begin"/>
    </w:r>
    <w:r w:rsidR="00B06D96" w:rsidRPr="00704A95">
      <w:instrText xml:space="preserve"> PAGE </w:instrText>
    </w:r>
    <w:r w:rsidR="004C6DD6" w:rsidRPr="00704A95">
      <w:fldChar w:fldCharType="separate"/>
    </w:r>
    <w:r>
      <w:rPr>
        <w:noProof/>
      </w:rPr>
      <w:t>1</w:t>
    </w:r>
    <w:r w:rsidR="004C6DD6" w:rsidRPr="00704A95">
      <w:fldChar w:fldCharType="end"/>
    </w:r>
    <w:r w:rsidR="00B06D96" w:rsidRPr="00704A95">
      <w:t xml:space="preserve"> of </w:t>
    </w:r>
    <w:r w:rsidR="004C6DD6" w:rsidRPr="00704A95">
      <w:fldChar w:fldCharType="begin"/>
    </w:r>
    <w:r w:rsidR="00B06D96" w:rsidRPr="00704A95">
      <w:instrText xml:space="preserve"> NUMPAGES  </w:instrText>
    </w:r>
    <w:r w:rsidR="004C6DD6" w:rsidRPr="00704A95">
      <w:fldChar w:fldCharType="separate"/>
    </w:r>
    <w:r w:rsidR="006D294F">
      <w:rPr>
        <w:noProof/>
      </w:rPr>
      <w:t>5</w:t>
    </w:r>
    <w:r w:rsidR="004C6DD6" w:rsidRPr="00704A95">
      <w:fldChar w:fldCharType="end"/>
    </w:r>
    <w:r w:rsidR="00B06D96" w:rsidRPr="00704A95">
      <w:tab/>
    </w:r>
    <w:r w:rsidRPr="00704A95">
      <w:fldChar w:fldCharType="begin"/>
    </w:r>
    <w:r w:rsidRPr="00704A95">
      <w:instrText xml:space="preserve"> DATE \@ "d-MMM-yy" </w:instrText>
    </w:r>
    <w:r w:rsidRPr="00704A95">
      <w:fldChar w:fldCharType="separate"/>
    </w:r>
    <w:r w:rsidR="00596DFE">
      <w:rPr>
        <w:noProof/>
      </w:rPr>
      <w:t>26-Apr-18</w:t>
    </w:r>
    <w:r w:rsidRPr="00704A95">
      <w:fldChar w:fldCharType="end"/>
    </w:r>
    <w:r w:rsidRPr="00704A95">
      <w:t xml:space="preserve"> </w:t>
    </w:r>
    <w:r w:rsidRPr="00704A95">
      <w:fldChar w:fldCharType="begin"/>
    </w:r>
    <w:r w:rsidRPr="00704A95">
      <w:instrText xml:space="preserve"> DATE \@ "HH:mm" </w:instrText>
    </w:r>
    <w:r w:rsidRPr="00704A95">
      <w:fldChar w:fldCharType="separate"/>
    </w:r>
    <w:r w:rsidR="00596DFE">
      <w:rPr>
        <w:noProof/>
      </w:rPr>
      <w:t>16:30</w:t>
    </w:r>
    <w:r w:rsidRPr="00704A95">
      <w:fldChar w:fldCharType="end"/>
    </w:r>
    <w:r w:rsidR="00B06D96">
      <w:rPr>
        <w:rFonts w:ascii="Comic Sans MS" w:hAnsi="Comic Sans MS"/>
      </w:rPr>
      <w:tab/>
    </w:r>
    <w:r w:rsidR="00B06D96">
      <w:rPr>
        <w:rFonts w:ascii="Comic Sans MS" w:hAnsi="Comic Sans MS"/>
      </w:rPr>
      <w:tab/>
    </w:r>
    <w:r w:rsidR="00B06D96">
      <w:rPr>
        <w:rFonts w:ascii="Comic Sans MS" w:hAnsi="Comic Sans MS"/>
      </w:rPr>
      <w:tab/>
    </w:r>
    <w:r w:rsidR="00B06D96">
      <w:rPr>
        <w:rFonts w:ascii="Comic Sans MS" w:hAnsi="Comic Sans MS"/>
      </w:rPr>
      <w:tab/>
    </w:r>
    <w:r w:rsidR="00B06D96">
      <w:rPr>
        <w:rFonts w:ascii="Comic Sans MS" w:hAnsi="Comic Sans MS"/>
      </w:rPr>
      <w:tab/>
    </w:r>
    <w:r w:rsidR="00B06D96" w:rsidRPr="00235299">
      <w:rPr>
        <w:rFonts w:ascii="Comic Sans MS" w:hAnsi="Comic Sans MS"/>
      </w:rPr>
      <w:t>21-Feb-10</w:t>
    </w:r>
  </w:p>
  <w:p w14:paraId="29945375" w14:textId="77777777" w:rsidR="00F35017" w:rsidRDefault="00F35017" w:rsidP="00620B51"/>
  <w:p w14:paraId="3A5269A6" w14:textId="77777777" w:rsidR="00F35017" w:rsidRDefault="00F35017" w:rsidP="00620B51"/>
  <w:p w14:paraId="2935A012" w14:textId="77777777" w:rsidR="00F70297" w:rsidRDefault="00F70297"/>
  <w:p w14:paraId="62460F7C" w14:textId="77777777" w:rsidR="00B16EFF" w:rsidRDefault="00B16EFF"/>
  <w:p w14:paraId="287DBC1C" w14:textId="77777777" w:rsidR="00B16EFF" w:rsidRDefault="00B16EFF" w:rsidP="0057274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309FAB" w14:textId="77777777" w:rsidR="00026C70" w:rsidRDefault="00026C70" w:rsidP="00620B51">
      <w:r>
        <w:separator/>
      </w:r>
    </w:p>
    <w:p w14:paraId="0A6A4CB3" w14:textId="77777777" w:rsidR="00026C70" w:rsidRDefault="00026C70" w:rsidP="00620B51"/>
    <w:p w14:paraId="2B0D1FE2" w14:textId="77777777" w:rsidR="00026C70" w:rsidRDefault="00026C70" w:rsidP="00620B51"/>
    <w:p w14:paraId="318CE510" w14:textId="77777777" w:rsidR="00026C70" w:rsidRDefault="00026C70" w:rsidP="00620B51"/>
    <w:p w14:paraId="053C66FD" w14:textId="77777777" w:rsidR="00026C70" w:rsidRDefault="00026C70"/>
    <w:p w14:paraId="7947B905" w14:textId="77777777" w:rsidR="00026C70" w:rsidRDefault="00026C70"/>
    <w:p w14:paraId="4F91EF19" w14:textId="77777777" w:rsidR="00026C70" w:rsidRDefault="00026C70" w:rsidP="0057274E"/>
  </w:footnote>
  <w:footnote w:type="continuationSeparator" w:id="0">
    <w:p w14:paraId="7152F16F" w14:textId="77777777" w:rsidR="00026C70" w:rsidRDefault="00026C70" w:rsidP="00620B51">
      <w:r>
        <w:continuationSeparator/>
      </w:r>
    </w:p>
    <w:p w14:paraId="16052CAF" w14:textId="77777777" w:rsidR="00026C70" w:rsidRDefault="00026C70" w:rsidP="00620B51"/>
    <w:p w14:paraId="5F8FE4B4" w14:textId="77777777" w:rsidR="00026C70" w:rsidRDefault="00026C70" w:rsidP="00620B51"/>
    <w:p w14:paraId="2E45B0E6" w14:textId="77777777" w:rsidR="00026C70" w:rsidRDefault="00026C70" w:rsidP="00620B51"/>
    <w:p w14:paraId="42A0236C" w14:textId="77777777" w:rsidR="00026C70" w:rsidRDefault="00026C70"/>
    <w:p w14:paraId="147BC519" w14:textId="77777777" w:rsidR="00026C70" w:rsidRDefault="00026C70"/>
    <w:p w14:paraId="6B4501E8" w14:textId="77777777" w:rsidR="00026C70" w:rsidRDefault="00026C70" w:rsidP="0057274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B6A6D" w14:textId="77777777" w:rsidR="00B06D96" w:rsidRDefault="00B06D96" w:rsidP="00620B51">
    <w:pPr>
      <w:pStyle w:val="Header"/>
    </w:pPr>
  </w:p>
  <w:p w14:paraId="188EA706" w14:textId="77777777" w:rsidR="00B06D96" w:rsidRDefault="00B06D96" w:rsidP="00620B51"/>
  <w:p w14:paraId="33AA5956" w14:textId="77777777" w:rsidR="00F35017" w:rsidRDefault="00F35017" w:rsidP="00620B51"/>
  <w:p w14:paraId="29320F03" w14:textId="77777777" w:rsidR="00F35017" w:rsidRDefault="00F35017" w:rsidP="00620B51"/>
  <w:p w14:paraId="173D801E" w14:textId="77777777" w:rsidR="00F70297" w:rsidRDefault="00F70297"/>
  <w:p w14:paraId="5C85AD6F" w14:textId="77777777" w:rsidR="00B16EFF" w:rsidRDefault="00B16EFF"/>
  <w:p w14:paraId="2A6C7890" w14:textId="77777777" w:rsidR="00B16EFF" w:rsidRDefault="00B16EFF" w:rsidP="0057274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B337F" w14:textId="38D8646E" w:rsidR="00F35017" w:rsidRPr="002F0A3F" w:rsidRDefault="00704A95" w:rsidP="00620B51">
    <w:pPr>
      <w:pStyle w:val="Header"/>
      <w:rPr>
        <w:sz w:val="20"/>
      </w:rPr>
    </w:pPr>
    <w:r w:rsidRPr="002F0A3F">
      <w:rPr>
        <w:sz w:val="20"/>
      </w:rPr>
      <w:t>University of Sydney | School of IT | INFO5991 Services Science Management and Engineering (SSME)</w:t>
    </w:r>
  </w:p>
  <w:p w14:paraId="61805D50" w14:textId="77777777" w:rsidR="00F70297" w:rsidRDefault="00F70297"/>
  <w:p w14:paraId="43F187D5" w14:textId="70566326" w:rsidR="00B16EFF" w:rsidRDefault="00B16EFF" w:rsidP="0057274E">
    <w:pPr>
      <w:tabs>
        <w:tab w:val="left" w:pos="25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E21BE"/>
    <w:multiLevelType w:val="hybridMultilevel"/>
    <w:tmpl w:val="AEA685C2"/>
    <w:lvl w:ilvl="0" w:tplc="D362F88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291" w:hanging="360"/>
      </w:pPr>
    </w:lvl>
    <w:lvl w:ilvl="2" w:tplc="0C09001B" w:tentative="1">
      <w:start w:val="1"/>
      <w:numFmt w:val="lowerRoman"/>
      <w:lvlText w:val="%3."/>
      <w:lvlJc w:val="right"/>
      <w:pPr>
        <w:ind w:left="3011" w:hanging="180"/>
      </w:pPr>
    </w:lvl>
    <w:lvl w:ilvl="3" w:tplc="0C09000F" w:tentative="1">
      <w:start w:val="1"/>
      <w:numFmt w:val="decimal"/>
      <w:lvlText w:val="%4."/>
      <w:lvlJc w:val="left"/>
      <w:pPr>
        <w:ind w:left="3731" w:hanging="360"/>
      </w:pPr>
    </w:lvl>
    <w:lvl w:ilvl="4" w:tplc="0C090019" w:tentative="1">
      <w:start w:val="1"/>
      <w:numFmt w:val="lowerLetter"/>
      <w:lvlText w:val="%5."/>
      <w:lvlJc w:val="left"/>
      <w:pPr>
        <w:ind w:left="4451" w:hanging="360"/>
      </w:pPr>
    </w:lvl>
    <w:lvl w:ilvl="5" w:tplc="0C09001B" w:tentative="1">
      <w:start w:val="1"/>
      <w:numFmt w:val="lowerRoman"/>
      <w:lvlText w:val="%6."/>
      <w:lvlJc w:val="right"/>
      <w:pPr>
        <w:ind w:left="5171" w:hanging="180"/>
      </w:pPr>
    </w:lvl>
    <w:lvl w:ilvl="6" w:tplc="0C09000F" w:tentative="1">
      <w:start w:val="1"/>
      <w:numFmt w:val="decimal"/>
      <w:lvlText w:val="%7."/>
      <w:lvlJc w:val="left"/>
      <w:pPr>
        <w:ind w:left="5891" w:hanging="360"/>
      </w:pPr>
    </w:lvl>
    <w:lvl w:ilvl="7" w:tplc="0C090019" w:tentative="1">
      <w:start w:val="1"/>
      <w:numFmt w:val="lowerLetter"/>
      <w:lvlText w:val="%8."/>
      <w:lvlJc w:val="left"/>
      <w:pPr>
        <w:ind w:left="6611" w:hanging="360"/>
      </w:pPr>
    </w:lvl>
    <w:lvl w:ilvl="8" w:tplc="0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1B34AC1"/>
    <w:multiLevelType w:val="hybridMultilevel"/>
    <w:tmpl w:val="A212F41C"/>
    <w:lvl w:ilvl="0" w:tplc="832E0CC4">
      <w:start w:val="4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17688"/>
    <w:multiLevelType w:val="hybridMultilevel"/>
    <w:tmpl w:val="A57E482E"/>
    <w:lvl w:ilvl="0" w:tplc="8190FA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BD22420"/>
    <w:multiLevelType w:val="multilevel"/>
    <w:tmpl w:val="C918240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04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462A0EDF"/>
    <w:multiLevelType w:val="hybridMultilevel"/>
    <w:tmpl w:val="1E388F68"/>
    <w:lvl w:ilvl="0" w:tplc="239EE2AA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AE027A3"/>
    <w:multiLevelType w:val="hybridMultilevel"/>
    <w:tmpl w:val="B1FA6806"/>
    <w:lvl w:ilvl="0" w:tplc="2DDE041E">
      <w:start w:val="1"/>
      <w:numFmt w:val="bullet"/>
      <w:pStyle w:val="List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0"/>
  </w:num>
  <w:num w:numId="7">
    <w:abstractNumId w:val="2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</w:num>
  <w:numIdMacAtCleanup w:val="9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lipe Jara">
    <w15:presenceInfo w15:providerId="None" w15:userId="Felipe Ja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wfrsfdaseee28eaedu5erfsw20zdtpvrepp&quot;&gt;methodology and theory&lt;record-ids&gt;&lt;item&gt;428&lt;/item&gt;&lt;/record-ids&gt;&lt;/item&gt;&lt;/Libraries&gt;"/>
  </w:docVars>
  <w:rsids>
    <w:rsidRoot w:val="00D55A14"/>
    <w:rsid w:val="000042B0"/>
    <w:rsid w:val="000120EC"/>
    <w:rsid w:val="00012563"/>
    <w:rsid w:val="00021F10"/>
    <w:rsid w:val="00022D00"/>
    <w:rsid w:val="00026C70"/>
    <w:rsid w:val="00040B16"/>
    <w:rsid w:val="00067D7E"/>
    <w:rsid w:val="00070499"/>
    <w:rsid w:val="00074AA7"/>
    <w:rsid w:val="00074DBB"/>
    <w:rsid w:val="0008233B"/>
    <w:rsid w:val="00084B9B"/>
    <w:rsid w:val="0008705D"/>
    <w:rsid w:val="00090226"/>
    <w:rsid w:val="000947A8"/>
    <w:rsid w:val="000A029D"/>
    <w:rsid w:val="000A173B"/>
    <w:rsid w:val="000C4D98"/>
    <w:rsid w:val="000D7A78"/>
    <w:rsid w:val="000D7F3A"/>
    <w:rsid w:val="000E2EBF"/>
    <w:rsid w:val="000E4C62"/>
    <w:rsid w:val="000F13B9"/>
    <w:rsid w:val="00101C65"/>
    <w:rsid w:val="00101E9C"/>
    <w:rsid w:val="00132404"/>
    <w:rsid w:val="00132529"/>
    <w:rsid w:val="00136DAE"/>
    <w:rsid w:val="001518D2"/>
    <w:rsid w:val="0016127F"/>
    <w:rsid w:val="0016284F"/>
    <w:rsid w:val="0016532C"/>
    <w:rsid w:val="00167839"/>
    <w:rsid w:val="00171E1B"/>
    <w:rsid w:val="00180316"/>
    <w:rsid w:val="0018550A"/>
    <w:rsid w:val="00186723"/>
    <w:rsid w:val="00186D3F"/>
    <w:rsid w:val="001876FB"/>
    <w:rsid w:val="00194C25"/>
    <w:rsid w:val="001A01CF"/>
    <w:rsid w:val="001A1009"/>
    <w:rsid w:val="001A7CCB"/>
    <w:rsid w:val="001B30E1"/>
    <w:rsid w:val="001B645E"/>
    <w:rsid w:val="001B64EB"/>
    <w:rsid w:val="001C0DCA"/>
    <w:rsid w:val="001C3F47"/>
    <w:rsid w:val="001D119B"/>
    <w:rsid w:val="001F3EDD"/>
    <w:rsid w:val="001F57E5"/>
    <w:rsid w:val="00211FE0"/>
    <w:rsid w:val="0021261D"/>
    <w:rsid w:val="00213513"/>
    <w:rsid w:val="0022325A"/>
    <w:rsid w:val="00231D17"/>
    <w:rsid w:val="00233D9D"/>
    <w:rsid w:val="00235299"/>
    <w:rsid w:val="002362C2"/>
    <w:rsid w:val="002449BF"/>
    <w:rsid w:val="00247558"/>
    <w:rsid w:val="00263362"/>
    <w:rsid w:val="00291A9E"/>
    <w:rsid w:val="00293201"/>
    <w:rsid w:val="002A24C4"/>
    <w:rsid w:val="002F0604"/>
    <w:rsid w:val="002F0A3F"/>
    <w:rsid w:val="00303DBD"/>
    <w:rsid w:val="00312CB1"/>
    <w:rsid w:val="00316814"/>
    <w:rsid w:val="00317E04"/>
    <w:rsid w:val="003336C7"/>
    <w:rsid w:val="00343215"/>
    <w:rsid w:val="00345744"/>
    <w:rsid w:val="00366C28"/>
    <w:rsid w:val="00375510"/>
    <w:rsid w:val="00377A87"/>
    <w:rsid w:val="003800BF"/>
    <w:rsid w:val="00385433"/>
    <w:rsid w:val="003864DD"/>
    <w:rsid w:val="003865EA"/>
    <w:rsid w:val="003905DD"/>
    <w:rsid w:val="003921F2"/>
    <w:rsid w:val="00392DF6"/>
    <w:rsid w:val="00397AAC"/>
    <w:rsid w:val="003B1108"/>
    <w:rsid w:val="003B426E"/>
    <w:rsid w:val="003B6DFB"/>
    <w:rsid w:val="003B6F49"/>
    <w:rsid w:val="003B7C6E"/>
    <w:rsid w:val="003C183E"/>
    <w:rsid w:val="003C4901"/>
    <w:rsid w:val="003D09FF"/>
    <w:rsid w:val="003D24B4"/>
    <w:rsid w:val="003F2464"/>
    <w:rsid w:val="0040143C"/>
    <w:rsid w:val="0040152C"/>
    <w:rsid w:val="0040228B"/>
    <w:rsid w:val="004069A1"/>
    <w:rsid w:val="00414573"/>
    <w:rsid w:val="0042000F"/>
    <w:rsid w:val="00422AC5"/>
    <w:rsid w:val="00424BF4"/>
    <w:rsid w:val="00430CDB"/>
    <w:rsid w:val="00445BC0"/>
    <w:rsid w:val="00455220"/>
    <w:rsid w:val="004817CF"/>
    <w:rsid w:val="00481CCD"/>
    <w:rsid w:val="004953E4"/>
    <w:rsid w:val="004C48A5"/>
    <w:rsid w:val="004C6DD6"/>
    <w:rsid w:val="004D154E"/>
    <w:rsid w:val="004D7198"/>
    <w:rsid w:val="004E13A4"/>
    <w:rsid w:val="004E36F6"/>
    <w:rsid w:val="004E4C61"/>
    <w:rsid w:val="004F2A24"/>
    <w:rsid w:val="004F4B6B"/>
    <w:rsid w:val="004F58E2"/>
    <w:rsid w:val="0050455C"/>
    <w:rsid w:val="005146BE"/>
    <w:rsid w:val="00516849"/>
    <w:rsid w:val="00524629"/>
    <w:rsid w:val="00533FB9"/>
    <w:rsid w:val="00554855"/>
    <w:rsid w:val="00567C04"/>
    <w:rsid w:val="00570EDA"/>
    <w:rsid w:val="0057274E"/>
    <w:rsid w:val="005813AF"/>
    <w:rsid w:val="00594659"/>
    <w:rsid w:val="00596DFE"/>
    <w:rsid w:val="005A0AF1"/>
    <w:rsid w:val="005A1F4C"/>
    <w:rsid w:val="005C41CA"/>
    <w:rsid w:val="005D0030"/>
    <w:rsid w:val="005D0B17"/>
    <w:rsid w:val="005D4229"/>
    <w:rsid w:val="005F146E"/>
    <w:rsid w:val="005F3860"/>
    <w:rsid w:val="005F55B0"/>
    <w:rsid w:val="006039AD"/>
    <w:rsid w:val="00604159"/>
    <w:rsid w:val="006145DF"/>
    <w:rsid w:val="00620B51"/>
    <w:rsid w:val="0062307C"/>
    <w:rsid w:val="00642AAD"/>
    <w:rsid w:val="00661FDE"/>
    <w:rsid w:val="00664960"/>
    <w:rsid w:val="0068344C"/>
    <w:rsid w:val="00683F64"/>
    <w:rsid w:val="0069023A"/>
    <w:rsid w:val="00695E0B"/>
    <w:rsid w:val="00695F0E"/>
    <w:rsid w:val="006A258F"/>
    <w:rsid w:val="006B6296"/>
    <w:rsid w:val="006C39D2"/>
    <w:rsid w:val="006D294F"/>
    <w:rsid w:val="006F1765"/>
    <w:rsid w:val="006F1E0C"/>
    <w:rsid w:val="006F3526"/>
    <w:rsid w:val="00701954"/>
    <w:rsid w:val="00704A95"/>
    <w:rsid w:val="007256BE"/>
    <w:rsid w:val="00731E4D"/>
    <w:rsid w:val="00734C35"/>
    <w:rsid w:val="00736B89"/>
    <w:rsid w:val="00742FF0"/>
    <w:rsid w:val="0075468C"/>
    <w:rsid w:val="007567E0"/>
    <w:rsid w:val="00756D0C"/>
    <w:rsid w:val="007614E8"/>
    <w:rsid w:val="00777B10"/>
    <w:rsid w:val="00777C68"/>
    <w:rsid w:val="00777FCC"/>
    <w:rsid w:val="00785B6E"/>
    <w:rsid w:val="0079002E"/>
    <w:rsid w:val="007A1217"/>
    <w:rsid w:val="007A183F"/>
    <w:rsid w:val="007B226D"/>
    <w:rsid w:val="007B4EBA"/>
    <w:rsid w:val="007C51DD"/>
    <w:rsid w:val="007C72E5"/>
    <w:rsid w:val="007C79F7"/>
    <w:rsid w:val="007D4ADA"/>
    <w:rsid w:val="007E05B0"/>
    <w:rsid w:val="00800E6D"/>
    <w:rsid w:val="00801D28"/>
    <w:rsid w:val="008026F4"/>
    <w:rsid w:val="0081133E"/>
    <w:rsid w:val="00821901"/>
    <w:rsid w:val="00836A1C"/>
    <w:rsid w:val="00840D69"/>
    <w:rsid w:val="008455CF"/>
    <w:rsid w:val="00852653"/>
    <w:rsid w:val="00852AE2"/>
    <w:rsid w:val="00852D3A"/>
    <w:rsid w:val="00855CD4"/>
    <w:rsid w:val="008638CA"/>
    <w:rsid w:val="00864C03"/>
    <w:rsid w:val="00865294"/>
    <w:rsid w:val="00875F1C"/>
    <w:rsid w:val="00876B9D"/>
    <w:rsid w:val="00876E85"/>
    <w:rsid w:val="00883B1D"/>
    <w:rsid w:val="00894577"/>
    <w:rsid w:val="008C262E"/>
    <w:rsid w:val="008C2F74"/>
    <w:rsid w:val="008C464A"/>
    <w:rsid w:val="008D5571"/>
    <w:rsid w:val="008E1481"/>
    <w:rsid w:val="008E3EF0"/>
    <w:rsid w:val="008E50B3"/>
    <w:rsid w:val="008F04E8"/>
    <w:rsid w:val="008F6C0B"/>
    <w:rsid w:val="008F6FE1"/>
    <w:rsid w:val="00905C71"/>
    <w:rsid w:val="0091093F"/>
    <w:rsid w:val="00911357"/>
    <w:rsid w:val="0092208A"/>
    <w:rsid w:val="009340C1"/>
    <w:rsid w:val="00935B47"/>
    <w:rsid w:val="00937379"/>
    <w:rsid w:val="00940A7F"/>
    <w:rsid w:val="00953EC0"/>
    <w:rsid w:val="0096375F"/>
    <w:rsid w:val="00963B94"/>
    <w:rsid w:val="009710F8"/>
    <w:rsid w:val="00975C91"/>
    <w:rsid w:val="00980B15"/>
    <w:rsid w:val="009942B3"/>
    <w:rsid w:val="009A74BA"/>
    <w:rsid w:val="009E2680"/>
    <w:rsid w:val="009E3D01"/>
    <w:rsid w:val="00A04778"/>
    <w:rsid w:val="00A15924"/>
    <w:rsid w:val="00A15B2A"/>
    <w:rsid w:val="00A20242"/>
    <w:rsid w:val="00A40359"/>
    <w:rsid w:val="00A5292F"/>
    <w:rsid w:val="00A55E6C"/>
    <w:rsid w:val="00A6663D"/>
    <w:rsid w:val="00A67D72"/>
    <w:rsid w:val="00A70121"/>
    <w:rsid w:val="00A7176B"/>
    <w:rsid w:val="00A81D3E"/>
    <w:rsid w:val="00A81E79"/>
    <w:rsid w:val="00A95B66"/>
    <w:rsid w:val="00A96F5C"/>
    <w:rsid w:val="00AA43D2"/>
    <w:rsid w:val="00AA5448"/>
    <w:rsid w:val="00AA7B0C"/>
    <w:rsid w:val="00AB1EF5"/>
    <w:rsid w:val="00AB27B6"/>
    <w:rsid w:val="00AB3582"/>
    <w:rsid w:val="00AC6720"/>
    <w:rsid w:val="00AE3A67"/>
    <w:rsid w:val="00AE4EFF"/>
    <w:rsid w:val="00AE649B"/>
    <w:rsid w:val="00AF60F3"/>
    <w:rsid w:val="00B06D96"/>
    <w:rsid w:val="00B0721E"/>
    <w:rsid w:val="00B10B20"/>
    <w:rsid w:val="00B16EFF"/>
    <w:rsid w:val="00B201C2"/>
    <w:rsid w:val="00B20CE7"/>
    <w:rsid w:val="00B2799D"/>
    <w:rsid w:val="00B314C2"/>
    <w:rsid w:val="00B34F8E"/>
    <w:rsid w:val="00B53A5D"/>
    <w:rsid w:val="00B61720"/>
    <w:rsid w:val="00B91C20"/>
    <w:rsid w:val="00B97976"/>
    <w:rsid w:val="00B97BB9"/>
    <w:rsid w:val="00BA3FDB"/>
    <w:rsid w:val="00BC2458"/>
    <w:rsid w:val="00BC28A6"/>
    <w:rsid w:val="00BC3BEE"/>
    <w:rsid w:val="00BD294A"/>
    <w:rsid w:val="00BD6713"/>
    <w:rsid w:val="00BE20B1"/>
    <w:rsid w:val="00BE3279"/>
    <w:rsid w:val="00BE6A58"/>
    <w:rsid w:val="00BF1006"/>
    <w:rsid w:val="00BF3222"/>
    <w:rsid w:val="00C04049"/>
    <w:rsid w:val="00C07D25"/>
    <w:rsid w:val="00C126B2"/>
    <w:rsid w:val="00C12910"/>
    <w:rsid w:val="00C14F90"/>
    <w:rsid w:val="00C21BFB"/>
    <w:rsid w:val="00C23506"/>
    <w:rsid w:val="00C26418"/>
    <w:rsid w:val="00C30620"/>
    <w:rsid w:val="00C53565"/>
    <w:rsid w:val="00C55A11"/>
    <w:rsid w:val="00C642DD"/>
    <w:rsid w:val="00C70C04"/>
    <w:rsid w:val="00C82C31"/>
    <w:rsid w:val="00C97693"/>
    <w:rsid w:val="00CA5C23"/>
    <w:rsid w:val="00CC3A3D"/>
    <w:rsid w:val="00CC7829"/>
    <w:rsid w:val="00CD36BF"/>
    <w:rsid w:val="00CD4656"/>
    <w:rsid w:val="00CE5D0F"/>
    <w:rsid w:val="00D01B22"/>
    <w:rsid w:val="00D10B06"/>
    <w:rsid w:val="00D155DE"/>
    <w:rsid w:val="00D22A5C"/>
    <w:rsid w:val="00D31EE6"/>
    <w:rsid w:val="00D424F3"/>
    <w:rsid w:val="00D47104"/>
    <w:rsid w:val="00D51518"/>
    <w:rsid w:val="00D53AB8"/>
    <w:rsid w:val="00D55A14"/>
    <w:rsid w:val="00D6590D"/>
    <w:rsid w:val="00D675E6"/>
    <w:rsid w:val="00D76EF0"/>
    <w:rsid w:val="00D806D7"/>
    <w:rsid w:val="00D83C5A"/>
    <w:rsid w:val="00D8658A"/>
    <w:rsid w:val="00D918B5"/>
    <w:rsid w:val="00D9245C"/>
    <w:rsid w:val="00D935D6"/>
    <w:rsid w:val="00DA5C74"/>
    <w:rsid w:val="00DE13A2"/>
    <w:rsid w:val="00DE4935"/>
    <w:rsid w:val="00DF0C04"/>
    <w:rsid w:val="00DF2EBA"/>
    <w:rsid w:val="00DF75E2"/>
    <w:rsid w:val="00E126BA"/>
    <w:rsid w:val="00E14A95"/>
    <w:rsid w:val="00E168C0"/>
    <w:rsid w:val="00E24BE4"/>
    <w:rsid w:val="00E35F1C"/>
    <w:rsid w:val="00E406F1"/>
    <w:rsid w:val="00E4199A"/>
    <w:rsid w:val="00E547DE"/>
    <w:rsid w:val="00E66D0C"/>
    <w:rsid w:val="00E67200"/>
    <w:rsid w:val="00E75F4F"/>
    <w:rsid w:val="00E837E6"/>
    <w:rsid w:val="00E95A17"/>
    <w:rsid w:val="00EB0B1A"/>
    <w:rsid w:val="00EC2C31"/>
    <w:rsid w:val="00EC54EF"/>
    <w:rsid w:val="00ED09D1"/>
    <w:rsid w:val="00EF7DE1"/>
    <w:rsid w:val="00F0281E"/>
    <w:rsid w:val="00F0687E"/>
    <w:rsid w:val="00F10B88"/>
    <w:rsid w:val="00F10DF3"/>
    <w:rsid w:val="00F1577E"/>
    <w:rsid w:val="00F21921"/>
    <w:rsid w:val="00F35017"/>
    <w:rsid w:val="00F405B8"/>
    <w:rsid w:val="00F4085D"/>
    <w:rsid w:val="00F41847"/>
    <w:rsid w:val="00F66841"/>
    <w:rsid w:val="00F67B1D"/>
    <w:rsid w:val="00F70297"/>
    <w:rsid w:val="00F739D1"/>
    <w:rsid w:val="00F75FA7"/>
    <w:rsid w:val="00F84951"/>
    <w:rsid w:val="00F90884"/>
    <w:rsid w:val="00F90E5E"/>
    <w:rsid w:val="00FB2F05"/>
    <w:rsid w:val="00FB3D95"/>
    <w:rsid w:val="00FC396A"/>
    <w:rsid w:val="00FD0D1D"/>
    <w:rsid w:val="00FE1F24"/>
    <w:rsid w:val="00FE40B8"/>
    <w:rsid w:val="00FF53A9"/>
    <w:rsid w:val="00F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B600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20B51"/>
    <w:pPr>
      <w:keepNext/>
      <w:widowControl w:val="0"/>
      <w:jc w:val="both"/>
    </w:pPr>
    <w:rPr>
      <w:rFonts w:eastAsia="Times New Roman" w:cs="Arial"/>
      <w:sz w:val="22"/>
      <w:szCs w:val="18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D10B06"/>
    <w:pPr>
      <w:numPr>
        <w:numId w:val="3"/>
      </w:numPr>
      <w:pBdr>
        <w:bottom w:val="single" w:sz="8" w:space="4" w:color="4F81BD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300"/>
      <w:contextualSpacing/>
      <w:outlineLvl w:val="0"/>
    </w:pPr>
    <w:rPr>
      <w:rFonts w:ascii="Cambria" w:hAnsi="Cambria"/>
      <w:color w:val="17365D"/>
      <w:spacing w:val="5"/>
      <w:kern w:val="28"/>
      <w:sz w:val="32"/>
      <w:szCs w:val="52"/>
    </w:rPr>
  </w:style>
  <w:style w:type="paragraph" w:styleId="Heading2">
    <w:name w:val="heading 2"/>
    <w:basedOn w:val="IntenseQuote"/>
    <w:next w:val="Normal"/>
    <w:link w:val="Heading2Char"/>
    <w:autoRedefine/>
    <w:uiPriority w:val="9"/>
    <w:unhideWhenUsed/>
    <w:qFormat/>
    <w:rsid w:val="00785B6E"/>
    <w:pPr>
      <w:numPr>
        <w:ilvl w:val="1"/>
        <w:numId w:val="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left"/>
      <w:outlineLvl w:val="1"/>
    </w:pPr>
    <w:rPr>
      <w:rFonts w:asciiTheme="majorHAnsi" w:hAnsiTheme="majorHAnsi"/>
      <w:i/>
      <w:color w:val="17365D"/>
      <w:sz w:val="28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B51"/>
    <w:pPr>
      <w:spacing w:before="360" w:after="120"/>
      <w:outlineLvl w:val="2"/>
    </w:pPr>
    <w:rPr>
      <w:rFonts w:asciiTheme="majorHAnsi" w:hAnsiTheme="majorHAnsi"/>
      <w:b/>
      <w:iCs/>
      <w:color w:val="595959" w:themeColor="text1" w:themeTint="A6"/>
      <w:spacing w:val="5"/>
      <w:kern w:val="28"/>
      <w:sz w:val="32"/>
      <w:szCs w:val="5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6DAE"/>
    <w:pPr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3A4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720"/>
  </w:style>
  <w:style w:type="paragraph" w:styleId="Footer">
    <w:name w:val="footer"/>
    <w:basedOn w:val="Normal"/>
    <w:link w:val="Foot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720"/>
  </w:style>
  <w:style w:type="paragraph" w:styleId="BalloonText">
    <w:name w:val="Balloon Text"/>
    <w:basedOn w:val="Normal"/>
    <w:link w:val="BalloonTextChar"/>
    <w:uiPriority w:val="99"/>
    <w:semiHidden/>
    <w:unhideWhenUsed/>
    <w:rsid w:val="00B61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C30620"/>
    <w:p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365F91"/>
      <w:kern w:val="32"/>
      <w:sz w:val="36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620"/>
    <w:rPr>
      <w:rFonts w:ascii="Cambria" w:eastAsia="Times New Roman" w:hAnsi="Cambria"/>
      <w:iCs/>
      <w:color w:val="365F91"/>
      <w:kern w:val="32"/>
      <w:sz w:val="36"/>
      <w:szCs w:val="32"/>
      <w:lang w:bidi="he-IL"/>
    </w:rPr>
  </w:style>
  <w:style w:type="character" w:customStyle="1" w:styleId="Heading1Char">
    <w:name w:val="Heading 1 Char"/>
    <w:basedOn w:val="DefaultParagraphFont"/>
    <w:link w:val="Heading1"/>
    <w:rsid w:val="00D10B06"/>
    <w:rPr>
      <w:rFonts w:ascii="Cambria" w:eastAsia="Times New Roman" w:hAnsi="Cambria" w:cs="Arial"/>
      <w:color w:val="17365D"/>
      <w:spacing w:val="5"/>
      <w:kern w:val="28"/>
      <w:sz w:val="32"/>
      <w:szCs w:val="5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5356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3565"/>
    <w:rPr>
      <w:rFonts w:ascii="Cambria" w:eastAsia="Times New Roman" w:hAnsi="Cambria" w:cs="Times New Roman"/>
      <w:b/>
      <w:bCs/>
      <w:kern w:val="28"/>
      <w:sz w:val="32"/>
      <w:szCs w:val="32"/>
      <w:lang w:bidi="he-IL"/>
    </w:rPr>
  </w:style>
  <w:style w:type="paragraph" w:styleId="ListNumber">
    <w:name w:val="List Number"/>
    <w:basedOn w:val="Normal"/>
    <w:link w:val="ListNumberChar"/>
    <w:autoRedefine/>
    <w:qFormat/>
    <w:rsid w:val="008C2F74"/>
    <w:pPr>
      <w:numPr>
        <w:numId w:val="4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left"/>
    </w:pPr>
    <w:rPr>
      <w:rFonts w:asciiTheme="minorHAnsi" w:eastAsiaTheme="majorEastAsia" w:hAnsiTheme="minorHAnsi"/>
      <w:szCs w:val="22"/>
    </w:rPr>
  </w:style>
  <w:style w:type="character" w:customStyle="1" w:styleId="ListNumberChar">
    <w:name w:val="List Number Char"/>
    <w:basedOn w:val="DefaultParagraphFont"/>
    <w:link w:val="ListNumber"/>
    <w:rsid w:val="008C2F74"/>
    <w:rPr>
      <w:rFonts w:asciiTheme="minorHAnsi" w:eastAsiaTheme="majorEastAsia" w:hAnsiTheme="minorHAnsi" w:cs="Arial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85B6E"/>
    <w:rPr>
      <w:rFonts w:asciiTheme="majorHAnsi" w:eastAsia="Times New Roman" w:hAnsiTheme="majorHAnsi" w:cs="Arial"/>
      <w:i/>
      <w:iCs/>
      <w:color w:val="17365D"/>
      <w:kern w:val="32"/>
      <w:sz w:val="28"/>
      <w:szCs w:val="52"/>
      <w:lang w:eastAsia="en-US"/>
    </w:rPr>
  </w:style>
  <w:style w:type="paragraph" w:styleId="ListBullet">
    <w:name w:val="List Bullet"/>
    <w:basedOn w:val="Normal"/>
    <w:link w:val="ListBulletChar"/>
    <w:autoRedefine/>
    <w:qFormat/>
    <w:rsid w:val="00012563"/>
    <w:pPr>
      <w:numPr>
        <w:numId w:val="2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bCs/>
    </w:rPr>
  </w:style>
  <w:style w:type="character" w:customStyle="1" w:styleId="ListBulletChar">
    <w:name w:val="List Bullet Char"/>
    <w:basedOn w:val="DefaultParagraphFont"/>
    <w:link w:val="ListBullet"/>
    <w:rsid w:val="00012563"/>
    <w:rPr>
      <w:rFonts w:eastAsia="Times New Roman" w:cs="Arial"/>
      <w:bCs/>
      <w:sz w:val="22"/>
      <w:szCs w:val="18"/>
      <w:lang w:eastAsia="en-US"/>
    </w:rPr>
  </w:style>
  <w:style w:type="character" w:styleId="IntenseEmphasis">
    <w:name w:val="Intense Emphasis"/>
    <w:basedOn w:val="DefaultParagraphFont"/>
    <w:uiPriority w:val="21"/>
    <w:qFormat/>
    <w:rsid w:val="00F0687E"/>
    <w:rPr>
      <w:b/>
      <w:bCs/>
      <w:iCs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sid w:val="00620B51"/>
    <w:rPr>
      <w:rFonts w:asciiTheme="majorHAnsi" w:eastAsia="Times New Roman" w:hAnsiTheme="majorHAnsi" w:cs="Arial"/>
      <w:b/>
      <w:iCs/>
      <w:color w:val="595959" w:themeColor="text1" w:themeTint="A6"/>
      <w:spacing w:val="5"/>
      <w:kern w:val="28"/>
      <w:sz w:val="32"/>
      <w:szCs w:val="52"/>
      <w:lang w:eastAsia="en-US"/>
    </w:rPr>
  </w:style>
  <w:style w:type="character" w:customStyle="1" w:styleId="StyleNewYork9pt">
    <w:name w:val="Style New York 9 pt"/>
    <w:basedOn w:val="DefaultParagraphFont"/>
    <w:rsid w:val="00481CCD"/>
    <w:rPr>
      <w:rFonts w:ascii="New York" w:hAnsi="New York"/>
      <w:sz w:val="22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autoRedefine/>
    <w:rsid w:val="00A7176B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7176B"/>
    <w:rPr>
      <w:rFonts w:eastAsia="Times New Roman" w:cs="Arial"/>
      <w:noProof/>
      <w:sz w:val="22"/>
      <w:szCs w:val="18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autoRedefine/>
    <w:rsid w:val="00A7176B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7176B"/>
    <w:rPr>
      <w:rFonts w:eastAsia="Times New Roman" w:cs="Arial"/>
      <w:noProof/>
      <w:sz w:val="22"/>
      <w:szCs w:val="18"/>
      <w:lang w:val="en-US" w:eastAsia="en-US"/>
    </w:rPr>
  </w:style>
  <w:style w:type="character" w:styleId="Strong">
    <w:name w:val="Strong"/>
    <w:basedOn w:val="DefaultParagraphFont"/>
    <w:uiPriority w:val="22"/>
    <w:qFormat/>
    <w:rsid w:val="00980B1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36DA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18"/>
      <w:lang w:eastAsia="en-US"/>
    </w:rPr>
  </w:style>
  <w:style w:type="character" w:styleId="BookTitle">
    <w:name w:val="Book Title"/>
    <w:basedOn w:val="DefaultParagraphFont"/>
    <w:uiPriority w:val="33"/>
    <w:qFormat/>
    <w:rsid w:val="00136DAE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230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6A1C"/>
    <w:pPr>
      <w:keepNext w:val="0"/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4E13A4"/>
    <w:rPr>
      <w:rFonts w:asciiTheme="majorHAnsi" w:eastAsiaTheme="majorEastAsia" w:hAnsiTheme="majorHAnsi" w:cstheme="majorBidi"/>
      <w:color w:val="243F60" w:themeColor="accent1" w:themeShade="7F"/>
      <w:sz w:val="22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457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74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744"/>
    <w:rPr>
      <w:rFonts w:eastAsia="Times New Roman" w:cs="Arial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7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744"/>
    <w:rPr>
      <w:rFonts w:eastAsia="Times New Roman" w:cs="Arial"/>
      <w:b/>
      <w:bCs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9022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1BF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85B6E"/>
    <w:pPr>
      <w:keepLines/>
      <w:widowControl/>
      <w:numPr>
        <w:numId w:val="0"/>
      </w:numPr>
      <w:pBdr>
        <w:bottom w:val="none" w:sz="0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85B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85B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785B6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20B51"/>
    <w:pPr>
      <w:keepNext/>
      <w:widowControl w:val="0"/>
      <w:jc w:val="both"/>
    </w:pPr>
    <w:rPr>
      <w:rFonts w:eastAsia="Times New Roman" w:cs="Arial"/>
      <w:sz w:val="22"/>
      <w:szCs w:val="18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D10B06"/>
    <w:pPr>
      <w:numPr>
        <w:numId w:val="3"/>
      </w:numPr>
      <w:pBdr>
        <w:bottom w:val="single" w:sz="8" w:space="4" w:color="4F81BD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300"/>
      <w:contextualSpacing/>
      <w:outlineLvl w:val="0"/>
    </w:pPr>
    <w:rPr>
      <w:rFonts w:ascii="Cambria" w:hAnsi="Cambria"/>
      <w:color w:val="17365D"/>
      <w:spacing w:val="5"/>
      <w:kern w:val="28"/>
      <w:sz w:val="32"/>
      <w:szCs w:val="52"/>
    </w:rPr>
  </w:style>
  <w:style w:type="paragraph" w:styleId="Heading2">
    <w:name w:val="heading 2"/>
    <w:basedOn w:val="IntenseQuote"/>
    <w:next w:val="Normal"/>
    <w:link w:val="Heading2Char"/>
    <w:autoRedefine/>
    <w:uiPriority w:val="9"/>
    <w:unhideWhenUsed/>
    <w:qFormat/>
    <w:rsid w:val="00785B6E"/>
    <w:pPr>
      <w:numPr>
        <w:ilvl w:val="1"/>
        <w:numId w:val="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left"/>
      <w:outlineLvl w:val="1"/>
    </w:pPr>
    <w:rPr>
      <w:rFonts w:asciiTheme="majorHAnsi" w:hAnsiTheme="majorHAnsi"/>
      <w:i/>
      <w:color w:val="17365D"/>
      <w:sz w:val="28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B51"/>
    <w:pPr>
      <w:spacing w:before="360" w:after="120"/>
      <w:outlineLvl w:val="2"/>
    </w:pPr>
    <w:rPr>
      <w:rFonts w:asciiTheme="majorHAnsi" w:hAnsiTheme="majorHAnsi"/>
      <w:b/>
      <w:iCs/>
      <w:color w:val="595959" w:themeColor="text1" w:themeTint="A6"/>
      <w:spacing w:val="5"/>
      <w:kern w:val="28"/>
      <w:sz w:val="32"/>
      <w:szCs w:val="5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6DAE"/>
    <w:pPr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3A4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720"/>
  </w:style>
  <w:style w:type="paragraph" w:styleId="Footer">
    <w:name w:val="footer"/>
    <w:basedOn w:val="Normal"/>
    <w:link w:val="Foot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720"/>
  </w:style>
  <w:style w:type="paragraph" w:styleId="BalloonText">
    <w:name w:val="Balloon Text"/>
    <w:basedOn w:val="Normal"/>
    <w:link w:val="BalloonTextChar"/>
    <w:uiPriority w:val="99"/>
    <w:semiHidden/>
    <w:unhideWhenUsed/>
    <w:rsid w:val="00B61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C30620"/>
    <w:p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365F91"/>
      <w:kern w:val="32"/>
      <w:sz w:val="36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620"/>
    <w:rPr>
      <w:rFonts w:ascii="Cambria" w:eastAsia="Times New Roman" w:hAnsi="Cambria"/>
      <w:iCs/>
      <w:color w:val="365F91"/>
      <w:kern w:val="32"/>
      <w:sz w:val="36"/>
      <w:szCs w:val="32"/>
      <w:lang w:bidi="he-IL"/>
    </w:rPr>
  </w:style>
  <w:style w:type="character" w:customStyle="1" w:styleId="Heading1Char">
    <w:name w:val="Heading 1 Char"/>
    <w:basedOn w:val="DefaultParagraphFont"/>
    <w:link w:val="Heading1"/>
    <w:rsid w:val="00D10B06"/>
    <w:rPr>
      <w:rFonts w:ascii="Cambria" w:eastAsia="Times New Roman" w:hAnsi="Cambria" w:cs="Arial"/>
      <w:color w:val="17365D"/>
      <w:spacing w:val="5"/>
      <w:kern w:val="28"/>
      <w:sz w:val="32"/>
      <w:szCs w:val="5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5356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3565"/>
    <w:rPr>
      <w:rFonts w:ascii="Cambria" w:eastAsia="Times New Roman" w:hAnsi="Cambria" w:cs="Times New Roman"/>
      <w:b/>
      <w:bCs/>
      <w:kern w:val="28"/>
      <w:sz w:val="32"/>
      <w:szCs w:val="32"/>
      <w:lang w:bidi="he-IL"/>
    </w:rPr>
  </w:style>
  <w:style w:type="paragraph" w:styleId="ListNumber">
    <w:name w:val="List Number"/>
    <w:basedOn w:val="Normal"/>
    <w:link w:val="ListNumberChar"/>
    <w:autoRedefine/>
    <w:qFormat/>
    <w:rsid w:val="008C2F74"/>
    <w:pPr>
      <w:numPr>
        <w:numId w:val="4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left"/>
    </w:pPr>
    <w:rPr>
      <w:rFonts w:asciiTheme="minorHAnsi" w:eastAsiaTheme="majorEastAsia" w:hAnsiTheme="minorHAnsi"/>
      <w:szCs w:val="22"/>
    </w:rPr>
  </w:style>
  <w:style w:type="character" w:customStyle="1" w:styleId="ListNumberChar">
    <w:name w:val="List Number Char"/>
    <w:basedOn w:val="DefaultParagraphFont"/>
    <w:link w:val="ListNumber"/>
    <w:rsid w:val="008C2F74"/>
    <w:rPr>
      <w:rFonts w:asciiTheme="minorHAnsi" w:eastAsiaTheme="majorEastAsia" w:hAnsiTheme="minorHAnsi" w:cs="Arial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85B6E"/>
    <w:rPr>
      <w:rFonts w:asciiTheme="majorHAnsi" w:eastAsia="Times New Roman" w:hAnsiTheme="majorHAnsi" w:cs="Arial"/>
      <w:i/>
      <w:iCs/>
      <w:color w:val="17365D"/>
      <w:kern w:val="32"/>
      <w:sz w:val="28"/>
      <w:szCs w:val="52"/>
      <w:lang w:eastAsia="en-US"/>
    </w:rPr>
  </w:style>
  <w:style w:type="paragraph" w:styleId="ListBullet">
    <w:name w:val="List Bullet"/>
    <w:basedOn w:val="Normal"/>
    <w:link w:val="ListBulletChar"/>
    <w:autoRedefine/>
    <w:qFormat/>
    <w:rsid w:val="00012563"/>
    <w:pPr>
      <w:numPr>
        <w:numId w:val="2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bCs/>
    </w:rPr>
  </w:style>
  <w:style w:type="character" w:customStyle="1" w:styleId="ListBulletChar">
    <w:name w:val="List Bullet Char"/>
    <w:basedOn w:val="DefaultParagraphFont"/>
    <w:link w:val="ListBullet"/>
    <w:rsid w:val="00012563"/>
    <w:rPr>
      <w:rFonts w:eastAsia="Times New Roman" w:cs="Arial"/>
      <w:bCs/>
      <w:sz w:val="22"/>
      <w:szCs w:val="18"/>
      <w:lang w:eastAsia="en-US"/>
    </w:rPr>
  </w:style>
  <w:style w:type="character" w:styleId="IntenseEmphasis">
    <w:name w:val="Intense Emphasis"/>
    <w:basedOn w:val="DefaultParagraphFont"/>
    <w:uiPriority w:val="21"/>
    <w:qFormat/>
    <w:rsid w:val="00F0687E"/>
    <w:rPr>
      <w:b/>
      <w:bCs/>
      <w:iCs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sid w:val="00620B51"/>
    <w:rPr>
      <w:rFonts w:asciiTheme="majorHAnsi" w:eastAsia="Times New Roman" w:hAnsiTheme="majorHAnsi" w:cs="Arial"/>
      <w:b/>
      <w:iCs/>
      <w:color w:val="595959" w:themeColor="text1" w:themeTint="A6"/>
      <w:spacing w:val="5"/>
      <w:kern w:val="28"/>
      <w:sz w:val="32"/>
      <w:szCs w:val="52"/>
      <w:lang w:eastAsia="en-US"/>
    </w:rPr>
  </w:style>
  <w:style w:type="character" w:customStyle="1" w:styleId="StyleNewYork9pt">
    <w:name w:val="Style New York 9 pt"/>
    <w:basedOn w:val="DefaultParagraphFont"/>
    <w:rsid w:val="00481CCD"/>
    <w:rPr>
      <w:rFonts w:ascii="New York" w:hAnsi="New York"/>
      <w:sz w:val="22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autoRedefine/>
    <w:rsid w:val="00A7176B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7176B"/>
    <w:rPr>
      <w:rFonts w:eastAsia="Times New Roman" w:cs="Arial"/>
      <w:noProof/>
      <w:sz w:val="22"/>
      <w:szCs w:val="18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autoRedefine/>
    <w:rsid w:val="00A7176B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7176B"/>
    <w:rPr>
      <w:rFonts w:eastAsia="Times New Roman" w:cs="Arial"/>
      <w:noProof/>
      <w:sz w:val="22"/>
      <w:szCs w:val="18"/>
      <w:lang w:val="en-US" w:eastAsia="en-US"/>
    </w:rPr>
  </w:style>
  <w:style w:type="character" w:styleId="Strong">
    <w:name w:val="Strong"/>
    <w:basedOn w:val="DefaultParagraphFont"/>
    <w:uiPriority w:val="22"/>
    <w:qFormat/>
    <w:rsid w:val="00980B1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36DA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18"/>
      <w:lang w:eastAsia="en-US"/>
    </w:rPr>
  </w:style>
  <w:style w:type="character" w:styleId="BookTitle">
    <w:name w:val="Book Title"/>
    <w:basedOn w:val="DefaultParagraphFont"/>
    <w:uiPriority w:val="33"/>
    <w:qFormat/>
    <w:rsid w:val="00136DAE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230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6A1C"/>
    <w:pPr>
      <w:keepNext w:val="0"/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4E13A4"/>
    <w:rPr>
      <w:rFonts w:asciiTheme="majorHAnsi" w:eastAsiaTheme="majorEastAsia" w:hAnsiTheme="majorHAnsi" w:cstheme="majorBidi"/>
      <w:color w:val="243F60" w:themeColor="accent1" w:themeShade="7F"/>
      <w:sz w:val="22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457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74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744"/>
    <w:rPr>
      <w:rFonts w:eastAsia="Times New Roman" w:cs="Arial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7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744"/>
    <w:rPr>
      <w:rFonts w:eastAsia="Times New Roman" w:cs="Arial"/>
      <w:b/>
      <w:bCs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9022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1BF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85B6E"/>
    <w:pPr>
      <w:keepLines/>
      <w:widowControl/>
      <w:numPr>
        <w:numId w:val="0"/>
      </w:numPr>
      <w:pBdr>
        <w:bottom w:val="none" w:sz="0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85B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85B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785B6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!andrea\Application%20Data\Microsoft\Templates\info5991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604AF4F4-E1A0-4F0D-A065-41C0C93ED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info5991 template.dotx</Template>
  <TotalTime>23</TotalTime>
  <Pages>5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Stern</dc:creator>
  <cp:lastModifiedBy>Andrea Stern</cp:lastModifiedBy>
  <cp:revision>5</cp:revision>
  <cp:lastPrinted>2018-04-24T02:57:00Z</cp:lastPrinted>
  <dcterms:created xsi:type="dcterms:W3CDTF">2018-04-24T02:39:00Z</dcterms:created>
  <dcterms:modified xsi:type="dcterms:W3CDTF">2018-04-26T06:37:00Z</dcterms:modified>
</cp:coreProperties>
</file>