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sz w:val="22"/>
          <w:lang w:bidi="ar_SA" w:eastAsia="zh_CN" w:val="en_US"/>
        </w:rPr>
      </w:pPr>
    </w:p>
    <w:p>
      <w:pPr>
        <w:rPr>
          <w:b w:val="1"/>
          <w:sz w:val="22"/>
          <w:lang w:bidi="ar_SA" w:eastAsia="zh_CN" w:val="en_US"/>
        </w:rPr>
      </w:pPr>
      <w:r>
        <w:rPr>
          <w:b w:val="1"/>
          <w:sz w:val="22"/>
        </w:rPr>
        <w:t>Q1: The service economy, services systems, IT, and productivity</w:t>
      </w:r>
    </w:p>
    <w:p>
      <w:pPr>
        <w:rPr>
          <w:b w:val="1"/>
          <w:sz w:val="22"/>
          <w:lang w:bidi="ar_SA" w:eastAsia="zh_CN" w:val="en_US"/>
        </w:rPr>
      </w:pPr>
    </w:p>
    <w:p>
      <w:pPr>
        <w:rPr>
          <w:b w:val="1"/>
          <w:sz w:val="22"/>
          <w:lang w:bidi="ar_SA" w:eastAsia="zh_CN" w:val="en_US"/>
        </w:rPr>
      </w:pPr>
      <w:r>
        <w:rPr>
          <w:b w:val="1"/>
          <w:sz w:val="22"/>
        </w:rPr>
        <w:t>o The role of services in economic growth and why we study them</w:t>
      </w:r>
    </w:p>
    <w:p>
      <w:pPr>
        <w:rPr>
          <w:sz w:val="22"/>
          <w:lang w:bidi="ar_SA" w:eastAsia="zh_CN" w:val="en_US"/>
        </w:rPr>
      </w:pPr>
      <w:r>
        <w:rPr>
          <w:sz w:val="22"/>
        </w:rPr>
        <w:t>– The service sector plays a dominant and growing role in economic growth and employment in most parts of the world.</w:t>
      </w:r>
    </w:p>
    <w:p>
      <w:pPr>
        <w:rPr>
          <w:sz w:val="22"/>
          <w:lang w:bidi="ar_SA" w:eastAsia="zh_CN" w:val="en_US"/>
        </w:rPr>
      </w:pPr>
      <w:r>
        <w:rPr>
          <w:sz w:val="22"/>
        </w:rPr>
        <w:t>– But the service sector Is less efficient than the manufacturing sector</w:t>
      </w:r>
    </w:p>
    <w:p>
      <w:pPr>
        <w:rPr>
          <w:sz w:val="22"/>
          <w:lang w:bidi="ar_SA" w:eastAsia="zh_CN" w:val="en_US"/>
        </w:rPr>
      </w:pPr>
      <w:r>
        <w:rPr>
          <w:sz w:val="22"/>
        </w:rPr>
        <w:t>– Therefore, the improved productivity and competitive performance of firms and nations relies on improving the productivity of the service sector and services innovation.</w:t>
      </w:r>
    </w:p>
    <w:p>
      <w:pPr>
        <w:rPr>
          <w:sz w:val="22"/>
          <w:lang w:bidi="ar_SA" w:eastAsia="zh_CN" w:val="en_US"/>
        </w:rPr>
      </w:pPr>
      <w:r>
        <w:rPr>
          <w:sz w:val="22"/>
        </w:rPr>
        <w:t>– IT is a key enabler of increased productivity through innovation and optimisation.</w:t>
      </w:r>
    </w:p>
    <w:p>
      <w:pPr>
        <w:rPr>
          <w:b w:val="1"/>
          <w:sz w:val="22"/>
          <w:lang w:bidi="ar_SA" w:eastAsia="zh_CN" w:val="en_US"/>
        </w:rPr>
      </w:pPr>
    </w:p>
    <w:p>
      <w:pPr>
        <w:rPr>
          <w:b w:val="1"/>
          <w:sz w:val="22"/>
          <w:lang w:bidi="ar_SA" w:eastAsia="zh_CN" w:val="en_US"/>
        </w:rPr>
      </w:pPr>
      <w:r>
        <w:rPr>
          <w:b w:val="1"/>
          <w:sz w:val="22"/>
        </w:rPr>
        <w:t>o Service productivity</w:t>
      </w:r>
    </w:p>
    <w:p>
      <w:pPr>
        <w:rPr>
          <w:sz w:val="22"/>
          <w:lang w:bidi="ar_SA" w:eastAsia="zh_CN" w:val="en_US"/>
        </w:rPr>
      </w:pPr>
      <w:r>
        <w:rPr>
          <w:sz w:val="22"/>
        </w:rPr>
        <w:t xml:space="preserve">- </w:t>
      </w:r>
      <w:r>
        <w:rPr>
          <w:sz w:val="22"/>
        </w:rPr>
        <w:t xml:space="preserve">The productivity of services is lower than the productivity of manufacturing.   </w:t>
      </w:r>
    </w:p>
    <w:p>
      <w:pPr>
        <w:rPr>
          <w:sz w:val="22"/>
          <w:lang w:bidi="ar_SA" w:eastAsia="zh_CN" w:val="en_US"/>
        </w:rPr>
      </w:pPr>
      <w:r>
        <w:rPr>
          <w:sz w:val="22"/>
        </w:rPr>
        <w:t xml:space="preserve">- </w:t>
      </w:r>
      <w:r>
        <w:rPr>
          <w:sz w:val="22"/>
        </w:rPr>
        <w:t>In part because more is known about how to make products more efficient</w:t>
      </w:r>
      <w:r>
        <w:rPr>
          <w:sz w:val="22"/>
        </w:rPr>
        <w:t xml:space="preserve"> </w:t>
      </w:r>
      <w:r>
        <w:rPr>
          <w:sz w:val="22"/>
        </w:rPr>
        <w:t>than how to make services more efficient</w:t>
      </w:r>
      <w:r>
        <w:rPr>
          <w:sz w:val="22"/>
        </w:rPr>
        <w:t xml:space="preserve"> (use IT-centric service system)</w:t>
      </w:r>
    </w:p>
    <w:p>
      <w:pPr>
        <w:rPr>
          <w:sz w:val="22"/>
          <w:lang w:bidi="ar_SA" w:eastAsia="zh_CN" w:val="en_US"/>
        </w:rPr>
      </w:pPr>
      <w:r>
        <w:rPr>
          <w:sz w:val="22"/>
        </w:rPr>
        <w:t xml:space="preserve">- </w:t>
      </w:r>
      <w:r>
        <w:rPr>
          <w:sz w:val="22"/>
        </w:rPr>
        <w:t>Productivity is a measure of economic efficiency at various levels</w:t>
      </w:r>
      <w:r>
        <w:rPr>
          <w:sz w:val="22"/>
        </w:rPr>
        <w:t xml:space="preserve">, increased productivity </w:t>
      </w:r>
      <w:r>
        <w:rPr>
          <w:sz w:val="22"/>
        </w:rPr>
        <w:t>is the ability to produce more with the same or less input</w:t>
      </w:r>
      <w:r>
        <w:rPr>
          <w:sz w:val="22"/>
        </w:rPr>
        <w:t xml:space="preserve"> and </w:t>
      </w:r>
      <w:r>
        <w:rPr>
          <w:sz w:val="22"/>
        </w:rPr>
        <w:t>leads to economic growth</w:t>
      </w:r>
      <w:r>
        <w:rPr>
          <w:rFonts w:ascii="Times New Roman" w:hAnsi="Times New Roman"/>
          <w:vanish w:val="0"/>
          <w:color w:val="000000"/>
          <w:sz w:val="22"/>
          <w:rtl w:val="0"/>
          <w:lang w:val="zh-Hans"/>
        </w:rPr>
        <w:t>l</w:t>
      </w:r>
    </w:p>
    <w:p>
      <w:pPr>
        <w:rPr>
          <w:sz w:val="22"/>
          <w:lang w:bidi="ar_SA" w:eastAsia="zh_CN" w:val="en_US"/>
        </w:rPr>
      </w:pPr>
    </w:p>
    <w:p>
      <w:pPr>
        <w:rPr>
          <w:b w:val="1"/>
          <w:sz w:val="22"/>
          <w:lang w:bidi="ar_SA" w:eastAsia="zh_CN" w:val="en_US"/>
        </w:rPr>
      </w:pPr>
      <w:r>
        <w:rPr>
          <w:b w:val="1"/>
          <w:sz w:val="22"/>
        </w:rPr>
        <w:t>o The role of IT in optimisation, innovation, and transformation in services</w:t>
      </w:r>
    </w:p>
    <w:p>
      <w:pPr>
        <w:rPr>
          <w:sz w:val="22"/>
          <w:lang w:bidi="ar_SA" w:eastAsia="zh_CN" w:val="en_US"/>
        </w:rPr>
      </w:pPr>
      <w:r>
        <w:rPr>
          <w:sz w:val="22"/>
        </w:rPr>
        <w:t xml:space="preserve">- ways of </w:t>
      </w:r>
      <w:r>
        <w:rPr>
          <w:sz w:val="22"/>
        </w:rPr>
        <w:t>increasing productivity in services</w:t>
      </w:r>
      <w:r>
        <w:rPr>
          <w:sz w:val="22"/>
        </w:rPr>
        <w:t>:</w:t>
      </w:r>
    </w:p>
    <w:p>
      <w:pPr>
        <w:pStyle w:val="ListParagraph"/>
        <w:numPr>
          <w:ilvl w:val="0"/>
          <w:numId w:val="4"/>
        </w:numPr>
        <w:rPr>
          <w:rStyle w:val="Normal"/>
          <w:sz w:val="22"/>
          <w:lang w:bidi="ar_SA" w:eastAsia="zh_CN" w:val="en_US"/>
        </w:rPr>
      </w:pPr>
      <w:r>
        <w:rPr>
          <w:sz w:val="22"/>
        </w:rPr>
        <w:t>optimisation</w:t>
      </w:r>
      <w:r>
        <w:rPr>
          <w:sz w:val="22"/>
        </w:rPr>
        <w:t xml:space="preserve">: </w:t>
      </w:r>
      <w:r>
        <w:rPr>
          <w:sz w:val="22"/>
        </w:rPr>
        <w:t>by changing the ratio of input</w:t>
      </w:r>
      <w:r>
        <w:rPr>
          <w:sz w:val="22"/>
        </w:rPr>
        <w:t xml:space="preserve"> </w:t>
      </w:r>
      <w:r>
        <w:rPr>
          <w:sz w:val="22"/>
        </w:rPr>
        <w:t>to output as far as possible</w:t>
      </w:r>
      <w:r>
        <w:rPr>
          <w:sz w:val="22"/>
        </w:rPr>
        <w:t xml:space="preserve"> </w:t>
      </w:r>
    </w:p>
    <w:p>
      <w:pPr>
        <w:pStyle w:val="ListParagraph"/>
        <w:numPr>
          <w:ilvl w:val="1"/>
          <w:numId w:val="4"/>
        </w:numPr>
        <w:rPr>
          <w:rStyle w:val="Normal"/>
          <w:sz w:val="22"/>
          <w:lang w:bidi="ar_SA" w:eastAsia="zh_CN" w:val="en_US"/>
        </w:rPr>
      </w:pPr>
      <w:r>
        <w:rPr>
          <w:sz w:val="22"/>
        </w:rPr>
        <w:t>Process improvement</w:t>
      </w:r>
      <w:r>
        <w:rPr>
          <w:sz w:val="22"/>
        </w:rPr>
        <w:t xml:space="preserve">, e.g. </w:t>
      </w:r>
      <w:r>
        <w:rPr>
          <w:sz w:val="22"/>
        </w:rPr>
        <w:t>IT governance</w:t>
      </w:r>
      <w:r>
        <w:rPr>
          <w:sz w:val="22"/>
        </w:rPr>
        <w:t xml:space="preserve"> </w:t>
      </w:r>
    </w:p>
    <w:p>
      <w:pPr>
        <w:pStyle w:val="ListParagraph"/>
        <w:numPr>
          <w:ilvl w:val="1"/>
          <w:numId w:val="4"/>
        </w:numPr>
        <w:rPr>
          <w:rStyle w:val="Normal"/>
          <w:sz w:val="22"/>
          <w:lang w:bidi="ar_SA" w:eastAsia="zh_CN" w:val="en_US"/>
        </w:rPr>
      </w:pPr>
      <w:r>
        <w:rPr>
          <w:sz w:val="22"/>
        </w:rPr>
        <w:t>Computational processes can replace people</w:t>
      </w:r>
      <w:r>
        <w:rPr>
          <w:sz w:val="22"/>
        </w:rPr>
        <w:t xml:space="preserve"> </w:t>
      </w:r>
    </w:p>
    <w:p>
      <w:pPr>
        <w:pStyle w:val="ListParagraph"/>
        <w:numPr>
          <w:ilvl w:val="1"/>
          <w:numId w:val="4"/>
        </w:numPr>
        <w:rPr>
          <w:rStyle w:val="Normal"/>
          <w:sz w:val="22"/>
          <w:lang w:bidi="ar_SA" w:eastAsia="zh_CN" w:val="en_US"/>
        </w:rPr>
      </w:pPr>
      <w:r>
        <w:rPr>
          <w:sz w:val="22"/>
        </w:rPr>
        <w:t xml:space="preserve">IBM </w:t>
      </w:r>
      <w:r>
        <w:rPr>
          <w:sz w:val="22"/>
        </w:rPr>
        <w:t>industrialization of services</w:t>
      </w:r>
      <w:r>
        <w:rPr>
          <w:sz w:val="22"/>
        </w:rPr>
        <w:t xml:space="preserve">: </w:t>
      </w:r>
      <w:r>
        <w:rPr>
          <w:sz w:val="22"/>
        </w:rPr>
        <w:t xml:space="preserve">paring services jobs down to </w:t>
      </w:r>
      <w:r>
        <w:rPr>
          <w:b w:val="1"/>
          <w:sz w:val="22"/>
        </w:rPr>
        <w:t>standardized</w:t>
      </w:r>
      <w:r>
        <w:rPr>
          <w:sz w:val="22"/>
        </w:rPr>
        <w:t xml:space="preserve">, </w:t>
      </w:r>
      <w:r>
        <w:rPr>
          <w:b w:val="1"/>
          <w:sz w:val="22"/>
        </w:rPr>
        <w:t>repeatable</w:t>
      </w:r>
      <w:r>
        <w:rPr>
          <w:sz w:val="22"/>
        </w:rPr>
        <w:t xml:space="preserve"> tasks; spreading the work around to world to where it can be done most </w:t>
      </w:r>
      <w:r>
        <w:rPr>
          <w:b w:val="1"/>
          <w:sz w:val="22"/>
        </w:rPr>
        <w:t>efficiently</w:t>
      </w:r>
      <w:r>
        <w:rPr>
          <w:sz w:val="22"/>
        </w:rPr>
        <w:t xml:space="preserve"> and most </w:t>
      </w:r>
      <w:r>
        <w:rPr>
          <w:b w:val="1"/>
          <w:sz w:val="22"/>
        </w:rPr>
        <w:t>inexpensively</w:t>
      </w:r>
      <w:r>
        <w:rPr>
          <w:sz w:val="22"/>
        </w:rPr>
        <w:t xml:space="preserve">; and steadily automating simpler tasks with </w:t>
      </w:r>
      <w:r>
        <w:rPr>
          <w:b w:val="1"/>
          <w:sz w:val="22"/>
        </w:rPr>
        <w:t>software</w:t>
      </w:r>
      <w:r>
        <w:rPr>
          <w:sz w:val="22"/>
        </w:rPr>
        <w:t>.</w:t>
      </w:r>
    </w:p>
    <w:p>
      <w:pPr>
        <w:pStyle w:val="ListParagraph"/>
        <w:numPr>
          <w:ilvl w:val="0"/>
          <w:numId w:val="4"/>
        </w:numPr>
        <w:rPr>
          <w:rStyle w:val="Normal"/>
          <w:sz w:val="22"/>
          <w:lang w:bidi="ar_SA" w:eastAsia="zh_CN" w:val="en_US"/>
        </w:rPr>
      </w:pPr>
      <w:r>
        <w:rPr>
          <w:sz w:val="22"/>
        </w:rPr>
        <w:t>innovation</w:t>
      </w:r>
      <w:r>
        <w:rPr>
          <w:sz w:val="22"/>
        </w:rPr>
        <w:t xml:space="preserve">: </w:t>
      </w:r>
    </w:p>
    <w:p>
      <w:pPr>
        <w:pStyle w:val="ListParagraph"/>
        <w:numPr>
          <w:ilvl w:val="1"/>
          <w:numId w:val="4"/>
        </w:numPr>
        <w:rPr>
          <w:rStyle w:val="Normal"/>
          <w:sz w:val="22"/>
          <w:lang w:bidi="ar_SA" w:eastAsia="zh_CN" w:val="en_US"/>
        </w:rPr>
      </w:pPr>
      <w:r>
        <w:rPr>
          <w:sz w:val="22"/>
        </w:rPr>
        <w:t>Analytics = data + algorithms</w:t>
      </w:r>
      <w:r>
        <w:rPr>
          <w:sz w:val="22"/>
        </w:rPr>
        <w:t xml:space="preserve"> </w:t>
      </w:r>
    </w:p>
    <w:p>
      <w:pPr>
        <w:pStyle w:val="ListParagraph"/>
        <w:numPr>
          <w:ilvl w:val="1"/>
          <w:numId w:val="4"/>
        </w:numPr>
        <w:rPr>
          <w:rStyle w:val="Normal"/>
          <w:sz w:val="22"/>
          <w:lang w:bidi="ar_SA" w:eastAsia="zh_CN" w:val="en_US"/>
        </w:rPr>
      </w:pPr>
      <w:r>
        <w:rPr>
          <w:sz w:val="22"/>
        </w:rPr>
        <w:t>Smart services</w:t>
      </w:r>
      <w:r>
        <w:rPr>
          <w:sz w:val="22"/>
        </w:rPr>
        <w:t>, e.g. IOT, wearable</w:t>
      </w:r>
    </w:p>
    <w:p>
      <w:pPr>
        <w:pStyle w:val="ListParagraph"/>
        <w:numPr>
          <w:ilvl w:val="0"/>
          <w:numId w:val="4"/>
        </w:numPr>
        <w:rPr>
          <w:rStyle w:val="Normal"/>
          <w:sz w:val="22"/>
          <w:lang w:bidi="ar_SA" w:eastAsia="zh_CN" w:val="en_US"/>
        </w:rPr>
      </w:pPr>
      <w:r>
        <w:rPr>
          <w:sz w:val="22"/>
        </w:rPr>
        <w:t>N</w:t>
      </w:r>
      <w:r>
        <w:rPr>
          <w:sz w:val="22"/>
        </w:rPr>
        <w:t>ew models of business: smart phone in Africa</w:t>
      </w:r>
    </w:p>
    <w:p>
      <w:pPr>
        <w:rPr>
          <w:sz w:val="22"/>
          <w:lang w:bidi="ar_SA" w:eastAsia="zh_CN" w:val="en_US"/>
        </w:rPr>
      </w:pPr>
    </w:p>
    <w:p>
      <w:pPr>
        <w:rPr>
          <w:sz w:val="22"/>
          <w:lang w:bidi="ar_SA" w:eastAsia="zh_CN" w:val="en_US"/>
        </w:rPr>
      </w:pPr>
      <w:r>
        <w:rPr>
          <w:sz w:val="22"/>
        </w:rPr>
        <w:t xml:space="preserve">- IT as a service: (1) </w:t>
      </w:r>
      <w:r>
        <w:rPr>
          <w:sz w:val="22"/>
        </w:rPr>
        <w:t>Virtualisation and data consolidation</w:t>
      </w:r>
      <w:r>
        <w:rPr>
          <w:sz w:val="22"/>
        </w:rPr>
        <w:t xml:space="preserve"> (2) cloud computing (3) </w:t>
      </w:r>
      <w:r>
        <w:rPr>
          <w:sz w:val="22"/>
        </w:rPr>
        <w:t>Service oriented enterprise and IT architecture</w:t>
      </w:r>
      <w:r>
        <w:rPr>
          <w:sz w:val="22"/>
        </w:rPr>
        <w:t xml:space="preserve"> (4) </w:t>
      </w:r>
      <w:r>
        <w:rPr>
          <w:sz w:val="22"/>
        </w:rPr>
        <w:t>The enterprise as a platform</w:t>
      </w:r>
    </w:p>
    <w:p>
      <w:pPr>
        <w:rPr>
          <w:sz w:val="22"/>
          <w:lang w:bidi="ar_SA" w:eastAsia="zh_CN" w:val="en_US"/>
        </w:rPr>
      </w:pPr>
      <w:r>
        <w:rPr>
          <w:sz w:val="22"/>
        </w:rPr>
        <w:t xml:space="preserve">- </w:t>
      </w:r>
      <w:r>
        <w:rPr>
          <w:sz w:val="22"/>
        </w:rPr>
        <w:t>What is the service economy</w:t>
      </w:r>
      <w:r>
        <w:rPr>
          <w:sz w:val="22"/>
        </w:rPr>
        <w:t xml:space="preserve">: service provision rather than goods production, </w:t>
      </w:r>
      <w:r>
        <w:rPr>
          <w:sz w:val="22"/>
        </w:rPr>
        <w:t>E.g. the household is a service provider which integrates resources (including products) for benefits of value to consumers but this is not counted in economic statistics unless it is outsourced (externalised)</w:t>
      </w:r>
    </w:p>
    <w:p>
      <w:pPr>
        <w:rPr>
          <w:sz w:val="22"/>
          <w:lang w:bidi="ar_SA" w:eastAsia="zh_CN" w:val="en_US"/>
        </w:rPr>
      </w:pPr>
      <w:r>
        <w:rPr>
          <w:sz w:val="22"/>
        </w:rPr>
        <w:t xml:space="preserve">- </w:t>
      </w:r>
      <w:r>
        <w:rPr>
          <w:sz w:val="22"/>
        </w:rPr>
        <w:t>drivers of growth</w:t>
      </w:r>
      <w:r>
        <w:rPr>
          <w:sz w:val="22"/>
        </w:rPr>
        <w:t xml:space="preserve">: </w:t>
      </w:r>
      <w:r>
        <w:rPr>
          <w:sz w:val="22"/>
        </w:rPr>
        <w:t xml:space="preserve">(1) </w:t>
      </w:r>
      <w:r>
        <w:rPr>
          <w:sz w:val="22"/>
        </w:rPr>
        <w:t>algorithmic revolution</w:t>
      </w:r>
      <w:r>
        <w:rPr>
          <w:sz w:val="22"/>
        </w:rPr>
        <w:t xml:space="preserve"> Service</w:t>
      </w:r>
      <w:r>
        <w:rPr>
          <w:sz w:val="22"/>
        </w:rPr>
        <w:t>:</w:t>
      </w:r>
      <w:r>
        <w:rPr>
          <w:sz w:val="22"/>
        </w:rPr>
        <w:t xml:space="preserve"> activities are changed when they can be decomposed to formalisable, codifiable, computable processes with clearly defined rules.</w:t>
      </w:r>
      <w:r>
        <w:rPr>
          <w:sz w:val="22"/>
        </w:rPr>
        <w:t xml:space="preserve"> (2) </w:t>
      </w:r>
      <w:r>
        <w:rPr>
          <w:sz w:val="22"/>
        </w:rPr>
        <w:t>Hyperdigitization</w:t>
      </w:r>
      <w:r>
        <w:rPr>
          <w:sz w:val="22"/>
        </w:rPr>
        <w:t xml:space="preserve">: product and service are digital, and proportion is growing e.g. </w:t>
      </w:r>
      <w:r>
        <w:rPr>
          <w:sz w:val="22"/>
        </w:rPr>
        <w:t>Netflix</w:t>
      </w:r>
    </w:p>
    <w:p>
      <w:pPr>
        <w:rPr>
          <w:sz w:val="22"/>
          <w:lang w:bidi="ar_SA" w:eastAsia="zh_CN" w:val="en_US"/>
        </w:rPr>
      </w:pPr>
    </w:p>
    <w:p>
      <w:pPr>
        <w:rPr>
          <w:sz w:val="22"/>
          <w:lang w:bidi="ar_SA" w:eastAsia="zh_CN" w:val="en_US"/>
        </w:rPr>
      </w:pPr>
    </w:p>
    <w:p>
      <w:pPr>
        <w:rPr>
          <w:b w:val="1"/>
          <w:sz w:val="22"/>
          <w:lang w:bidi="ar_SA" w:eastAsia="zh_CN" w:val="en_US"/>
        </w:rPr>
      </w:pPr>
      <w:r>
        <w:rPr>
          <w:b w:val="1"/>
          <w:sz w:val="22"/>
        </w:rPr>
        <w:t>Q2: Specialisation and service</w:t>
      </w:r>
      <w:r>
        <w:rPr>
          <w:b w:val="1"/>
          <w:sz w:val="22"/>
        </w:rPr>
        <w:t>‐</w:t>
      </w:r>
      <w:r>
        <w:rPr>
          <w:b w:val="1"/>
          <w:sz w:val="22"/>
        </w:rPr>
        <w:t>oriented models of business</w:t>
      </w:r>
    </w:p>
    <w:p>
      <w:pPr>
        <w:rPr>
          <w:b w:val="1"/>
          <w:sz w:val="22"/>
          <w:lang w:bidi="ar_SA" w:eastAsia="zh_CN" w:val="en_US"/>
        </w:rPr>
      </w:pPr>
      <w:r>
        <w:rPr>
          <w:b w:val="1"/>
          <w:sz w:val="22"/>
        </w:rPr>
        <w:t>o Traditional organisations and specialised organisations</w:t>
      </w:r>
    </w:p>
    <w:p>
      <w:pPr>
        <w:rPr>
          <w:sz w:val="22"/>
          <w:lang w:bidi="ar_SA" w:eastAsia="zh_CN" w:val="en_US"/>
        </w:rPr>
      </w:pPr>
      <w:r>
        <w:rPr>
          <w:sz w:val="22"/>
        </w:rPr>
        <w:t>generalist organisations consisted of three kinds of business</w:t>
      </w:r>
      <w:r>
        <w:rPr>
          <w:sz w:val="22"/>
        </w:rPr>
        <w:t>: customer relationship, product innovation, infrastructure management</w:t>
      </w:r>
      <w:r>
        <w:rPr>
          <w:sz w:val="22"/>
        </w:rPr>
        <w:t xml:space="preserve">, </w:t>
      </w:r>
      <w:r>
        <w:rPr>
          <w:sz w:val="22"/>
        </w:rPr>
        <w:t>because that achieved the lowest transaction costs</w:t>
      </w:r>
    </w:p>
    <w:p>
      <w:pPr>
        <w:rPr>
          <w:sz w:val="22"/>
          <w:lang w:bidi="ar_SA" w:eastAsia="zh_CN" w:val="en_US"/>
        </w:rPr>
      </w:pPr>
      <w:r>
        <w:rPr>
          <w:sz w:val="22"/>
        </w:rPr>
        <w:t>S</w:t>
      </w:r>
      <w:r>
        <w:rPr>
          <w:sz w:val="22"/>
        </w:rPr>
        <w:t xml:space="preserve">pecialized company: </w:t>
      </w:r>
      <w:r>
        <w:rPr>
          <w:sz w:val="22"/>
        </w:rPr>
        <w:t>business model assembled from these internal and external specialists.</w:t>
      </w:r>
    </w:p>
    <w:p>
      <w:pPr>
        <w:rPr>
          <w:sz w:val="22"/>
          <w:lang w:bidi="ar_SA" w:eastAsia="zh_CN" w:val="en_US"/>
        </w:rPr>
      </w:pPr>
    </w:p>
    <w:p>
      <w:pPr>
        <w:rPr>
          <w:b w:val="1"/>
          <w:sz w:val="22"/>
          <w:lang w:bidi="ar_SA" w:eastAsia="zh_CN" w:val="en_US"/>
        </w:rPr>
      </w:pPr>
      <w:r>
        <w:rPr>
          <w:b w:val="1"/>
          <w:sz w:val="22"/>
        </w:rPr>
        <w:t>o Enablers of specialisation</w:t>
      </w:r>
    </w:p>
    <w:p>
      <w:pPr>
        <w:rPr>
          <w:sz w:val="22"/>
          <w:lang w:bidi="ar_SA" w:eastAsia="zh_CN" w:val="en_US"/>
        </w:rPr>
      </w:pPr>
      <w:r>
        <w:rPr>
          <w:sz w:val="22"/>
        </w:rPr>
        <w:t xml:space="preserve">but it is difficult to </w:t>
      </w:r>
      <w:r>
        <w:rPr>
          <w:sz w:val="22"/>
        </w:rPr>
        <w:t>specialise in all three kinds of business</w:t>
      </w:r>
      <w:r>
        <w:rPr>
          <w:sz w:val="22"/>
        </w:rPr>
        <w:t>.</w:t>
      </w:r>
    </w:p>
    <w:p>
      <w:pPr>
        <w:rPr>
          <w:sz w:val="22"/>
          <w:lang w:bidi="ar_SA" w:eastAsia="zh_CN" w:val="en_US"/>
        </w:rPr>
      </w:pPr>
    </w:p>
    <w:p>
      <w:pPr>
        <w:rPr>
          <w:b w:val="1"/>
          <w:sz w:val="22"/>
          <w:lang w:bidi="ar_SA" w:eastAsia="zh_CN" w:val="en_US"/>
        </w:rPr>
      </w:pPr>
      <w:r>
        <w:rPr>
          <w:b w:val="1"/>
          <w:sz w:val="22"/>
        </w:rPr>
        <w:t xml:space="preserve">o The role of IT in specialisation and the </w:t>
      </w:r>
      <w:r>
        <w:rPr>
          <w:b w:val="1"/>
          <w:sz w:val="22"/>
        </w:rPr>
        <w:t>“</w:t>
      </w:r>
      <w:r>
        <w:rPr>
          <w:b w:val="1"/>
          <w:sz w:val="22"/>
        </w:rPr>
        <w:t>as</w:t>
      </w:r>
      <w:r>
        <w:rPr>
          <w:b w:val="1"/>
          <w:sz w:val="22"/>
        </w:rPr>
        <w:t>‐</w:t>
      </w:r>
      <w:r>
        <w:rPr>
          <w:b w:val="1"/>
          <w:sz w:val="22"/>
        </w:rPr>
        <w:t>a</w:t>
      </w:r>
      <w:r>
        <w:rPr>
          <w:b w:val="1"/>
          <w:sz w:val="22"/>
        </w:rPr>
        <w:t>‐</w:t>
      </w:r>
      <w:r>
        <w:rPr>
          <w:b w:val="1"/>
          <w:sz w:val="22"/>
        </w:rPr>
        <w:t>service</w:t>
      </w:r>
      <w:r>
        <w:rPr>
          <w:b w:val="1"/>
          <w:sz w:val="22"/>
        </w:rPr>
        <w:t>”</w:t>
      </w:r>
      <w:r>
        <w:rPr>
          <w:b w:val="1"/>
          <w:sz w:val="22"/>
        </w:rPr>
        <w:t xml:space="preserve"> model</w:t>
      </w:r>
    </w:p>
    <w:p>
      <w:pPr>
        <w:rPr>
          <w:sz w:val="22"/>
          <w:lang w:bidi="ar_SA" w:eastAsia="zh_CN" w:val="en_US"/>
        </w:rPr>
      </w:pPr>
      <w:r>
        <w:rPr>
          <w:sz w:val="22"/>
        </w:rPr>
        <w:t>Advances in networks, standards, commoditisation of processes and other barriers to interaction, are lowering the transaction costs of unbundling and partnering in the market</w:t>
      </w:r>
      <w:r>
        <w:rPr>
          <w:sz w:val="22"/>
        </w:rPr>
        <w:t xml:space="preserve">. </w:t>
      </w:r>
      <w:r>
        <w:rPr>
          <w:sz w:val="22"/>
        </w:rPr>
        <w:t>This will produce agile, dynamic, specialised providers</w:t>
      </w:r>
      <w:r>
        <w:rPr>
          <w:sz w:val="22"/>
        </w:rPr>
        <w:t xml:space="preserve">. e.g. </w:t>
      </w:r>
      <w:r>
        <w:rPr>
          <w:sz w:val="22"/>
        </w:rPr>
        <w:t>Procter &amp; Gamble</w:t>
      </w:r>
      <w:r>
        <w:rPr>
          <w:sz w:val="22"/>
        </w:rPr>
        <w:t xml:space="preserve">, outsource activity as a service, </w:t>
      </w:r>
      <w:r>
        <w:rPr>
          <w:sz w:val="22"/>
        </w:rPr>
        <w:t>innovated by switching to a service-oriented business model</w:t>
      </w:r>
    </w:p>
    <w:p>
      <w:pPr>
        <w:rPr>
          <w:b w:val="1"/>
          <w:sz w:val="22"/>
          <w:lang w:bidi="ar_SA" w:eastAsia="zh_CN" w:val="en_US"/>
        </w:rPr>
      </w:pPr>
    </w:p>
    <w:p>
      <w:pPr>
        <w:rPr>
          <w:b w:val="1"/>
          <w:sz w:val="22"/>
          <w:lang w:bidi="ar_SA" w:eastAsia="zh_CN" w:val="en_US"/>
        </w:rPr>
      </w:pPr>
      <w:r>
        <w:rPr>
          <w:b w:val="1"/>
          <w:sz w:val="22"/>
        </w:rPr>
        <w:t>o The nature and role of digital platforms</w:t>
      </w:r>
    </w:p>
    <w:p>
      <w:pPr>
        <w:rPr>
          <w:sz w:val="22"/>
          <w:lang w:bidi="ar_SA" w:eastAsia="zh_CN" w:val="en_US"/>
        </w:rPr>
      </w:pPr>
      <w:r>
        <w:rPr>
          <w:sz w:val="22"/>
        </w:rPr>
        <w:t>Online structures that enable a wide range of human activities</w:t>
      </w:r>
      <w:r>
        <w:rPr>
          <w:sz w:val="22"/>
        </w:rPr>
        <w:t xml:space="preserve">, </w:t>
      </w:r>
      <w:r>
        <w:rPr>
          <w:sz w:val="22"/>
        </w:rPr>
        <w:t>Changes the way we work, socialise, create value and comp</w:t>
      </w:r>
      <w:r>
        <w:rPr>
          <w:sz w:val="22"/>
        </w:rPr>
        <w:t>e</w:t>
      </w:r>
      <w:r>
        <w:rPr>
          <w:sz w:val="22"/>
        </w:rPr>
        <w:t>te for profits</w:t>
      </w:r>
      <w:r>
        <w:rPr>
          <w:sz w:val="22"/>
        </w:rPr>
        <w:t xml:space="preserve">, e.g. amazon, a list of </w:t>
      </w:r>
      <w:r>
        <w:rPr>
          <w:sz w:val="22"/>
        </w:rPr>
        <w:t>search engines, social networks, food manufacturers and producers of “physical, digital and interactive media of all types</w:t>
      </w:r>
      <w:r>
        <w:rPr>
          <w:sz w:val="22"/>
        </w:rPr>
        <w:t xml:space="preserve">; e.g. </w:t>
      </w:r>
      <w:r>
        <w:rPr>
          <w:sz w:val="22"/>
        </w:rPr>
        <w:t>Auto insurance companies</w:t>
      </w:r>
      <w:r>
        <w:rPr>
          <w:sz w:val="22"/>
        </w:rPr>
        <w:t xml:space="preserve">, </w:t>
      </w:r>
      <w:r>
        <w:rPr>
          <w:sz w:val="22"/>
        </w:rPr>
        <w:t>experimenting with networked sensors installed in cars that allow them to price insurance based on actual driving behaviors</w:t>
      </w:r>
    </w:p>
    <w:p>
      <w:pPr>
        <w:rPr>
          <w:b w:val="1"/>
          <w:sz w:val="22"/>
          <w:lang w:bidi="ar_SA" w:eastAsia="zh_CN" w:val="en_US"/>
        </w:rPr>
      </w:pPr>
    </w:p>
    <w:p>
      <w:pPr>
        <w:rPr>
          <w:b w:val="1"/>
          <w:sz w:val="22"/>
          <w:lang w:bidi="ar_SA" w:eastAsia="zh_CN" w:val="en_US"/>
        </w:rPr>
      </w:pPr>
      <w:r>
        <w:rPr>
          <w:b w:val="1"/>
          <w:sz w:val="22"/>
        </w:rPr>
        <w:t>Q3: Service</w:t>
      </w:r>
      <w:r>
        <w:rPr>
          <w:b w:val="1"/>
          <w:sz w:val="22"/>
        </w:rPr>
        <w:t>‐</w:t>
      </w:r>
      <w:r>
        <w:rPr>
          <w:b w:val="1"/>
          <w:sz w:val="22"/>
        </w:rPr>
        <w:t xml:space="preserve">oriented enterprise and IT architecture </w:t>
      </w:r>
    </w:p>
    <w:p>
      <w:pPr>
        <w:rPr>
          <w:b w:val="1"/>
          <w:sz w:val="22"/>
          <w:lang w:bidi="ar_SA" w:eastAsia="zh_CN" w:val="en_US"/>
        </w:rPr>
      </w:pPr>
      <w:r>
        <w:rPr>
          <w:b w:val="1"/>
          <w:sz w:val="22"/>
        </w:rPr>
        <w:t>o Purpose of enterprise architecture (EA)</w:t>
      </w:r>
    </w:p>
    <w:p>
      <w:pPr>
        <w:rPr>
          <w:sz w:val="22"/>
          <w:lang w:bidi="ar_SA" w:eastAsia="zh_CN" w:val="en_US"/>
        </w:rPr>
      </w:pPr>
      <w:r>
        <w:rPr>
          <w:sz w:val="22"/>
        </w:rPr>
        <w:t>The purpose of enterprise architecture is to optimi</w:t>
      </w:r>
      <w:r>
        <w:rPr>
          <w:sz w:val="22"/>
        </w:rPr>
        <w:t>z</w:t>
      </w:r>
      <w:r>
        <w:rPr>
          <w:sz w:val="22"/>
        </w:rPr>
        <w:t>e across the enterprise the often fragmented legacy of processes (both manual and automated) into an integrated environment that is responsive to change and supportive of the delivery of the business strategy.</w:t>
      </w:r>
    </w:p>
    <w:p>
      <w:pPr>
        <w:rPr>
          <w:sz w:val="22"/>
          <w:lang w:bidi="ar_SA" w:eastAsia="zh_CN" w:val="en_US"/>
        </w:rPr>
      </w:pPr>
    </w:p>
    <w:p>
      <w:pPr>
        <w:rPr>
          <w:b w:val="1"/>
          <w:sz w:val="22"/>
          <w:lang w:bidi="ar_SA" w:eastAsia="zh_CN" w:val="en_US"/>
        </w:rPr>
      </w:pPr>
      <w:r>
        <w:rPr>
          <w:b w:val="1"/>
          <w:sz w:val="22"/>
        </w:rPr>
        <w:t>o Domains of EA</w:t>
      </w:r>
    </w:p>
    <w:p>
      <w:pPr>
        <w:rPr>
          <w:sz w:val="22"/>
          <w:lang w:bidi="ar_SA" w:eastAsia="zh_CN" w:val="en_US"/>
        </w:rPr>
      </w:pPr>
      <w:r>
        <w:rPr>
          <w:sz w:val="22"/>
        </w:rPr>
        <w:t>There are four architecture domains that are commonly accepted as subsets of an overall enterprise architecture.</w:t>
      </w:r>
    </w:p>
    <w:p>
      <w:pPr>
        <w:rPr>
          <w:sz w:val="22"/>
          <w:lang w:bidi="ar_SA" w:eastAsia="zh_CN" w:val="en_US"/>
        </w:rPr>
      </w:pPr>
      <w:r>
        <w:rPr>
          <w:sz w:val="22"/>
        </w:rPr>
        <w:t xml:space="preserve">•  The Business Architecture defines the business strategy, governance, organisation, and key </w:t>
      </w:r>
      <w:r>
        <w:rPr>
          <w:b w:val="1"/>
          <w:sz w:val="22"/>
        </w:rPr>
        <w:t>business processes</w:t>
      </w:r>
      <w:r>
        <w:rPr>
          <w:sz w:val="22"/>
        </w:rPr>
        <w:t>.</w:t>
      </w:r>
    </w:p>
    <w:p>
      <w:pPr>
        <w:rPr>
          <w:sz w:val="22"/>
          <w:lang w:bidi="ar_SA" w:eastAsia="zh_CN" w:val="en_US"/>
        </w:rPr>
      </w:pPr>
      <w:r>
        <w:rPr>
          <w:sz w:val="22"/>
        </w:rPr>
        <w:t>•  The Data Architecture describes the structure of an organisation's logical and physical data assets and data management resources.</w:t>
      </w:r>
    </w:p>
    <w:p>
      <w:pPr>
        <w:rPr>
          <w:sz w:val="22"/>
          <w:lang w:bidi="ar_SA" w:eastAsia="zh_CN" w:val="en_US"/>
        </w:rPr>
      </w:pPr>
      <w:r>
        <w:rPr>
          <w:sz w:val="22"/>
        </w:rPr>
        <w:t xml:space="preserve">•  The Application Architecture provides a blueprint for the individual applications to be deployed, their interactions, and their relationships to the </w:t>
      </w:r>
      <w:r>
        <w:rPr>
          <w:b w:val="1"/>
          <w:sz w:val="22"/>
        </w:rPr>
        <w:t>core business processes</w:t>
      </w:r>
      <w:r>
        <w:rPr>
          <w:sz w:val="22"/>
        </w:rPr>
        <w:t xml:space="preserve"> of the organisation.</w:t>
      </w:r>
    </w:p>
    <w:p>
      <w:pPr>
        <w:rPr>
          <w:sz w:val="22"/>
          <w:lang w:bidi="ar_SA" w:eastAsia="zh_CN" w:val="en_US"/>
        </w:rPr>
      </w:pPr>
      <w:r>
        <w:rPr>
          <w:sz w:val="22"/>
        </w:rPr>
        <w:t>•  The Technology Architecture describes the logical software and hardware capabilities that are required to support the deployment of business, data, and application services. This includes IT infrastructure, middleware, networks, communications, processing, standards, etc.</w:t>
      </w:r>
    </w:p>
    <w:p>
      <w:pPr>
        <w:rPr>
          <w:sz w:val="22"/>
          <w:lang w:bidi="ar_SA" w:eastAsia="zh_CN" w:val="en_US"/>
        </w:rPr>
      </w:pPr>
    </w:p>
    <w:p>
      <w:pPr>
        <w:rPr>
          <w:sz w:val="22"/>
          <w:lang w:bidi="ar_SA" w:eastAsia="zh_CN" w:val="en_US"/>
        </w:rPr>
      </w:pPr>
      <w:r>
        <w:rPr>
          <w:b w:val="1"/>
          <w:sz w:val="22"/>
        </w:rPr>
        <w:t xml:space="preserve">o </w:t>
      </w:r>
      <w:r>
        <w:rPr>
          <w:b w:val="1"/>
          <w:sz w:val="22"/>
        </w:rPr>
        <w:t>The advantage of enterprise architecture</w:t>
      </w:r>
    </w:p>
    <w:p>
      <w:pPr>
        <w:pStyle w:val="ListParagraph"/>
        <w:numPr>
          <w:ilvl w:val="0"/>
          <w:numId w:val="7"/>
        </w:numPr>
        <w:rPr>
          <w:rStyle w:val="Normal"/>
          <w:sz w:val="22"/>
          <w:lang w:bidi="ar_SA" w:eastAsia="zh_CN" w:val="en_US"/>
        </w:rPr>
      </w:pPr>
      <w:r>
        <w:rPr>
          <w:sz w:val="22"/>
        </w:rPr>
        <w:t>A more efficient business operation:</w:t>
      </w:r>
    </w:p>
    <w:p>
      <w:pPr>
        <w:ind w:firstLine="360"/>
        <w:rPr>
          <w:sz w:val="22"/>
          <w:lang w:bidi="ar_SA" w:eastAsia="zh_CN" w:val="en_US"/>
        </w:rPr>
      </w:pPr>
      <w:r>
        <w:rPr>
          <w:sz w:val="22"/>
        </w:rPr>
        <w:t>–  Lower business operation costs</w:t>
      </w:r>
    </w:p>
    <w:p>
      <w:pPr>
        <w:ind w:firstLine="360"/>
        <w:rPr>
          <w:sz w:val="22"/>
          <w:lang w:bidi="ar_SA" w:eastAsia="zh_CN" w:val="en_US"/>
        </w:rPr>
      </w:pPr>
      <w:r>
        <w:rPr>
          <w:sz w:val="22"/>
        </w:rPr>
        <w:t>–  More agile organisation</w:t>
      </w:r>
    </w:p>
    <w:p>
      <w:pPr>
        <w:ind w:left="360"/>
        <w:rPr>
          <w:sz w:val="22"/>
          <w:lang w:bidi="ar_SA" w:eastAsia="zh_CN" w:val="en_US"/>
        </w:rPr>
      </w:pPr>
      <w:r>
        <w:rPr>
          <w:sz w:val="22"/>
        </w:rPr>
        <w:t>–  Business capabilities shared across the organsation –  Lower change management costs</w:t>
      </w:r>
    </w:p>
    <w:p>
      <w:pPr>
        <w:ind w:firstLine="360"/>
        <w:rPr>
          <w:sz w:val="22"/>
          <w:lang w:bidi="ar_SA" w:eastAsia="zh_CN" w:val="en_US"/>
        </w:rPr>
      </w:pPr>
      <w:r>
        <w:rPr>
          <w:sz w:val="22"/>
        </w:rPr>
        <w:t>–  More flexible workforce</w:t>
      </w:r>
    </w:p>
    <w:p>
      <w:pPr>
        <w:ind w:firstLine="360"/>
        <w:rPr>
          <w:sz w:val="22"/>
          <w:lang w:bidi="ar_SA" w:eastAsia="zh_CN" w:val="en_US"/>
        </w:rPr>
      </w:pPr>
      <w:r>
        <w:rPr>
          <w:sz w:val="22"/>
        </w:rPr>
        <w:t>–  Improved business productivity</w:t>
      </w:r>
    </w:p>
    <w:p>
      <w:pPr>
        <w:ind w:firstLine="360"/>
        <w:rPr>
          <w:sz w:val="22"/>
          <w:lang w:bidi="ar_SA" w:eastAsia="zh_CN" w:val="en_US"/>
        </w:rPr>
      </w:pPr>
    </w:p>
    <w:p>
      <w:pPr>
        <w:pStyle w:val="ListParagraph"/>
        <w:numPr>
          <w:ilvl w:val="0"/>
          <w:numId w:val="7"/>
        </w:numPr>
        <w:rPr>
          <w:rStyle w:val="Normal"/>
          <w:sz w:val="22"/>
          <w:lang w:bidi="ar_SA" w:eastAsia="zh_CN" w:val="en_US"/>
        </w:rPr>
      </w:pPr>
      <w:r>
        <w:rPr>
          <w:sz w:val="22"/>
        </w:rPr>
        <w:t>A more efficient IT operation:</w:t>
      </w:r>
    </w:p>
    <w:p>
      <w:pPr>
        <w:ind w:left="360"/>
        <w:rPr>
          <w:sz w:val="22"/>
          <w:lang w:bidi="ar_SA" w:eastAsia="zh_CN" w:val="en_US"/>
        </w:rPr>
      </w:pPr>
      <w:r>
        <w:rPr>
          <w:sz w:val="22"/>
        </w:rPr>
        <w:t>–  Lower software development, support, and maintenance costs</w:t>
      </w:r>
    </w:p>
    <w:p>
      <w:pPr>
        <w:ind w:left="360"/>
        <w:rPr>
          <w:sz w:val="22"/>
          <w:lang w:bidi="ar_SA" w:eastAsia="zh_CN" w:val="en_US"/>
        </w:rPr>
      </w:pPr>
      <w:r>
        <w:rPr>
          <w:sz w:val="22"/>
        </w:rPr>
        <w:t>–  Increased portability of applications</w:t>
      </w:r>
    </w:p>
    <w:p>
      <w:pPr>
        <w:ind w:left="360"/>
        <w:rPr>
          <w:sz w:val="22"/>
          <w:lang w:bidi="ar_SA" w:eastAsia="zh_CN" w:val="en_US"/>
        </w:rPr>
      </w:pPr>
      <w:r>
        <w:rPr>
          <w:sz w:val="22"/>
        </w:rPr>
        <w:t xml:space="preserve">–  Improved </w:t>
      </w:r>
      <w:r>
        <w:rPr>
          <w:b w:val="1"/>
          <w:sz w:val="22"/>
        </w:rPr>
        <w:t>interoperability</w:t>
      </w:r>
      <w:r>
        <w:rPr>
          <w:sz w:val="22"/>
        </w:rPr>
        <w:t xml:space="preserve"> and easier system and network management</w:t>
      </w:r>
    </w:p>
    <w:p>
      <w:pPr>
        <w:ind w:left="360"/>
        <w:rPr>
          <w:sz w:val="22"/>
          <w:lang w:bidi="ar_SA" w:eastAsia="zh_CN" w:val="en_US"/>
        </w:rPr>
      </w:pPr>
      <w:r>
        <w:rPr>
          <w:sz w:val="22"/>
        </w:rPr>
        <w:t>–  Improved ability to address critical enterprise-wide issues like security</w:t>
      </w:r>
    </w:p>
    <w:p>
      <w:pPr>
        <w:ind w:left="360"/>
        <w:rPr>
          <w:sz w:val="22"/>
          <w:lang w:bidi="ar_SA" w:eastAsia="zh_CN" w:val="en_US"/>
        </w:rPr>
      </w:pPr>
      <w:r>
        <w:rPr>
          <w:sz w:val="22"/>
        </w:rPr>
        <w:t>–  Easier upgrade and exchange of system components</w:t>
      </w:r>
    </w:p>
    <w:p>
      <w:pPr>
        <w:rPr>
          <w:sz w:val="22"/>
          <w:lang w:bidi="ar_SA" w:eastAsia="zh_CN" w:val="en_US"/>
        </w:rPr>
      </w:pPr>
    </w:p>
    <w:p>
      <w:pPr>
        <w:pStyle w:val="ListParagraph"/>
        <w:numPr>
          <w:ilvl w:val="0"/>
          <w:numId w:val="7"/>
        </w:numPr>
        <w:rPr>
          <w:rStyle w:val="Normal"/>
          <w:sz w:val="22"/>
          <w:lang w:bidi="ar_SA" w:eastAsia="zh_CN" w:val="en_US"/>
        </w:rPr>
      </w:pPr>
      <w:r>
        <w:rPr>
          <w:sz w:val="22"/>
        </w:rPr>
        <w:t>Better return on existing investment, reduced risk for future investment:</w:t>
      </w:r>
    </w:p>
    <w:p>
      <w:pPr>
        <w:ind w:left="360"/>
        <w:rPr>
          <w:sz w:val="22"/>
          <w:lang w:bidi="ar_SA" w:eastAsia="zh_CN" w:val="en_US"/>
        </w:rPr>
      </w:pPr>
      <w:r>
        <w:rPr>
          <w:sz w:val="22"/>
        </w:rPr>
        <w:t>–  Reduced complexity in the business and IT</w:t>
      </w:r>
    </w:p>
    <w:p>
      <w:pPr>
        <w:ind w:left="360"/>
        <w:rPr>
          <w:sz w:val="22"/>
          <w:lang w:bidi="ar_SA" w:eastAsia="zh_CN" w:val="en_US"/>
        </w:rPr>
      </w:pPr>
      <w:r>
        <w:rPr>
          <w:sz w:val="22"/>
        </w:rPr>
        <w:t>–  Maximum return on investment in existing business and IT</w:t>
      </w:r>
    </w:p>
    <w:p>
      <w:pPr>
        <w:ind w:left="360"/>
        <w:rPr>
          <w:sz w:val="22"/>
          <w:lang w:bidi="ar_SA" w:eastAsia="zh_CN" w:val="en_US"/>
        </w:rPr>
      </w:pPr>
      <w:r>
        <w:rPr>
          <w:sz w:val="22"/>
        </w:rPr>
        <w:t>infrastructure</w:t>
      </w:r>
    </w:p>
    <w:p>
      <w:pPr>
        <w:ind w:left="360"/>
        <w:rPr>
          <w:sz w:val="22"/>
          <w:lang w:bidi="ar_SA" w:eastAsia="zh_CN" w:val="en_US"/>
        </w:rPr>
      </w:pPr>
      <w:r>
        <w:rPr>
          <w:sz w:val="22"/>
        </w:rPr>
        <w:t>–  The flexibility to make, buy, or out-source business and IT solutions</w:t>
      </w:r>
    </w:p>
    <w:p>
      <w:pPr>
        <w:ind w:left="360"/>
        <w:rPr>
          <w:sz w:val="22"/>
          <w:lang w:bidi="ar_SA" w:eastAsia="zh_CN" w:val="en_US"/>
        </w:rPr>
      </w:pPr>
      <w:r>
        <w:rPr>
          <w:sz w:val="22"/>
        </w:rPr>
        <w:t>–  Reduced risk overall in new investments and their cost of ownership</w:t>
      </w:r>
    </w:p>
    <w:p>
      <w:pPr>
        <w:ind w:left="360"/>
        <w:rPr>
          <w:sz w:val="22"/>
          <w:lang w:bidi="ar_SA" w:eastAsia="zh_CN" w:val="en_US"/>
        </w:rPr>
      </w:pPr>
    </w:p>
    <w:p>
      <w:pPr>
        <w:pStyle w:val="ListParagraph"/>
        <w:numPr>
          <w:ilvl w:val="0"/>
          <w:numId w:val="7"/>
        </w:numPr>
        <w:rPr>
          <w:rStyle w:val="Normal"/>
          <w:sz w:val="22"/>
          <w:lang w:bidi="ar_SA" w:eastAsia="zh_CN" w:val="en_US"/>
        </w:rPr>
      </w:pPr>
      <w:r>
        <w:rPr>
          <w:sz w:val="22"/>
        </w:rPr>
        <w:t>Faster, simpler, and cheaper procurement:</w:t>
      </w:r>
    </w:p>
    <w:p>
      <w:pPr>
        <w:ind w:left="360"/>
        <w:rPr>
          <w:sz w:val="22"/>
          <w:lang w:bidi="ar_SA" w:eastAsia="zh_CN" w:val="en_US"/>
        </w:rPr>
      </w:pPr>
      <w:r>
        <w:rPr>
          <w:sz w:val="22"/>
        </w:rPr>
        <w:t>–  Buying decisions are simpler, because the information governing procurement is readily available in a coherent plan</w:t>
      </w:r>
    </w:p>
    <w:p>
      <w:pPr>
        <w:ind w:left="360"/>
        <w:rPr>
          <w:sz w:val="22"/>
          <w:lang w:bidi="ar_SA" w:eastAsia="zh_CN" w:val="en_US"/>
        </w:rPr>
      </w:pPr>
      <w:r>
        <w:rPr>
          <w:sz w:val="22"/>
        </w:rPr>
        <w:t>–  The procurement process is faster - maximizing procurement speed and flexibility without sacrificing architectural coherence</w:t>
      </w:r>
    </w:p>
    <w:p>
      <w:pPr>
        <w:ind w:left="360"/>
        <w:rPr>
          <w:sz w:val="22"/>
          <w:lang w:bidi="ar_SA" w:eastAsia="zh_CN" w:val="en_US"/>
        </w:rPr>
      </w:pPr>
      <w:r>
        <w:rPr>
          <w:sz w:val="22"/>
        </w:rPr>
        <w:t>–  The ability to procure heterogeneous, multi-vendor open systems</w:t>
      </w:r>
    </w:p>
    <w:p>
      <w:pPr>
        <w:ind w:left="360"/>
        <w:rPr>
          <w:sz w:val="22"/>
          <w:lang w:bidi="ar_SA" w:eastAsia="zh_CN" w:val="en_US"/>
        </w:rPr>
      </w:pPr>
      <w:r>
        <w:rPr>
          <w:sz w:val="22"/>
        </w:rPr>
        <w:t>–  The ability to secure more economic capabilities</w:t>
      </w:r>
    </w:p>
    <w:p>
      <w:pPr>
        <w:rPr>
          <w:sz w:val="22"/>
          <w:lang w:bidi="ar_SA" w:eastAsia="zh_CN" w:val="en_US"/>
        </w:rPr>
      </w:pPr>
    </w:p>
    <w:p>
      <w:pPr>
        <w:rPr>
          <w:sz w:val="22"/>
          <w:lang w:bidi="ar_SA" w:eastAsia="zh_CN" w:val="en_US"/>
        </w:rPr>
      </w:pPr>
    </w:p>
    <w:p>
      <w:pPr>
        <w:rPr>
          <w:b w:val="1"/>
          <w:sz w:val="22"/>
          <w:lang w:bidi="ar_SA" w:eastAsia="zh_CN" w:val="en_US"/>
        </w:rPr>
      </w:pPr>
      <w:r>
        <w:rPr>
          <w:b w:val="1"/>
          <w:sz w:val="22"/>
        </w:rPr>
        <w:t>o Definition of a service in SOA</w:t>
      </w:r>
    </w:p>
    <w:p>
      <w:pPr>
        <w:rPr>
          <w:sz w:val="22"/>
          <w:lang w:bidi="ar_SA" w:eastAsia="zh_CN" w:val="en_US"/>
        </w:rPr>
      </w:pPr>
      <w:r>
        <w:rPr>
          <w:sz w:val="22"/>
        </w:rPr>
        <w:t xml:space="preserve">•  </w:t>
      </w:r>
      <w:r>
        <w:rPr>
          <w:sz w:val="22"/>
        </w:rPr>
        <w:t>Service Oriented Architecture (SOA) is a style of IT architecture that delivers agility and Boundaryless Information FlowTM. It is deployed on an increasing scale in enterprises today.</w:t>
      </w:r>
    </w:p>
    <w:p>
      <w:pPr>
        <w:rPr>
          <w:sz w:val="22"/>
          <w:lang w:bidi="ar_SA" w:eastAsia="zh_CN" w:val="en_US"/>
        </w:rPr>
      </w:pPr>
      <w:r>
        <w:rPr>
          <w:sz w:val="22"/>
        </w:rPr>
        <w:t>•  The service-orientation is a way of thinking in terms of services and service-based development and the outcomes of services.</w:t>
      </w:r>
    </w:p>
    <w:p>
      <w:pPr>
        <w:rPr>
          <w:sz w:val="22"/>
          <w:lang w:bidi="ar_SA" w:eastAsia="zh_CN" w:val="en_US"/>
        </w:rPr>
      </w:pPr>
      <w:r>
        <w:rPr>
          <w:sz w:val="22"/>
        </w:rPr>
        <w:t>•  A service:</w:t>
      </w:r>
    </w:p>
    <w:p>
      <w:pPr>
        <w:ind w:left="720"/>
        <w:rPr>
          <w:sz w:val="22"/>
          <w:lang w:bidi="ar_SA" w:eastAsia="zh_CN" w:val="en_US"/>
        </w:rPr>
      </w:pPr>
      <w:r>
        <w:rPr>
          <w:sz w:val="22"/>
        </w:rPr>
        <w:t xml:space="preserve">–  Is a logical representation of a repeatable </w:t>
      </w:r>
      <w:r>
        <w:rPr>
          <w:b w:val="1"/>
          <w:sz w:val="22"/>
        </w:rPr>
        <w:t>business activity</w:t>
      </w:r>
      <w:r>
        <w:rPr>
          <w:sz w:val="22"/>
        </w:rPr>
        <w:t xml:space="preserve"> that has a specified outcome (e.g., check customer credit; provide weather data, consolidate drilling reports)</w:t>
      </w:r>
    </w:p>
    <w:p>
      <w:pPr>
        <w:ind w:left="720"/>
        <w:rPr>
          <w:sz w:val="22"/>
          <w:lang w:bidi="ar_SA" w:eastAsia="zh_CN" w:val="en_US"/>
        </w:rPr>
      </w:pPr>
      <w:r>
        <w:rPr>
          <w:sz w:val="22"/>
        </w:rPr>
        <w:t>–  Is self-contained</w:t>
      </w:r>
    </w:p>
    <w:p>
      <w:pPr>
        <w:ind w:left="720"/>
        <w:rPr>
          <w:sz w:val="22"/>
          <w:lang w:bidi="ar_SA" w:eastAsia="zh_CN" w:val="en_US"/>
        </w:rPr>
      </w:pPr>
      <w:r>
        <w:rPr>
          <w:sz w:val="22"/>
        </w:rPr>
        <w:t>–  May be composed of other services</w:t>
      </w:r>
    </w:p>
    <w:p>
      <w:pPr>
        <w:ind w:left="720"/>
        <w:rPr>
          <w:sz w:val="22"/>
          <w:lang w:bidi="ar_SA" w:eastAsia="zh_CN" w:val="en_US"/>
        </w:rPr>
      </w:pPr>
      <w:r>
        <w:rPr>
          <w:sz w:val="22"/>
        </w:rPr>
        <w:t>–  Is a “black box” to consumers of the service</w:t>
      </w:r>
    </w:p>
    <w:p>
      <w:pPr>
        <w:rPr>
          <w:sz w:val="22"/>
          <w:lang w:bidi="ar_SA" w:eastAsia="zh_CN" w:val="en_US"/>
        </w:rPr>
      </w:pPr>
    </w:p>
    <w:p>
      <w:pPr>
        <w:rPr>
          <w:b w:val="1"/>
          <w:sz w:val="22"/>
          <w:lang w:bidi="ar_SA" w:eastAsia="zh_CN" w:val="en_US"/>
        </w:rPr>
      </w:pPr>
      <w:r>
        <w:rPr>
          <w:b w:val="1"/>
          <w:sz w:val="22"/>
        </w:rPr>
        <w:t>o Characteristics and benefits of Service</w:t>
      </w:r>
      <w:r>
        <w:rPr>
          <w:b w:val="1"/>
          <w:sz w:val="22"/>
        </w:rPr>
        <w:t>‐</w:t>
      </w:r>
      <w:r>
        <w:rPr>
          <w:b w:val="1"/>
          <w:sz w:val="22"/>
        </w:rPr>
        <w:t xml:space="preserve">oriented architecture (SOA) </w:t>
      </w:r>
    </w:p>
    <w:p>
      <w:pPr>
        <w:rPr>
          <w:sz w:val="22"/>
          <w:lang w:bidi="ar_SA" w:eastAsia="zh_CN" w:val="en_US"/>
        </w:rPr>
      </w:pPr>
      <w:r>
        <w:rPr>
          <w:sz w:val="22"/>
        </w:rPr>
        <w:t xml:space="preserve">•  It is based on the design of services – which mirror real-world business activities – comprising the enterprise (or inter-enterprise) </w:t>
      </w:r>
      <w:r>
        <w:rPr>
          <w:b w:val="1"/>
          <w:sz w:val="22"/>
        </w:rPr>
        <w:t>business processes.</w:t>
      </w:r>
    </w:p>
    <w:p>
      <w:pPr>
        <w:rPr>
          <w:sz w:val="22"/>
          <w:lang w:bidi="ar_SA" w:eastAsia="zh_CN" w:val="en_US"/>
        </w:rPr>
      </w:pPr>
      <w:r>
        <w:rPr>
          <w:sz w:val="22"/>
        </w:rPr>
        <w:t xml:space="preserve">•  Service representation utilises business descriptions to provide context (i.e., </w:t>
      </w:r>
      <w:r>
        <w:rPr>
          <w:b w:val="1"/>
          <w:sz w:val="22"/>
        </w:rPr>
        <w:t>business process</w:t>
      </w:r>
      <w:r>
        <w:rPr>
          <w:sz w:val="22"/>
        </w:rPr>
        <w:t>, goal, rule, policy, service interface, and service component) and implements services using service orchestration.</w:t>
      </w:r>
    </w:p>
    <w:p>
      <w:pPr>
        <w:rPr>
          <w:sz w:val="22"/>
          <w:lang w:bidi="ar_SA" w:eastAsia="zh_CN" w:val="en_US"/>
        </w:rPr>
      </w:pPr>
      <w:r>
        <w:rPr>
          <w:sz w:val="22"/>
        </w:rPr>
        <w:t xml:space="preserve">•  It places unique requirements on the infrastructure – it is recommended that implementations use open standards to realise </w:t>
      </w:r>
      <w:r>
        <w:rPr>
          <w:b w:val="1"/>
          <w:sz w:val="22"/>
        </w:rPr>
        <w:t>interoperability</w:t>
      </w:r>
      <w:r>
        <w:rPr>
          <w:sz w:val="22"/>
        </w:rPr>
        <w:t xml:space="preserve"> and location transparency.</w:t>
      </w:r>
    </w:p>
    <w:p>
      <w:pPr>
        <w:rPr>
          <w:sz w:val="22"/>
          <w:lang w:bidi="ar_SA" w:eastAsia="zh_CN" w:val="en_US"/>
        </w:rPr>
      </w:pPr>
      <w:r>
        <w:rPr>
          <w:sz w:val="22"/>
        </w:rPr>
        <w:t>•  Implementations are environment-specific – they are constrained or enabled by context and must be described within that context.</w:t>
      </w:r>
    </w:p>
    <w:p>
      <w:pPr>
        <w:rPr>
          <w:sz w:val="22"/>
          <w:lang w:bidi="ar_SA" w:eastAsia="zh_CN" w:val="en_US"/>
        </w:rPr>
      </w:pPr>
    </w:p>
    <w:p>
      <w:pPr>
        <w:pStyle w:val="ListParagraph"/>
        <w:numPr>
          <w:ilvl w:val="0"/>
          <w:numId w:val="5"/>
        </w:numPr>
        <w:jc w:val="both"/>
        <w:rPr>
          <w:rStyle w:val="Normal"/>
          <w:rFonts w:ascii="Times New Roman" w:hAnsi="Times New Roman"/>
          <w:sz w:val="22"/>
          <w:lang w:bidi="ar_SA" w:eastAsia="zh_CN" w:val="en_US"/>
        </w:rPr>
      </w:pPr>
      <w:r>
        <w:rPr>
          <w:rFonts w:ascii="Times New Roman" w:hAnsi="Times New Roman"/>
          <w:b w:val="1"/>
          <w:sz w:val="22"/>
        </w:rPr>
        <w:t>Reusable:</w:t>
      </w:r>
      <w:r>
        <w:rPr>
          <w:rFonts w:ascii="Times New Roman" w:hAnsi="Times New Roman"/>
          <w:sz w:val="22"/>
        </w:rPr>
        <w:t xml:space="preserve"> depending on their granularity, services can be used by multiple processes and other coarse-grained services.</w:t>
      </w:r>
    </w:p>
    <w:p>
      <w:pPr>
        <w:pStyle w:val="ListParagraph"/>
        <w:numPr>
          <w:ilvl w:val="0"/>
          <w:numId w:val="5"/>
        </w:numPr>
        <w:jc w:val="both"/>
        <w:rPr>
          <w:rStyle w:val="Normal"/>
          <w:rFonts w:ascii="Times New Roman" w:hAnsi="Times New Roman"/>
          <w:sz w:val="22"/>
          <w:lang w:bidi="ar_SA" w:eastAsia="zh_CN" w:val="en_US"/>
        </w:rPr>
      </w:pPr>
      <w:r>
        <w:rPr>
          <w:rFonts w:ascii="Times New Roman" w:hAnsi="Times New Roman"/>
          <w:b w:val="1"/>
          <w:sz w:val="22"/>
        </w:rPr>
        <w:t>Autonomous units of business functionality:</w:t>
      </w:r>
      <w:r>
        <w:rPr>
          <w:rFonts w:ascii="Times New Roman" w:hAnsi="Times New Roman"/>
          <w:sz w:val="22"/>
        </w:rPr>
        <w:t xml:space="preserve"> each service provides a business function that is independent of other services.</w:t>
      </w:r>
    </w:p>
    <w:p>
      <w:pPr>
        <w:pStyle w:val="ListParagraph"/>
        <w:numPr>
          <w:ilvl w:val="0"/>
          <w:numId w:val="5"/>
        </w:numPr>
        <w:jc w:val="both"/>
        <w:rPr>
          <w:rStyle w:val="Normal"/>
          <w:rFonts w:ascii="Times New Roman" w:hAnsi="Times New Roman"/>
          <w:sz w:val="22"/>
          <w:lang w:bidi="ar_SA" w:eastAsia="zh_CN" w:val="en_US"/>
        </w:rPr>
      </w:pPr>
      <w:r>
        <w:rPr>
          <w:rFonts w:ascii="Times New Roman" w:hAnsi="Times New Roman"/>
          <w:b w:val="1"/>
          <w:sz w:val="22"/>
        </w:rPr>
        <w:t>Contract-based</w:t>
      </w:r>
      <w:r>
        <w:rPr>
          <w:rFonts w:ascii="Times New Roman" w:hAnsi="Times New Roman"/>
          <w:sz w:val="22"/>
        </w:rPr>
        <w:t>: interface and policies are strictly described by an interface specification.</w:t>
      </w:r>
    </w:p>
    <w:p>
      <w:pPr>
        <w:pStyle w:val="ListParagraph"/>
        <w:numPr>
          <w:ilvl w:val="0"/>
          <w:numId w:val="5"/>
        </w:numPr>
        <w:jc w:val="both"/>
        <w:rPr>
          <w:rStyle w:val="Normal"/>
          <w:rFonts w:ascii="Times New Roman" w:hAnsi="Times New Roman"/>
          <w:sz w:val="22"/>
          <w:lang w:bidi="ar_SA" w:eastAsia="zh_CN" w:val="en_US"/>
        </w:rPr>
      </w:pPr>
      <w:r>
        <w:rPr>
          <w:rFonts w:ascii="Times New Roman" w:hAnsi="Times New Roman"/>
          <w:b w:val="1"/>
          <w:sz w:val="22"/>
        </w:rPr>
        <w:t>Loosely coupled:</w:t>
      </w:r>
      <w:r>
        <w:rPr>
          <w:rFonts w:ascii="Times New Roman" w:hAnsi="Times New Roman"/>
          <w:sz w:val="22"/>
        </w:rPr>
        <w:t xml:space="preserve"> service contracts are designed to be as independent of the service implementation as possible, minimizing the need for service contract changes if the implementation changes. In a tightly coupled system, an implementation change (e.g. a change in a back-end data type) would require a change to the interface and therefore the connecting systems. </w:t>
      </w:r>
    </w:p>
    <w:p>
      <w:pPr>
        <w:pStyle w:val="ListParagraph"/>
        <w:numPr>
          <w:ilvl w:val="0"/>
          <w:numId w:val="5"/>
        </w:numPr>
        <w:jc w:val="both"/>
        <w:rPr>
          <w:rStyle w:val="Normal"/>
          <w:rFonts w:ascii="Times New Roman" w:hAnsi="Times New Roman"/>
          <w:sz w:val="22"/>
          <w:lang w:bidi="ar_SA" w:eastAsia="zh_CN" w:val="en_US"/>
        </w:rPr>
      </w:pPr>
      <w:r>
        <w:rPr>
          <w:rFonts w:ascii="Times New Roman" w:hAnsi="Times New Roman"/>
          <w:b w:val="1"/>
          <w:sz w:val="22"/>
        </w:rPr>
        <w:t xml:space="preserve">Platform-independent: </w:t>
      </w:r>
      <w:r>
        <w:rPr>
          <w:rFonts w:ascii="Times New Roman" w:hAnsi="Times New Roman"/>
          <w:sz w:val="22"/>
        </w:rPr>
        <w:t>both the consuming and SOA service systems can be on any platform that supports the service transport and interface requirements.</w:t>
      </w:r>
    </w:p>
    <w:p>
      <w:pPr>
        <w:pStyle w:val="ListParagraph"/>
        <w:numPr>
          <w:ilvl w:val="0"/>
          <w:numId w:val="5"/>
        </w:numPr>
        <w:jc w:val="both"/>
        <w:rPr>
          <w:rStyle w:val="Normal"/>
          <w:rFonts w:ascii="Times New Roman" w:hAnsi="Times New Roman"/>
          <w:sz w:val="22"/>
          <w:lang w:bidi="ar_SA" w:eastAsia="zh_CN" w:val="en_US"/>
        </w:rPr>
      </w:pPr>
      <w:r>
        <w:rPr>
          <w:rFonts w:ascii="Times New Roman" w:hAnsi="Times New Roman"/>
          <w:b w:val="1"/>
          <w:sz w:val="22"/>
        </w:rPr>
        <w:t>Discoverable and location independent:</w:t>
      </w:r>
      <w:r>
        <w:rPr>
          <w:rFonts w:ascii="Times New Roman" w:hAnsi="Times New Roman"/>
          <w:sz w:val="22"/>
        </w:rPr>
        <w:t xml:space="preserve"> services are located through a service registry/catalogue and accessed via universal resource locators, and therefore may move over time without disruption to consuming systems.</w:t>
      </w:r>
    </w:p>
    <w:p>
      <w:pPr>
        <w:pStyle w:val="ListParagraph"/>
        <w:numPr>
          <w:ilvl w:val="0"/>
          <w:numId w:val="5"/>
        </w:numPr>
        <w:jc w:val="both"/>
        <w:rPr>
          <w:rStyle w:val="Normal"/>
          <w:rFonts w:ascii="Times New Roman" w:hAnsi="Times New Roman"/>
          <w:sz w:val="22"/>
          <w:lang w:bidi="ar_SA" w:eastAsia="zh_CN" w:val="en_US"/>
        </w:rPr>
      </w:pPr>
      <w:r>
        <w:rPr>
          <w:rFonts w:ascii="Times New Roman" w:hAnsi="Times New Roman"/>
          <w:b w:val="1"/>
          <w:sz w:val="22"/>
        </w:rPr>
        <w:t>Standards-based:</w:t>
      </w:r>
      <w:r>
        <w:rPr>
          <w:rFonts w:ascii="Times New Roman" w:hAnsi="Times New Roman"/>
          <w:sz w:val="22"/>
        </w:rPr>
        <w:t xml:space="preserve"> services are built, consumed, and described using standards such as Web Services Definition Language (WSDL), which provides information about the service, and Simple Object Access Protocol (SOAP), a packaging mechanism.</w:t>
      </w:r>
    </w:p>
    <w:p>
      <w:pPr>
        <w:rPr>
          <w:sz w:val="22"/>
          <w:lang w:bidi="ar_SA" w:eastAsia="zh_CN" w:val="en_US"/>
        </w:rPr>
      </w:pPr>
    </w:p>
    <w:p>
      <w:pPr>
        <w:rPr>
          <w:rFonts w:ascii="Times New Roman" w:hAnsi="Times New Roman"/>
          <w:b w:val="1"/>
          <w:i w:val="1"/>
          <w:sz w:val="22"/>
          <w:u w:val="single"/>
          <w:lang w:bidi="ar_SA" w:eastAsia="zh_CN" w:val="en_US"/>
        </w:rPr>
      </w:pPr>
      <w:r>
        <w:rPr>
          <w:rFonts w:ascii="Times New Roman" w:hAnsi="Times New Roman"/>
          <w:b w:val="1"/>
          <w:i w:val="1"/>
          <w:sz w:val="22"/>
          <w:u w:val="single"/>
        </w:rPr>
        <w:t>Benefits:</w:t>
      </w:r>
    </w:p>
    <w:p>
      <w:pPr>
        <w:pStyle w:val="ListParagraph"/>
        <w:numPr>
          <w:ilvl w:val="0"/>
          <w:numId w:val="6"/>
        </w:numPr>
        <w:rPr>
          <w:rStyle w:val="Normal"/>
          <w:rFonts w:ascii="Times New Roman" w:hAnsi="Times New Roman"/>
          <w:b w:val="1"/>
          <w:sz w:val="22"/>
          <w:lang w:bidi="ar_SA" w:eastAsia="zh_CN" w:val="en_US"/>
        </w:rPr>
      </w:pPr>
      <w:r>
        <w:rPr>
          <w:rFonts w:ascii="Times New Roman" w:hAnsi="Times New Roman"/>
          <w:b w:val="1"/>
          <w:sz w:val="22"/>
        </w:rPr>
        <w:t>Service Reusability</w:t>
      </w:r>
    </w:p>
    <w:p>
      <w:pPr>
        <w:rPr>
          <w:rFonts w:ascii="Times New Roman" w:hAnsi="Times New Roman"/>
          <w:sz w:val="22"/>
          <w:lang w:bidi="ar_SA" w:eastAsia="zh_CN" w:val="en_US"/>
        </w:rPr>
      </w:pPr>
      <w:r>
        <w:rPr>
          <w:rFonts w:ascii="Times New Roman" w:hAnsi="Times New Roman"/>
          <w:sz w:val="22"/>
        </w:rPr>
        <w:t>In SOA, an application is built by assembling small, self-contained, and loosely coupled pieces of functionality. Therefore, the services can be reused in multiple applications independent of their interactions with other services.</w:t>
      </w:r>
    </w:p>
    <w:p>
      <w:pPr>
        <w:pStyle w:val="ListParagraph"/>
        <w:numPr>
          <w:ilvl w:val="0"/>
          <w:numId w:val="6"/>
        </w:numPr>
        <w:rPr>
          <w:rStyle w:val="Normal"/>
          <w:rFonts w:ascii="Times New Roman" w:hAnsi="Times New Roman"/>
          <w:b w:val="1"/>
          <w:sz w:val="22"/>
          <w:lang w:bidi="ar_SA" w:eastAsia="zh_CN" w:val="en_US"/>
        </w:rPr>
      </w:pPr>
      <w:r>
        <w:rPr>
          <w:rFonts w:ascii="Times New Roman" w:hAnsi="Times New Roman"/>
          <w:b w:val="1"/>
          <w:sz w:val="22"/>
        </w:rPr>
        <w:t>Easy Maintainability</w:t>
      </w:r>
    </w:p>
    <w:p>
      <w:pPr>
        <w:rPr>
          <w:rFonts w:ascii="Times New Roman" w:hAnsi="Times New Roman"/>
          <w:sz w:val="22"/>
          <w:lang w:bidi="ar_SA" w:eastAsia="zh_CN" w:val="en_US"/>
        </w:rPr>
      </w:pPr>
      <w:r>
        <w:rPr>
          <w:rFonts w:ascii="Times New Roman" w:hAnsi="Times New Roman"/>
          <w:sz w:val="22"/>
        </w:rPr>
        <w:t>Since a service is an independent entity, it can be easily updated or maintained without having to worry about other services. Large, complex applications can thus be managed easily.</w:t>
      </w:r>
    </w:p>
    <w:p>
      <w:pPr>
        <w:pStyle w:val="ListParagraph"/>
        <w:numPr>
          <w:ilvl w:val="0"/>
          <w:numId w:val="6"/>
        </w:numPr>
        <w:rPr>
          <w:rStyle w:val="Normal"/>
          <w:rFonts w:ascii="Times New Roman" w:hAnsi="Times New Roman"/>
          <w:b w:val="1"/>
          <w:sz w:val="22"/>
          <w:lang w:bidi="ar_SA" w:eastAsia="zh_CN" w:val="en_US"/>
        </w:rPr>
      </w:pPr>
      <w:r>
        <w:rPr>
          <w:rFonts w:ascii="Times New Roman" w:hAnsi="Times New Roman"/>
          <w:b w:val="1"/>
          <w:sz w:val="22"/>
        </w:rPr>
        <w:t>Greater Reliability</w:t>
      </w:r>
    </w:p>
    <w:p>
      <w:pPr>
        <w:rPr>
          <w:rFonts w:ascii="Times New Roman" w:hAnsi="Times New Roman"/>
          <w:sz w:val="22"/>
          <w:lang w:bidi="ar_SA" w:eastAsia="zh_CN" w:val="en_US"/>
        </w:rPr>
      </w:pPr>
      <w:r>
        <w:rPr>
          <w:rFonts w:ascii="Times New Roman" w:hAnsi="Times New Roman"/>
          <w:sz w:val="22"/>
        </w:rPr>
        <w:t>SOA-based applications are more reliable since small, independent services are easier to test and debug as compared to massive chunks of code.</w:t>
      </w:r>
    </w:p>
    <w:p>
      <w:pPr>
        <w:pStyle w:val="ListParagraph"/>
        <w:numPr>
          <w:ilvl w:val="0"/>
          <w:numId w:val="6"/>
        </w:numPr>
        <w:rPr>
          <w:rStyle w:val="Normal"/>
          <w:rFonts w:ascii="Times New Roman" w:hAnsi="Times New Roman"/>
          <w:b w:val="1"/>
          <w:sz w:val="22"/>
          <w:lang w:bidi="ar_SA" w:eastAsia="zh_CN" w:val="en_US"/>
        </w:rPr>
      </w:pPr>
      <w:r>
        <w:rPr>
          <w:rFonts w:ascii="Times New Roman" w:hAnsi="Times New Roman"/>
          <w:b w:val="1"/>
          <w:sz w:val="22"/>
        </w:rPr>
        <w:t>Location Independence</w:t>
      </w:r>
    </w:p>
    <w:p>
      <w:pPr>
        <w:rPr>
          <w:rFonts w:ascii="Times New Roman" w:hAnsi="Times New Roman"/>
          <w:sz w:val="22"/>
          <w:lang w:bidi="ar_SA" w:eastAsia="zh_CN" w:val="en_US"/>
        </w:rPr>
      </w:pPr>
      <w:r>
        <w:rPr>
          <w:rFonts w:ascii="Times New Roman" w:hAnsi="Times New Roman"/>
          <w:sz w:val="22"/>
        </w:rPr>
        <w:t>The services are usually published to a directory where consumers can look them up. This approach allows a service to change its location at any time. However, the consumers are always able to locate their requested service through the directory look up.</w:t>
      </w:r>
    </w:p>
    <w:p>
      <w:pPr>
        <w:pStyle w:val="ListParagraph"/>
        <w:numPr>
          <w:ilvl w:val="0"/>
          <w:numId w:val="6"/>
        </w:numPr>
        <w:rPr>
          <w:rStyle w:val="Normal"/>
          <w:rFonts w:ascii="Times New Roman" w:hAnsi="Times New Roman"/>
          <w:b w:val="1"/>
          <w:sz w:val="22"/>
          <w:lang w:bidi="ar_SA" w:eastAsia="zh_CN" w:val="en_US"/>
        </w:rPr>
      </w:pPr>
      <w:r>
        <w:rPr>
          <w:rFonts w:ascii="Times New Roman" w:hAnsi="Times New Roman"/>
          <w:b w:val="1"/>
          <w:sz w:val="22"/>
        </w:rPr>
        <w:t>Improved Scalability and Availability</w:t>
      </w:r>
    </w:p>
    <w:p>
      <w:pPr>
        <w:rPr>
          <w:rFonts w:ascii="Times New Roman" w:hAnsi="Times New Roman"/>
          <w:sz w:val="22"/>
          <w:lang w:bidi="ar_SA" w:eastAsia="zh_CN" w:val="en_US"/>
        </w:rPr>
      </w:pPr>
      <w:r>
        <w:rPr>
          <w:rFonts w:ascii="Times New Roman" w:hAnsi="Times New Roman"/>
          <w:sz w:val="22"/>
        </w:rPr>
        <w:t>Multiple instances of a single service can run on different servers at the same time. This increases scalability and availability of the service.</w:t>
      </w:r>
    </w:p>
    <w:p>
      <w:pPr>
        <w:pStyle w:val="ListParagraph"/>
        <w:numPr>
          <w:ilvl w:val="0"/>
          <w:numId w:val="6"/>
        </w:numPr>
        <w:rPr>
          <w:rStyle w:val="Normal"/>
          <w:rFonts w:ascii="Times New Roman" w:hAnsi="Times New Roman"/>
          <w:b w:val="1"/>
          <w:sz w:val="22"/>
          <w:lang w:bidi="ar_SA" w:eastAsia="zh_CN" w:val="en_US"/>
        </w:rPr>
      </w:pPr>
      <w:r>
        <w:rPr>
          <w:rFonts w:ascii="Times New Roman" w:hAnsi="Times New Roman"/>
          <w:b w:val="1"/>
          <w:sz w:val="22"/>
        </w:rPr>
        <w:t>Improved Software Quality</w:t>
      </w:r>
    </w:p>
    <w:p>
      <w:pPr>
        <w:rPr>
          <w:rFonts w:ascii="Times New Roman" w:hAnsi="Times New Roman"/>
          <w:sz w:val="22"/>
          <w:lang w:bidi="ar_SA" w:eastAsia="zh_CN" w:val="en_US"/>
        </w:rPr>
      </w:pPr>
      <w:r>
        <w:rPr>
          <w:rFonts w:ascii="Times New Roman" w:hAnsi="Times New Roman"/>
          <w:sz w:val="22"/>
        </w:rPr>
        <w:t>Since services can be reused, there is no scope for redundant functionality. This helps reduce errors due to inconsistent data, and thereby improves the quality of code.</w:t>
      </w:r>
    </w:p>
    <w:p>
      <w:pPr>
        <w:pStyle w:val="ListParagraph"/>
        <w:numPr>
          <w:ilvl w:val="0"/>
          <w:numId w:val="6"/>
        </w:numPr>
        <w:rPr>
          <w:rStyle w:val="Normal"/>
          <w:rFonts w:ascii="Times New Roman" w:hAnsi="Times New Roman"/>
          <w:b w:val="1"/>
          <w:sz w:val="22"/>
          <w:lang w:bidi="ar_SA" w:eastAsia="zh_CN" w:val="en_US"/>
        </w:rPr>
      </w:pPr>
      <w:r>
        <w:rPr>
          <w:rFonts w:ascii="Times New Roman" w:hAnsi="Times New Roman"/>
          <w:b w:val="1"/>
          <w:sz w:val="22"/>
        </w:rPr>
        <w:t>Platform Independence</w:t>
      </w:r>
    </w:p>
    <w:p>
      <w:pPr>
        <w:rPr>
          <w:rFonts w:ascii="Times New Roman" w:hAnsi="Times New Roman"/>
          <w:sz w:val="22"/>
          <w:lang w:bidi="ar_SA" w:eastAsia="zh_CN" w:val="en_US"/>
        </w:rPr>
      </w:pPr>
      <w:r>
        <w:rPr>
          <w:rFonts w:ascii="Times New Roman" w:hAnsi="Times New Roman"/>
          <w:sz w:val="22"/>
        </w:rPr>
        <w:t>SOA facilitates the development of a complex product by integrating different products from different vendors independent of the platform and technology.</w:t>
      </w:r>
    </w:p>
    <w:p>
      <w:pPr>
        <w:pStyle w:val="ListParagraph"/>
        <w:numPr>
          <w:ilvl w:val="0"/>
          <w:numId w:val="6"/>
        </w:numPr>
        <w:rPr>
          <w:rStyle w:val="Normal"/>
          <w:rFonts w:ascii="Times New Roman" w:hAnsi="Times New Roman"/>
          <w:b w:val="1"/>
          <w:sz w:val="22"/>
          <w:lang w:bidi="ar_SA" w:eastAsia="zh_CN" w:val="en_US"/>
        </w:rPr>
      </w:pPr>
      <w:r>
        <w:rPr>
          <w:rFonts w:ascii="Times New Roman" w:hAnsi="Times New Roman"/>
          <w:b w:val="1"/>
          <w:sz w:val="22"/>
        </w:rPr>
        <w:t>Increased Productivity</w:t>
      </w:r>
    </w:p>
    <w:p>
      <w:pPr>
        <w:rPr>
          <w:rFonts w:ascii="Times New Roman" w:hAnsi="Times New Roman"/>
          <w:sz w:val="22"/>
          <w:lang w:bidi="ar_SA" w:eastAsia="zh_CN" w:val="en_US"/>
        </w:rPr>
      </w:pPr>
      <w:r>
        <w:rPr>
          <w:rFonts w:ascii="Times New Roman" w:hAnsi="Times New Roman"/>
          <w:sz w:val="22"/>
        </w:rPr>
        <w:t>Developers can reuse existing legacy applications and build additional functionality without having to develop the entire thing from scratch. This increases the developers' productivity, and at the same time, substantially reduces the cost of developing an application.</w:t>
      </w:r>
    </w:p>
    <w:p>
      <w:pPr>
        <w:rPr>
          <w:rFonts w:ascii="Times New Roman" w:hAnsi="Times New Roman"/>
          <w:sz w:val="22"/>
          <w:lang w:bidi="ar_SA" w:eastAsia="zh_CN" w:val="en_US"/>
        </w:rPr>
      </w:pPr>
    </w:p>
    <w:p>
      <w:pPr>
        <w:rPr>
          <w:rFonts w:ascii="Times New Roman" w:hAnsi="Times New Roman"/>
          <w:b w:val="1"/>
          <w:i w:val="1"/>
          <w:sz w:val="22"/>
          <w:u w:val="single"/>
          <w:lang w:bidi="ar_SA" w:eastAsia="zh_CN" w:val="en_US"/>
        </w:rPr>
      </w:pPr>
      <w:r>
        <w:rPr>
          <w:rFonts w:ascii="Times New Roman" w:hAnsi="Times New Roman"/>
          <w:b w:val="1"/>
          <w:i w:val="1"/>
          <w:sz w:val="22"/>
          <w:u w:val="single"/>
        </w:rPr>
        <w:t>Challenge:</w:t>
      </w:r>
    </w:p>
    <w:p>
      <w:pPr>
        <w:pStyle w:val="ListParagraph"/>
        <w:numPr>
          <w:ilvl w:val="0"/>
          <w:numId w:val="6"/>
        </w:numPr>
        <w:rPr>
          <w:rStyle w:val="Normal"/>
          <w:rFonts w:ascii="Times New Roman" w:hAnsi="Times New Roman"/>
          <w:sz w:val="22"/>
          <w:lang w:bidi="ar_SA" w:eastAsia="zh_CN" w:val="en_US"/>
        </w:rPr>
      </w:pPr>
      <w:r>
        <w:rPr>
          <w:rFonts w:ascii="Times New Roman" w:hAnsi="Times New Roman"/>
          <w:sz w:val="22"/>
        </w:rPr>
        <w:t>Security risks of SOA;</w:t>
      </w:r>
    </w:p>
    <w:p>
      <w:pPr>
        <w:pStyle w:val="ListParagraph"/>
        <w:numPr>
          <w:ilvl w:val="0"/>
          <w:numId w:val="6"/>
        </w:numPr>
        <w:rPr>
          <w:rStyle w:val="Normal"/>
          <w:rFonts w:ascii="Times New Roman" w:hAnsi="Times New Roman"/>
          <w:sz w:val="22"/>
          <w:lang w:bidi="ar_SA" w:eastAsia="zh_CN" w:val="en_US"/>
        </w:rPr>
      </w:pPr>
      <w:r>
        <w:rPr>
          <w:rFonts w:ascii="Times New Roman" w:hAnsi="Times New Roman"/>
          <w:sz w:val="22"/>
        </w:rPr>
        <w:t>The infrastructure is distributed requiring high availability and scalability;</w:t>
      </w:r>
    </w:p>
    <w:p>
      <w:pPr>
        <w:pStyle w:val="ListParagraph"/>
        <w:numPr>
          <w:ilvl w:val="0"/>
          <w:numId w:val="6"/>
        </w:numPr>
        <w:rPr>
          <w:rStyle w:val="Normal"/>
          <w:rFonts w:ascii="Times New Roman" w:hAnsi="Times New Roman"/>
          <w:sz w:val="22"/>
          <w:lang w:bidi="ar_SA" w:eastAsia="zh_CN" w:val="en_US"/>
        </w:rPr>
      </w:pPr>
      <w:r>
        <w:rPr>
          <w:rFonts w:ascii="Times New Roman" w:hAnsi="Times New Roman"/>
          <w:sz w:val="22"/>
        </w:rPr>
        <w:t>The project life cycle methodology requires changes due to complex system dependencies, SOA specific design patterns, and the change impact to the infrastructure and users;</w:t>
      </w:r>
    </w:p>
    <w:p>
      <w:pPr>
        <w:pStyle w:val="ListParagraph"/>
        <w:numPr>
          <w:ilvl w:val="0"/>
          <w:numId w:val="6"/>
        </w:numPr>
        <w:rPr>
          <w:rStyle w:val="Normal"/>
          <w:rFonts w:ascii="Times New Roman" w:hAnsi="Times New Roman"/>
          <w:sz w:val="22"/>
          <w:lang w:bidi="ar_SA" w:eastAsia="zh_CN" w:val="en_US"/>
        </w:rPr>
      </w:pPr>
      <w:r>
        <w:rPr>
          <w:rFonts w:ascii="Times New Roman" w:hAnsi="Times New Roman"/>
          <w:sz w:val="22"/>
        </w:rPr>
        <w:t>Program management is often complex due the project scope, interdependencies and new technology risks;</w:t>
      </w:r>
    </w:p>
    <w:p>
      <w:pPr>
        <w:pStyle w:val="ListParagraph"/>
        <w:numPr>
          <w:ilvl w:val="0"/>
          <w:numId w:val="6"/>
        </w:numPr>
        <w:rPr>
          <w:rStyle w:val="Normal"/>
          <w:rFonts w:ascii="Times New Roman" w:hAnsi="Times New Roman"/>
          <w:sz w:val="22"/>
          <w:lang w:bidi="ar_SA" w:eastAsia="zh_CN" w:val="en_US"/>
        </w:rPr>
      </w:pPr>
      <w:r>
        <w:rPr>
          <w:rFonts w:ascii="Times New Roman" w:hAnsi="Times New Roman"/>
          <w:sz w:val="22"/>
        </w:rPr>
        <w:t>Quality Assurance is difficult since services are distributed, have many interfaces, require new testing environments, and message based testing tools;</w:t>
      </w:r>
    </w:p>
    <w:p>
      <w:pPr>
        <w:pStyle w:val="ListParagraph"/>
        <w:numPr>
          <w:ilvl w:val="0"/>
          <w:numId w:val="6"/>
        </w:numPr>
        <w:jc w:val="both"/>
        <w:rPr>
          <w:rStyle w:val="Normal"/>
          <w:rFonts w:ascii="Times New Roman" w:hAnsi="Times New Roman"/>
          <w:sz w:val="22"/>
          <w:lang w:bidi="ar_SA" w:eastAsia="zh_CN" w:val="en_US"/>
        </w:rPr>
      </w:pPr>
      <w:r>
        <w:rPr>
          <w:rFonts w:ascii="Times New Roman" w:hAnsi="Times New Roman"/>
          <w:sz w:val="22"/>
        </w:rPr>
        <w:t>New competencies must be developed spanning project management, analysis and design, development and operations.</w:t>
      </w:r>
    </w:p>
    <w:p>
      <w:pPr>
        <w:rPr>
          <w:sz w:val="22"/>
          <w:lang w:bidi="ar_SA" w:eastAsia="zh_CN" w:val="en_US"/>
        </w:rPr>
      </w:pPr>
    </w:p>
    <w:p>
      <w:pPr>
        <w:rPr>
          <w:b w:val="1"/>
          <w:sz w:val="22"/>
          <w:lang w:bidi="ar_SA" w:eastAsia="zh_CN" w:val="en_US"/>
        </w:rPr>
      </w:pPr>
      <w:r>
        <w:rPr>
          <w:b w:val="1"/>
          <w:sz w:val="22"/>
        </w:rPr>
        <w:t>o Nature and benefit of interoperability</w:t>
      </w:r>
    </w:p>
    <w:p>
      <w:pPr>
        <w:rPr>
          <w:sz w:val="22"/>
          <w:lang w:bidi="ar_SA" w:eastAsia="zh_CN" w:val="en_US"/>
        </w:rPr>
      </w:pPr>
      <w:r>
        <w:rPr>
          <w:b w:val="1"/>
          <w:sz w:val="22"/>
        </w:rPr>
        <w:t xml:space="preserve">Interoperability </w:t>
      </w:r>
      <w:r>
        <w:rPr>
          <w:sz w:val="22"/>
        </w:rPr>
        <w:t>is a characteristic of a product or system, whose interfaces are completely understood, to work with other products or systems, present or future, in either implementation or access, without any restrictions</w:t>
      </w:r>
    </w:p>
    <w:p>
      <w:pPr>
        <w:rPr>
          <w:sz w:val="22"/>
          <w:lang w:bidi="ar_SA" w:eastAsia="zh_CN" w:val="en_US"/>
        </w:rPr>
      </w:pPr>
      <w:r>
        <w:rPr>
          <w:b w:val="1"/>
          <w:sz w:val="22"/>
        </w:rPr>
        <w:t>I</w:t>
      </w:r>
      <w:r>
        <w:rPr>
          <w:b w:val="1"/>
          <w:sz w:val="22"/>
        </w:rPr>
        <w:t>t</w:t>
      </w:r>
      <w:r>
        <w:rPr>
          <w:sz w:val="22"/>
        </w:rPr>
        <w:t xml:space="preserve"> enables </w:t>
      </w:r>
      <w:r>
        <w:rPr>
          <w:sz w:val="22"/>
        </w:rPr>
        <w:t>a</w:t>
      </w:r>
      <w:r>
        <w:rPr>
          <w:sz w:val="22"/>
        </w:rPr>
        <w:t xml:space="preserve"> more efficient IT operation</w:t>
      </w:r>
    </w:p>
    <w:p>
      <w:pPr>
        <w:rPr>
          <w:b w:val="1"/>
          <w:sz w:val="22"/>
          <w:lang w:bidi="ar_SA" w:eastAsia="zh_CN" w:val="en_US"/>
        </w:rPr>
      </w:pPr>
    </w:p>
    <w:p>
      <w:pPr>
        <w:rPr>
          <w:b w:val="1"/>
          <w:sz w:val="22"/>
          <w:lang w:bidi="ar_SA" w:eastAsia="zh_CN" w:val="en_US"/>
        </w:rPr>
      </w:pPr>
      <w:r>
        <w:rPr>
          <w:b w:val="1"/>
          <w:sz w:val="22"/>
        </w:rPr>
        <w:t>o Relationship between business processes and services in SOA</w:t>
      </w:r>
    </w:p>
    <w:p>
      <w:pPr>
        <w:rPr>
          <w:b w:val="1"/>
          <w:sz w:val="22"/>
          <w:lang w:bidi="ar_SA" w:eastAsia="zh_CN" w:val="en_US"/>
        </w:rPr>
      </w:pPr>
    </w:p>
    <w:p>
      <w:pPr>
        <w:rPr>
          <w:b w:val="1"/>
          <w:sz w:val="22"/>
          <w:lang w:bidi="ar_SA" w:eastAsia="zh_CN" w:val="en_US"/>
        </w:rPr>
      </w:pPr>
    </w:p>
    <w:p>
      <w:pPr>
        <w:rPr>
          <w:b w:val="1"/>
          <w:sz w:val="22"/>
          <w:lang w:bidi="ar_SA" w:eastAsia="zh_CN" w:val="en_US"/>
        </w:rPr>
      </w:pPr>
    </w:p>
    <w:p>
      <w:pPr>
        <w:rPr>
          <w:b w:val="1"/>
          <w:sz w:val="22"/>
          <w:lang w:bidi="ar_SA" w:eastAsia="zh_CN" w:val="en_US"/>
        </w:rPr>
      </w:pPr>
      <w:bookmarkStart w:id="0" w:name="_GoBack"/>
      <w:bookmarkEnd w:id="0"/>
    </w:p>
    <w:p>
      <w:pPr>
        <w:rPr>
          <w:b w:val="1"/>
          <w:sz w:val="22"/>
          <w:lang w:bidi="ar_SA" w:eastAsia="zh_CN" w:val="en_US"/>
        </w:rPr>
      </w:pPr>
      <w:r>
        <w:rPr>
          <w:b w:val="1"/>
          <w:sz w:val="22"/>
        </w:rPr>
        <w:t>o Differences between SOA and MSA</w:t>
      </w:r>
    </w:p>
    <w:p>
      <w:pPr>
        <w:rPr>
          <w:sz w:val="22"/>
          <w:lang w:bidi="ar_SA" w:eastAsia="zh_CN" w:val="en_US"/>
        </w:rPr>
      </w:pPr>
      <w:r>
        <w:rPr>
          <w:sz w:val="22"/>
        </w:rPr>
        <w:t xml:space="preserve">    MSA:</w:t>
      </w:r>
    </w:p>
    <w:p>
      <w:pPr>
        <w:ind w:firstLine="720"/>
        <w:rPr>
          <w:sz w:val="22"/>
          <w:lang w:bidi="ar_SA" w:eastAsia="zh_CN" w:val="en_US"/>
        </w:rPr>
      </w:pPr>
      <w:r>
        <w:rPr>
          <w:sz w:val="22"/>
        </w:rPr>
        <w:t>•  There is the advent of cloud computing and the Internet of Things (</w:t>
      </w:r>
      <w:r>
        <w:rPr>
          <w:sz w:val="22"/>
        </w:rPr>
        <w:t>IoT</w:t>
      </w:r>
      <w:r>
        <w:rPr>
          <w:sz w:val="22"/>
        </w:rPr>
        <w:t>)</w:t>
      </w:r>
    </w:p>
    <w:p>
      <w:pPr>
        <w:ind w:firstLine="720"/>
        <w:rPr>
          <w:sz w:val="22"/>
          <w:lang w:bidi="ar_SA" w:eastAsia="zh_CN" w:val="en_US"/>
        </w:rPr>
      </w:pPr>
      <w:r>
        <w:rPr>
          <w:sz w:val="22"/>
        </w:rPr>
        <w:t>•  MSA is conducive to the DevOps paradigm and evolving cloud-</w:t>
      </w:r>
    </w:p>
    <w:p>
      <w:pPr>
        <w:ind w:firstLine="720"/>
        <w:rPr>
          <w:sz w:val="22"/>
          <w:lang w:bidi="ar_SA" w:eastAsia="zh_CN" w:val="en_US"/>
        </w:rPr>
      </w:pPr>
      <w:r>
        <w:rPr>
          <w:sz w:val="22"/>
        </w:rPr>
        <w:t>based architecture</w:t>
      </w:r>
    </w:p>
    <w:p>
      <w:pPr>
        <w:ind w:left="720"/>
        <w:rPr>
          <w:b w:val="1"/>
          <w:sz w:val="22"/>
          <w:lang w:bidi="ar_SA" w:eastAsia="zh_CN" w:val="en_US"/>
        </w:rPr>
      </w:pPr>
      <w:r>
        <w:rPr>
          <w:sz w:val="22"/>
        </w:rPr>
        <w:t xml:space="preserve">•  MSA is a style of architecture that defines and creates systems through the use of small independent and self- contained services that align closely with </w:t>
      </w:r>
      <w:r>
        <w:rPr>
          <w:b w:val="1"/>
          <w:sz w:val="22"/>
        </w:rPr>
        <w:t>business activities.</w:t>
      </w:r>
    </w:p>
    <w:p>
      <w:pPr>
        <w:ind w:left="720"/>
        <w:rPr>
          <w:sz w:val="22"/>
          <w:lang w:bidi="ar_SA" w:eastAsia="zh_CN" w:val="en_US"/>
        </w:rPr>
      </w:pPr>
      <w:r>
        <w:rPr>
          <w:sz w:val="22"/>
        </w:rPr>
        <w:t>•  An individual micro service is a service that is implemented with a single purpose, that is self-contained, and that is independent of other instances and services.</w:t>
      </w:r>
    </w:p>
    <w:p>
      <w:pPr>
        <w:ind w:firstLine="720"/>
        <w:rPr>
          <w:sz w:val="22"/>
          <w:lang w:bidi="ar_SA" w:eastAsia="zh_CN" w:val="en_US"/>
        </w:rPr>
      </w:pPr>
      <w:r>
        <w:rPr>
          <w:sz w:val="22"/>
        </w:rPr>
        <w:t>•  Micro services are the primary architectural building blocks of an MSA.</w:t>
      </w:r>
    </w:p>
    <w:p>
      <w:pPr>
        <w:rPr>
          <w:sz w:val="22"/>
          <w:lang w:bidi="ar_SA" w:eastAsia="zh_CN" w:val="en_US"/>
        </w:rPr>
      </w:pPr>
      <w:r>
        <w:rPr>
          <w:sz w:val="22"/>
        </w:rPr>
        <w:t xml:space="preserve">    SOA&amp;MSA:</w:t>
      </w:r>
    </w:p>
    <w:p>
      <w:pPr>
        <w:ind w:left="720"/>
        <w:rPr>
          <w:sz w:val="22"/>
          <w:lang w:bidi="ar_SA" w:eastAsia="zh_CN" w:val="en_US"/>
        </w:rPr>
      </w:pPr>
      <w:r>
        <w:rPr>
          <w:sz w:val="22"/>
        </w:rPr>
        <w:t>•  SOA a service may be composed of other services; in MSA we define a service as independent and self- contained, which implies that it cannot be composed of other services.</w:t>
      </w:r>
    </w:p>
    <w:p>
      <w:pPr>
        <w:ind w:left="720"/>
        <w:rPr>
          <w:sz w:val="22"/>
          <w:lang w:bidi="ar_SA" w:eastAsia="zh_CN" w:val="en_US"/>
        </w:rPr>
      </w:pPr>
      <w:r>
        <w:rPr>
          <w:sz w:val="22"/>
        </w:rPr>
        <w:t>•  Herein lies one of the main differences between the SOA and MSA architectural styles.</w:t>
      </w:r>
    </w:p>
    <w:p>
      <w:pPr>
        <w:ind w:left="720"/>
        <w:rPr>
          <w:sz w:val="22"/>
          <w:lang w:bidi="ar_SA" w:eastAsia="zh_CN" w:val="en_US"/>
        </w:rPr>
      </w:pPr>
      <w:r>
        <w:rPr>
          <w:sz w:val="22"/>
        </w:rPr>
        <w:t>•  In most part the frame of a micro service will in fact align with that of a service of the SOA architectural style, with the exception of how much of the business process it encapsulates, as many business processes contain many services in order to complete the task.</w:t>
      </w:r>
    </w:p>
    <w:p>
      <w:pPr>
        <w:ind w:left="720"/>
        <w:rPr>
          <w:sz w:val="22"/>
          <w:lang w:bidi="ar_SA" w:eastAsia="zh_CN" w:val="en_US"/>
        </w:rPr>
      </w:pPr>
      <w:r>
        <w:rPr>
          <w:sz w:val="22"/>
        </w:rPr>
        <w:t>•  MSA is really a subset or special architectural form of SOA. MSA provides an approach to delivering SOA in an effective manner for the right set of business drivers</w:t>
      </w:r>
    </w:p>
    <w:p>
      <w:pPr>
        <w:ind w:left="720"/>
        <w:rPr>
          <w:sz w:val="22"/>
          <w:lang w:bidi="ar_SA" w:eastAsia="zh_CN" w:val="en_US"/>
        </w:rPr>
      </w:pPr>
    </w:p>
    <w:p>
      <w:pPr>
        <w:rPr>
          <w:b w:val="1"/>
          <w:bCs w:val="1"/>
          <w:sz w:val="22"/>
          <w:lang w:val="en-AU"/>
        </w:rPr>
      </w:pPr>
      <w:r>
        <w:rPr>
          <w:b w:val="1"/>
          <w:bCs w:val="1"/>
          <w:sz w:val="22"/>
          <w:lang w:val="en-AU"/>
        </w:rPr>
        <w:t>What is a business?</w:t>
      </w:r>
    </w:p>
    <w:p>
      <w:pPr>
        <w:rPr>
          <w:b w:val="1"/>
          <w:bCs w:val="1"/>
          <w:sz w:val="22"/>
          <w:lang w:val="en-AU"/>
        </w:rPr>
      </w:pPr>
      <w:r>
        <w:rPr>
          <w:b w:val="1"/>
          <w:bCs w:val="1"/>
          <w:sz w:val="22"/>
          <w:lang w:val="en-AU"/>
        </w:rPr>
        <w:t>- business</w:t>
      </w:r>
      <w:r>
        <w:rPr>
          <w:b w:val="1"/>
          <w:bCs w:val="1"/>
          <w:sz w:val="22"/>
          <w:lang w:val="en-AU"/>
        </w:rPr>
        <w:t xml:space="preserve">: </w:t>
      </w:r>
    </w:p>
    <w:p>
      <w:pPr>
        <w:pStyle w:val="ListParagraph"/>
        <w:numPr>
          <w:ilvl w:val="0"/>
          <w:numId w:val="1"/>
        </w:numPr>
        <w:rPr>
          <w:rStyle w:val="Normal"/>
          <w:bCs w:val="1"/>
          <w:sz w:val="22"/>
          <w:lang w:val="en-AU"/>
        </w:rPr>
      </w:pPr>
      <w:r>
        <w:rPr>
          <w:bCs w:val="1"/>
          <w:sz w:val="22"/>
          <w:lang w:val="en-AU"/>
        </w:rPr>
        <w:t>An organization or economic system where goods and services are exchanged for one another or for money.</w:t>
      </w:r>
    </w:p>
    <w:p>
      <w:pPr>
        <w:pStyle w:val="ListParagraph"/>
        <w:numPr>
          <w:ilvl w:val="0"/>
          <w:numId w:val="1"/>
        </w:numPr>
        <w:rPr>
          <w:rStyle w:val="Normal"/>
          <w:bCs w:val="1"/>
          <w:sz w:val="22"/>
          <w:lang w:val="en-AU"/>
        </w:rPr>
      </w:pPr>
      <w:r>
        <w:rPr>
          <w:bCs w:val="1"/>
          <w:sz w:val="22"/>
          <w:lang w:val="en-AU"/>
        </w:rPr>
        <w:t>Every business requires some form of investment and enough customers to whom its output can be sold on a consistent basis in order to make a profit.</w:t>
      </w:r>
    </w:p>
    <w:p>
      <w:pPr>
        <w:pStyle w:val="ListParagraph"/>
        <w:numPr>
          <w:ilvl w:val="0"/>
          <w:numId w:val="1"/>
        </w:numPr>
        <w:rPr>
          <w:rStyle w:val="Normal"/>
          <w:bCs w:val="1"/>
          <w:sz w:val="22"/>
          <w:lang w:val="en-AU"/>
        </w:rPr>
      </w:pPr>
      <w:r>
        <w:rPr>
          <w:bCs w:val="1"/>
          <w:sz w:val="22"/>
          <w:lang w:val="en-AU"/>
        </w:rPr>
        <w:t>Businesses can be privately owned, not-for-profit or state-owned</w:t>
      </w:r>
    </w:p>
    <w:p>
      <w:pPr>
        <w:pStyle w:val="ListParagraph"/>
        <w:numPr>
          <w:ilvl w:val="0"/>
          <w:numId w:val="1"/>
        </w:numPr>
        <w:rPr>
          <w:rStyle w:val="Normal"/>
          <w:bCs w:val="1"/>
          <w:sz w:val="22"/>
          <w:lang w:val="en-AU"/>
        </w:rPr>
      </w:pPr>
      <w:r>
        <w:rPr>
          <w:bCs w:val="1"/>
          <w:sz w:val="22"/>
          <w:lang w:val="en-AU"/>
        </w:rPr>
        <w:t>A business produces something to meet a demand and competes by optimising cost, benefit, and profit.</w:t>
      </w:r>
    </w:p>
    <w:p>
      <w:pPr>
        <w:pStyle w:val="ListParagraph"/>
        <w:numPr>
          <w:ilvl w:val="0"/>
          <w:numId w:val="1"/>
        </w:numPr>
        <w:rPr>
          <w:rStyle w:val="Normal"/>
          <w:bCs w:val="1"/>
          <w:sz w:val="22"/>
          <w:lang w:val="en-AU"/>
        </w:rPr>
      </w:pPr>
      <w:r>
        <w:rPr>
          <w:bCs w:val="1"/>
          <w:sz w:val="22"/>
          <w:lang w:val="en-AU"/>
        </w:rPr>
        <w:t>Its business model specifies how a company will create, deliver, and capture, value</w:t>
      </w:r>
    </w:p>
    <w:p>
      <w:pPr>
        <w:rPr>
          <w:bCs w:val="1"/>
          <w:sz w:val="22"/>
          <w:lang w:val="en-AU"/>
        </w:rPr>
      </w:pPr>
    </w:p>
    <w:p>
      <w:pPr>
        <w:rPr>
          <w:b w:val="1"/>
          <w:bCs w:val="1"/>
          <w:sz w:val="22"/>
          <w:lang w:val="en-AU"/>
        </w:rPr>
      </w:pPr>
      <w:r>
        <w:rPr>
          <w:b w:val="1"/>
          <w:bCs w:val="1"/>
          <w:sz w:val="22"/>
          <w:lang w:val="en-AU"/>
        </w:rPr>
        <w:t>- how compete</w:t>
      </w:r>
    </w:p>
    <w:p>
      <w:pPr>
        <w:pStyle w:val="ListParagraph"/>
        <w:numPr>
          <w:ilvl w:val="0"/>
          <w:numId w:val="2"/>
        </w:numPr>
        <w:rPr>
          <w:rStyle w:val="Normal"/>
          <w:bCs w:val="1"/>
          <w:sz w:val="22"/>
          <w:lang w:val="en-AU"/>
        </w:rPr>
      </w:pPr>
      <w:r>
        <w:rPr>
          <w:bCs w:val="1"/>
          <w:sz w:val="22"/>
          <w:lang w:val="en-AU"/>
        </w:rPr>
        <w:t>bargain power of customer</w:t>
      </w:r>
    </w:p>
    <w:p>
      <w:pPr>
        <w:pStyle w:val="ListParagraph"/>
        <w:numPr>
          <w:ilvl w:val="0"/>
          <w:numId w:val="2"/>
        </w:numPr>
        <w:rPr>
          <w:rStyle w:val="Normal"/>
          <w:bCs w:val="1"/>
          <w:sz w:val="22"/>
          <w:lang w:val="en-AU"/>
        </w:rPr>
      </w:pPr>
      <w:r>
        <w:rPr>
          <w:bCs w:val="1"/>
          <w:sz w:val="22"/>
          <w:lang w:val="en-AU"/>
        </w:rPr>
        <w:t>bargain power of supplier</w:t>
      </w:r>
    </w:p>
    <w:p>
      <w:pPr>
        <w:pStyle w:val="ListParagraph"/>
        <w:numPr>
          <w:ilvl w:val="0"/>
          <w:numId w:val="2"/>
        </w:numPr>
        <w:rPr>
          <w:rStyle w:val="Normal"/>
          <w:bCs w:val="1"/>
          <w:sz w:val="22"/>
          <w:lang w:val="en-AU"/>
        </w:rPr>
      </w:pPr>
      <w:r>
        <w:rPr>
          <w:bCs w:val="1"/>
          <w:sz w:val="22"/>
          <w:lang w:val="en-AU"/>
        </w:rPr>
        <w:t>threat of new entrant</w:t>
      </w:r>
    </w:p>
    <w:p>
      <w:pPr>
        <w:pStyle w:val="ListParagraph"/>
        <w:numPr>
          <w:ilvl w:val="0"/>
          <w:numId w:val="2"/>
        </w:numPr>
        <w:rPr>
          <w:rStyle w:val="Normal"/>
          <w:bCs w:val="1"/>
          <w:sz w:val="22"/>
          <w:lang w:val="en-AU"/>
        </w:rPr>
      </w:pPr>
      <w:r>
        <w:rPr>
          <w:bCs w:val="1"/>
          <w:sz w:val="22"/>
          <w:lang w:val="en-AU"/>
        </w:rPr>
        <w:t>threat of substitute product</w:t>
      </w:r>
    </w:p>
    <w:p>
      <w:pPr>
        <w:pStyle w:val="ListParagraph"/>
        <w:numPr>
          <w:ilvl w:val="0"/>
          <w:numId w:val="2"/>
        </w:numPr>
        <w:rPr>
          <w:rStyle w:val="Normal"/>
          <w:bCs w:val="1"/>
          <w:sz w:val="22"/>
          <w:lang w:val="en-AU"/>
        </w:rPr>
      </w:pPr>
      <w:r>
        <w:rPr>
          <w:bCs w:val="1"/>
          <w:sz w:val="22"/>
          <w:lang w:val="en-AU"/>
        </w:rPr>
        <w:t>competitive rivalry within an industry</w:t>
      </w:r>
    </w:p>
    <w:p>
      <w:pPr>
        <w:rPr>
          <w:bCs w:val="1"/>
          <w:sz w:val="22"/>
          <w:lang w:val="en-AU"/>
        </w:rPr>
      </w:pPr>
    </w:p>
    <w:p>
      <w:pPr>
        <w:rPr>
          <w:b w:val="1"/>
          <w:bCs w:val="1"/>
          <w:sz w:val="22"/>
          <w:lang w:val="en-AU"/>
        </w:rPr>
      </w:pPr>
      <w:r>
        <w:rPr>
          <w:b w:val="1"/>
          <w:bCs w:val="1"/>
          <w:sz w:val="22"/>
          <w:lang w:val="en-AU"/>
        </w:rPr>
        <w:t xml:space="preserve">- value </w:t>
      </w:r>
      <w:r>
        <w:rPr>
          <w:b w:val="1"/>
          <w:bCs w:val="1"/>
          <w:sz w:val="22"/>
          <w:lang w:val="en-AU"/>
        </w:rPr>
        <w:t>canvas</w:t>
      </w:r>
      <w:r>
        <w:rPr>
          <w:b w:val="1"/>
          <w:bCs w:val="1"/>
          <w:sz w:val="22"/>
          <w:lang w:val="en-AU"/>
        </w:rPr>
        <w:t xml:space="preserve"> (9)</w:t>
      </w:r>
    </w:p>
    <w:p>
      <w:pPr>
        <w:pStyle w:val="ListParagraph"/>
        <w:numPr>
          <w:ilvl w:val="0"/>
          <w:numId w:val="3"/>
        </w:numPr>
        <w:rPr>
          <w:rStyle w:val="Normal"/>
          <w:bCs w:val="1"/>
          <w:sz w:val="22"/>
          <w:lang w:val="en-AU"/>
        </w:rPr>
      </w:pPr>
      <w:r>
        <w:rPr>
          <w:bCs w:val="1"/>
          <w:sz w:val="22"/>
          <w:lang w:val="en-AU"/>
        </w:rPr>
        <w:t>value proposition</w:t>
      </w:r>
    </w:p>
    <w:p>
      <w:pPr>
        <w:pStyle w:val="ListParagraph"/>
        <w:numPr>
          <w:ilvl w:val="0"/>
          <w:numId w:val="3"/>
        </w:numPr>
        <w:rPr>
          <w:rStyle w:val="Normal"/>
          <w:bCs w:val="1"/>
          <w:sz w:val="22"/>
          <w:lang w:val="en-AU"/>
        </w:rPr>
      </w:pPr>
      <w:r>
        <w:rPr>
          <w:bCs w:val="1"/>
          <w:sz w:val="22"/>
          <w:lang w:val="en-AU"/>
        </w:rPr>
        <w:t>customer relationship</w:t>
      </w:r>
    </w:p>
    <w:p>
      <w:pPr>
        <w:pStyle w:val="ListParagraph"/>
        <w:numPr>
          <w:ilvl w:val="0"/>
          <w:numId w:val="3"/>
        </w:numPr>
        <w:rPr>
          <w:rStyle w:val="Normal"/>
          <w:bCs w:val="1"/>
          <w:sz w:val="22"/>
          <w:lang w:val="en-AU"/>
        </w:rPr>
      </w:pPr>
      <w:r>
        <w:rPr>
          <w:bCs w:val="1"/>
          <w:sz w:val="22"/>
          <w:lang w:val="en-AU"/>
        </w:rPr>
        <w:t>channels</w:t>
      </w:r>
    </w:p>
    <w:p>
      <w:pPr>
        <w:pStyle w:val="ListParagraph"/>
        <w:numPr>
          <w:ilvl w:val="0"/>
          <w:numId w:val="3"/>
        </w:numPr>
        <w:rPr>
          <w:rStyle w:val="Normal"/>
          <w:sz w:val="22"/>
          <w:lang w:bidi="ar_SA" w:eastAsia="zh_CN" w:val="en_US"/>
        </w:rPr>
      </w:pPr>
      <w:r>
        <w:rPr>
          <w:bCs w:val="1"/>
          <w:sz w:val="22"/>
          <w:lang w:val="en-AU"/>
        </w:rPr>
        <w:t>revenue stream</w:t>
      </w:r>
    </w:p>
    <w:p>
      <w:pPr>
        <w:rPr>
          <w:sz w:val="22"/>
          <w:lang w:bidi="ar_SA" w:eastAsia="zh_CN" w:val="en_US"/>
        </w:rPr>
      </w:pPr>
    </w:p>
    <w:p>
      <w:pPr>
        <w:rPr>
          <w:b w:val="1"/>
          <w:sz w:val="22"/>
          <w:lang w:bidi="ar_SA" w:eastAsia="zh_CN" w:val="en_US"/>
        </w:rPr>
      </w:pPr>
      <w:r>
        <w:rPr>
          <w:sz w:val="22"/>
        </w:rPr>
        <w:t xml:space="preserve">- </w:t>
      </w:r>
      <w:r>
        <w:rPr>
          <w:b w:val="1"/>
          <w:sz w:val="22"/>
        </w:rPr>
        <w:t>business process</w:t>
      </w:r>
    </w:p>
    <w:p>
      <w:pPr>
        <w:rPr>
          <w:sz w:val="22"/>
          <w:lang w:bidi="ar_SA" w:eastAsia="zh_CN" w:val="en_US"/>
        </w:rPr>
      </w:pPr>
      <w:r>
        <w:rPr>
          <w:sz w:val="22"/>
        </w:rPr>
        <w:t xml:space="preserve">It </w:t>
      </w:r>
      <w:r>
        <w:rPr>
          <w:sz w:val="22"/>
        </w:rPr>
        <w:t>is a collection of related, structured activities or tasks that produce a specific service or product (serve a particular goal) for particular customers. It may often be visualized as a flowchart of a sequence of activities with interleaving decision points or as a process matrix of a sequence of activities with relevance rules based on data in the process.</w:t>
      </w:r>
    </w:p>
    <w:sectPr>
      <w:pgSz w:h="16840" w:w="11900"/>
      <w:pgMar w:bottom="1440" w:footer="708" w:gutter="0" w:header="708" w:left="1440" w:right="1440" w:top="144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690C7584"/>
    <w:numStyleLink w:val=""/>
    <w:lvl w:ilvl="0">
      <w:start w:val="1"/>
      <w:numFmt w:val="bullet"/>
      <w:lvlText w:val=""/>
      <w:lvlJc w:val="left"/>
      <w:pPr>
        <w:ind w:hanging="360" w:left="360"/>
      </w:pPr>
      <w:rPr>
        <w:rFonts w:ascii="Symbol" w:hAnsi="Symbol"/>
      </w:rPr>
    </w:lvl>
    <w:lvl w:ilvl="1">
      <w:start w:val="1"/>
      <w:numFmt w:val="bullet"/>
      <w:lvlText w:val="o"/>
      <w:lvlJc w:val="left"/>
      <w:pPr>
        <w:ind w:hanging="360" w:left="1080"/>
      </w:pPr>
      <w:rPr>
        <w:rFonts w:ascii="Courier New" w:hAnsi="Courier New"/>
      </w:rPr>
    </w:lvl>
    <w:lvl w:ilvl="2">
      <w:start w:val="1"/>
      <w:numFmt w:val="bullet"/>
      <w:lvlText w:val=""/>
      <w:lvlJc w:val="left"/>
      <w:pPr>
        <w:ind w:hanging="360" w:left="1800"/>
      </w:pPr>
      <w:rPr>
        <w:rFonts w:ascii="Wingdings" w:hAnsi="Wingdings"/>
      </w:rPr>
    </w:lvl>
    <w:lvl w:ilvl="3">
      <w:start w:val="1"/>
      <w:numFmt w:val="bullet"/>
      <w:lvlText w:val=""/>
      <w:lvlJc w:val="left"/>
      <w:pPr>
        <w:ind w:hanging="360" w:left="2520"/>
      </w:pPr>
      <w:rPr>
        <w:rFonts w:ascii="Symbol" w:hAnsi="Symbol"/>
      </w:rPr>
    </w:lvl>
    <w:lvl w:ilvl="4">
      <w:start w:val="1"/>
      <w:numFmt w:val="bullet"/>
      <w:lvlText w:val="o"/>
      <w:lvlJc w:val="left"/>
      <w:pPr>
        <w:ind w:hanging="360" w:left="3240"/>
      </w:pPr>
      <w:rPr>
        <w:rFonts w:ascii="Courier New" w:hAnsi="Courier New"/>
      </w:rPr>
    </w:lvl>
    <w:lvl w:ilvl="5">
      <w:start w:val="1"/>
      <w:numFmt w:val="bullet"/>
      <w:lvlText w:val=""/>
      <w:lvlJc w:val="left"/>
      <w:pPr>
        <w:ind w:hanging="360" w:left="3960"/>
      </w:pPr>
      <w:rPr>
        <w:rFonts w:ascii="Wingdings" w:hAnsi="Wingdings"/>
      </w:rPr>
    </w:lvl>
    <w:lvl w:ilvl="6">
      <w:start w:val="1"/>
      <w:numFmt w:val="bullet"/>
      <w:lvlText w:val=""/>
      <w:lvlJc w:val="left"/>
      <w:pPr>
        <w:ind w:hanging="360" w:left="4680"/>
      </w:pPr>
      <w:rPr>
        <w:rFonts w:ascii="Symbol" w:hAnsi="Symbol"/>
      </w:rPr>
    </w:lvl>
    <w:lvl w:ilvl="7">
      <w:start w:val="1"/>
      <w:numFmt w:val="bullet"/>
      <w:lvlText w:val="o"/>
      <w:lvlJc w:val="left"/>
      <w:pPr>
        <w:ind w:hanging="360" w:left="5400"/>
      </w:pPr>
      <w:rPr>
        <w:rFonts w:ascii="Courier New" w:hAnsi="Courier New"/>
      </w:rPr>
    </w:lvl>
    <w:lvl w:ilvl="8">
      <w:start w:val="1"/>
      <w:numFmt w:val="bullet"/>
      <w:lvlText w:val=""/>
      <w:lvlJc w:val="left"/>
      <w:pPr>
        <w:ind w:hanging="360" w:left="6120"/>
      </w:pPr>
      <w:rPr>
        <w:rFonts w:ascii="Wingdings" w:hAnsi="Wingdings"/>
      </w:rPr>
    </w:lvl>
  </w:abstractNum>
  <w:abstractNum w:abstractNumId="1">
    <w:multiLevelType w:val="hybridMultilevel"/>
    <w:tmpl w:val="2C7E5D84"/>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2">
    <w:multiLevelType w:val="hybridMultilevel"/>
    <w:tmpl w:val="BD7CB94C"/>
    <w:numStyleLink w:val=""/>
    <w:lvl w:ilvl="0">
      <w:start w:val="1"/>
      <w:numFmt w:val="bullet"/>
      <w:lvlText w:val=""/>
      <w:lvlJc w:val="left"/>
      <w:pPr>
        <w:ind w:hanging="480" w:left="480"/>
      </w:pPr>
      <w:rPr>
        <w:rFonts w:ascii="Symbol" w:hAnsi="Symbol"/>
        <w:color w:val="auto"/>
      </w:rPr>
    </w:lvl>
    <w:lvl w:ilvl="1">
      <w:start w:val="1"/>
      <w:numFmt w:val="bullet"/>
      <w:lvlText w:val=""/>
      <w:lvlJc w:val="left"/>
      <w:pPr>
        <w:ind w:hanging="480" w:left="960"/>
      </w:pPr>
      <w:rPr>
        <w:rFonts w:ascii="Wingdings" w:hAnsi="Wingdings"/>
      </w:rPr>
    </w:lvl>
    <w:lvl w:ilvl="2">
      <w:start w:val="1"/>
      <w:numFmt w:val="bullet"/>
      <w:lvlText w:val=""/>
      <w:lvlJc w:val="left"/>
      <w:pPr>
        <w:ind w:hanging="480" w:left="1440"/>
      </w:pPr>
      <w:rPr>
        <w:rFonts w:ascii="Wingdings" w:hAnsi="Wingdings"/>
      </w:rPr>
    </w:lvl>
    <w:lvl w:ilvl="3">
      <w:start w:val="1"/>
      <w:numFmt w:val="bullet"/>
      <w:lvlText w:val=""/>
      <w:lvlJc w:val="left"/>
      <w:pPr>
        <w:ind w:hanging="480" w:left="1920"/>
      </w:pPr>
      <w:rPr>
        <w:rFonts w:ascii="Wingdings" w:hAnsi="Wingdings"/>
      </w:rPr>
    </w:lvl>
    <w:lvl w:ilvl="4">
      <w:start w:val="1"/>
      <w:numFmt w:val="bullet"/>
      <w:lvlText w:val=""/>
      <w:lvlJc w:val="left"/>
      <w:pPr>
        <w:ind w:hanging="480" w:left="2400"/>
      </w:pPr>
      <w:rPr>
        <w:rFonts w:ascii="Wingdings" w:hAnsi="Wingdings"/>
      </w:rPr>
    </w:lvl>
    <w:lvl w:ilvl="5">
      <w:start w:val="1"/>
      <w:numFmt w:val="bullet"/>
      <w:lvlText w:val=""/>
      <w:lvlJc w:val="left"/>
      <w:pPr>
        <w:ind w:hanging="480" w:left="2880"/>
      </w:pPr>
      <w:rPr>
        <w:rFonts w:ascii="Wingdings" w:hAnsi="Wingdings"/>
      </w:rPr>
    </w:lvl>
    <w:lvl w:ilvl="6">
      <w:start w:val="1"/>
      <w:numFmt w:val="bullet"/>
      <w:lvlText w:val=""/>
      <w:lvlJc w:val="left"/>
      <w:pPr>
        <w:ind w:hanging="480" w:left="3360"/>
      </w:pPr>
      <w:rPr>
        <w:rFonts w:ascii="Wingdings" w:hAnsi="Wingdings"/>
      </w:rPr>
    </w:lvl>
    <w:lvl w:ilvl="7">
      <w:start w:val="1"/>
      <w:numFmt w:val="bullet"/>
      <w:lvlText w:val=""/>
      <w:lvlJc w:val="left"/>
      <w:pPr>
        <w:ind w:hanging="480" w:left="3840"/>
      </w:pPr>
      <w:rPr>
        <w:rFonts w:ascii="Wingdings" w:hAnsi="Wingdings"/>
      </w:rPr>
    </w:lvl>
    <w:lvl w:ilvl="8">
      <w:start w:val="1"/>
      <w:numFmt w:val="bullet"/>
      <w:lvlText w:val=""/>
      <w:lvlJc w:val="left"/>
      <w:pPr>
        <w:ind w:hanging="480" w:left="4320"/>
      </w:pPr>
      <w:rPr>
        <w:rFonts w:ascii="Wingdings" w:hAnsi="Wingdings"/>
      </w:rPr>
    </w:lvl>
  </w:abstractNum>
  <w:abstractNum w:abstractNumId="3">
    <w:multiLevelType w:val="hybridMultilevel"/>
    <w:tmpl w:val="B50870D0"/>
    <w:numStyleLink w:val=""/>
    <w:lvl w:ilvl="0">
      <w:start w:val="1"/>
      <w:numFmt w:val="bullet"/>
      <w:lvlText w:val=""/>
      <w:lvlJc w:val="left"/>
      <w:pPr>
        <w:ind w:hanging="360" w:left="360"/>
      </w:pPr>
      <w:rPr>
        <w:rFonts w:ascii="Symbol" w:hAnsi="Symbol"/>
      </w:rPr>
    </w:lvl>
    <w:lvl w:ilvl="1">
      <w:start w:val="1"/>
      <w:numFmt w:val="bullet"/>
      <w:lvlText w:val="o"/>
      <w:lvlJc w:val="left"/>
      <w:pPr>
        <w:ind w:hanging="360" w:left="1080"/>
      </w:pPr>
      <w:rPr>
        <w:rFonts w:ascii="Courier New" w:hAnsi="Courier New"/>
      </w:rPr>
    </w:lvl>
    <w:lvl w:ilvl="2">
      <w:start w:val="1"/>
      <w:numFmt w:val="bullet"/>
      <w:lvlText w:val=""/>
      <w:lvlJc w:val="left"/>
      <w:pPr>
        <w:ind w:hanging="360" w:left="1800"/>
      </w:pPr>
      <w:rPr>
        <w:rFonts w:ascii="Wingdings" w:hAnsi="Wingdings"/>
      </w:rPr>
    </w:lvl>
    <w:lvl w:ilvl="3">
      <w:start w:val="1"/>
      <w:numFmt w:val="bullet"/>
      <w:lvlText w:val=""/>
      <w:lvlJc w:val="left"/>
      <w:pPr>
        <w:ind w:hanging="360" w:left="2520"/>
      </w:pPr>
      <w:rPr>
        <w:rFonts w:ascii="Symbol" w:hAnsi="Symbol"/>
      </w:rPr>
    </w:lvl>
    <w:lvl w:ilvl="4">
      <w:start w:val="1"/>
      <w:numFmt w:val="bullet"/>
      <w:lvlText w:val="o"/>
      <w:lvlJc w:val="left"/>
      <w:pPr>
        <w:ind w:hanging="360" w:left="3240"/>
      </w:pPr>
      <w:rPr>
        <w:rFonts w:ascii="Courier New" w:hAnsi="Courier New"/>
      </w:rPr>
    </w:lvl>
    <w:lvl w:ilvl="5">
      <w:start w:val="1"/>
      <w:numFmt w:val="bullet"/>
      <w:lvlText w:val=""/>
      <w:lvlJc w:val="left"/>
      <w:pPr>
        <w:ind w:hanging="360" w:left="3960"/>
      </w:pPr>
      <w:rPr>
        <w:rFonts w:ascii="Wingdings" w:hAnsi="Wingdings"/>
      </w:rPr>
    </w:lvl>
    <w:lvl w:ilvl="6">
      <w:start w:val="1"/>
      <w:numFmt w:val="bullet"/>
      <w:lvlText w:val=""/>
      <w:lvlJc w:val="left"/>
      <w:pPr>
        <w:ind w:hanging="360" w:left="4680"/>
      </w:pPr>
      <w:rPr>
        <w:rFonts w:ascii="Symbol" w:hAnsi="Symbol"/>
      </w:rPr>
    </w:lvl>
    <w:lvl w:ilvl="7">
      <w:start w:val="1"/>
      <w:numFmt w:val="bullet"/>
      <w:lvlText w:val="o"/>
      <w:lvlJc w:val="left"/>
      <w:pPr>
        <w:ind w:hanging="360" w:left="5400"/>
      </w:pPr>
      <w:rPr>
        <w:rFonts w:ascii="Courier New" w:hAnsi="Courier New"/>
      </w:rPr>
    </w:lvl>
    <w:lvl w:ilvl="8">
      <w:start w:val="1"/>
      <w:numFmt w:val="bullet"/>
      <w:lvlText w:val=""/>
      <w:lvlJc w:val="left"/>
      <w:pPr>
        <w:ind w:hanging="360" w:left="6120"/>
      </w:pPr>
      <w:rPr>
        <w:rFonts w:ascii="Wingdings" w:hAnsi="Wingdings"/>
      </w:rPr>
    </w:lvl>
  </w:abstractNum>
  <w:abstractNum w:abstractNumId="4">
    <w:multiLevelType w:val="hybridMultilevel"/>
    <w:tmpl w:val="1926452E"/>
    <w:numStyleLink w:val=""/>
    <w:lvl w:ilvl="0">
      <w:start w:val="1"/>
      <w:numFmt w:val="bullet"/>
      <w:lvlText w:val=""/>
      <w:lvlJc w:val="left"/>
      <w:pPr>
        <w:ind w:hanging="480" w:left="480"/>
      </w:pPr>
      <w:rPr>
        <w:rFonts w:ascii="Symbol" w:hAnsi="Symbol"/>
        <w:color w:val="auto"/>
      </w:rPr>
    </w:lvl>
    <w:lvl w:ilvl="1">
      <w:start w:val="1"/>
      <w:numFmt w:val="bullet"/>
      <w:lvlText w:val=""/>
      <w:lvlJc w:val="left"/>
      <w:pPr>
        <w:ind w:hanging="480" w:left="960"/>
      </w:pPr>
      <w:rPr>
        <w:rFonts w:ascii="Wingdings" w:hAnsi="Wingdings"/>
      </w:rPr>
    </w:lvl>
    <w:lvl w:ilvl="2">
      <w:start w:val="1"/>
      <w:numFmt w:val="bullet"/>
      <w:lvlText w:val=""/>
      <w:lvlJc w:val="left"/>
      <w:pPr>
        <w:ind w:hanging="480" w:left="1440"/>
      </w:pPr>
      <w:rPr>
        <w:rFonts w:ascii="Wingdings" w:hAnsi="Wingdings"/>
      </w:rPr>
    </w:lvl>
    <w:lvl w:ilvl="3">
      <w:start w:val="1"/>
      <w:numFmt w:val="bullet"/>
      <w:lvlText w:val=""/>
      <w:lvlJc w:val="left"/>
      <w:pPr>
        <w:ind w:hanging="480" w:left="1920"/>
      </w:pPr>
      <w:rPr>
        <w:rFonts w:ascii="Wingdings" w:hAnsi="Wingdings"/>
      </w:rPr>
    </w:lvl>
    <w:lvl w:ilvl="4">
      <w:start w:val="1"/>
      <w:numFmt w:val="bullet"/>
      <w:lvlText w:val=""/>
      <w:lvlJc w:val="left"/>
      <w:pPr>
        <w:ind w:hanging="480" w:left="2400"/>
      </w:pPr>
      <w:rPr>
        <w:rFonts w:ascii="Wingdings" w:hAnsi="Wingdings"/>
      </w:rPr>
    </w:lvl>
    <w:lvl w:ilvl="5">
      <w:start w:val="1"/>
      <w:numFmt w:val="bullet"/>
      <w:lvlText w:val=""/>
      <w:lvlJc w:val="left"/>
      <w:pPr>
        <w:ind w:hanging="480" w:left="2880"/>
      </w:pPr>
      <w:rPr>
        <w:rFonts w:ascii="Wingdings" w:hAnsi="Wingdings"/>
      </w:rPr>
    </w:lvl>
    <w:lvl w:ilvl="6">
      <w:start w:val="1"/>
      <w:numFmt w:val="bullet"/>
      <w:lvlText w:val=""/>
      <w:lvlJc w:val="left"/>
      <w:pPr>
        <w:ind w:hanging="480" w:left="3360"/>
      </w:pPr>
      <w:rPr>
        <w:rFonts w:ascii="Wingdings" w:hAnsi="Wingdings"/>
      </w:rPr>
    </w:lvl>
    <w:lvl w:ilvl="7">
      <w:start w:val="1"/>
      <w:numFmt w:val="bullet"/>
      <w:lvlText w:val=""/>
      <w:lvlJc w:val="left"/>
      <w:pPr>
        <w:ind w:hanging="480" w:left="3840"/>
      </w:pPr>
      <w:rPr>
        <w:rFonts w:ascii="Wingdings" w:hAnsi="Wingdings"/>
      </w:rPr>
    </w:lvl>
    <w:lvl w:ilvl="8">
      <w:start w:val="1"/>
      <w:numFmt w:val="bullet"/>
      <w:lvlText w:val=""/>
      <w:lvlJc w:val="left"/>
      <w:pPr>
        <w:ind w:hanging="480" w:left="4320"/>
      </w:pPr>
      <w:rPr>
        <w:rFonts w:ascii="Wingdings" w:hAnsi="Wingdings"/>
      </w:rPr>
    </w:lvl>
  </w:abstractNum>
  <w:abstractNum w:abstractNumId="5">
    <w:multiLevelType w:val="hybridMultilevel"/>
    <w:tmpl w:val="425E8E42"/>
    <w:numStyleLink w:val=""/>
    <w:lvl w:ilvl="0">
      <w:start w:val="1"/>
      <w:numFmt w:val="bullet"/>
      <w:lvlText w:val=""/>
      <w:lvlJc w:val="left"/>
      <w:pPr>
        <w:ind w:hanging="360" w:left="360"/>
      </w:pPr>
      <w:rPr>
        <w:rFonts w:ascii="Symbol" w:hAnsi="Symbol"/>
      </w:rPr>
    </w:lvl>
    <w:lvl w:ilvl="1">
      <w:start w:val="1"/>
      <w:numFmt w:val="bullet"/>
      <w:lvlText w:val="o"/>
      <w:lvlJc w:val="left"/>
      <w:pPr>
        <w:ind w:hanging="360" w:left="1080"/>
      </w:pPr>
      <w:rPr>
        <w:rFonts w:ascii="Courier New" w:hAnsi="Courier New"/>
      </w:rPr>
    </w:lvl>
    <w:lvl w:ilvl="2">
      <w:start w:val="1"/>
      <w:numFmt w:val="bullet"/>
      <w:lvlText w:val=""/>
      <w:lvlJc w:val="left"/>
      <w:pPr>
        <w:ind w:hanging="360" w:left="1800"/>
      </w:pPr>
      <w:rPr>
        <w:rFonts w:ascii="Wingdings" w:hAnsi="Wingdings"/>
      </w:rPr>
    </w:lvl>
    <w:lvl w:ilvl="3">
      <w:start w:val="1"/>
      <w:numFmt w:val="bullet"/>
      <w:lvlText w:val=""/>
      <w:lvlJc w:val="left"/>
      <w:pPr>
        <w:ind w:hanging="360" w:left="2520"/>
      </w:pPr>
      <w:rPr>
        <w:rFonts w:ascii="Symbol" w:hAnsi="Symbol"/>
      </w:rPr>
    </w:lvl>
    <w:lvl w:ilvl="4">
      <w:start w:val="1"/>
      <w:numFmt w:val="bullet"/>
      <w:lvlText w:val="o"/>
      <w:lvlJc w:val="left"/>
      <w:pPr>
        <w:ind w:hanging="360" w:left="3240"/>
      </w:pPr>
      <w:rPr>
        <w:rFonts w:ascii="Courier New" w:hAnsi="Courier New"/>
      </w:rPr>
    </w:lvl>
    <w:lvl w:ilvl="5">
      <w:start w:val="1"/>
      <w:numFmt w:val="bullet"/>
      <w:lvlText w:val=""/>
      <w:lvlJc w:val="left"/>
      <w:pPr>
        <w:ind w:hanging="360" w:left="3960"/>
      </w:pPr>
      <w:rPr>
        <w:rFonts w:ascii="Wingdings" w:hAnsi="Wingdings"/>
      </w:rPr>
    </w:lvl>
    <w:lvl w:ilvl="6">
      <w:start w:val="1"/>
      <w:numFmt w:val="bullet"/>
      <w:lvlText w:val=""/>
      <w:lvlJc w:val="left"/>
      <w:pPr>
        <w:ind w:hanging="360" w:left="4680"/>
      </w:pPr>
      <w:rPr>
        <w:rFonts w:ascii="Symbol" w:hAnsi="Symbol"/>
      </w:rPr>
    </w:lvl>
    <w:lvl w:ilvl="7">
      <w:start w:val="1"/>
      <w:numFmt w:val="bullet"/>
      <w:lvlText w:val="o"/>
      <w:lvlJc w:val="left"/>
      <w:pPr>
        <w:ind w:hanging="360" w:left="5400"/>
      </w:pPr>
      <w:rPr>
        <w:rFonts w:ascii="Courier New" w:hAnsi="Courier New"/>
      </w:rPr>
    </w:lvl>
    <w:lvl w:ilvl="8">
      <w:start w:val="1"/>
      <w:numFmt w:val="bullet"/>
      <w:lvlText w:val=""/>
      <w:lvlJc w:val="left"/>
      <w:pPr>
        <w:ind w:hanging="360" w:left="6120"/>
      </w:pPr>
      <w:rPr>
        <w:rFonts w:ascii="Wingdings" w:hAnsi="Wingdings"/>
      </w:rPr>
    </w:lvl>
  </w:abstractNum>
  <w:abstractNum w:abstractNumId="6">
    <w:multiLevelType w:val="hybridMultilevel"/>
    <w:tmpl w:val="60DC7070"/>
    <w:numStyleLink w:val=""/>
    <w:lvl w:ilvl="0">
      <w:start w:val="1"/>
      <w:numFmt w:val="bullet"/>
      <w:lvlText w:val=""/>
      <w:lvlJc w:val="left"/>
      <w:pPr>
        <w:ind w:hanging="360" w:left="360"/>
      </w:pPr>
      <w:rPr>
        <w:rFonts w:ascii="Symbol" w:hAnsi="Symbol"/>
      </w:rPr>
    </w:lvl>
    <w:lvl w:ilvl="1">
      <w:start w:val="1"/>
      <w:numFmt w:val="bullet"/>
      <w:lvlText w:val="o"/>
      <w:lvlJc w:val="left"/>
      <w:pPr>
        <w:ind w:hanging="360" w:left="1080"/>
      </w:pPr>
      <w:rPr>
        <w:rFonts w:ascii="Courier New" w:hAnsi="Courier New"/>
      </w:rPr>
    </w:lvl>
    <w:lvl w:ilvl="2">
      <w:start w:val="1"/>
      <w:numFmt w:val="bullet"/>
      <w:lvlText w:val=""/>
      <w:lvlJc w:val="left"/>
      <w:pPr>
        <w:ind w:hanging="360" w:left="1800"/>
      </w:pPr>
      <w:rPr>
        <w:rFonts w:ascii="Wingdings" w:hAnsi="Wingdings"/>
      </w:rPr>
    </w:lvl>
    <w:lvl w:ilvl="3">
      <w:start w:val="1"/>
      <w:numFmt w:val="bullet"/>
      <w:lvlText w:val=""/>
      <w:lvlJc w:val="left"/>
      <w:pPr>
        <w:ind w:hanging="360" w:left="2520"/>
      </w:pPr>
      <w:rPr>
        <w:rFonts w:ascii="Symbol" w:hAnsi="Symbol"/>
      </w:rPr>
    </w:lvl>
    <w:lvl w:ilvl="4">
      <w:start w:val="1"/>
      <w:numFmt w:val="bullet"/>
      <w:lvlText w:val="o"/>
      <w:lvlJc w:val="left"/>
      <w:pPr>
        <w:ind w:hanging="360" w:left="3240"/>
      </w:pPr>
      <w:rPr>
        <w:rFonts w:ascii="Courier New" w:hAnsi="Courier New"/>
      </w:rPr>
    </w:lvl>
    <w:lvl w:ilvl="5">
      <w:start w:val="1"/>
      <w:numFmt w:val="bullet"/>
      <w:lvlText w:val=""/>
      <w:lvlJc w:val="left"/>
      <w:pPr>
        <w:ind w:hanging="360" w:left="3960"/>
      </w:pPr>
      <w:rPr>
        <w:rFonts w:ascii="Wingdings" w:hAnsi="Wingdings"/>
      </w:rPr>
    </w:lvl>
    <w:lvl w:ilvl="6">
      <w:start w:val="1"/>
      <w:numFmt w:val="bullet"/>
      <w:lvlText w:val=""/>
      <w:lvlJc w:val="left"/>
      <w:pPr>
        <w:ind w:hanging="360" w:left="4680"/>
      </w:pPr>
      <w:rPr>
        <w:rFonts w:ascii="Symbol" w:hAnsi="Symbol"/>
      </w:rPr>
    </w:lvl>
    <w:lvl w:ilvl="7">
      <w:start w:val="1"/>
      <w:numFmt w:val="bullet"/>
      <w:lvlText w:val="o"/>
      <w:lvlJc w:val="left"/>
      <w:pPr>
        <w:ind w:hanging="360" w:left="5400"/>
      </w:pPr>
      <w:rPr>
        <w:rFonts w:ascii="Courier New" w:hAnsi="Courier New"/>
      </w:rPr>
    </w:lvl>
    <w:lvl w:ilvl="8">
      <w:start w:val="1"/>
      <w:numFmt w:val="bullet"/>
      <w:lvlText w:val=""/>
      <w:lvlJc w:val="left"/>
      <w:pPr>
        <w:ind w:hanging="360" w:left="6120"/>
      </w:pPr>
      <w:rPr>
        <w:rFonts w:ascii="Wingdings" w:hAnsi="Wingdings"/>
      </w:r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95"/>
  <w:proofState w:spelling="clean" w:grammar="clean"/>
  <w:defaultTabStop w:val="720"/>
  <w:characterSpacingControl w:val="doNotCompress"/>
  <w:savePreviewPicture w:val="1"/>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688"/>
    <w:rsid w:val="000257B5"/>
    <w:rsid w:val="00045706"/>
    <w:rsid w:val="000517D1"/>
    <w:rsid w:val="00056F71"/>
    <w:rsid w:val="00082F22"/>
    <w:rsid w:val="00087CC2"/>
    <w:rsid w:val="0019597A"/>
    <w:rsid w:val="00210B95"/>
    <w:rsid w:val="002156B2"/>
    <w:rsid w:val="002216A8"/>
    <w:rsid w:val="00256FF4"/>
    <w:rsid w:val="00266652"/>
    <w:rsid w:val="002A19F2"/>
    <w:rsid w:val="002D5C95"/>
    <w:rsid w:val="003408B2"/>
    <w:rsid w:val="00372914"/>
    <w:rsid w:val="00384434"/>
    <w:rsid w:val="00391DA8"/>
    <w:rsid w:val="003A01D4"/>
    <w:rsid w:val="00400EF1"/>
    <w:rsid w:val="004570B8"/>
    <w:rsid w:val="004C6A02"/>
    <w:rsid w:val="004E0FCD"/>
    <w:rsid w:val="00500688"/>
    <w:rsid w:val="00532EB8"/>
    <w:rsid w:val="0054136B"/>
    <w:rsid w:val="005A3FB1"/>
    <w:rsid w:val="005D58CD"/>
    <w:rsid w:val="005E1FA0"/>
    <w:rsid w:val="00601D87"/>
    <w:rsid w:val="00621D78"/>
    <w:rsid w:val="00624766"/>
    <w:rsid w:val="00627DFC"/>
    <w:rsid w:val="00693806"/>
    <w:rsid w:val="006B2BD5"/>
    <w:rsid w:val="00757F2A"/>
    <w:rsid w:val="0079497F"/>
    <w:rsid w:val="007B6E53"/>
    <w:rsid w:val="00814D20"/>
    <w:rsid w:val="00865D33"/>
    <w:rsid w:val="00920024"/>
    <w:rsid w:val="009258A5"/>
    <w:rsid w:val="009B1BDC"/>
    <w:rsid w:val="00A62D1F"/>
    <w:rsid w:val="00AE0114"/>
    <w:rsid w:val="00AE1A46"/>
    <w:rsid w:val="00AE7E5D"/>
    <w:rsid w:val="00B04649"/>
    <w:rsid w:val="00B12679"/>
    <w:rsid w:val="00B663CB"/>
    <w:rsid w:val="00BC4B21"/>
    <w:rsid w:val="00BE2B81"/>
    <w:rsid w:val="00C003B3"/>
    <w:rsid w:val="00C04C65"/>
    <w:rsid w:val="00C160CD"/>
    <w:rsid w:val="00C53344"/>
    <w:rsid w:val="00C6262F"/>
    <w:rsid w:val="00CB4EAE"/>
    <w:rsid w:val="00CD39D5"/>
    <w:rsid w:val="00D12E74"/>
    <w:rsid w:val="00D363B7"/>
    <w:rsid w:val="00D67AF2"/>
    <w:rsid w:val="00D9337D"/>
    <w:rsid w:val="00D95DE3"/>
    <w:rsid w:val="00DA262B"/>
    <w:rsid w:val="00DF0B5F"/>
    <w:rsid w:val="00E2204E"/>
    <w:rsid w:val="00E54C70"/>
    <w:rsid w:val="00E86861"/>
    <w:rsid w:val="00EA1742"/>
    <w:rsid w:val="00EC7A4B"/>
    <w:rsid w:val="00FC31E4"/>
    <w:rsid w:val="00FF175C"/>
    <w:rsid w:val="00FF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053762">
      <w:bodyDiv w:val="1"/>
      <w:marLeft w:val="0"/>
      <w:marRight w:val="0"/>
      <w:marTop w:val="0"/>
      <w:marBottom w:val="0"/>
      <w:divBdr>
        <w:top w:val="none" w:sz="0" w:space="0" w:color="auto"/>
        <w:left w:val="none" w:sz="0" w:space="0" w:color="auto"/>
        <w:bottom w:val="none" w:sz="0" w:space="0" w:color="auto"/>
        <w:right w:val="none" w:sz="0" w:space="0" w:color="auto"/>
      </w:divBdr>
    </w:div>
    <w:div w:id="467166138">
      <w:bodyDiv w:val="1"/>
      <w:marLeft w:val="0"/>
      <w:marRight w:val="0"/>
      <w:marTop w:val="0"/>
      <w:marBottom w:val="0"/>
      <w:divBdr>
        <w:top w:val="none" w:sz="0" w:space="0" w:color="auto"/>
        <w:left w:val="none" w:sz="0" w:space="0" w:color="auto"/>
        <w:bottom w:val="none" w:sz="0" w:space="0" w:color="auto"/>
        <w:right w:val="none" w:sz="0" w:space="0" w:color="auto"/>
      </w:divBdr>
      <w:divsChild>
        <w:div w:id="563686981">
          <w:marLeft w:val="547"/>
          <w:marRight w:val="0"/>
          <w:marTop w:val="96"/>
          <w:marBottom w:val="0"/>
          <w:divBdr>
            <w:top w:val="none" w:sz="0" w:space="0" w:color="auto"/>
            <w:left w:val="none" w:sz="0" w:space="0" w:color="auto"/>
            <w:bottom w:val="none" w:sz="0" w:space="0" w:color="auto"/>
            <w:right w:val="none" w:sz="0" w:space="0" w:color="auto"/>
          </w:divBdr>
        </w:div>
        <w:div w:id="1892838755">
          <w:marLeft w:val="547"/>
          <w:marRight w:val="0"/>
          <w:marTop w:val="96"/>
          <w:marBottom w:val="0"/>
          <w:divBdr>
            <w:top w:val="none" w:sz="0" w:space="0" w:color="auto"/>
            <w:left w:val="none" w:sz="0" w:space="0" w:color="auto"/>
            <w:bottom w:val="none" w:sz="0" w:space="0" w:color="auto"/>
            <w:right w:val="none" w:sz="0" w:space="0" w:color="auto"/>
          </w:divBdr>
        </w:div>
        <w:div w:id="318578728">
          <w:marLeft w:val="547"/>
          <w:marRight w:val="0"/>
          <w:marTop w:val="96"/>
          <w:marBottom w:val="0"/>
          <w:divBdr>
            <w:top w:val="none" w:sz="0" w:space="0" w:color="auto"/>
            <w:left w:val="none" w:sz="0" w:space="0" w:color="auto"/>
            <w:bottom w:val="none" w:sz="0" w:space="0" w:color="auto"/>
            <w:right w:val="none" w:sz="0" w:space="0" w:color="auto"/>
          </w:divBdr>
        </w:div>
        <w:div w:id="100495052">
          <w:marLeft w:val="547"/>
          <w:marRight w:val="0"/>
          <w:marTop w:val="96"/>
          <w:marBottom w:val="0"/>
          <w:divBdr>
            <w:top w:val="none" w:sz="0" w:space="0" w:color="auto"/>
            <w:left w:val="none" w:sz="0" w:space="0" w:color="auto"/>
            <w:bottom w:val="none" w:sz="0" w:space="0" w:color="auto"/>
            <w:right w:val="none" w:sz="0" w:space="0" w:color="auto"/>
          </w:divBdr>
        </w:div>
        <w:div w:id="887381313">
          <w:marLeft w:val="547"/>
          <w:marRight w:val="0"/>
          <w:marTop w:val="96"/>
          <w:marBottom w:val="0"/>
          <w:divBdr>
            <w:top w:val="none" w:sz="0" w:space="0" w:color="auto"/>
            <w:left w:val="none" w:sz="0" w:space="0" w:color="auto"/>
            <w:bottom w:val="none" w:sz="0" w:space="0" w:color="auto"/>
            <w:right w:val="none" w:sz="0" w:space="0" w:color="auto"/>
          </w:divBdr>
        </w:div>
      </w:divsChild>
    </w:div>
    <w:div w:id="506989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Pages>5</Pages>
  <Words>2144</Words>
  <Characters>12169</Characters>
  <Lines>101</Lines>
  <Paragraphs>28</Paragraphs>
  <TotalTime>90</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14190</CharactersWithSpaces>
  <SharedDoc>0</SharedDoc>
  <HyperlinksChanged>0</HyperlinksChanged>
  <Application>Microsoft Macintosh Word</Application>
  <AppVersion>15.0000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dc:creator>
  <cp:keywords/>
  <dc:description/>
  <cp:lastModifiedBy>Lu Zheng</cp:lastModifiedBy>
  <cp:revision>7</cp:revision>
  <cp:lastPrinted>2017-04-23T00:01:00Z</cp:lastPrinted>
  <dcterms:created xsi:type="dcterms:W3CDTF">2017-04-21T05:55:00Z</dcterms:created>
  <dcterms:modified xsi:type="dcterms:W3CDTF">2017-04-23T00:03:00Z</dcterms:modified>
</cp:coreProperties>
</file>