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163" w:rsidRDefault="006C28AF">
      <w:r>
        <w:t>1 Executive summary</w:t>
      </w:r>
    </w:p>
    <w:p w:rsidR="006C28AF" w:rsidRDefault="006C28AF"/>
    <w:p w:rsidR="006C28AF" w:rsidRDefault="006C28AF">
      <w:r>
        <w:t>2 Introduction</w:t>
      </w:r>
    </w:p>
    <w:p w:rsidR="006C28AF" w:rsidRDefault="006C28AF"/>
    <w:p w:rsidR="006C28AF" w:rsidRDefault="006C28AF">
      <w:r>
        <w:t>3 Literature review</w:t>
      </w:r>
    </w:p>
    <w:p w:rsidR="006C28AF" w:rsidRDefault="006C28AF"/>
    <w:p w:rsidR="006C28AF" w:rsidRDefault="006C28AF">
      <w:r>
        <w:t xml:space="preserve">4 </w:t>
      </w:r>
      <w:proofErr w:type="spellStart"/>
      <w:r>
        <w:t>Blockchain</w:t>
      </w:r>
      <w:proofErr w:type="spellEnd"/>
      <w:r>
        <w:t xml:space="preserve"> for healthcare</w:t>
      </w:r>
    </w:p>
    <w:p w:rsidR="006C28AF" w:rsidRDefault="006C28AF"/>
    <w:p w:rsidR="006C28AF" w:rsidRDefault="006C28AF" w:rsidP="006C28AF">
      <w:pPr>
        <w:ind w:left="720"/>
      </w:pPr>
      <w:r>
        <w:t>4.1 company one</w:t>
      </w:r>
    </w:p>
    <w:p w:rsidR="006C28AF" w:rsidRDefault="006C28AF" w:rsidP="006C28AF">
      <w:pPr>
        <w:ind w:left="720"/>
      </w:pPr>
    </w:p>
    <w:p w:rsidR="006C28AF" w:rsidRDefault="006C28AF" w:rsidP="006C28AF">
      <w:pPr>
        <w:ind w:left="720"/>
      </w:pPr>
      <w:r>
        <w:t>4.2 company two</w:t>
      </w:r>
    </w:p>
    <w:p w:rsidR="006C28AF" w:rsidRDefault="006C28AF" w:rsidP="006C28AF">
      <w:pPr>
        <w:ind w:left="720"/>
      </w:pPr>
      <w:bookmarkStart w:id="0" w:name="_GoBack"/>
      <w:bookmarkEnd w:id="0"/>
    </w:p>
    <w:p w:rsidR="006C28AF" w:rsidRDefault="006C28AF" w:rsidP="006C28AF">
      <w:pPr>
        <w:ind w:left="720"/>
      </w:pPr>
      <w:r>
        <w:t>4.3 company three</w:t>
      </w:r>
    </w:p>
    <w:p w:rsidR="006C28AF" w:rsidRDefault="006C28AF" w:rsidP="006C28AF">
      <w:pPr>
        <w:ind w:left="720"/>
      </w:pPr>
    </w:p>
    <w:p w:rsidR="006C28AF" w:rsidRDefault="006C28AF">
      <w:r>
        <w:t>5 Comparison</w:t>
      </w:r>
    </w:p>
    <w:p w:rsidR="006C28AF" w:rsidRDefault="006C28AF" w:rsidP="006C28AF">
      <w:pPr>
        <w:ind w:left="720"/>
      </w:pPr>
      <w:r>
        <w:t>5.1 Compare</w:t>
      </w:r>
    </w:p>
    <w:p w:rsidR="006C28AF" w:rsidRDefault="006C28AF" w:rsidP="006C28AF">
      <w:pPr>
        <w:ind w:left="720"/>
      </w:pPr>
    </w:p>
    <w:p w:rsidR="006C28AF" w:rsidRDefault="006C28AF" w:rsidP="006C28AF">
      <w:pPr>
        <w:ind w:left="720"/>
      </w:pPr>
      <w:r>
        <w:t>5.2 Advantages</w:t>
      </w:r>
    </w:p>
    <w:p w:rsidR="006C28AF" w:rsidRDefault="006C28AF" w:rsidP="006C28AF">
      <w:pPr>
        <w:ind w:left="720"/>
      </w:pPr>
    </w:p>
    <w:p w:rsidR="006C28AF" w:rsidRDefault="006C28AF" w:rsidP="006C28AF">
      <w:pPr>
        <w:ind w:left="720"/>
      </w:pPr>
      <w:r>
        <w:t>5.3 Disadvantages</w:t>
      </w:r>
    </w:p>
    <w:p w:rsidR="006C28AF" w:rsidRDefault="006C28AF" w:rsidP="006C28AF">
      <w:pPr>
        <w:ind w:left="720"/>
      </w:pPr>
    </w:p>
    <w:p w:rsidR="006C28AF" w:rsidRDefault="006C28AF" w:rsidP="006C28AF">
      <w:pPr>
        <w:ind w:left="720"/>
      </w:pPr>
      <w:r>
        <w:t>5.4 Recommendations</w:t>
      </w:r>
    </w:p>
    <w:p w:rsidR="006C28AF" w:rsidRDefault="006C28AF" w:rsidP="006C28AF">
      <w:pPr>
        <w:ind w:left="720"/>
      </w:pPr>
    </w:p>
    <w:p w:rsidR="006C28AF" w:rsidRDefault="006C28AF" w:rsidP="006C28AF">
      <w:pPr>
        <w:ind w:left="720"/>
      </w:pPr>
      <w:r>
        <w:t>5.5 Outlook</w:t>
      </w:r>
    </w:p>
    <w:p w:rsidR="006C28AF" w:rsidRDefault="006C28AF" w:rsidP="006C28AF">
      <w:pPr>
        <w:ind w:left="720"/>
      </w:pPr>
    </w:p>
    <w:p w:rsidR="006C28AF" w:rsidRDefault="006C28AF">
      <w:r>
        <w:t>6 Conclusion</w:t>
      </w:r>
    </w:p>
    <w:p w:rsidR="006C28AF" w:rsidRDefault="006C28AF"/>
    <w:p w:rsidR="006C28AF" w:rsidRDefault="006C28AF"/>
    <w:sectPr w:rsidR="006C28AF" w:rsidSect="00D518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91"/>
    <w:rsid w:val="001D1F91"/>
    <w:rsid w:val="00604AE0"/>
    <w:rsid w:val="006C28AF"/>
    <w:rsid w:val="00D5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2E235"/>
  <w15:chartTrackingRefBased/>
  <w15:docId w15:val="{D94A1D32-8CCD-5D44-AA03-C6B96FFE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Zhiliang Wang</dc:creator>
  <cp:keywords/>
  <dc:description/>
  <cp:lastModifiedBy>Zhiliang Wang</cp:lastModifiedBy>
  <cp:revision>2</cp:revision>
  <dcterms:created xsi:type="dcterms:W3CDTF">2018-05-14T07:05:00Z</dcterms:created>
  <dcterms:modified xsi:type="dcterms:W3CDTF">2018-05-14T07:11:00Z</dcterms:modified>
</cp:coreProperties>
</file>