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8374981" w:displacedByCustomXml="next"/>
    <w:sdt>
      <w:sdtPr>
        <w:id w:val="-61467978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0ACA574" w14:textId="77777777" w:rsidR="0071299F" w:rsidRDefault="0071299F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7A4E3B" wp14:editId="0E17FC5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667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rgbClr val="052158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95917515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C1E49" w14:textId="77777777" w:rsidR="0071299F" w:rsidRDefault="0071299F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Documento Funcional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B7A4E3B"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" o:allowincell="f" fillcolor="#052158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95917515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99C1E49" w14:textId="77777777" w:rsidR="0071299F" w:rsidRDefault="0071299F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Documento Funcional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382CFC" wp14:editId="0B228CC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DE9B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8C639C" w14:textId="77777777" w:rsidR="0071299F" w:rsidRDefault="0071299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47657641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D1A4C9" w14:textId="77777777" w:rsidR="0071299F" w:rsidRDefault="0071299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Onuar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Jimenez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-137731007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29ABA98F" w14:textId="77777777" w:rsidR="0071299F" w:rsidRDefault="0071299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Frisonex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19770206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6-26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9949436" w14:textId="77777777" w:rsidR="0071299F" w:rsidRDefault="0071299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26/06/2023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382CFC"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" fillcolor="#6dde9b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58C639C" w14:textId="77777777" w:rsidR="0071299F" w:rsidRDefault="0071299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2023</w:t>
                            </w:r>
                          </w:p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47657641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D1A4C9" w14:textId="77777777" w:rsidR="0071299F" w:rsidRDefault="0071299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Onuar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Jimenez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-137731007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29ABA98F" w14:textId="77777777" w:rsidR="0071299F" w:rsidRDefault="0071299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Frisonex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19770206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6-2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9949436" w14:textId="77777777" w:rsidR="0071299F" w:rsidRDefault="0071299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26/06/2023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1A542617" w14:textId="77777777" w:rsidR="0071299F" w:rsidRDefault="0071299F">
          <w:r>
            <w:rPr>
              <w:noProof/>
              <w:lang w:eastAsia="es-EC"/>
            </w:rPr>
            <w:drawing>
              <wp:anchor distT="0" distB="0" distL="114300" distR="114300" simplePos="0" relativeHeight="251660288" behindDoc="0" locked="0" layoutInCell="0" allowOverlap="1" wp14:anchorId="4780525D" wp14:editId="20E494FA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432147"/>
                <wp:effectExtent l="19050" t="19050" r="22860" b="16510"/>
                <wp:wrapNone/>
                <wp:docPr id="36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43214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" w:eastAsia="en-US"/>
        </w:rPr>
        <w:id w:val="868039828"/>
        <w:docPartObj>
          <w:docPartGallery w:val="Table of Contents"/>
          <w:docPartUnique/>
        </w:docPartObj>
      </w:sdtPr>
      <w:sdtEndPr/>
      <w:sdtContent>
        <w:p w14:paraId="2945F6C1" w14:textId="77777777" w:rsidR="00C172BB" w:rsidRDefault="00C172BB" w:rsidP="00462A1C">
          <w:pPr>
            <w:pStyle w:val="TOCHeading"/>
          </w:pPr>
          <w:r>
            <w:rPr>
              <w:lang w:val="es-ES"/>
            </w:rPr>
            <w:t>Contenido</w:t>
          </w:r>
        </w:p>
        <w:p w14:paraId="7C181F01" w14:textId="77777777" w:rsidR="00C172BB" w:rsidRDefault="00C172BB">
          <w:pPr>
            <w:pStyle w:val="TOC2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75214" w:history="1">
            <w:r w:rsidRPr="006B52B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B52B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61D9" w14:textId="77777777" w:rsidR="00C172BB" w:rsidRDefault="006A4151">
          <w:pPr>
            <w:pStyle w:val="TO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8375215" w:history="1">
            <w:r w:rsidR="00C172BB" w:rsidRPr="006B52B0">
              <w:rPr>
                <w:rStyle w:val="Hyperlink"/>
                <w:noProof/>
              </w:rPr>
              <w:t>2.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Diagrama General de la Solución.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_Toc138375215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40389EAB" w14:textId="77777777" w:rsidR="00C172BB" w:rsidRDefault="006A4151">
          <w:pPr>
            <w:pStyle w:val="TO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8375216" w:history="1">
            <w:r w:rsidR="00C172BB" w:rsidRPr="006B52B0">
              <w:rPr>
                <w:rStyle w:val="Hyperlink"/>
                <w:noProof/>
              </w:rPr>
              <w:t>3.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rFonts w:eastAsia="Times New Roman"/>
                <w:noProof/>
              </w:rPr>
              <w:t>Arquitectura Solución: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_Toc138375216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572BE1FB" w14:textId="77777777" w:rsidR="00C172BB" w:rsidRDefault="006A4151">
          <w:pPr>
            <w:pStyle w:val="TO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8375217" w:history="1">
            <w:r w:rsidR="00C172BB" w:rsidRPr="006B52B0">
              <w:rPr>
                <w:rStyle w:val="Hyperlink"/>
                <w:noProof/>
              </w:rPr>
              <w:t>4.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rFonts w:eastAsia="Times New Roman"/>
                <w:noProof/>
              </w:rPr>
              <w:t xml:space="preserve">Arquitectura </w:t>
            </w:r>
            <w:r w:rsidR="00C172BB" w:rsidRPr="006B52B0">
              <w:rPr>
                <w:rStyle w:val="Hyperlink"/>
                <w:noProof/>
              </w:rPr>
              <w:t>Api</w:t>
            </w:r>
            <w:r w:rsidR="00C172BB" w:rsidRPr="006B52B0">
              <w:rPr>
                <w:rStyle w:val="Hyperlink"/>
                <w:rFonts w:eastAsia="Times New Roman"/>
                <w:noProof/>
              </w:rPr>
              <w:t>: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_Toc138375217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49894E8C" w14:textId="77777777" w:rsidR="00C172BB" w:rsidRDefault="006A4151">
          <w:pPr>
            <w:pStyle w:val="TO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8375218" w:history="1">
            <w:r w:rsidR="00C172BB" w:rsidRPr="006B52B0">
              <w:rPr>
                <w:rStyle w:val="Hyperlink"/>
                <w:noProof/>
              </w:rPr>
              <w:t>5.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Requerimientos Funcionales: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_Toc138375218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33972E12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19" w:history="1">
            <w:r w:rsidR="00C172BB" w:rsidRPr="006B52B0">
              <w:rPr>
                <w:rStyle w:val="Hyperlink"/>
                <w:noProof/>
              </w:rPr>
              <w:t>5.1.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Autenticación de usuarios.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_Toc138375219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49CF40E1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0" w:history="1">
            <w:r w:rsidR="00C172BB" w:rsidRPr="006B52B0">
              <w:rPr>
                <w:rStyle w:val="Hyperlink"/>
                <w:noProof/>
              </w:rPr>
              <w:t>5.2.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Administración de clientes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_Toc138375220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2EF8D77F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1" w:history="1">
            <w:r w:rsidR="00C172BB" w:rsidRPr="006B52B0">
              <w:rPr>
                <w:rStyle w:val="Hyperlink"/>
                <w:noProof/>
              </w:rPr>
              <w:t>5.3.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Alta de clientes de remisión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_Toc138375221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1B700239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2" w:history="1">
            <w:r w:rsidR="00C172BB" w:rsidRPr="006B52B0">
              <w:rPr>
                <w:rStyle w:val="Hyperlink"/>
                <w:noProof/>
              </w:rPr>
              <w:t>5.4.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Consulta del estado de cuenta de clientes.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_Toc138375222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33120B71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3" w:history="1">
            <w:r w:rsidR="00C172BB" w:rsidRPr="006B52B0">
              <w:rPr>
                <w:rStyle w:val="Hyperlink"/>
                <w:noProof/>
              </w:rPr>
              <w:t>5.5.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Registro de Ordenes de Laboratorio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_Toc138375223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564DB382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4" w:history="1">
            <w:r w:rsidR="00C172BB" w:rsidRPr="006B52B0">
              <w:rPr>
                <w:rStyle w:val="Hyperlink"/>
                <w:noProof/>
              </w:rPr>
              <w:t>5.6.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Visualización de órdenes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_Toc138375224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7DEC6AAC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5" w:history="1">
            <w:r w:rsidR="00C172BB" w:rsidRPr="006B52B0">
              <w:rPr>
                <w:rStyle w:val="Hyperlink"/>
                <w:noProof/>
              </w:rPr>
              <w:t>5.7.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Generación y gestión de pedidos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_Toc138375225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71C550A0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6" w:history="1">
            <w:r w:rsidR="00C172BB" w:rsidRPr="006B52B0">
              <w:rPr>
                <w:rStyle w:val="Hyperlink"/>
                <w:noProof/>
              </w:rPr>
              <w:t>5.8.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Consulta de catálogo de pruebas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_Toc138375226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39B30BFA" w14:textId="77777777" w:rsidR="00C172BB" w:rsidRDefault="006A415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8375227" w:history="1">
            <w:r w:rsidR="00C172BB" w:rsidRPr="006B52B0">
              <w:rPr>
                <w:rStyle w:val="Hyperlink"/>
                <w:noProof/>
              </w:rPr>
              <w:t>5.9.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Gestión de recolecciones y entregas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_Toc138375227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2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24DF476B" w14:textId="77777777" w:rsidR="00C172BB" w:rsidRDefault="006A4151">
          <w:pPr>
            <w:pStyle w:val="TO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8375228" w:history="1">
            <w:r w:rsidR="00C172BB" w:rsidRPr="006B52B0">
              <w:rPr>
                <w:rStyle w:val="Hyperlink"/>
                <w:noProof/>
              </w:rPr>
              <w:t>5.10.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Carga de Ordenes de Laboratorio a LIS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_Toc138375228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3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24C3A64B" w14:textId="77777777" w:rsidR="00C172BB" w:rsidRDefault="006A4151">
          <w:pPr>
            <w:pStyle w:val="TO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8375229" w:history="1">
            <w:r w:rsidR="00C172BB" w:rsidRPr="006B52B0">
              <w:rPr>
                <w:rStyle w:val="Hyperlink"/>
                <w:noProof/>
              </w:rPr>
              <w:t>5.11.</w:t>
            </w:r>
            <w:r w:rsidR="00C172BB">
              <w:rPr>
                <w:noProof/>
              </w:rPr>
              <w:tab/>
            </w:r>
            <w:r w:rsidR="00C172BB" w:rsidRPr="006B52B0">
              <w:rPr>
                <w:rStyle w:val="Hyperlink"/>
                <w:noProof/>
              </w:rPr>
              <w:t>Facturación a Clientes</w:t>
            </w:r>
            <w:r w:rsidR="00C172BB">
              <w:rPr>
                <w:noProof/>
                <w:webHidden/>
              </w:rPr>
              <w:tab/>
            </w:r>
            <w:r w:rsidR="00C172BB">
              <w:rPr>
                <w:noProof/>
                <w:webHidden/>
              </w:rPr>
              <w:fldChar w:fldCharType="begin"/>
            </w:r>
            <w:r w:rsidR="00C172BB">
              <w:rPr>
                <w:noProof/>
                <w:webHidden/>
              </w:rPr>
              <w:instrText xml:space="preserve"> PAGEREF _Toc138375229 \h </w:instrText>
            </w:r>
            <w:r w:rsidR="00C172BB">
              <w:rPr>
                <w:noProof/>
                <w:webHidden/>
              </w:rPr>
            </w:r>
            <w:r w:rsidR="00C172BB">
              <w:rPr>
                <w:noProof/>
                <w:webHidden/>
              </w:rPr>
              <w:fldChar w:fldCharType="separate"/>
            </w:r>
            <w:r w:rsidR="00C172BB">
              <w:rPr>
                <w:noProof/>
                <w:webHidden/>
              </w:rPr>
              <w:t>3</w:t>
            </w:r>
            <w:r w:rsidR="00C172BB">
              <w:rPr>
                <w:noProof/>
                <w:webHidden/>
              </w:rPr>
              <w:fldChar w:fldCharType="end"/>
            </w:r>
          </w:hyperlink>
        </w:p>
        <w:p w14:paraId="00CF5D99" w14:textId="77777777" w:rsidR="00C172BB" w:rsidRDefault="00C172BB">
          <w:r>
            <w:rPr>
              <w:b/>
              <w:bCs/>
              <w:lang w:val="es-ES"/>
            </w:rPr>
            <w:fldChar w:fldCharType="end"/>
          </w:r>
        </w:p>
      </w:sdtContent>
    </w:sdt>
    <w:p w14:paraId="2E465B99" w14:textId="77777777" w:rsidR="00C172BB" w:rsidRDefault="00C172BB">
      <w:pPr>
        <w:rPr>
          <w:rFonts w:ascii="Times New Roman" w:eastAsiaTheme="majorEastAsia" w:hAnsi="Times New Roman" w:cstheme="majorBidi"/>
          <w:bCs/>
          <w:color w:val="2D74B5"/>
          <w:sz w:val="24"/>
          <w:szCs w:val="24"/>
          <w:lang w:val="es-ES"/>
        </w:rPr>
      </w:pPr>
    </w:p>
    <w:p w14:paraId="5C34CC15" w14:textId="77777777" w:rsidR="00C172BB" w:rsidRDefault="00C172BB">
      <w:pPr>
        <w:rPr>
          <w:rFonts w:ascii="Times New Roman" w:eastAsiaTheme="majorEastAsia" w:hAnsi="Times New Roman" w:cstheme="majorBidi"/>
          <w:bCs/>
          <w:color w:val="2D74B5"/>
          <w:sz w:val="24"/>
          <w:szCs w:val="24"/>
          <w:lang w:val="es-ES"/>
        </w:rPr>
      </w:pPr>
      <w:bookmarkStart w:id="1" w:name="_Toc138375214"/>
      <w:r>
        <w:br w:type="page"/>
      </w:r>
    </w:p>
    <w:p w14:paraId="70861C41" w14:textId="77777777" w:rsidR="003E7D39" w:rsidRPr="008349B6" w:rsidRDefault="003E7D39" w:rsidP="003E7D39">
      <w:pPr>
        <w:pStyle w:val="Heading2"/>
        <w:rPr>
          <w:rFonts w:ascii="Arial" w:hAnsi="Arial" w:cs="Arial"/>
        </w:rPr>
      </w:pPr>
      <w:r w:rsidRPr="008349B6">
        <w:rPr>
          <w:rFonts w:ascii="Arial" w:hAnsi="Arial" w:cs="Arial"/>
        </w:rPr>
        <w:lastRenderedPageBreak/>
        <w:t>Objetivo</w:t>
      </w:r>
      <w:bookmarkEnd w:id="0"/>
      <w:bookmarkEnd w:id="1"/>
    </w:p>
    <w:p w14:paraId="63F6CADE" w14:textId="77777777" w:rsidR="003E7D39" w:rsidRPr="008349B6" w:rsidRDefault="003E7D39" w:rsidP="003E7D39">
      <w:pPr>
        <w:pStyle w:val="BodyText"/>
        <w:spacing w:before="4"/>
        <w:rPr>
          <w:rFonts w:cs="Arial"/>
          <w:sz w:val="24"/>
          <w:szCs w:val="24"/>
        </w:rPr>
      </w:pPr>
    </w:p>
    <w:p w14:paraId="0DD19E2A" w14:textId="77777777" w:rsidR="003E7D39" w:rsidRPr="008349B6" w:rsidRDefault="003E7D39" w:rsidP="003E7D39">
      <w:pPr>
        <w:pStyle w:val="BodyText"/>
        <w:spacing w:before="4"/>
        <w:rPr>
          <w:rFonts w:cs="Arial"/>
          <w:sz w:val="24"/>
          <w:szCs w:val="24"/>
        </w:rPr>
      </w:pPr>
      <w:r w:rsidRPr="008349B6">
        <w:rPr>
          <w:rFonts w:cs="Arial"/>
          <w:sz w:val="24"/>
          <w:szCs w:val="24"/>
        </w:rPr>
        <w:t>Crear el portal web “</w:t>
      </w:r>
      <w:proofErr w:type="spellStart"/>
      <w:r w:rsidRPr="008349B6">
        <w:rPr>
          <w:rFonts w:cs="Arial"/>
          <w:sz w:val="24"/>
          <w:szCs w:val="24"/>
        </w:rPr>
        <w:t>Humalab</w:t>
      </w:r>
      <w:proofErr w:type="spellEnd"/>
      <w:r w:rsidRPr="008349B6">
        <w:rPr>
          <w:rFonts w:cs="Arial"/>
          <w:sz w:val="24"/>
          <w:szCs w:val="24"/>
        </w:rPr>
        <w:t>” que permitirá a los laboratorios externos administrar órdenes de exámenes clínicos.</w:t>
      </w:r>
    </w:p>
    <w:p w14:paraId="3DAD59DF" w14:textId="77777777" w:rsidR="003E7D39" w:rsidRPr="008349B6" w:rsidRDefault="003E7D39" w:rsidP="003E7D39">
      <w:pPr>
        <w:pStyle w:val="BodyText"/>
        <w:spacing w:before="4"/>
        <w:rPr>
          <w:rFonts w:cs="Arial"/>
          <w:sz w:val="24"/>
          <w:szCs w:val="24"/>
        </w:rPr>
      </w:pPr>
    </w:p>
    <w:p w14:paraId="3E5D84B9" w14:textId="77777777" w:rsidR="003E7D39" w:rsidRPr="008349B6" w:rsidRDefault="003E7D39" w:rsidP="003E7D39">
      <w:pPr>
        <w:pStyle w:val="BodyText"/>
        <w:spacing w:before="4"/>
        <w:rPr>
          <w:rFonts w:cs="Arial"/>
          <w:sz w:val="24"/>
          <w:szCs w:val="24"/>
        </w:rPr>
      </w:pPr>
    </w:p>
    <w:p w14:paraId="24B97657" w14:textId="77777777" w:rsidR="003E7D39" w:rsidRPr="008349B6" w:rsidRDefault="003E7D39" w:rsidP="003E7D39">
      <w:pPr>
        <w:pStyle w:val="Heading2"/>
        <w:rPr>
          <w:rFonts w:ascii="Arial" w:hAnsi="Arial" w:cs="Arial"/>
        </w:rPr>
      </w:pPr>
      <w:bookmarkStart w:id="2" w:name="_Toc138373898"/>
      <w:bookmarkStart w:id="3" w:name="_Toc138374982"/>
      <w:bookmarkStart w:id="4" w:name="_Toc138375063"/>
      <w:bookmarkStart w:id="5" w:name="_Toc138375215"/>
      <w:bookmarkStart w:id="6" w:name="_Toc128055418"/>
      <w:r w:rsidRPr="008349B6">
        <w:rPr>
          <w:rFonts w:ascii="Arial" w:hAnsi="Arial" w:cs="Arial"/>
        </w:rPr>
        <w:t>Diagrama General de la Solución.</w:t>
      </w:r>
      <w:bookmarkEnd w:id="2"/>
      <w:bookmarkEnd w:id="3"/>
      <w:bookmarkEnd w:id="4"/>
      <w:bookmarkEnd w:id="5"/>
    </w:p>
    <w:p w14:paraId="79FDA5DE" w14:textId="77777777" w:rsidR="003E7D39" w:rsidRDefault="003E7D39" w:rsidP="003E7D39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133AE" w14:textId="77777777" w:rsidR="003E7D39" w:rsidRPr="008349B6" w:rsidRDefault="003E7D39" w:rsidP="003E7D39">
      <w:pPr>
        <w:widowControl w:val="0"/>
        <w:spacing w:line="240" w:lineRule="auto"/>
        <w:jc w:val="both"/>
        <w:rPr>
          <w:rFonts w:cs="Arial"/>
          <w:color w:val="000000"/>
          <w:sz w:val="24"/>
          <w:szCs w:val="24"/>
        </w:rPr>
      </w:pPr>
      <w:r w:rsidRPr="008349B6">
        <w:rPr>
          <w:rFonts w:cs="Arial"/>
          <w:noProof/>
          <w:color w:val="000000"/>
          <w:sz w:val="24"/>
          <w:szCs w:val="24"/>
          <w:lang w:eastAsia="es-EC"/>
        </w:rPr>
        <w:drawing>
          <wp:inline distT="0" distB="0" distL="0" distR="0" wp14:anchorId="7C33F077" wp14:editId="6F9D0787">
            <wp:extent cx="5398770" cy="2892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61C4" w14:textId="77777777" w:rsidR="003E7D39" w:rsidRPr="008349B6" w:rsidRDefault="003E7D39" w:rsidP="003E7D39">
      <w:pPr>
        <w:widowControl w:val="0"/>
        <w:spacing w:line="240" w:lineRule="auto"/>
        <w:jc w:val="both"/>
        <w:rPr>
          <w:rFonts w:cs="Arial"/>
          <w:color w:val="000000"/>
          <w:sz w:val="24"/>
          <w:szCs w:val="24"/>
        </w:rPr>
      </w:pPr>
    </w:p>
    <w:p w14:paraId="028B87F4" w14:textId="77777777" w:rsidR="00B4362C" w:rsidRPr="008349B6" w:rsidRDefault="00B4362C" w:rsidP="00B4362C">
      <w:pPr>
        <w:pStyle w:val="Heading2"/>
        <w:spacing w:after="240"/>
        <w:rPr>
          <w:rFonts w:ascii="Arial" w:hAnsi="Arial" w:cs="Arial"/>
        </w:rPr>
      </w:pPr>
      <w:bookmarkStart w:id="7" w:name="_Toc138374983"/>
      <w:bookmarkStart w:id="8" w:name="_Toc138375064"/>
      <w:bookmarkStart w:id="9" w:name="_Toc138375216"/>
      <w:r w:rsidRPr="008349B6">
        <w:rPr>
          <w:rFonts w:ascii="Arial" w:hAnsi="Arial" w:cs="Arial"/>
        </w:rPr>
        <w:t xml:space="preserve">Condiciones </w:t>
      </w:r>
      <w:r w:rsidR="008349B6" w:rsidRPr="008349B6">
        <w:rPr>
          <w:rFonts w:ascii="Arial" w:hAnsi="Arial" w:cs="Arial"/>
        </w:rPr>
        <w:t>Técnicas</w:t>
      </w:r>
      <w:r w:rsidR="00D45EC6" w:rsidRPr="008349B6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880"/>
        <w:gridCol w:w="3676"/>
      </w:tblGrid>
      <w:tr w:rsidR="00B4362C" w:rsidRPr="008349B6" w14:paraId="59C24492" w14:textId="77777777" w:rsidTr="008349B6">
        <w:tc>
          <w:tcPr>
            <w:tcW w:w="2088" w:type="dxa"/>
            <w:shd w:val="clear" w:color="auto" w:fill="052158"/>
            <w:vAlign w:val="center"/>
          </w:tcPr>
          <w:p w14:paraId="3DEB56E9" w14:textId="77777777" w:rsidR="00B4362C" w:rsidRPr="008349B6" w:rsidRDefault="00255256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COMPONENTE</w:t>
            </w:r>
          </w:p>
        </w:tc>
        <w:tc>
          <w:tcPr>
            <w:tcW w:w="2880" w:type="dxa"/>
            <w:shd w:val="clear" w:color="auto" w:fill="052158"/>
          </w:tcPr>
          <w:p w14:paraId="0871F620" w14:textId="77777777" w:rsidR="00B4362C" w:rsidRPr="008349B6" w:rsidRDefault="00255256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HERRAMIENTA</w:t>
            </w:r>
          </w:p>
        </w:tc>
        <w:tc>
          <w:tcPr>
            <w:tcW w:w="3676" w:type="dxa"/>
            <w:shd w:val="clear" w:color="auto" w:fill="052158"/>
          </w:tcPr>
          <w:p w14:paraId="16FBED10" w14:textId="77777777" w:rsidR="00B4362C" w:rsidRPr="008349B6" w:rsidRDefault="00255256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DESCRIPCIÓN</w:t>
            </w:r>
          </w:p>
        </w:tc>
      </w:tr>
      <w:tr w:rsidR="00B4362C" w:rsidRPr="008349B6" w14:paraId="39A86926" w14:textId="77777777" w:rsidTr="008349B6">
        <w:tc>
          <w:tcPr>
            <w:tcW w:w="2088" w:type="dxa"/>
            <w:vMerge w:val="restart"/>
            <w:vAlign w:val="center"/>
          </w:tcPr>
          <w:p w14:paraId="0CCD7301" w14:textId="77777777" w:rsidR="00B4362C" w:rsidRPr="008349B6" w:rsidRDefault="00B4362C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Aplicación Web</w:t>
            </w:r>
          </w:p>
        </w:tc>
        <w:tc>
          <w:tcPr>
            <w:tcW w:w="2880" w:type="dxa"/>
          </w:tcPr>
          <w:p w14:paraId="40C1984C" w14:textId="77777777" w:rsidR="00B4362C" w:rsidRPr="008349B6" w:rsidRDefault="00B4362C" w:rsidP="00255256">
            <w:pPr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Visual Studio</w:t>
            </w:r>
            <w:r w:rsidR="008D2E5F">
              <w:rPr>
                <w:rFonts w:cs="Arial"/>
                <w:sz w:val="24"/>
                <w:szCs w:val="24"/>
                <w:lang w:val="es-ES"/>
              </w:rPr>
              <w:t xml:space="preserve"> 2022</w:t>
            </w:r>
          </w:p>
        </w:tc>
        <w:tc>
          <w:tcPr>
            <w:tcW w:w="3676" w:type="dxa"/>
          </w:tcPr>
          <w:p w14:paraId="5DFC7885" w14:textId="77777777" w:rsidR="00B4362C" w:rsidRPr="008349B6" w:rsidRDefault="00B4362C" w:rsidP="00255256">
            <w:pPr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 xml:space="preserve">Licenciamiento </w:t>
            </w:r>
            <w:proofErr w:type="spellStart"/>
            <w:r w:rsidRPr="008349B6">
              <w:rPr>
                <w:rFonts w:cs="Arial"/>
                <w:sz w:val="24"/>
                <w:szCs w:val="24"/>
                <w:lang w:val="es-ES"/>
              </w:rPr>
              <w:t>community</w:t>
            </w:r>
            <w:proofErr w:type="spellEnd"/>
          </w:p>
        </w:tc>
      </w:tr>
      <w:tr w:rsidR="00B4362C" w:rsidRPr="008349B6" w14:paraId="65DFDBA2" w14:textId="77777777" w:rsidTr="008349B6">
        <w:tc>
          <w:tcPr>
            <w:tcW w:w="2088" w:type="dxa"/>
            <w:vMerge/>
            <w:vAlign w:val="center"/>
          </w:tcPr>
          <w:p w14:paraId="0CD6A0B0" w14:textId="77777777" w:rsidR="00B4362C" w:rsidRPr="008349B6" w:rsidRDefault="00B4362C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2880" w:type="dxa"/>
          </w:tcPr>
          <w:p w14:paraId="20DF3729" w14:textId="77777777" w:rsidR="00B4362C" w:rsidRPr="008349B6" w:rsidRDefault="00B4362C" w:rsidP="00255256">
            <w:pPr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Framework net 6</w:t>
            </w:r>
          </w:p>
        </w:tc>
        <w:tc>
          <w:tcPr>
            <w:tcW w:w="3676" w:type="dxa"/>
          </w:tcPr>
          <w:p w14:paraId="2E53F4B7" w14:textId="77777777" w:rsidR="00B4362C" w:rsidRPr="008349B6" w:rsidRDefault="00B4362C" w:rsidP="00255256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4362C" w:rsidRPr="008349B6" w14:paraId="7384B551" w14:textId="77777777" w:rsidTr="008349B6">
        <w:tc>
          <w:tcPr>
            <w:tcW w:w="2088" w:type="dxa"/>
            <w:vMerge/>
            <w:vAlign w:val="center"/>
          </w:tcPr>
          <w:p w14:paraId="57F9B6CF" w14:textId="77777777" w:rsidR="00B4362C" w:rsidRPr="008349B6" w:rsidRDefault="00B4362C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2880" w:type="dxa"/>
          </w:tcPr>
          <w:p w14:paraId="21E6FEB0" w14:textId="77777777" w:rsidR="00B4362C" w:rsidRPr="008349B6" w:rsidRDefault="00B4362C" w:rsidP="00255256">
            <w:pPr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 xml:space="preserve">IIS </w:t>
            </w:r>
          </w:p>
        </w:tc>
        <w:tc>
          <w:tcPr>
            <w:tcW w:w="3676" w:type="dxa"/>
          </w:tcPr>
          <w:p w14:paraId="35C57776" w14:textId="77777777" w:rsidR="00B4362C" w:rsidRPr="008349B6" w:rsidRDefault="00B4362C" w:rsidP="00255256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55256" w:rsidRPr="008349B6" w14:paraId="07813568" w14:textId="77777777" w:rsidTr="008349B6">
        <w:tc>
          <w:tcPr>
            <w:tcW w:w="2088" w:type="dxa"/>
            <w:vMerge w:val="restart"/>
            <w:vAlign w:val="center"/>
          </w:tcPr>
          <w:p w14:paraId="452CE142" w14:textId="77777777" w:rsidR="00255256" w:rsidRPr="008349B6" w:rsidRDefault="00255256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Api</w:t>
            </w:r>
          </w:p>
        </w:tc>
        <w:tc>
          <w:tcPr>
            <w:tcW w:w="2880" w:type="dxa"/>
          </w:tcPr>
          <w:p w14:paraId="65CA6C21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Visual Studio</w:t>
            </w:r>
            <w:r w:rsidR="008D2E5F">
              <w:rPr>
                <w:rFonts w:cs="Arial"/>
                <w:sz w:val="24"/>
                <w:szCs w:val="24"/>
                <w:lang w:val="es-ES"/>
              </w:rPr>
              <w:t xml:space="preserve"> 2022</w:t>
            </w:r>
          </w:p>
        </w:tc>
        <w:tc>
          <w:tcPr>
            <w:tcW w:w="3676" w:type="dxa"/>
          </w:tcPr>
          <w:p w14:paraId="21A30EF3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 xml:space="preserve">Licenciamiento </w:t>
            </w:r>
            <w:proofErr w:type="spellStart"/>
            <w:r w:rsidRPr="008349B6">
              <w:rPr>
                <w:rFonts w:cs="Arial"/>
                <w:sz w:val="24"/>
                <w:szCs w:val="24"/>
                <w:lang w:val="es-ES"/>
              </w:rPr>
              <w:t>community</w:t>
            </w:r>
            <w:proofErr w:type="spellEnd"/>
          </w:p>
        </w:tc>
      </w:tr>
      <w:tr w:rsidR="00255256" w:rsidRPr="008349B6" w14:paraId="3F14CF76" w14:textId="77777777" w:rsidTr="008349B6">
        <w:tc>
          <w:tcPr>
            <w:tcW w:w="2088" w:type="dxa"/>
            <w:vMerge/>
            <w:vAlign w:val="center"/>
          </w:tcPr>
          <w:p w14:paraId="02EA81F2" w14:textId="77777777" w:rsidR="00255256" w:rsidRPr="008349B6" w:rsidRDefault="00255256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2880" w:type="dxa"/>
          </w:tcPr>
          <w:p w14:paraId="7987C600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  <w:r w:rsidRPr="008349B6">
              <w:rPr>
                <w:rFonts w:cs="Arial"/>
                <w:sz w:val="24"/>
                <w:szCs w:val="24"/>
                <w:lang w:val="es-ES"/>
              </w:rPr>
              <w:t>Framework net 6</w:t>
            </w:r>
          </w:p>
        </w:tc>
        <w:tc>
          <w:tcPr>
            <w:tcW w:w="3676" w:type="dxa"/>
          </w:tcPr>
          <w:p w14:paraId="68C3EAD5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55256" w:rsidRPr="008349B6" w14:paraId="188F0602" w14:textId="77777777" w:rsidTr="008349B6">
        <w:tc>
          <w:tcPr>
            <w:tcW w:w="2088" w:type="dxa"/>
            <w:vMerge/>
            <w:vAlign w:val="center"/>
          </w:tcPr>
          <w:p w14:paraId="1C67B2CB" w14:textId="77777777" w:rsidR="00255256" w:rsidRPr="008349B6" w:rsidRDefault="00255256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2880" w:type="dxa"/>
          </w:tcPr>
          <w:p w14:paraId="5142CFD1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  <w:proofErr w:type="spellStart"/>
            <w:r w:rsidRPr="008349B6">
              <w:rPr>
                <w:rFonts w:cs="Arial"/>
                <w:sz w:val="24"/>
                <w:szCs w:val="24"/>
                <w:lang w:val="es-ES"/>
              </w:rPr>
              <w:t>OpenShift</w:t>
            </w:r>
            <w:proofErr w:type="spellEnd"/>
          </w:p>
        </w:tc>
        <w:tc>
          <w:tcPr>
            <w:tcW w:w="3676" w:type="dxa"/>
          </w:tcPr>
          <w:p w14:paraId="0B2B5600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55256" w:rsidRPr="008349B6" w14:paraId="24960C68" w14:textId="77777777" w:rsidTr="008349B6">
        <w:tc>
          <w:tcPr>
            <w:tcW w:w="2088" w:type="dxa"/>
            <w:vMerge/>
            <w:vAlign w:val="center"/>
          </w:tcPr>
          <w:p w14:paraId="41E6438F" w14:textId="77777777" w:rsidR="00255256" w:rsidRPr="008349B6" w:rsidRDefault="00255256" w:rsidP="0025525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2880" w:type="dxa"/>
          </w:tcPr>
          <w:p w14:paraId="39BA8DB5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  <w:proofErr w:type="spellStart"/>
            <w:r w:rsidRPr="008349B6">
              <w:rPr>
                <w:rFonts w:cs="Arial"/>
                <w:sz w:val="24"/>
                <w:szCs w:val="24"/>
                <w:lang w:val="es-ES"/>
              </w:rPr>
              <w:t>Sql</w:t>
            </w:r>
            <w:proofErr w:type="spellEnd"/>
            <w:r w:rsidR="008D2E5F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8349B6">
              <w:rPr>
                <w:rFonts w:cs="Arial"/>
                <w:sz w:val="24"/>
                <w:szCs w:val="24"/>
                <w:lang w:val="es-ES"/>
              </w:rPr>
              <w:t>Server</w:t>
            </w:r>
            <w:r w:rsidR="008D2E5F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8349B6">
              <w:rPr>
                <w:rFonts w:cs="Arial"/>
                <w:sz w:val="24"/>
                <w:szCs w:val="24"/>
                <w:lang w:val="es-ES"/>
              </w:rPr>
              <w:t>2019</w:t>
            </w:r>
          </w:p>
        </w:tc>
        <w:tc>
          <w:tcPr>
            <w:tcW w:w="3676" w:type="dxa"/>
          </w:tcPr>
          <w:p w14:paraId="44DB1A8A" w14:textId="77777777" w:rsidR="00255256" w:rsidRPr="008349B6" w:rsidRDefault="00255256" w:rsidP="00255256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2B66B751" w14:textId="77777777" w:rsidR="00B4362C" w:rsidRPr="008349B6" w:rsidRDefault="00B4362C" w:rsidP="00B4362C">
      <w:pPr>
        <w:rPr>
          <w:rFonts w:cs="Arial"/>
          <w:sz w:val="24"/>
          <w:szCs w:val="24"/>
          <w:lang w:val="es-ES"/>
        </w:rPr>
      </w:pPr>
    </w:p>
    <w:p w14:paraId="1E93677C" w14:textId="77777777" w:rsidR="00AD6C06" w:rsidRDefault="00AD6C06">
      <w:pPr>
        <w:rPr>
          <w:rFonts w:eastAsia="Times New Roman" w:cs="Arial"/>
          <w:bCs/>
          <w:color w:val="2D74B5"/>
          <w:sz w:val="24"/>
          <w:szCs w:val="24"/>
          <w:lang w:val="es-ES"/>
        </w:rPr>
      </w:pPr>
      <w:r>
        <w:rPr>
          <w:rFonts w:eastAsia="Times New Roman" w:cs="Arial"/>
        </w:rPr>
        <w:br w:type="page"/>
      </w:r>
    </w:p>
    <w:p w14:paraId="17F5B759" w14:textId="77777777" w:rsidR="00AD6C06" w:rsidRDefault="003E7D39" w:rsidP="003E7D39">
      <w:pPr>
        <w:pStyle w:val="Heading2"/>
        <w:rPr>
          <w:rFonts w:ascii="Arial" w:eastAsia="Times New Roman" w:hAnsi="Arial" w:cs="Arial"/>
        </w:rPr>
      </w:pPr>
      <w:r w:rsidRPr="008349B6">
        <w:rPr>
          <w:rFonts w:ascii="Arial" w:eastAsia="Times New Roman" w:hAnsi="Arial" w:cs="Arial"/>
        </w:rPr>
        <w:lastRenderedPageBreak/>
        <w:t>Arquitectura Solución:</w:t>
      </w:r>
      <w:bookmarkEnd w:id="7"/>
      <w:bookmarkEnd w:id="8"/>
      <w:bookmarkEnd w:id="9"/>
    </w:p>
    <w:p w14:paraId="488786C1" w14:textId="77777777" w:rsidR="003E7D39" w:rsidRDefault="00AD6C06" w:rsidP="00AD6C06">
      <w:pPr>
        <w:pStyle w:val="Heading2"/>
        <w:numPr>
          <w:ilvl w:val="1"/>
          <w:numId w:val="1"/>
        </w:numPr>
        <w:rPr>
          <w:rFonts w:eastAsia="Times New Roman" w:cs="Arial"/>
        </w:rPr>
      </w:pPr>
      <w:r w:rsidRPr="00AD6C06">
        <w:rPr>
          <w:rFonts w:eastAsia="Times New Roman" w:cs="Arial"/>
        </w:rPr>
        <w:t>Ciclo de Vida Asp.Net MVC</w:t>
      </w:r>
      <w:r w:rsidR="00294862">
        <w:rPr>
          <w:rFonts w:eastAsia="Times New Roman" w:cs="Arial"/>
        </w:rPr>
        <w:t>.</w:t>
      </w:r>
    </w:p>
    <w:p w14:paraId="12498783" w14:textId="77777777" w:rsidR="009143C2" w:rsidRDefault="009143C2" w:rsidP="009143C2">
      <w:r>
        <w:object w:dxaOrig="16370" w:dyaOrig="10646" w14:anchorId="7636C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69" type="#_x0000_t75" style="width:424.8pt;height:276.25pt" o:ole="">
            <v:imagedata r:id="rId10" o:title=""/>
          </v:shape>
          <o:OLEObject Type="Embed" ProgID="Visio.Drawing.11" ShapeID="_x0000_i1569" DrawAspect="Content" ObjectID="_1750063810" r:id="rId11"/>
        </w:object>
      </w:r>
    </w:p>
    <w:p w14:paraId="29E0678F" w14:textId="77777777" w:rsidR="005770F1" w:rsidRPr="009143C2" w:rsidRDefault="005770F1" w:rsidP="009143C2">
      <w:pPr>
        <w:rPr>
          <w:lang w:val="es-ES"/>
        </w:rPr>
      </w:pPr>
    </w:p>
    <w:p w14:paraId="20F1B0EB" w14:textId="77777777" w:rsidR="00F94A05" w:rsidRPr="00F94A05" w:rsidRDefault="00ED1168" w:rsidP="00F94A05">
      <w:pPr>
        <w:rPr>
          <w:lang w:val="es-ES"/>
        </w:rPr>
      </w:pPr>
      <w:r>
        <w:object w:dxaOrig="16400" w:dyaOrig="13210" w14:anchorId="2DA838E9">
          <v:shape id="_x0000_i1570" type="#_x0000_t75" style="width:403.45pt;height:324.95pt" o:ole="">
            <v:imagedata r:id="rId12" o:title=""/>
          </v:shape>
          <o:OLEObject Type="Embed" ProgID="Visio.Drawing.11" ShapeID="_x0000_i1570" DrawAspect="Content" ObjectID="_1750063811" r:id="rId13"/>
        </w:object>
      </w:r>
    </w:p>
    <w:p w14:paraId="731CE449" w14:textId="77777777" w:rsidR="00ED1168" w:rsidRDefault="00ED1168" w:rsidP="00ED1168">
      <w:pPr>
        <w:pStyle w:val="Heading2"/>
        <w:numPr>
          <w:ilvl w:val="1"/>
          <w:numId w:val="3"/>
        </w:numPr>
        <w:rPr>
          <w:rFonts w:eastAsia="Times New Roman" w:cs="Arial"/>
        </w:rPr>
      </w:pPr>
      <w:r>
        <w:rPr>
          <w:rFonts w:eastAsia="Times New Roman" w:cs="Arial"/>
        </w:rPr>
        <w:lastRenderedPageBreak/>
        <w:t>Estructura de Archivo.</w:t>
      </w:r>
    </w:p>
    <w:p w14:paraId="366EB836" w14:textId="77777777" w:rsidR="00ED1168" w:rsidRDefault="00ED1168" w:rsidP="00ED1168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D1168" w14:paraId="19BA495B" w14:textId="77777777" w:rsidTr="00FC59BA">
        <w:tc>
          <w:tcPr>
            <w:tcW w:w="4322" w:type="dxa"/>
            <w:shd w:val="clear" w:color="auto" w:fill="002060"/>
          </w:tcPr>
          <w:p w14:paraId="509DB47A" w14:textId="77777777" w:rsidR="00ED1168" w:rsidRPr="00FC59BA" w:rsidRDefault="00FC59BA" w:rsidP="00ED1168">
            <w:pPr>
              <w:rPr>
                <w:color w:val="FFFFFF" w:themeColor="background1"/>
                <w:lang w:val="es-ES"/>
              </w:rPr>
            </w:pPr>
            <w:r w:rsidRPr="00FC59BA">
              <w:rPr>
                <w:color w:val="FFFFFF" w:themeColor="background1"/>
                <w:lang w:val="es-ES"/>
              </w:rPr>
              <w:t>Directorio</w:t>
            </w:r>
          </w:p>
        </w:tc>
        <w:tc>
          <w:tcPr>
            <w:tcW w:w="4322" w:type="dxa"/>
            <w:shd w:val="clear" w:color="auto" w:fill="002060"/>
          </w:tcPr>
          <w:p w14:paraId="4D218363" w14:textId="77777777" w:rsidR="00ED1168" w:rsidRPr="00FC59BA" w:rsidRDefault="00FC59BA" w:rsidP="00ED1168">
            <w:pPr>
              <w:rPr>
                <w:color w:val="FFFFFF" w:themeColor="background1"/>
                <w:lang w:val="es-ES"/>
              </w:rPr>
            </w:pPr>
            <w:r w:rsidRPr="00FC59BA">
              <w:rPr>
                <w:color w:val="FFFFFF" w:themeColor="background1"/>
                <w:lang w:val="es-ES"/>
              </w:rPr>
              <w:t>Descripción</w:t>
            </w:r>
          </w:p>
        </w:tc>
      </w:tr>
      <w:tr w:rsidR="00ED1168" w14:paraId="520E3484" w14:textId="77777777" w:rsidTr="00ED1168">
        <w:tc>
          <w:tcPr>
            <w:tcW w:w="4322" w:type="dxa"/>
          </w:tcPr>
          <w:p w14:paraId="1A9CDA1D" w14:textId="77777777" w:rsidR="00ED1168" w:rsidRDefault="00ED1168" w:rsidP="00ED1168">
            <w:pPr>
              <w:rPr>
                <w:lang w:val="es-ES"/>
              </w:rPr>
            </w:pPr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0E684AE7" w14:textId="77777777" w:rsidR="00ED1168" w:rsidRDefault="00ED1168" w:rsidP="00ED1168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t>os controladores son las clases encargadas de recibir y gestionar las peticiones http de la aplicación</w:t>
            </w:r>
          </w:p>
        </w:tc>
      </w:tr>
      <w:tr w:rsidR="00ED1168" w14:paraId="5252D79D" w14:textId="77777777" w:rsidTr="00ED1168">
        <w:tc>
          <w:tcPr>
            <w:tcW w:w="4322" w:type="dxa"/>
          </w:tcPr>
          <w:p w14:paraId="0601996D" w14:textId="77777777" w:rsidR="00ED1168" w:rsidRDefault="00ED1168" w:rsidP="00ED1168">
            <w:proofErr w:type="spellStart"/>
            <w:r>
              <w:t>Filters</w:t>
            </w:r>
            <w:proofErr w:type="spellEnd"/>
          </w:p>
        </w:tc>
        <w:tc>
          <w:tcPr>
            <w:tcW w:w="4322" w:type="dxa"/>
          </w:tcPr>
          <w:p w14:paraId="0667AC8A" w14:textId="77777777" w:rsidR="00ED1168" w:rsidRDefault="00ED1168" w:rsidP="00ED1168">
            <w:pPr>
              <w:rPr>
                <w:lang w:val="es-ES"/>
              </w:rPr>
            </w:pPr>
            <w:r>
              <w:t xml:space="preserve">Los filtros son atributos para los controladores, que nos permiten aplicar un comportamiento previo y posterior a la ejecución de uno o varios métodos de los controladores. Son clases derivadas de </w:t>
            </w:r>
            <w:proofErr w:type="spellStart"/>
            <w:r>
              <w:t>System.Web.Mvc.ActionFilterAttribute</w:t>
            </w:r>
            <w:proofErr w:type="spellEnd"/>
            <w:r>
              <w:t>. A través de este mecanismo podemos añadir fácilmente funcionalidad a nuestros controladores evitando repetir la misma lógica una y otra vez, sobrescribiendo el comportamiento de algunas acciones</w:t>
            </w:r>
          </w:p>
        </w:tc>
      </w:tr>
      <w:tr w:rsidR="0088583F" w14:paraId="1EA85F6E" w14:textId="77777777" w:rsidTr="00ED1168">
        <w:tc>
          <w:tcPr>
            <w:tcW w:w="4322" w:type="dxa"/>
          </w:tcPr>
          <w:p w14:paraId="4F2685B0" w14:textId="77777777" w:rsidR="0088583F" w:rsidRDefault="0088583F" w:rsidP="00ED1168">
            <w:proofErr w:type="spellStart"/>
            <w:r>
              <w:t>Models</w:t>
            </w:r>
            <w:proofErr w:type="spellEnd"/>
          </w:p>
        </w:tc>
        <w:tc>
          <w:tcPr>
            <w:tcW w:w="4322" w:type="dxa"/>
          </w:tcPr>
          <w:p w14:paraId="13E3A11C" w14:textId="77777777" w:rsidR="0088583F" w:rsidRDefault="0088583F" w:rsidP="0088583F">
            <w:r>
              <w:t>Representan el modelo de datos que gestiona nuestra aplicación.</w:t>
            </w:r>
          </w:p>
        </w:tc>
      </w:tr>
      <w:tr w:rsidR="0088583F" w14:paraId="05896021" w14:textId="77777777" w:rsidTr="00ED1168">
        <w:tc>
          <w:tcPr>
            <w:tcW w:w="4322" w:type="dxa"/>
          </w:tcPr>
          <w:p w14:paraId="3C61B18A" w14:textId="77777777" w:rsidR="0088583F" w:rsidRPr="0088583F" w:rsidRDefault="0088583F" w:rsidP="00ED1168">
            <w:pPr>
              <w:rPr>
                <w:lang w:val="es-ES"/>
              </w:rPr>
            </w:pPr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0AE4C5EA" w14:textId="77777777" w:rsidR="0088583F" w:rsidRDefault="0088583F" w:rsidP="00ED1168">
            <w:r>
              <w:t>Contiene los archivos de vista (</w:t>
            </w:r>
            <w:r w:rsidRPr="0088583F">
              <w:t>.</w:t>
            </w:r>
            <w:proofErr w:type="spellStart"/>
            <w:r w:rsidRPr="0088583F">
              <w:t>cshtml</w:t>
            </w:r>
            <w:proofErr w:type="spellEnd"/>
            <w:r>
              <w:t>)</w:t>
            </w:r>
          </w:p>
        </w:tc>
      </w:tr>
      <w:tr w:rsidR="0088583F" w14:paraId="562D43D1" w14:textId="77777777" w:rsidTr="00ED1168">
        <w:tc>
          <w:tcPr>
            <w:tcW w:w="4322" w:type="dxa"/>
          </w:tcPr>
          <w:p w14:paraId="0239755C" w14:textId="77777777" w:rsidR="0088583F" w:rsidRPr="0088583F" w:rsidRDefault="0088583F" w:rsidP="00ED1168">
            <w:pPr>
              <w:rPr>
                <w:lang w:val="es-ES"/>
              </w:rPr>
            </w:pPr>
            <w:proofErr w:type="spellStart"/>
            <w:r>
              <w:t>Views</w:t>
            </w:r>
            <w:proofErr w:type="spellEnd"/>
            <w:r>
              <w:t xml:space="preserve">\ </w:t>
            </w:r>
            <w:proofErr w:type="spellStart"/>
            <w:r w:rsidRPr="0088583F">
              <w:t>Shared</w:t>
            </w:r>
            <w:proofErr w:type="spellEnd"/>
          </w:p>
        </w:tc>
        <w:tc>
          <w:tcPr>
            <w:tcW w:w="4322" w:type="dxa"/>
          </w:tcPr>
          <w:p w14:paraId="7157F3B4" w14:textId="77777777" w:rsidR="0088583F" w:rsidRDefault="0088583F" w:rsidP="00ED1168">
            <w:r>
              <w:rPr>
                <w:lang w:val="es-ES"/>
              </w:rPr>
              <w:t>C</w:t>
            </w:r>
            <w:proofErr w:type="spellStart"/>
            <w:r>
              <w:t>ontiene</w:t>
            </w:r>
            <w:proofErr w:type="spellEnd"/>
            <w:r>
              <w:t xml:space="preserve"> vistas que van a ser reutilizadas en otras vistas.</w:t>
            </w:r>
          </w:p>
        </w:tc>
      </w:tr>
    </w:tbl>
    <w:p w14:paraId="218F8A69" w14:textId="77777777" w:rsidR="00ED1168" w:rsidRPr="00ED1168" w:rsidRDefault="00ED1168" w:rsidP="00ED1168">
      <w:pPr>
        <w:rPr>
          <w:lang w:val="es-ES"/>
        </w:rPr>
      </w:pPr>
    </w:p>
    <w:p w14:paraId="1ABD9DB0" w14:textId="77777777" w:rsidR="003E7D39" w:rsidRPr="008349B6" w:rsidRDefault="003E7D39" w:rsidP="003E7D39">
      <w:pPr>
        <w:pStyle w:val="Heading2"/>
        <w:rPr>
          <w:rFonts w:ascii="Arial" w:hAnsi="Arial" w:cs="Arial"/>
        </w:rPr>
      </w:pPr>
      <w:bookmarkStart w:id="10" w:name="_Toc138374984"/>
      <w:bookmarkStart w:id="11" w:name="_Toc138375065"/>
      <w:bookmarkStart w:id="12" w:name="_Toc138375217"/>
      <w:r w:rsidRPr="008349B6">
        <w:rPr>
          <w:rFonts w:ascii="Arial" w:eastAsia="Times New Roman" w:hAnsi="Arial" w:cs="Arial"/>
        </w:rPr>
        <w:t xml:space="preserve">Arquitectura </w:t>
      </w:r>
      <w:r w:rsidRPr="008349B6">
        <w:rPr>
          <w:rFonts w:ascii="Arial" w:hAnsi="Arial" w:cs="Arial"/>
        </w:rPr>
        <w:t>Api</w:t>
      </w:r>
      <w:r w:rsidRPr="008349B6">
        <w:rPr>
          <w:rFonts w:ascii="Arial" w:eastAsia="Times New Roman" w:hAnsi="Arial" w:cs="Arial"/>
        </w:rPr>
        <w:t>:</w:t>
      </w:r>
      <w:bookmarkEnd w:id="10"/>
      <w:bookmarkEnd w:id="11"/>
      <w:bookmarkEnd w:id="12"/>
    </w:p>
    <w:p w14:paraId="77571D9C" w14:textId="77777777" w:rsidR="003E7D39" w:rsidRPr="008349B6" w:rsidRDefault="003E7D39" w:rsidP="003E7D39">
      <w:pPr>
        <w:widowControl w:val="0"/>
        <w:spacing w:line="240" w:lineRule="auto"/>
        <w:jc w:val="both"/>
        <w:rPr>
          <w:rFonts w:cs="Arial"/>
          <w:color w:val="000000"/>
          <w:sz w:val="24"/>
          <w:szCs w:val="24"/>
        </w:rPr>
      </w:pPr>
    </w:p>
    <w:p w14:paraId="6417DE1C" w14:textId="253312D5" w:rsidR="003E7D39" w:rsidRDefault="003E7D39" w:rsidP="003E7D39">
      <w:pPr>
        <w:pStyle w:val="Heading2"/>
        <w:rPr>
          <w:rFonts w:ascii="Arial" w:hAnsi="Arial" w:cs="Arial"/>
        </w:rPr>
      </w:pPr>
      <w:bookmarkStart w:id="13" w:name="_Toc138373899"/>
      <w:bookmarkStart w:id="14" w:name="_Toc138374985"/>
      <w:bookmarkStart w:id="15" w:name="_Toc138375066"/>
      <w:bookmarkStart w:id="16" w:name="_Toc138375218"/>
      <w:r w:rsidRPr="008349B6">
        <w:rPr>
          <w:rFonts w:ascii="Arial" w:hAnsi="Arial" w:cs="Arial"/>
        </w:rPr>
        <w:t xml:space="preserve">Requerimientos </w:t>
      </w:r>
      <w:bookmarkEnd w:id="6"/>
      <w:r w:rsidRPr="008349B6">
        <w:rPr>
          <w:rFonts w:ascii="Arial" w:hAnsi="Arial" w:cs="Arial"/>
        </w:rPr>
        <w:t>Funcionales:</w:t>
      </w:r>
      <w:bookmarkEnd w:id="13"/>
      <w:bookmarkEnd w:id="14"/>
      <w:bookmarkEnd w:id="15"/>
      <w:bookmarkEnd w:id="16"/>
    </w:p>
    <w:p w14:paraId="75301465" w14:textId="1D8222FB" w:rsidR="00C23A44" w:rsidRDefault="00C23A44" w:rsidP="00C23A44">
      <w:pPr>
        <w:pStyle w:val="Heading2"/>
        <w:numPr>
          <w:ilvl w:val="1"/>
          <w:numId w:val="1"/>
        </w:numPr>
        <w:spacing w:after="240"/>
        <w:rPr>
          <w:rFonts w:ascii="Arial" w:hAnsi="Arial" w:cs="Arial"/>
        </w:rPr>
      </w:pPr>
      <w:r w:rsidRPr="00562C63">
        <w:rPr>
          <w:rFonts w:ascii="Arial" w:hAnsi="Arial" w:cs="Arial"/>
        </w:rPr>
        <w:t xml:space="preserve">1) Crear usuario en </w:t>
      </w:r>
      <w:r w:rsidR="00056E73">
        <w:rPr>
          <w:rFonts w:ascii="Arial" w:hAnsi="Arial" w:cs="Arial"/>
        </w:rPr>
        <w:t>G</w:t>
      </w:r>
      <w:r w:rsidR="00056E73" w:rsidRPr="00B87204">
        <w:rPr>
          <w:rFonts w:ascii="Arial" w:hAnsi="Arial" w:cs="Arial"/>
        </w:rPr>
        <w:t>alileo</w:t>
      </w:r>
    </w:p>
    <w:p w14:paraId="069BD4CE" w14:textId="27B42446" w:rsidR="00056E73" w:rsidRDefault="00056E73" w:rsidP="00C23A44">
      <w:pPr>
        <w:rPr>
          <w:b/>
          <w:bCs/>
          <w:lang w:val="es-ES"/>
        </w:rPr>
      </w:pPr>
      <w:r>
        <w:rPr>
          <w:lang w:val="es-ES"/>
        </w:rPr>
        <w:t>Para la creación del usuario en galileo se debe hacer login al portal como muestra la imagen</w:t>
      </w:r>
    </w:p>
    <w:p w14:paraId="609E85A5" w14:textId="63992E8D" w:rsidR="00DD3F3F" w:rsidRDefault="00DD3F3F" w:rsidP="00C23A44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3BB8B3B" wp14:editId="1692591B">
            <wp:extent cx="5400040" cy="25685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158" w14:textId="6E905AA4" w:rsidR="00C213A4" w:rsidRDefault="00056E73" w:rsidP="00C23A44">
      <w:pPr>
        <w:rPr>
          <w:lang w:val="es-ES"/>
        </w:rPr>
      </w:pPr>
      <w:r>
        <w:rPr>
          <w:lang w:val="es-ES"/>
        </w:rPr>
        <w:lastRenderedPageBreak/>
        <w:t xml:space="preserve">Ir a la opción </w:t>
      </w:r>
      <w:r w:rsidR="00507F69">
        <w:rPr>
          <w:lang w:val="es-ES"/>
        </w:rPr>
        <w:t xml:space="preserve">CONFIGURACION DEL SISTEMA / SEGURIDADES / USUARIO, se </w:t>
      </w:r>
      <w:r w:rsidR="00200FD2">
        <w:rPr>
          <w:lang w:val="es-ES"/>
        </w:rPr>
        <w:t>mostrará</w:t>
      </w:r>
      <w:r w:rsidR="00507F69">
        <w:rPr>
          <w:lang w:val="es-ES"/>
        </w:rPr>
        <w:t xml:space="preserve"> una pantalla donde se </w:t>
      </w:r>
      <w:r w:rsidR="00976F14">
        <w:rPr>
          <w:lang w:val="es-ES"/>
        </w:rPr>
        <w:t>ingresará</w:t>
      </w:r>
      <w:r w:rsidR="00507F69">
        <w:rPr>
          <w:lang w:val="es-ES"/>
        </w:rPr>
        <w:t xml:space="preserve"> los datos del usuario a crear como muestra la imagen</w:t>
      </w:r>
    </w:p>
    <w:p w14:paraId="0F017C26" w14:textId="77777777" w:rsidR="00C213A4" w:rsidRDefault="00C213A4" w:rsidP="00C213A4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C89ECF" wp14:editId="7C6A86D0">
            <wp:extent cx="2336242" cy="2326077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653" cy="23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ECC0" w14:textId="0522BB0A" w:rsidR="00C213A4" w:rsidRDefault="00C213A4" w:rsidP="00C23A4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EEE809" wp14:editId="43E88509">
            <wp:extent cx="2346290" cy="1237155"/>
            <wp:effectExtent l="0" t="0" r="0" b="127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24" cy="12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22B6" w14:textId="00B6555D" w:rsidR="00507F69" w:rsidRDefault="00507F69" w:rsidP="00C23A44">
      <w:pPr>
        <w:rPr>
          <w:lang w:val="es-ES"/>
        </w:rPr>
      </w:pPr>
      <w:r>
        <w:rPr>
          <w:lang w:val="es-ES"/>
        </w:rPr>
        <w:t xml:space="preserve">Seguidamente mostrara </w:t>
      </w:r>
      <w:r w:rsidR="00200FD2">
        <w:rPr>
          <w:lang w:val="es-ES"/>
        </w:rPr>
        <w:t>una tabla</w:t>
      </w:r>
      <w:r>
        <w:rPr>
          <w:lang w:val="es-ES"/>
        </w:rPr>
        <w:t xml:space="preserve"> con el detalle ingresado, como muestra la imagen</w:t>
      </w:r>
    </w:p>
    <w:p w14:paraId="2026CD80" w14:textId="483C34BA" w:rsidR="00507F69" w:rsidRPr="00056E73" w:rsidRDefault="00507F69" w:rsidP="00C23A4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BF934B" wp14:editId="57ED3D59">
            <wp:extent cx="5400040" cy="23723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DC8B" w14:textId="6C018A10" w:rsidR="00C23A44" w:rsidRDefault="00C23A44" w:rsidP="00C23A44">
      <w:pPr>
        <w:pStyle w:val="Heading2"/>
        <w:numPr>
          <w:ilvl w:val="1"/>
          <w:numId w:val="1"/>
        </w:numPr>
        <w:spacing w:after="240"/>
        <w:rPr>
          <w:rFonts w:ascii="Arial" w:hAnsi="Arial" w:cs="Arial"/>
        </w:rPr>
      </w:pPr>
      <w:r w:rsidRPr="00B87204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C</w:t>
      </w:r>
      <w:r w:rsidRPr="00B87204">
        <w:rPr>
          <w:rFonts w:ascii="Arial" w:hAnsi="Arial" w:cs="Arial"/>
        </w:rPr>
        <w:t xml:space="preserve">rear usuario en </w:t>
      </w:r>
      <w:r w:rsidR="00056E73">
        <w:rPr>
          <w:rFonts w:ascii="Arial" w:hAnsi="Arial" w:cs="Arial"/>
        </w:rPr>
        <w:t>FlexLine</w:t>
      </w:r>
    </w:p>
    <w:p w14:paraId="66E5A10D" w14:textId="645EE3AF" w:rsidR="008E6577" w:rsidRDefault="008E6577" w:rsidP="008E6577">
      <w:pPr>
        <w:rPr>
          <w:b/>
          <w:bCs/>
          <w:lang w:val="es-ES"/>
        </w:rPr>
      </w:pPr>
      <w:r>
        <w:rPr>
          <w:lang w:val="es-ES"/>
        </w:rPr>
        <w:t xml:space="preserve">Para la creación del usuario en </w:t>
      </w:r>
      <w:r>
        <w:rPr>
          <w:lang w:val="es-ES"/>
        </w:rPr>
        <w:t>FlexLine</w:t>
      </w:r>
      <w:r>
        <w:rPr>
          <w:lang w:val="es-ES"/>
        </w:rPr>
        <w:t xml:space="preserve"> se debe hacer login al </w:t>
      </w:r>
      <w:r>
        <w:rPr>
          <w:lang w:val="es-ES"/>
        </w:rPr>
        <w:t>sistema</w:t>
      </w:r>
      <w:r>
        <w:rPr>
          <w:lang w:val="es-ES"/>
        </w:rPr>
        <w:t xml:space="preserve"> como muestra la imagen</w:t>
      </w:r>
    </w:p>
    <w:p w14:paraId="4A543C03" w14:textId="36B1663C" w:rsidR="00C23A44" w:rsidRPr="00AA52DB" w:rsidRDefault="008E6577" w:rsidP="00C23A44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EABCE08" wp14:editId="321539B7">
            <wp:extent cx="1661900" cy="763674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41" cy="7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6060" w14:textId="0559A80D" w:rsidR="00C23A44" w:rsidRPr="00D85BA6" w:rsidRDefault="00C23A44" w:rsidP="00A276B5">
      <w:pPr>
        <w:pStyle w:val="Heading2"/>
        <w:numPr>
          <w:ilvl w:val="1"/>
          <w:numId w:val="1"/>
        </w:numPr>
        <w:spacing w:after="240"/>
      </w:pPr>
      <w:r w:rsidRPr="00D85BA6">
        <w:rPr>
          <w:rFonts w:ascii="Arial" w:hAnsi="Arial" w:cs="Arial"/>
        </w:rPr>
        <w:lastRenderedPageBreak/>
        <w:t xml:space="preserve">3) Cliente HumaLab </w:t>
      </w:r>
    </w:p>
    <w:p w14:paraId="02B0BC81" w14:textId="77777777" w:rsidR="003E7D39" w:rsidRPr="008349B6" w:rsidRDefault="003E7D39" w:rsidP="00D45EC6">
      <w:pPr>
        <w:pStyle w:val="Heading2"/>
        <w:numPr>
          <w:ilvl w:val="1"/>
          <w:numId w:val="1"/>
        </w:numPr>
        <w:spacing w:after="240"/>
        <w:rPr>
          <w:rFonts w:ascii="Arial" w:hAnsi="Arial" w:cs="Arial"/>
        </w:rPr>
      </w:pPr>
      <w:bookmarkStart w:id="17" w:name="_Toc138373900"/>
      <w:bookmarkStart w:id="18" w:name="_Toc138374986"/>
      <w:bookmarkStart w:id="19" w:name="_Toc138375067"/>
      <w:bookmarkStart w:id="20" w:name="_Toc138375219"/>
      <w:r w:rsidRPr="008349B6">
        <w:rPr>
          <w:rFonts w:ascii="Arial" w:hAnsi="Arial" w:cs="Arial"/>
        </w:rPr>
        <w:t>Autenticación de usuarios.</w:t>
      </w:r>
      <w:bookmarkEnd w:id="17"/>
      <w:bookmarkEnd w:id="18"/>
      <w:bookmarkEnd w:id="19"/>
      <w:bookmarkEnd w:id="20"/>
    </w:p>
    <w:p w14:paraId="64260F05" w14:textId="5491034C" w:rsidR="00C23A44" w:rsidRDefault="00D45EC6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  <w:r w:rsidRPr="008349B6">
        <w:rPr>
          <w:rFonts w:cs="Arial"/>
          <w:sz w:val="24"/>
          <w:szCs w:val="24"/>
          <w:lang w:val="es-ES"/>
        </w:rPr>
        <w:t xml:space="preserve">Para </w:t>
      </w:r>
      <w:r w:rsidR="00C23A44">
        <w:rPr>
          <w:rFonts w:cs="Arial"/>
          <w:sz w:val="24"/>
          <w:szCs w:val="24"/>
          <w:lang w:val="es-ES"/>
        </w:rPr>
        <w:t xml:space="preserve">la autenticación en </w:t>
      </w:r>
      <w:r w:rsidRPr="008349B6">
        <w:rPr>
          <w:rFonts w:cs="Arial"/>
          <w:sz w:val="24"/>
          <w:szCs w:val="24"/>
          <w:lang w:val="es-ES"/>
        </w:rPr>
        <w:t>la aplicación Huma</w:t>
      </w:r>
      <w:r w:rsidR="006A47C0">
        <w:rPr>
          <w:rFonts w:cs="Arial"/>
          <w:sz w:val="24"/>
          <w:szCs w:val="24"/>
          <w:lang w:val="es-ES"/>
        </w:rPr>
        <w:t>L</w:t>
      </w:r>
      <w:r w:rsidRPr="008349B6">
        <w:rPr>
          <w:rFonts w:cs="Arial"/>
          <w:sz w:val="24"/>
          <w:szCs w:val="24"/>
          <w:lang w:val="es-ES"/>
        </w:rPr>
        <w:t xml:space="preserve">ab </w:t>
      </w:r>
      <w:r w:rsidR="005E21FB" w:rsidRPr="008349B6">
        <w:rPr>
          <w:rFonts w:cs="Arial"/>
          <w:sz w:val="24"/>
          <w:szCs w:val="24"/>
          <w:lang w:val="es-ES"/>
        </w:rPr>
        <w:t xml:space="preserve">se </w:t>
      </w:r>
      <w:r w:rsidR="005E21FB">
        <w:rPr>
          <w:rFonts w:cs="Arial"/>
          <w:sz w:val="24"/>
          <w:szCs w:val="24"/>
          <w:lang w:val="es-ES"/>
        </w:rPr>
        <w:t>debe</w:t>
      </w:r>
      <w:r w:rsidR="00B87204">
        <w:rPr>
          <w:rFonts w:cs="Arial"/>
          <w:sz w:val="24"/>
          <w:szCs w:val="24"/>
          <w:lang w:val="es-ES"/>
        </w:rPr>
        <w:t xml:space="preserve"> </w:t>
      </w:r>
      <w:r w:rsidR="00C23A44">
        <w:rPr>
          <w:rFonts w:cs="Arial"/>
          <w:sz w:val="24"/>
          <w:szCs w:val="24"/>
          <w:lang w:val="es-ES"/>
        </w:rPr>
        <w:t xml:space="preserve">ingresar el </w:t>
      </w:r>
      <w:r w:rsidR="006D5D2F">
        <w:rPr>
          <w:rFonts w:cs="Arial"/>
          <w:sz w:val="24"/>
          <w:szCs w:val="24"/>
          <w:lang w:val="es-ES"/>
        </w:rPr>
        <w:t>usuario,</w:t>
      </w:r>
      <w:r w:rsidR="00C23A44">
        <w:rPr>
          <w:rFonts w:cs="Arial"/>
          <w:sz w:val="24"/>
          <w:szCs w:val="24"/>
          <w:lang w:val="es-ES"/>
        </w:rPr>
        <w:t xml:space="preserve"> </w:t>
      </w:r>
      <w:r w:rsidR="006D5D2F">
        <w:rPr>
          <w:rFonts w:cs="Arial"/>
          <w:sz w:val="24"/>
          <w:szCs w:val="24"/>
          <w:lang w:val="es-ES"/>
        </w:rPr>
        <w:t>contraseña y</w:t>
      </w:r>
      <w:r w:rsidR="00C23A44">
        <w:rPr>
          <w:rFonts w:cs="Arial"/>
          <w:sz w:val="24"/>
          <w:szCs w:val="24"/>
          <w:lang w:val="es-ES"/>
        </w:rPr>
        <w:t xml:space="preserve"> código captcha que se auto </w:t>
      </w:r>
      <w:r w:rsidR="00DA4660">
        <w:rPr>
          <w:rFonts w:cs="Arial"/>
          <w:sz w:val="24"/>
          <w:szCs w:val="24"/>
          <w:lang w:val="es-ES"/>
        </w:rPr>
        <w:t>género</w:t>
      </w:r>
      <w:r w:rsidR="00BB75EB">
        <w:rPr>
          <w:rFonts w:cs="Arial"/>
          <w:sz w:val="24"/>
          <w:szCs w:val="24"/>
          <w:lang w:val="es-ES"/>
        </w:rPr>
        <w:t>,</w:t>
      </w:r>
      <w:r w:rsidR="00C23A44">
        <w:rPr>
          <w:rFonts w:cs="Arial"/>
          <w:sz w:val="24"/>
          <w:szCs w:val="24"/>
          <w:lang w:val="es-ES"/>
        </w:rPr>
        <w:t xml:space="preserve"> presionar en el botón aceptar el sistema deberá validar que no se ingresen caracteres especiales y que </w:t>
      </w:r>
      <w:r w:rsidR="00BB75EB">
        <w:rPr>
          <w:rFonts w:cs="Arial"/>
          <w:sz w:val="24"/>
          <w:szCs w:val="24"/>
          <w:lang w:val="es-ES"/>
        </w:rPr>
        <w:t>e</w:t>
      </w:r>
      <w:r w:rsidR="00C23A44">
        <w:rPr>
          <w:rFonts w:cs="Arial"/>
          <w:sz w:val="24"/>
          <w:szCs w:val="24"/>
          <w:lang w:val="es-ES"/>
        </w:rPr>
        <w:t xml:space="preserve">l usuario exista en </w:t>
      </w:r>
      <w:r w:rsidR="00BB75EB">
        <w:rPr>
          <w:rFonts w:cs="Arial"/>
          <w:sz w:val="24"/>
          <w:szCs w:val="24"/>
          <w:lang w:val="es-ES"/>
        </w:rPr>
        <w:t>e</w:t>
      </w:r>
      <w:r w:rsidR="00C23A44">
        <w:rPr>
          <w:rFonts w:cs="Arial"/>
          <w:sz w:val="24"/>
          <w:szCs w:val="24"/>
          <w:lang w:val="es-ES"/>
        </w:rPr>
        <w:t>l sistema Galileo</w:t>
      </w:r>
      <w:r w:rsidR="006D5D2F">
        <w:rPr>
          <w:rFonts w:cs="Arial"/>
          <w:sz w:val="24"/>
          <w:szCs w:val="24"/>
          <w:lang w:val="es-ES"/>
        </w:rPr>
        <w:t>.</w:t>
      </w:r>
    </w:p>
    <w:p w14:paraId="4487D9BA" w14:textId="69F61A0F" w:rsidR="006D5D2F" w:rsidRDefault="006D5D2F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En caso de existir errores se deberá mostrar un mensaje de error </w:t>
      </w:r>
      <w:r w:rsidR="00632ED3">
        <w:rPr>
          <w:rFonts w:cs="Arial"/>
          <w:sz w:val="24"/>
          <w:szCs w:val="24"/>
          <w:lang w:val="es-ES"/>
        </w:rPr>
        <w:t>datos incorrectos</w:t>
      </w:r>
      <w:r>
        <w:rPr>
          <w:rFonts w:cs="Arial"/>
          <w:sz w:val="24"/>
          <w:szCs w:val="24"/>
          <w:lang w:val="es-ES"/>
        </w:rPr>
        <w:t xml:space="preserve"> redireccionar a la </w:t>
      </w:r>
      <w:r w:rsidR="00E2128D">
        <w:rPr>
          <w:rFonts w:cs="Arial"/>
          <w:sz w:val="24"/>
          <w:szCs w:val="24"/>
          <w:lang w:val="es-ES"/>
        </w:rPr>
        <w:t>página</w:t>
      </w:r>
      <w:r>
        <w:rPr>
          <w:rFonts w:cs="Arial"/>
          <w:sz w:val="24"/>
          <w:szCs w:val="24"/>
          <w:lang w:val="es-ES"/>
        </w:rPr>
        <w:t xml:space="preserve"> </w:t>
      </w:r>
      <w:r w:rsidR="00632ED3">
        <w:rPr>
          <w:rFonts w:cs="Arial"/>
          <w:sz w:val="24"/>
          <w:szCs w:val="24"/>
          <w:lang w:val="es-ES"/>
        </w:rPr>
        <w:t>login</w:t>
      </w:r>
      <w:r>
        <w:rPr>
          <w:rFonts w:cs="Arial"/>
          <w:sz w:val="24"/>
          <w:szCs w:val="24"/>
          <w:lang w:val="es-ES"/>
        </w:rPr>
        <w:t xml:space="preserve"> del sistema HumaLab</w:t>
      </w:r>
      <w:r w:rsidR="00A35807">
        <w:rPr>
          <w:rFonts w:cs="Arial"/>
          <w:sz w:val="24"/>
          <w:szCs w:val="24"/>
          <w:lang w:val="es-ES"/>
        </w:rPr>
        <w:t>.</w:t>
      </w:r>
    </w:p>
    <w:p w14:paraId="0F344112" w14:textId="3E6245D9" w:rsidR="00E2128D" w:rsidRDefault="00E2128D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Con los datos ingresados llama al servicio autenticar de galileo, el cual retornara un true/false retornando la respuesta al usuario si el usuario existe o no está registrado.</w:t>
      </w:r>
    </w:p>
    <w:p w14:paraId="351851ED" w14:textId="45788795" w:rsidR="00E2128D" w:rsidRDefault="00E2128D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Cuando los datos ingresados sean correctos se llama al servicio consultar de galileo que retornara la </w:t>
      </w:r>
      <w:r w:rsidR="00A506BA">
        <w:rPr>
          <w:rFonts w:cs="Arial"/>
          <w:sz w:val="24"/>
          <w:szCs w:val="24"/>
          <w:lang w:val="es-ES"/>
        </w:rPr>
        <w:t xml:space="preserve">información del usuario, </w:t>
      </w:r>
      <w:r w:rsidR="00D85BA6">
        <w:rPr>
          <w:rFonts w:cs="Arial"/>
          <w:sz w:val="24"/>
          <w:szCs w:val="24"/>
          <w:lang w:val="es-ES"/>
        </w:rPr>
        <w:t>seguidamente se</w:t>
      </w:r>
      <w:r w:rsidR="00A506BA">
        <w:rPr>
          <w:rFonts w:cs="Arial"/>
          <w:sz w:val="24"/>
          <w:szCs w:val="24"/>
          <w:lang w:val="es-ES"/>
        </w:rPr>
        <w:t xml:space="preserve"> llama al servicio consultar rol que retorna la información del rol asignado.</w:t>
      </w:r>
    </w:p>
    <w:p w14:paraId="71FBCDDC" w14:textId="7AD164A0" w:rsidR="00C62B44" w:rsidRDefault="00A506BA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Finalmente redireccionara al home del sistema.</w:t>
      </w:r>
    </w:p>
    <w:p w14:paraId="513C5CA8" w14:textId="227B6AAD" w:rsidR="004D26B8" w:rsidRPr="00D33122" w:rsidRDefault="004D26B8" w:rsidP="00C62B44">
      <w:pPr>
        <w:pStyle w:val="Heading2"/>
        <w:numPr>
          <w:ilvl w:val="2"/>
          <w:numId w:val="1"/>
        </w:numPr>
        <w:spacing w:after="240"/>
        <w:rPr>
          <w:rFonts w:ascii="Arial" w:hAnsi="Arial" w:cs="Arial"/>
        </w:rPr>
      </w:pPr>
      <w:r w:rsidRPr="00D33122">
        <w:rPr>
          <w:rFonts w:ascii="Arial" w:hAnsi="Arial" w:cs="Arial"/>
        </w:rPr>
        <w:t>Diagrama de secuencia</w:t>
      </w:r>
      <w:r w:rsidR="007F0329">
        <w:rPr>
          <w:rFonts w:ascii="Arial" w:hAnsi="Arial" w:cs="Arial"/>
        </w:rPr>
        <w:t xml:space="preserve"> Login</w:t>
      </w:r>
    </w:p>
    <w:p w14:paraId="6EBD06BD" w14:textId="49C783B4" w:rsidR="00A35807" w:rsidRDefault="00BB75EB" w:rsidP="00BB75EB">
      <w:pPr>
        <w:spacing w:after="240"/>
        <w:ind w:left="360"/>
        <w:jc w:val="center"/>
        <w:rPr>
          <w:rFonts w:cs="Arial"/>
          <w:sz w:val="24"/>
          <w:szCs w:val="24"/>
          <w:lang w:val="es-ES"/>
        </w:rPr>
      </w:pPr>
      <w:r>
        <w:rPr>
          <w:rFonts w:cs="Arial"/>
          <w:noProof/>
          <w:sz w:val="24"/>
          <w:szCs w:val="24"/>
          <w:lang w:val="es-ES"/>
        </w:rPr>
        <w:drawing>
          <wp:inline distT="0" distB="0" distL="0" distR="0" wp14:anchorId="06147373" wp14:editId="7E55421B">
            <wp:extent cx="2169260" cy="3938587"/>
            <wp:effectExtent l="0" t="0" r="254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3" cy="39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77B3" w14:textId="3989E6EC" w:rsidR="00C23A44" w:rsidRDefault="00C23A44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  <w:r w:rsidRPr="00C23A44">
        <w:rPr>
          <w:rFonts w:cs="Arial"/>
          <w:sz w:val="24"/>
          <w:szCs w:val="24"/>
          <w:lang w:val="es-ES"/>
        </w:rPr>
        <w:t xml:space="preserve"> </w:t>
      </w:r>
    </w:p>
    <w:p w14:paraId="5AD2E11E" w14:textId="77777777" w:rsidR="006A4151" w:rsidRPr="006A4151" w:rsidRDefault="006A4151" w:rsidP="006A4151">
      <w:pPr>
        <w:pStyle w:val="ListParagraph"/>
        <w:widowControl w:val="0"/>
        <w:numPr>
          <w:ilvl w:val="2"/>
          <w:numId w:val="11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4DD36A6C" w14:textId="01815CD4" w:rsidR="00F900BC" w:rsidRPr="006A4151" w:rsidRDefault="00F900BC" w:rsidP="006A4151">
      <w:pPr>
        <w:pStyle w:val="Heading2"/>
        <w:numPr>
          <w:ilvl w:val="2"/>
          <w:numId w:val="11"/>
        </w:numPr>
        <w:spacing w:after="240"/>
        <w:rPr>
          <w:rFonts w:ascii="Arial" w:hAnsi="Arial" w:cs="Arial"/>
        </w:rPr>
      </w:pPr>
      <w:r w:rsidRPr="006A4151">
        <w:rPr>
          <w:rFonts w:ascii="Arial" w:hAnsi="Arial" w:cs="Arial"/>
        </w:rPr>
        <w:t xml:space="preserve">Diagrama de </w:t>
      </w:r>
      <w:r w:rsidR="00387C0D" w:rsidRPr="006A4151">
        <w:rPr>
          <w:rFonts w:ascii="Arial" w:hAnsi="Arial" w:cs="Arial"/>
        </w:rPr>
        <w:t>procesos login</w:t>
      </w:r>
    </w:p>
    <w:p w14:paraId="7A6CBBD4" w14:textId="77777777" w:rsidR="00BB75EB" w:rsidRDefault="00BB75EB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</w:p>
    <w:p w14:paraId="66110E90" w14:textId="77777777" w:rsidR="0090423E" w:rsidRPr="00C23A44" w:rsidRDefault="0090423E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</w:p>
    <w:p w14:paraId="1200BE73" w14:textId="77777777" w:rsidR="006A4151" w:rsidRPr="006A4151" w:rsidRDefault="006A4151" w:rsidP="006A4151">
      <w:pPr>
        <w:pStyle w:val="ListParagraph"/>
        <w:widowControl w:val="0"/>
        <w:numPr>
          <w:ilvl w:val="2"/>
          <w:numId w:val="8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587682D6" w14:textId="77777777" w:rsidR="006A4151" w:rsidRPr="006A4151" w:rsidRDefault="006A4151" w:rsidP="006A4151">
      <w:pPr>
        <w:pStyle w:val="ListParagraph"/>
        <w:widowControl w:val="0"/>
        <w:numPr>
          <w:ilvl w:val="2"/>
          <w:numId w:val="8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280F237D" w14:textId="4196FD0C" w:rsidR="007F0329" w:rsidRPr="006A4151" w:rsidRDefault="007F0329" w:rsidP="006A4151">
      <w:pPr>
        <w:pStyle w:val="Heading2"/>
        <w:numPr>
          <w:ilvl w:val="2"/>
          <w:numId w:val="8"/>
        </w:numPr>
        <w:spacing w:after="240"/>
        <w:rPr>
          <w:rFonts w:ascii="Arial" w:hAnsi="Arial" w:cs="Arial"/>
        </w:rPr>
      </w:pPr>
      <w:r w:rsidRPr="006A4151">
        <w:rPr>
          <w:rFonts w:ascii="Arial" w:hAnsi="Arial" w:cs="Arial"/>
        </w:rPr>
        <w:t>Servicio del Login Galileo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472"/>
      </w:tblGrid>
      <w:tr w:rsidR="0063275A" w:rsidRPr="0063275A" w14:paraId="0C0D3D34" w14:textId="77777777" w:rsidTr="009A09AC">
        <w:tc>
          <w:tcPr>
            <w:tcW w:w="8720" w:type="dxa"/>
            <w:gridSpan w:val="2"/>
            <w:shd w:val="clear" w:color="auto" w:fill="548DD4" w:themeFill="text2" w:themeFillTint="99"/>
          </w:tcPr>
          <w:p w14:paraId="79F6CC6C" w14:textId="77777777" w:rsidR="0063275A" w:rsidRPr="0063275A" w:rsidRDefault="0063275A" w:rsidP="005C28EA">
            <w:pPr>
              <w:pStyle w:val="BodyText"/>
              <w:spacing w:before="4"/>
              <w:jc w:val="center"/>
              <w:rPr>
                <w:rFonts w:asciiTheme="minorHAnsi" w:eastAsia="Times New Roman" w:hAnsiTheme="minorHAnsi"/>
                <w:b/>
                <w:bCs/>
              </w:rPr>
            </w:pPr>
            <w:r w:rsidRPr="0063275A"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SERVICIO</w:t>
            </w:r>
          </w:p>
        </w:tc>
      </w:tr>
      <w:tr w:rsidR="0063275A" w:rsidRPr="0063275A" w14:paraId="3D46C075" w14:textId="77777777" w:rsidTr="00A0456B">
        <w:tc>
          <w:tcPr>
            <w:tcW w:w="8720" w:type="dxa"/>
            <w:gridSpan w:val="2"/>
          </w:tcPr>
          <w:p w14:paraId="72F1B201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>Url: http://difareseguridad.sup.apps.ocp4mqa.grupodifare.com/gdifare/api/seguridad/usuarios/v1/autenticar</w:t>
            </w:r>
          </w:p>
        </w:tc>
      </w:tr>
      <w:tr w:rsidR="0063275A" w:rsidRPr="0063275A" w14:paraId="49EC3AD6" w14:textId="77777777" w:rsidTr="00A0456B">
        <w:tc>
          <w:tcPr>
            <w:tcW w:w="4248" w:type="dxa"/>
            <w:shd w:val="clear" w:color="auto" w:fill="FFFFFF" w:themeFill="background1"/>
          </w:tcPr>
          <w:p w14:paraId="5E521827" w14:textId="19621224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 xml:space="preserve">Tipo: </w:t>
            </w:r>
            <w:r w:rsidR="0068509A">
              <w:rPr>
                <w:rFonts w:cs="Arial"/>
                <w:sz w:val="24"/>
                <w:szCs w:val="24"/>
              </w:rPr>
              <w:t>Post</w:t>
            </w:r>
          </w:p>
        </w:tc>
        <w:tc>
          <w:tcPr>
            <w:tcW w:w="4472" w:type="dxa"/>
            <w:shd w:val="clear" w:color="auto" w:fill="FFFFFF" w:themeFill="background1"/>
          </w:tcPr>
          <w:p w14:paraId="0E756D3B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>Sección: Usuario</w:t>
            </w:r>
          </w:p>
        </w:tc>
      </w:tr>
      <w:tr w:rsidR="0063275A" w:rsidRPr="0063275A" w14:paraId="3A1AD533" w14:textId="77777777" w:rsidTr="0090423E">
        <w:tc>
          <w:tcPr>
            <w:tcW w:w="4248" w:type="dxa"/>
            <w:shd w:val="clear" w:color="auto" w:fill="548DD4" w:themeFill="text2" w:themeFillTint="99"/>
          </w:tcPr>
          <w:p w14:paraId="069A0BBF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t>Datos Entrada</w:t>
            </w:r>
          </w:p>
        </w:tc>
        <w:tc>
          <w:tcPr>
            <w:tcW w:w="4472" w:type="dxa"/>
            <w:shd w:val="clear" w:color="auto" w:fill="548DD4" w:themeFill="text2" w:themeFillTint="99"/>
          </w:tcPr>
          <w:p w14:paraId="5EC1565B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t>Datos Salida</w:t>
            </w:r>
          </w:p>
        </w:tc>
      </w:tr>
      <w:tr w:rsidR="0063275A" w:rsidRPr="0063275A" w14:paraId="333B9EEC" w14:textId="77777777" w:rsidTr="00A0456B">
        <w:tc>
          <w:tcPr>
            <w:tcW w:w="4248" w:type="dxa"/>
          </w:tcPr>
          <w:p w14:paraId="3271CDD6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>{</w:t>
            </w:r>
          </w:p>
          <w:p w14:paraId="52F24915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 xml:space="preserve">  "usuario": "SOPORTE_CSA",</w:t>
            </w:r>
          </w:p>
          <w:p w14:paraId="33EA8944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 xml:space="preserve">  "clave": "gxZWpRIxa5bKzaDot8rfCpJKz91rFZz5"</w:t>
            </w:r>
          </w:p>
          <w:p w14:paraId="47A0B8FD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4472" w:type="dxa"/>
          </w:tcPr>
          <w:p w14:paraId="7BE5A017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>true</w:t>
            </w:r>
          </w:p>
        </w:tc>
      </w:tr>
      <w:tr w:rsidR="0063275A" w:rsidRPr="0063275A" w14:paraId="41E1721C" w14:textId="77777777" w:rsidTr="0090423E">
        <w:tc>
          <w:tcPr>
            <w:tcW w:w="8720" w:type="dxa"/>
            <w:gridSpan w:val="2"/>
            <w:shd w:val="clear" w:color="auto" w:fill="548DD4" w:themeFill="text2" w:themeFillTint="99"/>
          </w:tcPr>
          <w:p w14:paraId="114C9449" w14:textId="77777777" w:rsidR="0063275A" w:rsidRPr="0063275A" w:rsidRDefault="0063275A" w:rsidP="005C28EA">
            <w:pPr>
              <w:pStyle w:val="BodyText"/>
              <w:spacing w:before="4"/>
              <w:jc w:val="center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t>SERVICIO</w:t>
            </w:r>
          </w:p>
        </w:tc>
      </w:tr>
      <w:tr w:rsidR="0063275A" w:rsidRPr="0063275A" w14:paraId="32F94E54" w14:textId="77777777" w:rsidTr="00A0456B">
        <w:tc>
          <w:tcPr>
            <w:tcW w:w="8720" w:type="dxa"/>
            <w:gridSpan w:val="2"/>
          </w:tcPr>
          <w:p w14:paraId="00E381DB" w14:textId="38B664D0" w:rsidR="0063275A" w:rsidRPr="0063275A" w:rsidRDefault="0063275A" w:rsidP="00922A4C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>Url:</w:t>
            </w:r>
            <w:r w:rsidR="0068509A" w:rsidRPr="0068509A">
              <w:rPr>
                <w:rFonts w:cs="Arial"/>
                <w:sz w:val="24"/>
                <w:szCs w:val="24"/>
              </w:rPr>
              <w:t xml:space="preserve"> </w:t>
            </w:r>
            <w:r w:rsidR="00922A4C" w:rsidRPr="00922A4C">
              <w:rPr>
                <w:rFonts w:cs="Arial"/>
                <w:sz w:val="24"/>
                <w:szCs w:val="24"/>
              </w:rPr>
              <w:t>http://difareseguridad.dev.apps.ocp4mqa.grupodifare.com/gdifare/api/seguridad/usuarios/v1/consultar</w:t>
            </w:r>
          </w:p>
        </w:tc>
      </w:tr>
      <w:tr w:rsidR="0063275A" w:rsidRPr="0063275A" w14:paraId="0161049A" w14:textId="77777777" w:rsidTr="00A0456B">
        <w:tc>
          <w:tcPr>
            <w:tcW w:w="4248" w:type="dxa"/>
            <w:shd w:val="clear" w:color="auto" w:fill="FFFFFF" w:themeFill="background1"/>
          </w:tcPr>
          <w:p w14:paraId="213EC6F5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 xml:space="preserve">Tipo: </w:t>
            </w:r>
            <w:proofErr w:type="spellStart"/>
            <w:r w:rsidRPr="0063275A">
              <w:rPr>
                <w:rFonts w:cs="Arial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4472" w:type="dxa"/>
            <w:shd w:val="clear" w:color="auto" w:fill="FFFFFF" w:themeFill="background1"/>
          </w:tcPr>
          <w:p w14:paraId="00636D34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</w:p>
        </w:tc>
      </w:tr>
      <w:tr w:rsidR="0063275A" w:rsidRPr="0063275A" w14:paraId="69C90E55" w14:textId="77777777" w:rsidTr="0090423E">
        <w:tc>
          <w:tcPr>
            <w:tcW w:w="4248" w:type="dxa"/>
            <w:shd w:val="clear" w:color="auto" w:fill="548DD4" w:themeFill="text2" w:themeFillTint="99"/>
          </w:tcPr>
          <w:p w14:paraId="01FA3339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t>Datos Entrada</w:t>
            </w:r>
          </w:p>
        </w:tc>
        <w:tc>
          <w:tcPr>
            <w:tcW w:w="4472" w:type="dxa"/>
            <w:shd w:val="clear" w:color="auto" w:fill="548DD4" w:themeFill="text2" w:themeFillTint="99"/>
          </w:tcPr>
          <w:p w14:paraId="768BBC70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t>Datos Salida</w:t>
            </w:r>
          </w:p>
        </w:tc>
      </w:tr>
      <w:tr w:rsidR="0063275A" w:rsidRPr="0063275A" w14:paraId="6A9DF594" w14:textId="77777777" w:rsidTr="00A0456B">
        <w:tc>
          <w:tcPr>
            <w:tcW w:w="4248" w:type="dxa"/>
          </w:tcPr>
          <w:p w14:paraId="6137D2EE" w14:textId="09210B37" w:rsidR="0063275A" w:rsidRPr="0063275A" w:rsidRDefault="00DF5059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</w:t>
            </w:r>
            <w:r w:rsidR="0068509A">
              <w:rPr>
                <w:rFonts w:cs="Arial"/>
                <w:sz w:val="24"/>
                <w:szCs w:val="24"/>
              </w:rPr>
              <w:t>dmin</w:t>
            </w:r>
            <w:proofErr w:type="spellEnd"/>
          </w:p>
        </w:tc>
        <w:tc>
          <w:tcPr>
            <w:tcW w:w="4472" w:type="dxa"/>
          </w:tcPr>
          <w:p w14:paraId="54616257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>{</w:t>
            </w:r>
          </w:p>
          <w:p w14:paraId="37068038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usuarioID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0F71AB4E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rolID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16C58357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usuarioDescripcion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324C5655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"clave":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3598B76C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identificacion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3EC17B15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"nombre":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1F9BAE18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primerApellido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3272A3EA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segundoApellido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73070FA3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"correo":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70EFD2ED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estadoID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3B7BD1E6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descripcionEstado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18302B84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diaExpiracion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0B021AF5" w14:textId="690C556A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"fechaExpiracion":"2023-06-28T17:44:37.631Z",</w:t>
            </w:r>
          </w:p>
          <w:p w14:paraId="6AD0DEBA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"roles": [</w:t>
            </w:r>
          </w:p>
          <w:p w14:paraId="69FD6879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{</w:t>
            </w:r>
          </w:p>
          <w:p w14:paraId="399DE12B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rolID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78D40815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rolDescripcion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7947092F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empresaID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35383E25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estadoID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</w:t>
            </w:r>
          </w:p>
          <w:p w14:paraId="49B4E4D6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}</w:t>
            </w:r>
          </w:p>
          <w:p w14:paraId="3BBBC5F3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],</w:t>
            </w:r>
          </w:p>
          <w:p w14:paraId="2DA5DDCF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usuarioHomologacion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[</w:t>
            </w:r>
          </w:p>
          <w:p w14:paraId="4F3B2291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lastRenderedPageBreak/>
              <w:t xml:space="preserve">    {</w:t>
            </w:r>
          </w:p>
          <w:p w14:paraId="2AAA02BF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usuarioID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57382CB5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aplicacionID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2117F4FF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usuarioAplicacion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2F1E9AED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sistemaLegado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442A4A18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tipoLegado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</w:t>
            </w:r>
          </w:p>
          <w:p w14:paraId="256945F3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}</w:t>
            </w:r>
          </w:p>
          <w:p w14:paraId="52AD3CD7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],</w:t>
            </w:r>
          </w:p>
          <w:p w14:paraId="5B03DB78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ListadoRoles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[</w:t>
            </w:r>
          </w:p>
          <w:p w14:paraId="3E0782DB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{</w:t>
            </w:r>
          </w:p>
          <w:p w14:paraId="4133D37D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rolID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7C454AA2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rolDescripcion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",</w:t>
            </w:r>
          </w:p>
          <w:p w14:paraId="094D1C18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empresaID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0,</w:t>
            </w:r>
          </w:p>
          <w:p w14:paraId="6E3B8647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estadoID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0</w:t>
            </w:r>
          </w:p>
          <w:p w14:paraId="7C9B4F85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  }</w:t>
            </w:r>
          </w:p>
          <w:p w14:paraId="6D4699B9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],</w:t>
            </w:r>
          </w:p>
          <w:p w14:paraId="48844A83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codigoClienteSap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68509A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68509A">
              <w:rPr>
                <w:rFonts w:cs="Arial"/>
                <w:sz w:val="24"/>
                <w:szCs w:val="24"/>
              </w:rPr>
              <w:t>"</w:t>
            </w:r>
          </w:p>
          <w:p w14:paraId="162B6A9E" w14:textId="77777777" w:rsidR="0068509A" w:rsidRPr="0068509A" w:rsidRDefault="0068509A" w:rsidP="0068509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8509A">
              <w:rPr>
                <w:rFonts w:cs="Arial"/>
                <w:sz w:val="24"/>
                <w:szCs w:val="24"/>
              </w:rPr>
              <w:t>}</w:t>
            </w:r>
          </w:p>
          <w:p w14:paraId="35A3DE8F" w14:textId="77777777" w:rsidR="0063275A" w:rsidRPr="0063275A" w:rsidRDefault="0063275A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</w:p>
        </w:tc>
      </w:tr>
      <w:tr w:rsidR="000345F2" w:rsidRPr="0063275A" w14:paraId="20F904EB" w14:textId="77777777" w:rsidTr="0090423E">
        <w:tc>
          <w:tcPr>
            <w:tcW w:w="8720" w:type="dxa"/>
            <w:gridSpan w:val="2"/>
            <w:shd w:val="clear" w:color="auto" w:fill="548DD4" w:themeFill="text2" w:themeFillTint="99"/>
          </w:tcPr>
          <w:p w14:paraId="2F8BCB0A" w14:textId="77777777" w:rsidR="000345F2" w:rsidRPr="0063275A" w:rsidRDefault="000345F2" w:rsidP="00582AF4">
            <w:pPr>
              <w:pStyle w:val="BodyText"/>
              <w:spacing w:before="4"/>
              <w:jc w:val="center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lastRenderedPageBreak/>
              <w:t>SERVICIO</w:t>
            </w:r>
          </w:p>
        </w:tc>
      </w:tr>
      <w:tr w:rsidR="000345F2" w:rsidRPr="0063275A" w14:paraId="51F7236A" w14:textId="77777777" w:rsidTr="00582AF4">
        <w:tc>
          <w:tcPr>
            <w:tcW w:w="8720" w:type="dxa"/>
            <w:gridSpan w:val="2"/>
          </w:tcPr>
          <w:p w14:paraId="0C3E6D63" w14:textId="4846586D" w:rsidR="000345F2" w:rsidRPr="0063275A" w:rsidRDefault="000345F2" w:rsidP="00674FCD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>Url:</w:t>
            </w:r>
            <w:r w:rsidRPr="0068509A">
              <w:rPr>
                <w:rFonts w:cs="Arial"/>
                <w:sz w:val="24"/>
                <w:szCs w:val="24"/>
              </w:rPr>
              <w:t xml:space="preserve"> </w:t>
            </w:r>
            <w:r w:rsidRPr="000345F2">
              <w:rPr>
                <w:rFonts w:cs="Arial"/>
                <w:sz w:val="24"/>
                <w:szCs w:val="24"/>
              </w:rPr>
              <w:t>http://difareseguridad.dev.apps.ocp4mqa.grupodifare.com/gdifare/api/seguridad/rol/v1/consultar</w:t>
            </w:r>
          </w:p>
        </w:tc>
      </w:tr>
      <w:tr w:rsidR="000345F2" w:rsidRPr="0063275A" w14:paraId="5CEC4271" w14:textId="77777777" w:rsidTr="00582AF4">
        <w:tc>
          <w:tcPr>
            <w:tcW w:w="4248" w:type="dxa"/>
            <w:shd w:val="clear" w:color="auto" w:fill="FFFFFF" w:themeFill="background1"/>
          </w:tcPr>
          <w:p w14:paraId="1116790B" w14:textId="77777777" w:rsidR="000345F2" w:rsidRPr="0063275A" w:rsidRDefault="000345F2" w:rsidP="00582AF4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63275A">
              <w:rPr>
                <w:rFonts w:cs="Arial"/>
                <w:sz w:val="24"/>
                <w:szCs w:val="24"/>
              </w:rPr>
              <w:t xml:space="preserve">Tipo: </w:t>
            </w:r>
            <w:proofErr w:type="spellStart"/>
            <w:r w:rsidRPr="0063275A">
              <w:rPr>
                <w:rFonts w:cs="Arial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4472" w:type="dxa"/>
            <w:shd w:val="clear" w:color="auto" w:fill="FFFFFF" w:themeFill="background1"/>
          </w:tcPr>
          <w:p w14:paraId="262E652D" w14:textId="77777777" w:rsidR="000345F2" w:rsidRPr="0063275A" w:rsidRDefault="000345F2" w:rsidP="00582AF4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</w:p>
        </w:tc>
      </w:tr>
      <w:tr w:rsidR="000345F2" w:rsidRPr="0063275A" w14:paraId="29B3F75E" w14:textId="77777777" w:rsidTr="0090423E">
        <w:tc>
          <w:tcPr>
            <w:tcW w:w="4248" w:type="dxa"/>
            <w:shd w:val="clear" w:color="auto" w:fill="548DD4" w:themeFill="text2" w:themeFillTint="99"/>
          </w:tcPr>
          <w:p w14:paraId="6EBDD3BF" w14:textId="77777777" w:rsidR="000345F2" w:rsidRPr="0063275A" w:rsidRDefault="000345F2" w:rsidP="00582AF4">
            <w:pPr>
              <w:pStyle w:val="BodyText"/>
              <w:spacing w:before="4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t>Datos Entrada</w:t>
            </w:r>
          </w:p>
        </w:tc>
        <w:tc>
          <w:tcPr>
            <w:tcW w:w="4472" w:type="dxa"/>
            <w:shd w:val="clear" w:color="auto" w:fill="548DD4" w:themeFill="text2" w:themeFillTint="99"/>
          </w:tcPr>
          <w:p w14:paraId="03713968" w14:textId="77777777" w:rsidR="000345F2" w:rsidRPr="0063275A" w:rsidRDefault="000345F2" w:rsidP="00582AF4">
            <w:pPr>
              <w:pStyle w:val="BodyText"/>
              <w:spacing w:before="4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63275A">
              <w:rPr>
                <w:rFonts w:cs="Arial"/>
                <w:color w:val="FFFFFF" w:themeColor="background1"/>
                <w:sz w:val="24"/>
                <w:szCs w:val="24"/>
              </w:rPr>
              <w:t>Datos Salida</w:t>
            </w:r>
          </w:p>
        </w:tc>
      </w:tr>
      <w:tr w:rsidR="000345F2" w:rsidRPr="0063275A" w14:paraId="74F3ED01" w14:textId="77777777" w:rsidTr="00582AF4">
        <w:tc>
          <w:tcPr>
            <w:tcW w:w="4248" w:type="dxa"/>
          </w:tcPr>
          <w:p w14:paraId="16B0DCAB" w14:textId="6EDEAB62" w:rsidR="000345F2" w:rsidRDefault="000345F2" w:rsidP="00582AF4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idRol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= 1</w:t>
            </w:r>
          </w:p>
          <w:p w14:paraId="7825878B" w14:textId="55455EEC" w:rsidR="000345F2" w:rsidRPr="0063275A" w:rsidRDefault="000345F2" w:rsidP="00582AF4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idEmpresa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= 1</w:t>
            </w:r>
          </w:p>
        </w:tc>
        <w:tc>
          <w:tcPr>
            <w:tcW w:w="4472" w:type="dxa"/>
          </w:tcPr>
          <w:p w14:paraId="4EDDE3D7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>[</w:t>
            </w:r>
          </w:p>
          <w:p w14:paraId="317A8B0B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{</w:t>
            </w:r>
          </w:p>
          <w:p w14:paraId="4534F9F7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rolID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0,</w:t>
            </w:r>
          </w:p>
          <w:p w14:paraId="1C6651D3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rolDescripcion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",</w:t>
            </w:r>
          </w:p>
          <w:p w14:paraId="1C5DBE02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empresaID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0,</w:t>
            </w:r>
          </w:p>
          <w:p w14:paraId="534F0899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rolPerfiles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[</w:t>
            </w:r>
          </w:p>
          <w:p w14:paraId="1A09C66D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{</w:t>
            </w:r>
          </w:p>
          <w:p w14:paraId="040E0C35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rolPerfilID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0,</w:t>
            </w:r>
          </w:p>
          <w:p w14:paraId="29F7011B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rolID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0,</w:t>
            </w:r>
          </w:p>
          <w:p w14:paraId="03F236F6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perfilID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0,</w:t>
            </w:r>
          </w:p>
          <w:p w14:paraId="7E334026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rolDescripcion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",</w:t>
            </w:r>
          </w:p>
          <w:p w14:paraId="624B5949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code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",</w:t>
            </w:r>
          </w:p>
          <w:p w14:paraId="7FAD2486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  "mensaje":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</w:t>
            </w:r>
          </w:p>
          <w:p w14:paraId="305F352C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  }</w:t>
            </w:r>
          </w:p>
          <w:p w14:paraId="4F87A2A3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],</w:t>
            </w:r>
          </w:p>
          <w:p w14:paraId="21773643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code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":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",</w:t>
            </w:r>
          </w:p>
          <w:p w14:paraId="75696328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  "mensaje": "</w:t>
            </w:r>
            <w:proofErr w:type="spellStart"/>
            <w:r w:rsidRPr="00DB3015">
              <w:rPr>
                <w:rFonts w:cs="Arial"/>
                <w:sz w:val="24"/>
                <w:szCs w:val="24"/>
              </w:rPr>
              <w:t>string</w:t>
            </w:r>
            <w:proofErr w:type="spellEnd"/>
            <w:r w:rsidRPr="00DB3015">
              <w:rPr>
                <w:rFonts w:cs="Arial"/>
                <w:sz w:val="24"/>
                <w:szCs w:val="24"/>
              </w:rPr>
              <w:t>"</w:t>
            </w:r>
          </w:p>
          <w:p w14:paraId="670DE5EC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 xml:space="preserve">  }</w:t>
            </w:r>
          </w:p>
          <w:p w14:paraId="1B3A7A42" w14:textId="77777777" w:rsidR="00DB3015" w:rsidRPr="00DB3015" w:rsidRDefault="00DB3015" w:rsidP="00DB3015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  <w:r w:rsidRPr="00DB3015">
              <w:rPr>
                <w:rFonts w:cs="Arial"/>
                <w:sz w:val="24"/>
                <w:szCs w:val="24"/>
              </w:rPr>
              <w:t>]</w:t>
            </w:r>
          </w:p>
          <w:p w14:paraId="1006EE62" w14:textId="77777777" w:rsidR="000345F2" w:rsidRPr="0063275A" w:rsidRDefault="000345F2" w:rsidP="00582AF4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</w:p>
        </w:tc>
      </w:tr>
      <w:tr w:rsidR="000345F2" w:rsidRPr="0063275A" w14:paraId="59A1CEEA" w14:textId="77777777" w:rsidTr="00A0456B">
        <w:tc>
          <w:tcPr>
            <w:tcW w:w="8720" w:type="dxa"/>
            <w:gridSpan w:val="2"/>
            <w:shd w:val="clear" w:color="auto" w:fill="FFFFFF" w:themeFill="background1"/>
          </w:tcPr>
          <w:p w14:paraId="6BA2A506" w14:textId="77777777" w:rsidR="000345F2" w:rsidRPr="0063275A" w:rsidRDefault="000345F2" w:rsidP="0063275A">
            <w:pPr>
              <w:pStyle w:val="BodyText"/>
              <w:spacing w:before="4"/>
              <w:rPr>
                <w:rFonts w:cs="Arial"/>
                <w:sz w:val="24"/>
                <w:szCs w:val="24"/>
              </w:rPr>
            </w:pPr>
          </w:p>
        </w:tc>
      </w:tr>
    </w:tbl>
    <w:p w14:paraId="0890DC24" w14:textId="603A2728" w:rsidR="00C23A44" w:rsidRDefault="00C23A44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</w:p>
    <w:p w14:paraId="325930D8" w14:textId="12518E56" w:rsidR="00DA4660" w:rsidRDefault="00DA4660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lastRenderedPageBreak/>
        <w:t xml:space="preserve">En el Home en el evento load llama al servicio consultar perfil de galileo </w:t>
      </w:r>
      <w:r>
        <w:rPr>
          <w:rFonts w:cs="Arial"/>
          <w:sz w:val="24"/>
          <w:szCs w:val="24"/>
          <w:lang w:val="es-ES"/>
        </w:rPr>
        <w:t xml:space="preserve">que retorna la información del </w:t>
      </w:r>
      <w:r>
        <w:rPr>
          <w:rFonts w:cs="Arial"/>
          <w:sz w:val="24"/>
          <w:szCs w:val="24"/>
          <w:lang w:val="es-ES"/>
        </w:rPr>
        <w:t>perfil</w:t>
      </w:r>
      <w:r>
        <w:rPr>
          <w:rFonts w:cs="Arial"/>
          <w:sz w:val="24"/>
          <w:szCs w:val="24"/>
          <w:lang w:val="es-ES"/>
        </w:rPr>
        <w:t xml:space="preserve"> asignado.</w:t>
      </w:r>
    </w:p>
    <w:p w14:paraId="5F35E199" w14:textId="5F38FCFC" w:rsidR="00DA4660" w:rsidRDefault="00DA4660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Cuando el usuario no tenga rol asignado o de un error al consultar el servicio se cargará el menú sin opciones </w:t>
      </w:r>
    </w:p>
    <w:p w14:paraId="20946C70" w14:textId="3CF473CF" w:rsidR="00955B93" w:rsidRDefault="00FE1A5F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Cuando se tenga la información del perfil de</w:t>
      </w:r>
      <w:r w:rsidR="00B80749">
        <w:rPr>
          <w:rFonts w:cs="Arial"/>
          <w:sz w:val="24"/>
          <w:szCs w:val="24"/>
          <w:lang w:val="es-ES"/>
        </w:rPr>
        <w:t>l</w:t>
      </w:r>
      <w:r>
        <w:rPr>
          <w:rFonts w:cs="Arial"/>
          <w:sz w:val="24"/>
          <w:szCs w:val="24"/>
          <w:lang w:val="es-ES"/>
        </w:rPr>
        <w:t xml:space="preserve"> usuario se </w:t>
      </w:r>
      <w:r w:rsidR="00B80749">
        <w:rPr>
          <w:rFonts w:cs="Arial"/>
          <w:sz w:val="24"/>
          <w:szCs w:val="24"/>
          <w:lang w:val="es-ES"/>
        </w:rPr>
        <w:t>cargará</w:t>
      </w:r>
      <w:r>
        <w:rPr>
          <w:rFonts w:cs="Arial"/>
          <w:sz w:val="24"/>
          <w:szCs w:val="24"/>
          <w:lang w:val="es-ES"/>
        </w:rPr>
        <w:t xml:space="preserve"> las opciones </w:t>
      </w:r>
      <w:r w:rsidR="00B80749">
        <w:rPr>
          <w:rFonts w:cs="Arial"/>
          <w:sz w:val="24"/>
          <w:szCs w:val="24"/>
          <w:lang w:val="es-ES"/>
        </w:rPr>
        <w:t xml:space="preserve">de menú de </w:t>
      </w:r>
      <w:r>
        <w:rPr>
          <w:rFonts w:cs="Arial"/>
          <w:sz w:val="24"/>
          <w:szCs w:val="24"/>
          <w:lang w:val="es-ES"/>
        </w:rPr>
        <w:t xml:space="preserve">manera </w:t>
      </w:r>
      <w:r w:rsidR="00B80749">
        <w:rPr>
          <w:rFonts w:cs="Arial"/>
          <w:sz w:val="24"/>
          <w:szCs w:val="24"/>
          <w:lang w:val="es-ES"/>
        </w:rPr>
        <w:t xml:space="preserve">dinámica y se llamara al servicio consultar usuario. </w:t>
      </w:r>
      <w:r w:rsidR="00955B93">
        <w:rPr>
          <w:rFonts w:cs="Arial"/>
          <w:sz w:val="24"/>
          <w:szCs w:val="24"/>
          <w:lang w:val="es-ES"/>
        </w:rPr>
        <w:t>Si el servicio responde con error</w:t>
      </w:r>
      <w:r w:rsidR="00B80749">
        <w:rPr>
          <w:rFonts w:cs="Arial"/>
          <w:sz w:val="24"/>
          <w:szCs w:val="24"/>
          <w:lang w:val="es-ES"/>
        </w:rPr>
        <w:t xml:space="preserve"> o no existe el perfil</w:t>
      </w:r>
      <w:r w:rsidR="00955B93">
        <w:rPr>
          <w:rFonts w:cs="Arial"/>
          <w:sz w:val="24"/>
          <w:szCs w:val="24"/>
          <w:lang w:val="es-ES"/>
        </w:rPr>
        <w:t xml:space="preserve"> se mostrará el error en un popup y redireccionará a la página login</w:t>
      </w:r>
      <w:r w:rsidR="00B80749">
        <w:rPr>
          <w:rFonts w:cs="Arial"/>
          <w:sz w:val="24"/>
          <w:szCs w:val="24"/>
          <w:lang w:val="es-ES"/>
        </w:rPr>
        <w:t>.</w:t>
      </w:r>
    </w:p>
    <w:p w14:paraId="3C6E6B22" w14:textId="0696AC25" w:rsidR="00B80749" w:rsidRDefault="00B80749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Si el servicio consultar usuario retorna la información se</w:t>
      </w:r>
      <w:r>
        <w:rPr>
          <w:rFonts w:cs="Arial"/>
          <w:sz w:val="24"/>
          <w:szCs w:val="24"/>
          <w:lang w:val="es-ES"/>
        </w:rPr>
        <w:t xml:space="preserve"> </w:t>
      </w:r>
      <w:r>
        <w:rPr>
          <w:rFonts w:cs="Arial"/>
          <w:sz w:val="24"/>
          <w:szCs w:val="24"/>
          <w:lang w:val="es-ES"/>
        </w:rPr>
        <w:t>signará</w:t>
      </w:r>
      <w:r>
        <w:rPr>
          <w:rFonts w:cs="Arial"/>
          <w:sz w:val="24"/>
          <w:szCs w:val="24"/>
          <w:lang w:val="es-ES"/>
        </w:rPr>
        <w:t xml:space="preserve"> en el perfil del usuario (nombre, rol, perfil).</w:t>
      </w:r>
    </w:p>
    <w:p w14:paraId="6B46DBC6" w14:textId="6581B088" w:rsidR="003564EC" w:rsidRDefault="003564EC" w:rsidP="003564EC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Para validar el estado del cliente, se llamara al componente </w:t>
      </w:r>
      <w:proofErr w:type="spellStart"/>
      <w:r w:rsidRPr="003564EC">
        <w:rPr>
          <w:rFonts w:cs="Arial"/>
          <w:sz w:val="24"/>
          <w:szCs w:val="24"/>
          <w:lang w:val="es-ES"/>
        </w:rPr>
        <w:t>GDifare.Portal.EstadoCartera</w:t>
      </w:r>
      <w:proofErr w:type="spellEnd"/>
      <w:r>
        <w:rPr>
          <w:rFonts w:cs="Arial"/>
          <w:sz w:val="24"/>
          <w:szCs w:val="24"/>
          <w:lang w:val="es-ES"/>
        </w:rPr>
        <w:t xml:space="preserve">  en el cual se  llamara al servicio de  catalogo </w:t>
      </w:r>
      <w:r w:rsidR="00062D69">
        <w:rPr>
          <w:rFonts w:cs="Arial"/>
          <w:sz w:val="24"/>
          <w:szCs w:val="24"/>
          <w:lang w:val="es-ES"/>
        </w:rPr>
        <w:t>HumaLab</w:t>
      </w:r>
      <w:r>
        <w:rPr>
          <w:rFonts w:cs="Arial"/>
          <w:sz w:val="24"/>
          <w:szCs w:val="24"/>
          <w:lang w:val="es-ES"/>
        </w:rPr>
        <w:t xml:space="preserve"> enviando el rol si responde con error mostrara el mensaje en un popup y retornara estado bloqueado.</w:t>
      </w:r>
    </w:p>
    <w:p w14:paraId="3AB10409" w14:textId="6E62BA7A" w:rsidR="003564EC" w:rsidRDefault="003564EC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Si no existe el perfil en el catalogo quiere decir que no es un perfil de cliente y mostrara el home y retornara el estado activo.</w:t>
      </w:r>
    </w:p>
    <w:p w14:paraId="5C98D5CD" w14:textId="1AB08005" w:rsidR="003564EC" w:rsidRDefault="003564EC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Si el perfil existe en el catalogo llama el servicio cliente de </w:t>
      </w:r>
      <w:r w:rsidR="00DE0ACF">
        <w:rPr>
          <w:rFonts w:cs="Arial"/>
          <w:sz w:val="24"/>
          <w:szCs w:val="24"/>
          <w:lang w:val="es-ES"/>
        </w:rPr>
        <w:t>HumaLab</w:t>
      </w:r>
      <w:r>
        <w:rPr>
          <w:rFonts w:cs="Arial"/>
          <w:sz w:val="24"/>
          <w:szCs w:val="24"/>
          <w:lang w:val="es-ES"/>
        </w:rPr>
        <w:t xml:space="preserve"> </w:t>
      </w:r>
      <w:r>
        <w:rPr>
          <w:rFonts w:cs="Arial"/>
          <w:sz w:val="24"/>
          <w:szCs w:val="24"/>
          <w:lang w:val="es-ES"/>
        </w:rPr>
        <w:t>si responde con error mostrara el mensaje en un popup y retornara estado bloqueado.</w:t>
      </w:r>
    </w:p>
    <w:p w14:paraId="0128CDE6" w14:textId="4E50D6AF" w:rsidR="003564EC" w:rsidRDefault="003564EC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Si responde con un estado (Activo, suspendido o temporal) se </w:t>
      </w:r>
      <w:r w:rsidR="00DE0ACF">
        <w:rPr>
          <w:rFonts w:cs="Arial"/>
          <w:sz w:val="24"/>
          <w:szCs w:val="24"/>
          <w:lang w:val="es-ES"/>
        </w:rPr>
        <w:t>almacenará</w:t>
      </w:r>
      <w:r>
        <w:rPr>
          <w:rFonts w:cs="Arial"/>
          <w:sz w:val="24"/>
          <w:szCs w:val="24"/>
          <w:lang w:val="es-ES"/>
        </w:rPr>
        <w:t xml:space="preserve"> el estado en sesión.</w:t>
      </w:r>
    </w:p>
    <w:p w14:paraId="6F8190B7" w14:textId="671E636F" w:rsidR="003564EC" w:rsidRDefault="00DE0ACF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Se </w:t>
      </w:r>
      <w:r w:rsidR="00E5475C">
        <w:rPr>
          <w:rFonts w:cs="Arial"/>
          <w:sz w:val="24"/>
          <w:szCs w:val="24"/>
          <w:lang w:val="es-ES"/>
        </w:rPr>
        <w:t>llamará</w:t>
      </w:r>
      <w:r>
        <w:rPr>
          <w:rFonts w:cs="Arial"/>
          <w:sz w:val="24"/>
          <w:szCs w:val="24"/>
          <w:lang w:val="es-ES"/>
        </w:rPr>
        <w:t xml:space="preserve"> al servicio de FlexLine para ver el estado de cartera </w:t>
      </w:r>
      <w:r w:rsidR="00E5475C">
        <w:rPr>
          <w:rFonts w:cs="Arial"/>
          <w:sz w:val="24"/>
          <w:szCs w:val="24"/>
          <w:lang w:val="es-ES"/>
        </w:rPr>
        <w:t>retornará</w:t>
      </w:r>
      <w:r>
        <w:rPr>
          <w:rFonts w:cs="Arial"/>
          <w:sz w:val="24"/>
          <w:szCs w:val="24"/>
          <w:lang w:val="es-ES"/>
        </w:rPr>
        <w:t xml:space="preserve"> con un true o false.</w:t>
      </w:r>
    </w:p>
    <w:p w14:paraId="78C745BA" w14:textId="13D98AEB" w:rsidR="00DE0ACF" w:rsidRDefault="00DE0ACF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Si existe un error al invocar al servicio de </w:t>
      </w:r>
      <w:r w:rsidR="00062D69">
        <w:rPr>
          <w:rFonts w:cs="Arial"/>
          <w:sz w:val="24"/>
          <w:szCs w:val="24"/>
          <w:lang w:val="es-ES"/>
        </w:rPr>
        <w:t>FlexLine el</w:t>
      </w:r>
      <w:r>
        <w:rPr>
          <w:rFonts w:cs="Arial"/>
          <w:sz w:val="24"/>
          <w:szCs w:val="24"/>
          <w:lang w:val="es-ES"/>
        </w:rPr>
        <w:t xml:space="preserve"> estado del cliente en </w:t>
      </w:r>
      <w:r w:rsidR="00062D69">
        <w:rPr>
          <w:rFonts w:cs="Arial"/>
          <w:sz w:val="24"/>
          <w:szCs w:val="24"/>
          <w:lang w:val="es-ES"/>
        </w:rPr>
        <w:t>HumaLab</w:t>
      </w:r>
      <w:r>
        <w:rPr>
          <w:rFonts w:cs="Arial"/>
          <w:sz w:val="24"/>
          <w:szCs w:val="24"/>
          <w:lang w:val="es-ES"/>
        </w:rPr>
        <w:t xml:space="preserve"> será suspendido, se </w:t>
      </w:r>
      <w:r w:rsidR="00E5475C">
        <w:rPr>
          <w:rFonts w:cs="Arial"/>
          <w:sz w:val="24"/>
          <w:szCs w:val="24"/>
          <w:lang w:val="es-ES"/>
        </w:rPr>
        <w:t>mostrará</w:t>
      </w:r>
      <w:r>
        <w:rPr>
          <w:rFonts w:cs="Arial"/>
          <w:sz w:val="24"/>
          <w:szCs w:val="24"/>
          <w:lang w:val="es-ES"/>
        </w:rPr>
        <w:t xml:space="preserve"> un popup Suspendido por cartera</w:t>
      </w:r>
      <w:r w:rsidR="00062D69">
        <w:rPr>
          <w:rFonts w:cs="Arial"/>
          <w:sz w:val="24"/>
          <w:szCs w:val="24"/>
          <w:lang w:val="es-ES"/>
        </w:rPr>
        <w:t xml:space="preserve"> </w:t>
      </w:r>
      <w:r>
        <w:rPr>
          <w:rFonts w:cs="Arial"/>
          <w:sz w:val="24"/>
          <w:szCs w:val="24"/>
          <w:lang w:val="es-ES"/>
        </w:rPr>
        <w:t xml:space="preserve">y </w:t>
      </w:r>
      <w:r w:rsidR="00E5475C">
        <w:rPr>
          <w:rFonts w:cs="Arial"/>
          <w:sz w:val="24"/>
          <w:szCs w:val="24"/>
          <w:lang w:val="es-ES"/>
        </w:rPr>
        <w:t>retornará</w:t>
      </w:r>
      <w:r>
        <w:rPr>
          <w:rFonts w:cs="Arial"/>
          <w:sz w:val="24"/>
          <w:szCs w:val="24"/>
          <w:lang w:val="es-ES"/>
        </w:rPr>
        <w:t xml:space="preserve"> estado suspendido</w:t>
      </w:r>
      <w:r w:rsidR="00E5475C">
        <w:rPr>
          <w:rFonts w:cs="Arial"/>
          <w:sz w:val="24"/>
          <w:szCs w:val="24"/>
          <w:lang w:val="es-ES"/>
        </w:rPr>
        <w:t>.</w:t>
      </w:r>
    </w:p>
    <w:p w14:paraId="1BB31AF0" w14:textId="5AF2F695" w:rsidR="00E5475C" w:rsidRDefault="00E5475C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Con el estado del FlexLine y de HumaLab se considerarán las siguientes validaciones:</w:t>
      </w:r>
    </w:p>
    <w:p w14:paraId="7A9D40CD" w14:textId="77777777" w:rsidR="006A4151" w:rsidRPr="006A4151" w:rsidRDefault="006A4151" w:rsidP="006A4151">
      <w:pPr>
        <w:pStyle w:val="ListParagraph"/>
        <w:widowControl w:val="0"/>
        <w:numPr>
          <w:ilvl w:val="2"/>
          <w:numId w:val="9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14EA785B" w14:textId="77777777" w:rsidR="006A4151" w:rsidRPr="006A4151" w:rsidRDefault="006A4151" w:rsidP="006A4151">
      <w:pPr>
        <w:pStyle w:val="ListParagraph"/>
        <w:widowControl w:val="0"/>
        <w:numPr>
          <w:ilvl w:val="2"/>
          <w:numId w:val="9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69B6DFFE" w14:textId="77777777" w:rsidR="006A4151" w:rsidRPr="006A4151" w:rsidRDefault="006A4151" w:rsidP="006A4151">
      <w:pPr>
        <w:pStyle w:val="ListParagraph"/>
        <w:widowControl w:val="0"/>
        <w:numPr>
          <w:ilvl w:val="2"/>
          <w:numId w:val="9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05A90800" w14:textId="0217E4F3" w:rsidR="007F0329" w:rsidRPr="006A4151" w:rsidRDefault="007F0329" w:rsidP="006A4151">
      <w:pPr>
        <w:pStyle w:val="Heading2"/>
        <w:numPr>
          <w:ilvl w:val="2"/>
          <w:numId w:val="9"/>
        </w:numPr>
        <w:spacing w:after="240"/>
        <w:rPr>
          <w:rFonts w:ascii="Arial" w:hAnsi="Arial" w:cs="Arial"/>
        </w:rPr>
      </w:pPr>
      <w:r w:rsidRPr="006A4151">
        <w:rPr>
          <w:rFonts w:ascii="Arial" w:hAnsi="Arial" w:cs="Arial"/>
        </w:rPr>
        <w:t xml:space="preserve">Tabla </w:t>
      </w:r>
      <w:r w:rsidRPr="006A4151">
        <w:rPr>
          <w:rFonts w:ascii="Arial" w:hAnsi="Arial" w:cs="Arial"/>
        </w:rPr>
        <w:t xml:space="preserve">de </w:t>
      </w:r>
      <w:r w:rsidRPr="006A4151">
        <w:rPr>
          <w:rFonts w:ascii="Arial" w:hAnsi="Arial" w:cs="Arial"/>
        </w:rPr>
        <w:t>estados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6"/>
        <w:gridCol w:w="2787"/>
        <w:gridCol w:w="2787"/>
      </w:tblGrid>
      <w:tr w:rsidR="0097099D" w:rsidRPr="00E5475C" w14:paraId="299B67C1" w14:textId="77777777" w:rsidTr="007F0329">
        <w:tc>
          <w:tcPr>
            <w:tcW w:w="2786" w:type="dxa"/>
            <w:shd w:val="clear" w:color="auto" w:fill="548DD4" w:themeFill="text2" w:themeFillTint="99"/>
          </w:tcPr>
          <w:p w14:paraId="15433458" w14:textId="24291425" w:rsidR="00E5475C" w:rsidRPr="0097099D" w:rsidRDefault="00E5475C" w:rsidP="0097099D">
            <w:pPr>
              <w:pStyle w:val="BodyText"/>
              <w:spacing w:before="4"/>
              <w:jc w:val="center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97099D">
              <w:rPr>
                <w:rFonts w:cs="Arial"/>
                <w:color w:val="FFFFFF" w:themeColor="background1"/>
                <w:sz w:val="24"/>
                <w:szCs w:val="24"/>
              </w:rPr>
              <w:t>Estado Cliente FlexLine</w:t>
            </w:r>
          </w:p>
        </w:tc>
        <w:tc>
          <w:tcPr>
            <w:tcW w:w="2787" w:type="dxa"/>
            <w:shd w:val="clear" w:color="auto" w:fill="548DD4" w:themeFill="text2" w:themeFillTint="99"/>
          </w:tcPr>
          <w:p w14:paraId="4E3BDBC0" w14:textId="43551433" w:rsidR="00E5475C" w:rsidRPr="0097099D" w:rsidRDefault="00E5475C" w:rsidP="0097099D">
            <w:pPr>
              <w:pStyle w:val="BodyText"/>
              <w:spacing w:before="4"/>
              <w:jc w:val="center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97099D">
              <w:rPr>
                <w:rFonts w:cs="Arial"/>
                <w:color w:val="FFFFFF" w:themeColor="background1"/>
                <w:sz w:val="24"/>
                <w:szCs w:val="24"/>
              </w:rPr>
              <w:t>Estado Cliente HumaLab</w:t>
            </w:r>
          </w:p>
        </w:tc>
        <w:tc>
          <w:tcPr>
            <w:tcW w:w="2787" w:type="dxa"/>
            <w:shd w:val="clear" w:color="auto" w:fill="548DD4" w:themeFill="text2" w:themeFillTint="99"/>
          </w:tcPr>
          <w:p w14:paraId="696A2F09" w14:textId="2B479973" w:rsidR="00E5475C" w:rsidRPr="0097099D" w:rsidRDefault="00703D35" w:rsidP="0097099D">
            <w:pPr>
              <w:pStyle w:val="BodyText"/>
              <w:spacing w:before="4"/>
              <w:jc w:val="center"/>
              <w:rPr>
                <w:rFonts w:cs="Arial"/>
                <w:color w:val="FFFFFF" w:themeColor="background1"/>
                <w:sz w:val="24"/>
                <w:szCs w:val="24"/>
              </w:rPr>
            </w:pPr>
            <w:r w:rsidRPr="0097099D">
              <w:rPr>
                <w:rFonts w:cs="Arial"/>
                <w:color w:val="FFFFFF" w:themeColor="background1"/>
                <w:sz w:val="24"/>
                <w:szCs w:val="24"/>
              </w:rPr>
              <w:t xml:space="preserve">Retorna </w:t>
            </w:r>
            <w:r w:rsidR="00E5475C" w:rsidRPr="0097099D">
              <w:rPr>
                <w:rFonts w:cs="Arial"/>
                <w:color w:val="FFFFFF" w:themeColor="background1"/>
                <w:sz w:val="24"/>
                <w:szCs w:val="24"/>
              </w:rPr>
              <w:t>Estado</w:t>
            </w:r>
          </w:p>
        </w:tc>
      </w:tr>
      <w:tr w:rsidR="0097099D" w14:paraId="22E78C3D" w14:textId="77777777" w:rsidTr="007F0329">
        <w:tc>
          <w:tcPr>
            <w:tcW w:w="2786" w:type="dxa"/>
          </w:tcPr>
          <w:p w14:paraId="49E817C7" w14:textId="248E4437" w:rsidR="00E5475C" w:rsidRDefault="00703D35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Activo</w:t>
            </w:r>
          </w:p>
        </w:tc>
        <w:tc>
          <w:tcPr>
            <w:tcW w:w="2787" w:type="dxa"/>
          </w:tcPr>
          <w:p w14:paraId="67E4FDC4" w14:textId="2D141329" w:rsidR="00E5475C" w:rsidRDefault="00703D35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Activo</w:t>
            </w:r>
          </w:p>
        </w:tc>
        <w:tc>
          <w:tcPr>
            <w:tcW w:w="2787" w:type="dxa"/>
          </w:tcPr>
          <w:p w14:paraId="56E82530" w14:textId="59AEA921" w:rsidR="00E5475C" w:rsidRDefault="00703D35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Activo </w:t>
            </w:r>
          </w:p>
        </w:tc>
      </w:tr>
      <w:tr w:rsidR="0097099D" w14:paraId="1A848743" w14:textId="77777777" w:rsidTr="007F0329">
        <w:tc>
          <w:tcPr>
            <w:tcW w:w="2786" w:type="dxa"/>
          </w:tcPr>
          <w:p w14:paraId="27FBC5EC" w14:textId="1F1E2BDB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Activo</w:t>
            </w:r>
          </w:p>
        </w:tc>
        <w:tc>
          <w:tcPr>
            <w:tcW w:w="2787" w:type="dxa"/>
          </w:tcPr>
          <w:p w14:paraId="00E4A656" w14:textId="1FCA9D8C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Temporal</w:t>
            </w:r>
          </w:p>
        </w:tc>
        <w:tc>
          <w:tcPr>
            <w:tcW w:w="2787" w:type="dxa"/>
          </w:tcPr>
          <w:p w14:paraId="5ECDDC2D" w14:textId="13FEFE7E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Activo</w:t>
            </w:r>
          </w:p>
        </w:tc>
      </w:tr>
      <w:tr w:rsidR="0097099D" w14:paraId="3E11F70A" w14:textId="77777777" w:rsidTr="007F0329">
        <w:tc>
          <w:tcPr>
            <w:tcW w:w="2786" w:type="dxa"/>
          </w:tcPr>
          <w:p w14:paraId="6945DD45" w14:textId="73E9C983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>Activo</w:t>
            </w:r>
          </w:p>
        </w:tc>
        <w:tc>
          <w:tcPr>
            <w:tcW w:w="2787" w:type="dxa"/>
          </w:tcPr>
          <w:p w14:paraId="3846884B" w14:textId="4CD71D0D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Suspendido</w:t>
            </w:r>
          </w:p>
        </w:tc>
        <w:tc>
          <w:tcPr>
            <w:tcW w:w="2787" w:type="dxa"/>
          </w:tcPr>
          <w:p w14:paraId="04E77220" w14:textId="3DA60B1D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Activo</w:t>
            </w:r>
          </w:p>
        </w:tc>
      </w:tr>
      <w:tr w:rsidR="0097099D" w14:paraId="72D98D8E" w14:textId="77777777" w:rsidTr="007F0329">
        <w:tc>
          <w:tcPr>
            <w:tcW w:w="2786" w:type="dxa"/>
          </w:tcPr>
          <w:p w14:paraId="523F0410" w14:textId="5C3CF9D2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Suspendido</w:t>
            </w:r>
          </w:p>
        </w:tc>
        <w:tc>
          <w:tcPr>
            <w:tcW w:w="2787" w:type="dxa"/>
          </w:tcPr>
          <w:p w14:paraId="568BB3F3" w14:textId="043F0DA4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Activo</w:t>
            </w:r>
          </w:p>
        </w:tc>
        <w:tc>
          <w:tcPr>
            <w:tcW w:w="2787" w:type="dxa"/>
          </w:tcPr>
          <w:p w14:paraId="48835ED3" w14:textId="5BE661D8" w:rsidR="00E5475C" w:rsidRDefault="0097099D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Suspendido</w:t>
            </w:r>
          </w:p>
        </w:tc>
      </w:tr>
      <w:tr w:rsidR="0097099D" w14:paraId="7785442B" w14:textId="77777777" w:rsidTr="007F0329">
        <w:tc>
          <w:tcPr>
            <w:tcW w:w="2786" w:type="dxa"/>
          </w:tcPr>
          <w:p w14:paraId="1F1876AD" w14:textId="51098DF0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Suspendido</w:t>
            </w:r>
          </w:p>
        </w:tc>
        <w:tc>
          <w:tcPr>
            <w:tcW w:w="2787" w:type="dxa"/>
          </w:tcPr>
          <w:p w14:paraId="088D8884" w14:textId="0F7158DF" w:rsidR="00E5475C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Temporal</w:t>
            </w:r>
          </w:p>
        </w:tc>
        <w:tc>
          <w:tcPr>
            <w:tcW w:w="2787" w:type="dxa"/>
          </w:tcPr>
          <w:p w14:paraId="38BAF63D" w14:textId="1CCA50AE" w:rsidR="00E5475C" w:rsidRDefault="0097099D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Suspendido </w:t>
            </w:r>
          </w:p>
        </w:tc>
      </w:tr>
      <w:tr w:rsidR="000C7964" w14:paraId="4CD74AB7" w14:textId="77777777" w:rsidTr="007F0329">
        <w:tc>
          <w:tcPr>
            <w:tcW w:w="2786" w:type="dxa"/>
          </w:tcPr>
          <w:p w14:paraId="3AA324F7" w14:textId="37B2E113" w:rsidR="000C7964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Suspendido</w:t>
            </w:r>
          </w:p>
        </w:tc>
        <w:tc>
          <w:tcPr>
            <w:tcW w:w="2787" w:type="dxa"/>
          </w:tcPr>
          <w:p w14:paraId="1FCDDE3E" w14:textId="08FE2E74" w:rsidR="000C7964" w:rsidRDefault="000C7964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Suspendido</w:t>
            </w:r>
          </w:p>
        </w:tc>
        <w:tc>
          <w:tcPr>
            <w:tcW w:w="2787" w:type="dxa"/>
          </w:tcPr>
          <w:p w14:paraId="37D3A114" w14:textId="0EBB6847" w:rsidR="000C7964" w:rsidRDefault="0097099D" w:rsidP="00DA4660">
            <w:pPr>
              <w:spacing w:after="24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Temporal</w:t>
            </w:r>
          </w:p>
        </w:tc>
      </w:tr>
    </w:tbl>
    <w:p w14:paraId="6D1B3E6F" w14:textId="24C4C915" w:rsidR="00E5475C" w:rsidRDefault="00E5475C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</w:p>
    <w:p w14:paraId="2C62F4CF" w14:textId="3BD390A2" w:rsidR="006E39AB" w:rsidRDefault="006E39AB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Cuando FlexLine retorne Activo se actualizará el estado del cliente en HumaLab y retornara Activo</w:t>
      </w:r>
    </w:p>
    <w:p w14:paraId="153D26E0" w14:textId="06E509A1" w:rsidR="006E39AB" w:rsidRDefault="006E39AB" w:rsidP="006E39AB">
      <w:pPr>
        <w:spacing w:after="240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Cuando FlexLine retorne Suspendido se actualizará el estado del cliente en HumaLab y retornara Suspendido, salvo el caso que el estado del cliente en HumaLab este Temporal no se actualiza nada y retorna Temporal.</w:t>
      </w:r>
    </w:p>
    <w:p w14:paraId="7B249072" w14:textId="77777777" w:rsidR="006A4151" w:rsidRPr="006A4151" w:rsidRDefault="006A4151" w:rsidP="006A4151">
      <w:pPr>
        <w:pStyle w:val="ListParagraph"/>
        <w:widowControl w:val="0"/>
        <w:numPr>
          <w:ilvl w:val="2"/>
          <w:numId w:val="10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07890EEE" w14:textId="77777777" w:rsidR="006A4151" w:rsidRPr="006A4151" w:rsidRDefault="006A4151" w:rsidP="006A4151">
      <w:pPr>
        <w:pStyle w:val="ListParagraph"/>
        <w:widowControl w:val="0"/>
        <w:numPr>
          <w:ilvl w:val="2"/>
          <w:numId w:val="10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33FE8152" w14:textId="77777777" w:rsidR="006A4151" w:rsidRPr="006A4151" w:rsidRDefault="006A4151" w:rsidP="006A4151">
      <w:pPr>
        <w:pStyle w:val="ListParagraph"/>
        <w:widowControl w:val="0"/>
        <w:numPr>
          <w:ilvl w:val="2"/>
          <w:numId w:val="10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229AB3EB" w14:textId="77777777" w:rsidR="006A4151" w:rsidRPr="006A4151" w:rsidRDefault="006A4151" w:rsidP="006A4151">
      <w:pPr>
        <w:pStyle w:val="ListParagraph"/>
        <w:widowControl w:val="0"/>
        <w:numPr>
          <w:ilvl w:val="2"/>
          <w:numId w:val="10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46987938" w14:textId="45B3ED12" w:rsidR="007F0329" w:rsidRPr="006A4151" w:rsidRDefault="007F0329" w:rsidP="006A4151">
      <w:pPr>
        <w:pStyle w:val="Heading2"/>
        <w:numPr>
          <w:ilvl w:val="2"/>
          <w:numId w:val="10"/>
        </w:numPr>
        <w:spacing w:after="240"/>
        <w:rPr>
          <w:rFonts w:ascii="Arial" w:hAnsi="Arial" w:cs="Arial"/>
        </w:rPr>
      </w:pPr>
      <w:r w:rsidRPr="006A4151">
        <w:rPr>
          <w:rFonts w:ascii="Arial" w:hAnsi="Arial" w:cs="Arial"/>
        </w:rPr>
        <w:t xml:space="preserve">Diagrama de </w:t>
      </w:r>
      <w:r w:rsidR="00294C69" w:rsidRPr="006A4151">
        <w:rPr>
          <w:rFonts w:ascii="Arial" w:hAnsi="Arial" w:cs="Arial"/>
        </w:rPr>
        <w:t>secuencia</w:t>
      </w:r>
      <w:r w:rsidRPr="006A4151">
        <w:rPr>
          <w:rFonts w:ascii="Arial" w:hAnsi="Arial" w:cs="Arial"/>
        </w:rPr>
        <w:t xml:space="preserve"> Home</w:t>
      </w:r>
    </w:p>
    <w:p w14:paraId="29F47BF2" w14:textId="50B6FF62" w:rsidR="00387C0D" w:rsidRDefault="00387C0D" w:rsidP="00387C0D">
      <w:pPr>
        <w:pStyle w:val="Heading2"/>
        <w:numPr>
          <w:ilvl w:val="2"/>
          <w:numId w:val="10"/>
        </w:numPr>
        <w:spacing w:after="240"/>
        <w:rPr>
          <w:rFonts w:ascii="Arial" w:hAnsi="Arial" w:cs="Arial"/>
        </w:rPr>
      </w:pPr>
      <w:r w:rsidRPr="007F0329">
        <w:rPr>
          <w:rFonts w:ascii="Arial" w:hAnsi="Arial" w:cs="Arial"/>
        </w:rPr>
        <w:t xml:space="preserve">Diagrama de </w:t>
      </w:r>
      <w:r w:rsidR="00294C69">
        <w:rPr>
          <w:rFonts w:ascii="Arial" w:hAnsi="Arial" w:cs="Arial"/>
        </w:rPr>
        <w:t>procesos</w:t>
      </w:r>
      <w:r>
        <w:rPr>
          <w:rFonts w:ascii="Arial" w:hAnsi="Arial" w:cs="Arial"/>
        </w:rPr>
        <w:t xml:space="preserve"> Home</w:t>
      </w:r>
    </w:p>
    <w:p w14:paraId="55A59628" w14:textId="04383624" w:rsidR="00387C0D" w:rsidRDefault="005D0224" w:rsidP="00A7556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D38FDFE" wp14:editId="06DB11CE">
            <wp:extent cx="5400040" cy="4624705"/>
            <wp:effectExtent l="0" t="0" r="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FCEB" w14:textId="77777777" w:rsidR="006A4151" w:rsidRPr="006A4151" w:rsidRDefault="006A4151" w:rsidP="006A4151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48D50B3B" w14:textId="77777777" w:rsidR="006A4151" w:rsidRPr="006A4151" w:rsidRDefault="006A4151" w:rsidP="006A4151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5AC81AE4" w14:textId="77777777" w:rsidR="006A4151" w:rsidRPr="006A4151" w:rsidRDefault="006A4151" w:rsidP="006A4151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5D9D15BE" w14:textId="77777777" w:rsidR="006A4151" w:rsidRPr="006A4151" w:rsidRDefault="006A4151" w:rsidP="006A4151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3ECBBB9D" w14:textId="77777777" w:rsidR="006A4151" w:rsidRPr="006A4151" w:rsidRDefault="006A4151" w:rsidP="006A4151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18DB1F5C" w14:textId="77777777" w:rsidR="006A4151" w:rsidRPr="006A4151" w:rsidRDefault="006A4151" w:rsidP="006A4151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before="192" w:after="240" w:line="240" w:lineRule="auto"/>
        <w:contextualSpacing w:val="0"/>
        <w:jc w:val="both"/>
        <w:outlineLvl w:val="1"/>
        <w:rPr>
          <w:rFonts w:eastAsiaTheme="majorEastAsia" w:cs="Arial"/>
          <w:bCs/>
          <w:vanish/>
          <w:color w:val="2D74B5"/>
          <w:sz w:val="24"/>
          <w:szCs w:val="24"/>
          <w:lang w:val="es-ES"/>
        </w:rPr>
      </w:pPr>
    </w:p>
    <w:p w14:paraId="00229450" w14:textId="28E94A7B" w:rsidR="00FF24FC" w:rsidRPr="006A4151" w:rsidRDefault="00FF24FC" w:rsidP="006A4151">
      <w:pPr>
        <w:pStyle w:val="Heading2"/>
        <w:numPr>
          <w:ilvl w:val="2"/>
          <w:numId w:val="12"/>
        </w:numPr>
        <w:spacing w:after="240"/>
        <w:rPr>
          <w:rFonts w:ascii="Arial" w:hAnsi="Arial" w:cs="Arial"/>
        </w:rPr>
      </w:pPr>
      <w:r w:rsidRPr="006A4151">
        <w:rPr>
          <w:rFonts w:ascii="Arial" w:hAnsi="Arial" w:cs="Arial"/>
        </w:rPr>
        <w:t xml:space="preserve">Diagrama de </w:t>
      </w:r>
      <w:r w:rsidR="00C66CD6" w:rsidRPr="006A4151">
        <w:rPr>
          <w:rFonts w:ascii="Arial" w:hAnsi="Arial" w:cs="Arial"/>
        </w:rPr>
        <w:t>secuencia</w:t>
      </w:r>
      <w:r w:rsidRPr="006A4151">
        <w:rPr>
          <w:rFonts w:ascii="Arial" w:hAnsi="Arial" w:cs="Arial"/>
        </w:rPr>
        <w:t xml:space="preserve"> componente estado cartera</w:t>
      </w:r>
    </w:p>
    <w:p w14:paraId="7B81C875" w14:textId="77777777" w:rsidR="00FF24FC" w:rsidRPr="00387C0D" w:rsidRDefault="00FF24FC" w:rsidP="00FF24FC">
      <w:pPr>
        <w:rPr>
          <w:lang w:val="es-ES"/>
        </w:rPr>
      </w:pPr>
    </w:p>
    <w:p w14:paraId="32815609" w14:textId="6CACF5D2" w:rsidR="00A7556D" w:rsidRDefault="00A7556D" w:rsidP="00A7556D">
      <w:pPr>
        <w:pStyle w:val="Heading2"/>
        <w:numPr>
          <w:ilvl w:val="2"/>
          <w:numId w:val="12"/>
        </w:numPr>
        <w:spacing w:after="240"/>
        <w:rPr>
          <w:rFonts w:ascii="Arial" w:hAnsi="Arial" w:cs="Arial"/>
        </w:rPr>
      </w:pPr>
      <w:r w:rsidRPr="007F0329">
        <w:rPr>
          <w:rFonts w:ascii="Arial" w:hAnsi="Arial" w:cs="Arial"/>
        </w:rPr>
        <w:t xml:space="preserve">Diagrama de </w:t>
      </w:r>
      <w:r>
        <w:rPr>
          <w:rFonts w:ascii="Arial" w:hAnsi="Arial" w:cs="Arial"/>
        </w:rPr>
        <w:t xml:space="preserve">procesos </w:t>
      </w:r>
      <w:r>
        <w:rPr>
          <w:rFonts w:ascii="Arial" w:hAnsi="Arial" w:cs="Arial"/>
        </w:rPr>
        <w:t>componente estado cartera</w:t>
      </w:r>
    </w:p>
    <w:p w14:paraId="425F7D8A" w14:textId="4D5C2CC5" w:rsidR="00CD7B44" w:rsidRPr="00CD7B44" w:rsidRDefault="00CD7B44" w:rsidP="00CD7B4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2E5FE6" wp14:editId="280EA2C0">
            <wp:extent cx="5400040" cy="6752590"/>
            <wp:effectExtent l="0" t="0" r="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472D" w14:textId="77777777" w:rsidR="00E5475C" w:rsidRDefault="00E5475C" w:rsidP="00DA4660">
      <w:pPr>
        <w:spacing w:after="240"/>
        <w:ind w:left="360"/>
        <w:rPr>
          <w:rFonts w:cs="Arial"/>
          <w:sz w:val="24"/>
          <w:szCs w:val="24"/>
          <w:lang w:val="es-ES"/>
        </w:rPr>
      </w:pPr>
    </w:p>
    <w:p w14:paraId="31FD211E" w14:textId="22B39BA6" w:rsidR="00DA4660" w:rsidRDefault="00DA4660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</w:p>
    <w:p w14:paraId="595DA1DA" w14:textId="083123E1" w:rsidR="00D85BA6" w:rsidRDefault="00D85BA6" w:rsidP="00C23A44">
      <w:pPr>
        <w:spacing w:after="240"/>
        <w:ind w:left="360"/>
        <w:rPr>
          <w:rFonts w:cs="Arial"/>
          <w:sz w:val="24"/>
          <w:szCs w:val="24"/>
          <w:lang w:val="es-ES"/>
        </w:rPr>
      </w:pPr>
    </w:p>
    <w:p w14:paraId="18E8010D" w14:textId="6A9C2238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1" w:name="_Toc138373901"/>
      <w:bookmarkStart w:id="22" w:name="_Toc138374987"/>
      <w:bookmarkStart w:id="23" w:name="_Toc138375068"/>
      <w:bookmarkStart w:id="24" w:name="_Toc138375220"/>
      <w:r w:rsidRPr="008349B6">
        <w:rPr>
          <w:rFonts w:ascii="Arial" w:hAnsi="Arial" w:cs="Arial"/>
        </w:rPr>
        <w:t>Administración de clientes</w:t>
      </w:r>
      <w:bookmarkEnd w:id="21"/>
      <w:bookmarkEnd w:id="22"/>
      <w:bookmarkEnd w:id="23"/>
      <w:bookmarkEnd w:id="24"/>
    </w:p>
    <w:p w14:paraId="177D181B" w14:textId="1B4C461A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5" w:name="_Toc138373902"/>
      <w:bookmarkStart w:id="26" w:name="_Toc138374988"/>
      <w:bookmarkStart w:id="27" w:name="_Toc138375069"/>
      <w:bookmarkStart w:id="28" w:name="_Toc138375221"/>
      <w:r w:rsidRPr="008349B6">
        <w:rPr>
          <w:rFonts w:ascii="Arial" w:hAnsi="Arial" w:cs="Arial"/>
        </w:rPr>
        <w:lastRenderedPageBreak/>
        <w:t>Alta de clientes de remisión</w:t>
      </w:r>
      <w:bookmarkEnd w:id="25"/>
      <w:bookmarkEnd w:id="26"/>
      <w:bookmarkEnd w:id="27"/>
      <w:bookmarkEnd w:id="28"/>
    </w:p>
    <w:p w14:paraId="3512891E" w14:textId="55ECA98B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9" w:name="_Toc138373903"/>
      <w:bookmarkStart w:id="30" w:name="_Toc138374989"/>
      <w:bookmarkStart w:id="31" w:name="_Toc138375070"/>
      <w:bookmarkStart w:id="32" w:name="_Toc138375222"/>
      <w:r w:rsidRPr="008349B6">
        <w:rPr>
          <w:rFonts w:ascii="Arial" w:hAnsi="Arial" w:cs="Arial"/>
        </w:rPr>
        <w:t>Consulta del estado de cuenta de clientes.</w:t>
      </w:r>
      <w:bookmarkEnd w:id="29"/>
      <w:bookmarkEnd w:id="30"/>
      <w:bookmarkEnd w:id="31"/>
      <w:bookmarkEnd w:id="32"/>
    </w:p>
    <w:p w14:paraId="23231E6A" w14:textId="3B2D1054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33" w:name="_Toc138373904"/>
      <w:bookmarkStart w:id="34" w:name="_Toc138374990"/>
      <w:bookmarkStart w:id="35" w:name="_Toc138375071"/>
      <w:bookmarkStart w:id="36" w:name="_Toc138375223"/>
      <w:r w:rsidRPr="008349B6">
        <w:rPr>
          <w:rFonts w:ascii="Arial" w:hAnsi="Arial" w:cs="Arial"/>
        </w:rPr>
        <w:t>Registro de Ordenes de Laboratorio</w:t>
      </w:r>
      <w:bookmarkEnd w:id="33"/>
      <w:bookmarkEnd w:id="34"/>
      <w:bookmarkEnd w:id="35"/>
      <w:bookmarkEnd w:id="36"/>
    </w:p>
    <w:p w14:paraId="15528C2C" w14:textId="78F0AD97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37" w:name="_Toc138373905"/>
      <w:bookmarkStart w:id="38" w:name="_Toc138374991"/>
      <w:bookmarkStart w:id="39" w:name="_Toc138375072"/>
      <w:bookmarkStart w:id="40" w:name="_Toc138375224"/>
      <w:r w:rsidRPr="008349B6">
        <w:rPr>
          <w:rFonts w:ascii="Arial" w:hAnsi="Arial" w:cs="Arial"/>
        </w:rPr>
        <w:t>Visualización de órdenes</w:t>
      </w:r>
      <w:bookmarkEnd w:id="37"/>
      <w:bookmarkEnd w:id="38"/>
      <w:bookmarkEnd w:id="39"/>
      <w:bookmarkEnd w:id="40"/>
    </w:p>
    <w:p w14:paraId="1AD82849" w14:textId="58E750E7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41" w:name="_Toc138373906"/>
      <w:bookmarkStart w:id="42" w:name="_Toc138374992"/>
      <w:bookmarkStart w:id="43" w:name="_Toc138375073"/>
      <w:bookmarkStart w:id="44" w:name="_Toc138375225"/>
      <w:r w:rsidRPr="008349B6">
        <w:rPr>
          <w:rFonts w:ascii="Arial" w:hAnsi="Arial" w:cs="Arial"/>
        </w:rPr>
        <w:t>Generación y gestión de pedidos</w:t>
      </w:r>
      <w:bookmarkEnd w:id="41"/>
      <w:bookmarkEnd w:id="42"/>
      <w:bookmarkEnd w:id="43"/>
      <w:bookmarkEnd w:id="44"/>
    </w:p>
    <w:p w14:paraId="718E4A1D" w14:textId="341312AA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45" w:name="_Toc138373907"/>
      <w:bookmarkStart w:id="46" w:name="_Toc138374993"/>
      <w:bookmarkStart w:id="47" w:name="_Toc138375074"/>
      <w:bookmarkStart w:id="48" w:name="_Toc138375226"/>
      <w:r w:rsidRPr="008349B6">
        <w:rPr>
          <w:rFonts w:ascii="Arial" w:hAnsi="Arial" w:cs="Arial"/>
        </w:rPr>
        <w:t>Consulta de catálogo de pruebas</w:t>
      </w:r>
      <w:bookmarkEnd w:id="45"/>
      <w:bookmarkEnd w:id="46"/>
      <w:bookmarkEnd w:id="47"/>
      <w:bookmarkEnd w:id="48"/>
    </w:p>
    <w:p w14:paraId="7ABE3351" w14:textId="481F40C3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49" w:name="_Toc138373908"/>
      <w:bookmarkStart w:id="50" w:name="_Toc138374994"/>
      <w:bookmarkStart w:id="51" w:name="_Toc138375075"/>
      <w:bookmarkStart w:id="52" w:name="_Toc138375227"/>
      <w:r w:rsidRPr="008349B6">
        <w:rPr>
          <w:rFonts w:ascii="Arial" w:hAnsi="Arial" w:cs="Arial"/>
        </w:rPr>
        <w:t>Gestión de recolecciones y entregas</w:t>
      </w:r>
      <w:bookmarkEnd w:id="49"/>
      <w:bookmarkEnd w:id="50"/>
      <w:bookmarkEnd w:id="51"/>
      <w:bookmarkEnd w:id="52"/>
    </w:p>
    <w:p w14:paraId="6DC3A322" w14:textId="3C206EFF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53" w:name="_Toc138373909"/>
      <w:bookmarkStart w:id="54" w:name="_Toc138374995"/>
      <w:bookmarkStart w:id="55" w:name="_Toc138375076"/>
      <w:bookmarkStart w:id="56" w:name="_Toc138375228"/>
      <w:r w:rsidRPr="008349B6">
        <w:rPr>
          <w:rFonts w:ascii="Arial" w:hAnsi="Arial" w:cs="Arial"/>
        </w:rPr>
        <w:t>Carga de Ordenes de Laboratorio a LIS</w:t>
      </w:r>
      <w:bookmarkEnd w:id="53"/>
      <w:bookmarkEnd w:id="54"/>
      <w:bookmarkEnd w:id="55"/>
      <w:bookmarkEnd w:id="56"/>
    </w:p>
    <w:p w14:paraId="0556412C" w14:textId="045A5152" w:rsidR="003E7D39" w:rsidRPr="008349B6" w:rsidRDefault="003E7D39" w:rsidP="003E7D39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57" w:name="_Toc138373910"/>
      <w:bookmarkStart w:id="58" w:name="_Toc138374996"/>
      <w:bookmarkStart w:id="59" w:name="_Toc138375077"/>
      <w:bookmarkStart w:id="60" w:name="_Toc138375229"/>
      <w:r w:rsidRPr="008349B6">
        <w:rPr>
          <w:rFonts w:ascii="Arial" w:hAnsi="Arial" w:cs="Arial"/>
        </w:rPr>
        <w:t>Facturación a Clientes</w:t>
      </w:r>
      <w:bookmarkEnd w:id="57"/>
      <w:bookmarkEnd w:id="58"/>
      <w:bookmarkEnd w:id="59"/>
      <w:bookmarkEnd w:id="60"/>
    </w:p>
    <w:p w14:paraId="590EE529" w14:textId="77777777" w:rsidR="00CE1B81" w:rsidRPr="008349B6" w:rsidRDefault="00CE1B81">
      <w:pPr>
        <w:rPr>
          <w:rFonts w:cs="Arial"/>
          <w:sz w:val="24"/>
          <w:szCs w:val="24"/>
        </w:rPr>
      </w:pPr>
    </w:p>
    <w:sectPr w:rsidR="00CE1B81" w:rsidRPr="008349B6" w:rsidSect="00462A1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C3EE4"/>
    <w:multiLevelType w:val="multilevel"/>
    <w:tmpl w:val="9B86FD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F251FCF"/>
    <w:multiLevelType w:val="hybridMultilevel"/>
    <w:tmpl w:val="584C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D39"/>
    <w:rsid w:val="000345F2"/>
    <w:rsid w:val="00056E73"/>
    <w:rsid w:val="00062D69"/>
    <w:rsid w:val="0008592D"/>
    <w:rsid w:val="000C7964"/>
    <w:rsid w:val="000F57CA"/>
    <w:rsid w:val="00165736"/>
    <w:rsid w:val="001F0A93"/>
    <w:rsid w:val="00200FD2"/>
    <w:rsid w:val="002116B5"/>
    <w:rsid w:val="00255256"/>
    <w:rsid w:val="00294862"/>
    <w:rsid w:val="00294C69"/>
    <w:rsid w:val="003564EC"/>
    <w:rsid w:val="003866A8"/>
    <w:rsid w:val="00387C0D"/>
    <w:rsid w:val="00393AAA"/>
    <w:rsid w:val="003E146E"/>
    <w:rsid w:val="003E7D39"/>
    <w:rsid w:val="00462A1C"/>
    <w:rsid w:val="004902D7"/>
    <w:rsid w:val="004C2AB7"/>
    <w:rsid w:val="004D26B8"/>
    <w:rsid w:val="004E5581"/>
    <w:rsid w:val="00507F69"/>
    <w:rsid w:val="00556502"/>
    <w:rsid w:val="00562C63"/>
    <w:rsid w:val="005770F1"/>
    <w:rsid w:val="005B3E51"/>
    <w:rsid w:val="005C28EA"/>
    <w:rsid w:val="005D0224"/>
    <w:rsid w:val="005E21FB"/>
    <w:rsid w:val="0063105F"/>
    <w:rsid w:val="0063275A"/>
    <w:rsid w:val="00632ED3"/>
    <w:rsid w:val="00665B56"/>
    <w:rsid w:val="00674FCD"/>
    <w:rsid w:val="0068509A"/>
    <w:rsid w:val="006A4151"/>
    <w:rsid w:val="006A47C0"/>
    <w:rsid w:val="006A5902"/>
    <w:rsid w:val="006D5D2F"/>
    <w:rsid w:val="006E39AB"/>
    <w:rsid w:val="00703D35"/>
    <w:rsid w:val="0071299F"/>
    <w:rsid w:val="007272AE"/>
    <w:rsid w:val="007C1F32"/>
    <w:rsid w:val="007F0329"/>
    <w:rsid w:val="008349B6"/>
    <w:rsid w:val="0087648B"/>
    <w:rsid w:val="0088583F"/>
    <w:rsid w:val="008B0FA3"/>
    <w:rsid w:val="008D2E5F"/>
    <w:rsid w:val="008E11CD"/>
    <w:rsid w:val="008E6577"/>
    <w:rsid w:val="0090423E"/>
    <w:rsid w:val="009143C2"/>
    <w:rsid w:val="00922A4C"/>
    <w:rsid w:val="0094786C"/>
    <w:rsid w:val="00955B93"/>
    <w:rsid w:val="0097099D"/>
    <w:rsid w:val="00976F14"/>
    <w:rsid w:val="009A09AC"/>
    <w:rsid w:val="009B37D3"/>
    <w:rsid w:val="009B3A83"/>
    <w:rsid w:val="009B4196"/>
    <w:rsid w:val="00A35807"/>
    <w:rsid w:val="00A506BA"/>
    <w:rsid w:val="00A54D06"/>
    <w:rsid w:val="00A7556D"/>
    <w:rsid w:val="00AA52DB"/>
    <w:rsid w:val="00AD6C06"/>
    <w:rsid w:val="00B36802"/>
    <w:rsid w:val="00B4362C"/>
    <w:rsid w:val="00B65D73"/>
    <w:rsid w:val="00B80749"/>
    <w:rsid w:val="00B87204"/>
    <w:rsid w:val="00BB45D2"/>
    <w:rsid w:val="00BB75EB"/>
    <w:rsid w:val="00C0519B"/>
    <w:rsid w:val="00C172BB"/>
    <w:rsid w:val="00C213A4"/>
    <w:rsid w:val="00C23A44"/>
    <w:rsid w:val="00C62B44"/>
    <w:rsid w:val="00C66CD6"/>
    <w:rsid w:val="00CD7B44"/>
    <w:rsid w:val="00CE1B81"/>
    <w:rsid w:val="00D33122"/>
    <w:rsid w:val="00D45EC6"/>
    <w:rsid w:val="00D83E45"/>
    <w:rsid w:val="00D85BA6"/>
    <w:rsid w:val="00DA4660"/>
    <w:rsid w:val="00DB3015"/>
    <w:rsid w:val="00DD3F3F"/>
    <w:rsid w:val="00DE0ACF"/>
    <w:rsid w:val="00DF5059"/>
    <w:rsid w:val="00E2128D"/>
    <w:rsid w:val="00E5475C"/>
    <w:rsid w:val="00ED1168"/>
    <w:rsid w:val="00F603F2"/>
    <w:rsid w:val="00F900BC"/>
    <w:rsid w:val="00F94A05"/>
    <w:rsid w:val="00FC59BA"/>
    <w:rsid w:val="00FE1A5F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66B494"/>
  <w15:docId w15:val="{638C6B94-F1B2-484E-AC8C-936ED368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3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3E7D39"/>
    <w:pPr>
      <w:widowControl w:val="0"/>
      <w:numPr>
        <w:numId w:val="1"/>
      </w:numPr>
      <w:autoSpaceDE w:val="0"/>
      <w:autoSpaceDN w:val="0"/>
      <w:spacing w:before="192" w:after="0" w:line="240" w:lineRule="auto"/>
      <w:jc w:val="both"/>
      <w:outlineLvl w:val="1"/>
    </w:pPr>
    <w:rPr>
      <w:rFonts w:ascii="Times New Roman" w:eastAsiaTheme="majorEastAsia" w:hAnsi="Times New Roman" w:cstheme="majorBidi"/>
      <w:bCs/>
      <w:color w:val="2D74B5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E7D39"/>
    <w:rPr>
      <w:rFonts w:ascii="Times New Roman" w:eastAsiaTheme="majorEastAsia" w:hAnsi="Times New Roman" w:cstheme="majorBidi"/>
      <w:bCs/>
      <w:color w:val="2D74B5"/>
      <w:sz w:val="24"/>
      <w:szCs w:val="24"/>
      <w:lang w:val="es-ES"/>
    </w:rPr>
  </w:style>
  <w:style w:type="paragraph" w:styleId="BodyText">
    <w:name w:val="Body Text"/>
    <w:basedOn w:val="Normal"/>
    <w:link w:val="BodyTextChar"/>
    <w:uiPriority w:val="99"/>
    <w:rsid w:val="003E7D39"/>
    <w:pPr>
      <w:spacing w:after="0" w:line="240" w:lineRule="auto"/>
      <w:jc w:val="both"/>
    </w:pPr>
    <w:rPr>
      <w:rFonts w:eastAsiaTheme="minorEastAsia" w:cs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3E7D39"/>
    <w:rPr>
      <w:rFonts w:ascii="Arial" w:eastAsiaTheme="minorEastAsia" w:hAnsi="Arial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72BB"/>
    <w:pPr>
      <w:outlineLvl w:val="9"/>
    </w:pPr>
    <w:rPr>
      <w:lang w:eastAsia="es-EC"/>
    </w:rPr>
  </w:style>
  <w:style w:type="paragraph" w:styleId="TOC2">
    <w:name w:val="toc 2"/>
    <w:basedOn w:val="Normal"/>
    <w:next w:val="Normal"/>
    <w:autoRedefine/>
    <w:uiPriority w:val="39"/>
    <w:unhideWhenUsed/>
    <w:rsid w:val="00C172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72B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2A1C"/>
    <w:pPr>
      <w:spacing w:after="0" w:line="240" w:lineRule="auto"/>
    </w:pPr>
    <w:rPr>
      <w:rFonts w:eastAsiaTheme="minorEastAsia"/>
      <w:lang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462A1C"/>
    <w:rPr>
      <w:rFonts w:eastAsiaTheme="minorEastAsia"/>
      <w:lang w:eastAsia="es-EC"/>
    </w:rPr>
  </w:style>
  <w:style w:type="table" w:styleId="TableGrid">
    <w:name w:val="Table Grid"/>
    <w:basedOn w:val="TableNormal"/>
    <w:uiPriority w:val="59"/>
    <w:rsid w:val="00B4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9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50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5650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8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93B718-DF73-48B1-8DDC-72D5D5DB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14200</TotalTime>
  <Pages>13</Pages>
  <Words>1326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Funcional</vt:lpstr>
      <vt:lpstr>Documento Funcional</vt:lpstr>
    </vt:vector>
  </TitlesOfParts>
  <Company>Frisonex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Funcional</dc:title>
  <dc:creator>Onuar Jimenez</dc:creator>
  <cp:lastModifiedBy>Patricio</cp:lastModifiedBy>
  <cp:revision>108</cp:revision>
  <dcterms:created xsi:type="dcterms:W3CDTF">2023-06-23T06:11:00Z</dcterms:created>
  <dcterms:modified xsi:type="dcterms:W3CDTF">2023-07-05T16:36:00Z</dcterms:modified>
</cp:coreProperties>
</file>