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5EF1" w:rsidRDefault="001E5DCC">
      <w:pPr>
        <w:pStyle w:val="Heading1"/>
      </w:pPr>
      <w:r>
        <w:t>Nap virtual machine description and behavior</w:t>
      </w:r>
    </w:p>
    <w:p w:rsidR="001E5DCC" w:rsidRDefault="001E5DCC" w:rsidP="001E5DCC">
      <w:r>
        <w:t>The nap virtual machine is a</w:t>
      </w:r>
      <w:r w:rsidR="00FD05D4">
        <w:t>n</w:t>
      </w:r>
      <w:r>
        <w:t xml:space="preserve"> application virtual machine designed and implemented to run the compiled bytecode of the nap scripting language. It is a virtual machine based on the specifications of a hypothetical computer: the nap machine. From a technical point of view it is a process running on a (real) host operating system, interpreting the</w:t>
      </w:r>
      <w:r w:rsidR="00FD05D4">
        <w:t xml:space="preserve"> bytecode</w:t>
      </w:r>
      <w:r>
        <w:t xml:space="preserve"> commands of the virtual machine</w:t>
      </w:r>
      <w:r w:rsidR="00FD05D4">
        <w:t xml:space="preserve"> and performing specific actions</w:t>
      </w:r>
      <w:r>
        <w:t>.</w:t>
      </w:r>
    </w:p>
    <w:p w:rsidR="001E5DCC" w:rsidRDefault="001E5DCC" w:rsidP="001E5DCC">
      <w:r>
        <w:t>The virtual machine is created when the process starts, and it is destroyed when the application it runs ends, or there is an unrecoverable error.</w:t>
      </w:r>
    </w:p>
    <w:p w:rsidR="001E5DCC" w:rsidRDefault="001E5DCC" w:rsidP="001E5DCC">
      <w:pPr>
        <w:pStyle w:val="Heading2"/>
      </w:pPr>
      <w:r>
        <w:t>Components</w:t>
      </w:r>
    </w:p>
    <w:p w:rsidR="00065EF1" w:rsidRDefault="001E5DCC" w:rsidP="001E5DCC">
      <w:r>
        <w:t>The Nap virtual machine has the following components:</w:t>
      </w:r>
    </w:p>
    <w:p w:rsidR="00065EF1" w:rsidRDefault="001E5DCC">
      <w:pPr>
        <w:numPr>
          <w:ilvl w:val="0"/>
          <w:numId w:val="1"/>
        </w:numPr>
        <w:spacing w:after="225"/>
        <w:ind w:hanging="359"/>
      </w:pPr>
      <w:r>
        <w:t>registers – to move data around</w:t>
      </w:r>
    </w:p>
    <w:p w:rsidR="001E5DCC" w:rsidRDefault="001E5DCC">
      <w:pPr>
        <w:numPr>
          <w:ilvl w:val="0"/>
          <w:numId w:val="1"/>
        </w:numPr>
        <w:spacing w:after="225"/>
        <w:ind w:hanging="359"/>
      </w:pPr>
      <w:r>
        <w:t>flags – to handle the result of Boolean operations</w:t>
      </w:r>
    </w:p>
    <w:p w:rsidR="00065EF1" w:rsidRDefault="001E5DCC">
      <w:pPr>
        <w:numPr>
          <w:ilvl w:val="0"/>
          <w:numId w:val="1"/>
        </w:numPr>
        <w:spacing w:after="225"/>
        <w:ind w:hanging="359"/>
      </w:pPr>
      <w:r>
        <w:t>stack – for tracking the variables</w:t>
      </w:r>
    </w:p>
    <w:p w:rsidR="00065EF1" w:rsidRDefault="001E5DCC">
      <w:pPr>
        <w:numPr>
          <w:ilvl w:val="0"/>
          <w:numId w:val="1"/>
        </w:numPr>
        <w:spacing w:after="225"/>
        <w:ind w:hanging="359"/>
      </w:pPr>
      <w:r>
        <w:t>built in functions – for easy approach of complex notions</w:t>
      </w:r>
    </w:p>
    <w:p w:rsidR="00065EF1" w:rsidRDefault="001E5DCC">
      <w:pPr>
        <w:numPr>
          <w:ilvl w:val="0"/>
          <w:numId w:val="1"/>
        </w:numPr>
        <w:spacing w:after="225"/>
        <w:ind w:hanging="359"/>
      </w:pPr>
      <w:proofErr w:type="spellStart"/>
      <w:r>
        <w:t>opcodes</w:t>
      </w:r>
      <w:proofErr w:type="spellEnd"/>
      <w:r>
        <w:t xml:space="preserve"> – to be executed</w:t>
      </w:r>
    </w:p>
    <w:p w:rsidR="00E75D48" w:rsidRDefault="00E75D48">
      <w:pPr>
        <w:numPr>
          <w:ilvl w:val="0"/>
          <w:numId w:val="1"/>
        </w:numPr>
        <w:spacing w:after="225"/>
        <w:ind w:hanging="359"/>
      </w:pPr>
      <w:r>
        <w:t>return value – to be populated at the return from a function</w:t>
      </w:r>
    </w:p>
    <w:p w:rsidR="00065EF1" w:rsidRDefault="001E5DCC">
      <w:pPr>
        <w:pStyle w:val="Heading2"/>
        <w:spacing w:before="0"/>
      </w:pPr>
      <w:r>
        <w:t>Registers</w:t>
      </w:r>
    </w:p>
    <w:p w:rsidR="00065EF1" w:rsidRDefault="001E5DCC">
      <w:pPr>
        <w:spacing w:after="225"/>
      </w:pPr>
      <w:r>
        <w:t xml:space="preserve">There are 256 registers in the virtual machine for the basic types supported by the VM </w:t>
      </w:r>
    </w:p>
    <w:p w:rsidR="00065EF1" w:rsidRDefault="001E5DCC">
      <w:pPr>
        <w:numPr>
          <w:ilvl w:val="0"/>
          <w:numId w:val="2"/>
        </w:numPr>
        <w:spacing w:after="225"/>
        <w:ind w:hanging="359"/>
        <w:rPr>
          <w:lang w:val="nb-NO"/>
        </w:rPr>
      </w:pPr>
      <w:r w:rsidRPr="00EB0A77">
        <w:rPr>
          <w:rStyle w:val="AssemblyKeywordChar"/>
          <w:lang w:val="nb-NO"/>
        </w:rPr>
        <w:t>int</w:t>
      </w:r>
      <w:r w:rsidRPr="001E5DCC">
        <w:rPr>
          <w:lang w:val="nb-NO"/>
        </w:rPr>
        <w:t>: reg integer(0) ... reg integer (255)</w:t>
      </w:r>
    </w:p>
    <w:p w:rsidR="009871C7" w:rsidRPr="001E5DCC" w:rsidRDefault="009871C7" w:rsidP="009871C7">
      <w:pPr>
        <w:numPr>
          <w:ilvl w:val="0"/>
          <w:numId w:val="2"/>
        </w:numPr>
        <w:spacing w:after="225"/>
        <w:ind w:hanging="359"/>
        <w:rPr>
          <w:lang w:val="nb-NO"/>
        </w:rPr>
      </w:pPr>
      <w:r>
        <w:rPr>
          <w:rStyle w:val="AssemblyKeywordChar"/>
          <w:lang w:val="nb-NO"/>
        </w:rPr>
        <w:t>byte</w:t>
      </w:r>
      <w:r w:rsidRPr="001E5DCC">
        <w:rPr>
          <w:lang w:val="nb-NO"/>
        </w:rPr>
        <w:t xml:space="preserve">: reg </w:t>
      </w:r>
      <w:r>
        <w:rPr>
          <w:lang w:val="nb-NO"/>
        </w:rPr>
        <w:t>byte</w:t>
      </w:r>
      <w:r w:rsidRPr="001E5DCC">
        <w:rPr>
          <w:lang w:val="nb-NO"/>
        </w:rPr>
        <w:t xml:space="preserve">(0) ... reg </w:t>
      </w:r>
      <w:r>
        <w:rPr>
          <w:lang w:val="nb-NO"/>
        </w:rPr>
        <w:t xml:space="preserve">byte </w:t>
      </w:r>
      <w:r w:rsidRPr="001E5DCC">
        <w:rPr>
          <w:lang w:val="nb-NO"/>
        </w:rPr>
        <w:t>(255)</w:t>
      </w:r>
    </w:p>
    <w:p w:rsidR="00065EF1" w:rsidRDefault="001E5DCC">
      <w:pPr>
        <w:numPr>
          <w:ilvl w:val="0"/>
          <w:numId w:val="2"/>
        </w:numPr>
        <w:spacing w:after="225"/>
        <w:ind w:hanging="359"/>
      </w:pPr>
      <w:r w:rsidRPr="00A65731">
        <w:rPr>
          <w:rStyle w:val="AssemblyKeywordChar"/>
        </w:rPr>
        <w:t>real</w:t>
      </w:r>
      <w:r>
        <w:t xml:space="preserve">: </w:t>
      </w:r>
      <w:proofErr w:type="spellStart"/>
      <w:r>
        <w:t>reg</w:t>
      </w:r>
      <w:proofErr w:type="spellEnd"/>
      <w:r>
        <w:t xml:space="preserve"> real(0) ... </w:t>
      </w:r>
      <w:proofErr w:type="spellStart"/>
      <w:r>
        <w:t>reg</w:t>
      </w:r>
      <w:proofErr w:type="spellEnd"/>
      <w:r>
        <w:t xml:space="preserve"> real(255)</w:t>
      </w:r>
    </w:p>
    <w:p w:rsidR="00065EF1" w:rsidRPr="00A65731" w:rsidRDefault="001E5DCC">
      <w:pPr>
        <w:numPr>
          <w:ilvl w:val="0"/>
          <w:numId w:val="2"/>
        </w:numPr>
        <w:spacing w:after="225"/>
        <w:ind w:hanging="359"/>
        <w:rPr>
          <w:lang w:val="nb-NO"/>
        </w:rPr>
      </w:pPr>
      <w:r w:rsidRPr="00EB0A77">
        <w:rPr>
          <w:rStyle w:val="AssemblyKeywordChar"/>
          <w:lang w:val="nb-NO"/>
        </w:rPr>
        <w:t>string</w:t>
      </w:r>
      <w:r w:rsidRPr="00A65731">
        <w:rPr>
          <w:lang w:val="nb-NO"/>
        </w:rPr>
        <w:t>: reg string(0) ... reg string(255)</w:t>
      </w:r>
    </w:p>
    <w:p w:rsidR="00065EF1" w:rsidRDefault="002B00DD">
      <w:pPr>
        <w:spacing w:after="225"/>
      </w:pPr>
      <w:r>
        <w:t>There are also</w:t>
      </w:r>
      <w:r w:rsidR="001E5DCC">
        <w:t xml:space="preserve"> another 255 registers for generic types: </w:t>
      </w:r>
      <w:proofErr w:type="spellStart"/>
      <w:r w:rsidR="001E5DCC">
        <w:t>reg</w:t>
      </w:r>
      <w:proofErr w:type="spellEnd"/>
      <w:r w:rsidR="001E5DCC">
        <w:t xml:space="preserve"> </w:t>
      </w:r>
      <w:proofErr w:type="gramStart"/>
      <w:r w:rsidR="001E5DCC">
        <w:t>gen(</w:t>
      </w:r>
      <w:proofErr w:type="gramEnd"/>
      <w:r w:rsidR="001E5DCC">
        <w:t xml:space="preserve">0) .. </w:t>
      </w:r>
      <w:proofErr w:type="spellStart"/>
      <w:proofErr w:type="gramStart"/>
      <w:r w:rsidR="001E5DCC">
        <w:t>reg</w:t>
      </w:r>
      <w:proofErr w:type="spellEnd"/>
      <w:proofErr w:type="gramEnd"/>
      <w:r w:rsidR="001E5DCC">
        <w:t xml:space="preserve"> gen(255). These are used for moving object references.</w:t>
      </w:r>
    </w:p>
    <w:p w:rsidR="00E32542" w:rsidRDefault="00660DD6" w:rsidP="00E32542">
      <w:pPr>
        <w:pStyle w:val="Heading2"/>
      </w:pPr>
      <w:r>
        <w:t>Underlying a</w:t>
      </w:r>
      <w:r w:rsidR="00E32542">
        <w:t>rchitecture</w:t>
      </w:r>
    </w:p>
    <w:p w:rsidR="00EB06F0" w:rsidRDefault="00EB06F0">
      <w:pPr>
        <w:spacing w:after="225"/>
      </w:pPr>
      <w:r>
        <w:t>T</w:t>
      </w:r>
      <w:r w:rsidR="00E32542">
        <w:t xml:space="preserve">he </w:t>
      </w:r>
      <w:proofErr w:type="spellStart"/>
      <w:r w:rsidR="00E32542" w:rsidRPr="00EB06F0">
        <w:rPr>
          <w:rStyle w:val="AssemblyKeywordChar"/>
        </w:rPr>
        <w:t>int</w:t>
      </w:r>
      <w:proofErr w:type="spellEnd"/>
      <w:r w:rsidR="00E32542">
        <w:t xml:space="preserve"> registers are </w:t>
      </w:r>
      <w:r>
        <w:t xml:space="preserve">represented as </w:t>
      </w:r>
      <w:r w:rsidRPr="00EB06F0">
        <w:rPr>
          <w:rStyle w:val="KeywordChar"/>
        </w:rPr>
        <w:t>int64_t</w:t>
      </w:r>
      <w:r>
        <w:t xml:space="preserve"> C types</w:t>
      </w:r>
      <w:r w:rsidR="00E32542">
        <w:t xml:space="preserve">. </w:t>
      </w:r>
      <w:r>
        <w:t>Generally, every number (</w:t>
      </w:r>
      <w:proofErr w:type="spellStart"/>
      <w:r>
        <w:t>ie</w:t>
      </w:r>
      <w:proofErr w:type="spellEnd"/>
      <w:r>
        <w:t xml:space="preserve">: variable) you use in </w:t>
      </w:r>
      <w:r w:rsidRPr="00EB06F0">
        <w:rPr>
          <w:i/>
        </w:rPr>
        <w:t>nap</w:t>
      </w:r>
      <w:r>
        <w:t xml:space="preserve"> maps to </w:t>
      </w:r>
      <w:r w:rsidRPr="00EB06F0">
        <w:rPr>
          <w:rStyle w:val="KeywordChar"/>
        </w:rPr>
        <w:t>int64_t</w:t>
      </w:r>
      <w:r>
        <w:t xml:space="preserve">. </w:t>
      </w:r>
    </w:p>
    <w:p w:rsidR="00EB06F0" w:rsidRDefault="00E32542">
      <w:pPr>
        <w:spacing w:after="225"/>
      </w:pPr>
      <w:r>
        <w:lastRenderedPageBreak/>
        <w:t xml:space="preserve">The </w:t>
      </w:r>
      <w:r w:rsidRPr="00EB06F0">
        <w:rPr>
          <w:rStyle w:val="AssemblyKeywordChar"/>
        </w:rPr>
        <w:t>real</w:t>
      </w:r>
      <w:r>
        <w:t xml:space="preserve"> </w:t>
      </w:r>
      <w:r w:rsidR="00EB06F0">
        <w:t xml:space="preserve">registers and values are represented as </w:t>
      </w:r>
      <w:r w:rsidR="00EB06F0">
        <w:rPr>
          <w:rStyle w:val="KeywordChar"/>
        </w:rPr>
        <w:t>double</w:t>
      </w:r>
      <w:r>
        <w:t>.</w:t>
      </w:r>
    </w:p>
    <w:p w:rsidR="00EB06F0" w:rsidRDefault="00EB06F0">
      <w:pPr>
        <w:spacing w:after="225"/>
      </w:pPr>
      <w:r>
        <w:t>The</w:t>
      </w:r>
      <w:r w:rsidR="00660DD6">
        <w:t xml:space="preserve"> </w:t>
      </w:r>
      <w:proofErr w:type="spellStart"/>
      <w:r w:rsidRPr="00EB06F0">
        <w:rPr>
          <w:rStyle w:val="AssemblyKeywordChar"/>
        </w:rPr>
        <w:t>b</w:t>
      </w:r>
      <w:r w:rsidR="00660DD6" w:rsidRPr="00EB06F0">
        <w:rPr>
          <w:rStyle w:val="AssemblyKeywordChar"/>
        </w:rPr>
        <w:t>ool</w:t>
      </w:r>
      <w:proofErr w:type="spellEnd"/>
      <w:r w:rsidR="00660DD6">
        <w:t xml:space="preserve"> </w:t>
      </w:r>
      <w:r w:rsidR="00A65731">
        <w:t>values</w:t>
      </w:r>
      <w:r w:rsidR="00660DD6">
        <w:t xml:space="preserve"> at the int</w:t>
      </w:r>
      <w:r>
        <w:t xml:space="preserve">ernal implementation map to </w:t>
      </w:r>
      <w:r w:rsidRPr="00EB06F0">
        <w:rPr>
          <w:rStyle w:val="AssemblyKeywordChar"/>
        </w:rPr>
        <w:t>int</w:t>
      </w:r>
      <w:r w:rsidR="00660DD6">
        <w:t xml:space="preserve">. </w:t>
      </w:r>
    </w:p>
    <w:p w:rsidR="00787005" w:rsidRDefault="00787005">
      <w:pPr>
        <w:spacing w:after="225"/>
      </w:pPr>
      <w:r>
        <w:t xml:space="preserve">The </w:t>
      </w:r>
      <w:r w:rsidRPr="00787005">
        <w:rPr>
          <w:rStyle w:val="AssemblyKeywordChar"/>
        </w:rPr>
        <w:t>byte</w:t>
      </w:r>
      <w:r>
        <w:t xml:space="preserve"> values map to </w:t>
      </w:r>
      <w:proofErr w:type="gramStart"/>
      <w:r>
        <w:t>an</w:t>
      </w:r>
      <w:proofErr w:type="gramEnd"/>
      <w:r>
        <w:t xml:space="preserve"> uint8_t value</w:t>
      </w:r>
      <w:r w:rsidR="00E3444B">
        <w:t>. They can be specified in the script in either as a normal number or as a character in single quotes (‘A’ -&gt; 65)</w:t>
      </w:r>
      <w:r w:rsidR="00A87E00">
        <w:t xml:space="preserve">. </w:t>
      </w:r>
      <w:proofErr w:type="gramStart"/>
      <w:r w:rsidR="00A87E00">
        <w:t xml:space="preserve">The compiler automatically </w:t>
      </w:r>
      <w:proofErr w:type="spellStart"/>
      <w:r w:rsidR="00A87E00">
        <w:t>transofrms</w:t>
      </w:r>
      <w:proofErr w:type="spellEnd"/>
      <w:r w:rsidR="00A87E00">
        <w:t xml:space="preserve"> the character into its numeric value.</w:t>
      </w:r>
      <w:proofErr w:type="gramEnd"/>
    </w:p>
    <w:p w:rsidR="00E32542" w:rsidRDefault="00EB06F0">
      <w:pPr>
        <w:spacing w:after="225"/>
      </w:pPr>
      <w:r>
        <w:t xml:space="preserve">The </w:t>
      </w:r>
      <w:r w:rsidRPr="00EB06F0">
        <w:rPr>
          <w:rStyle w:val="AssemblyKeywordChar"/>
        </w:rPr>
        <w:t>string</w:t>
      </w:r>
      <w:r w:rsidR="00660DD6">
        <w:t xml:space="preserve"> registers on the </w:t>
      </w:r>
      <w:r w:rsidR="00FD05D4">
        <w:t>internal</w:t>
      </w:r>
      <w:r w:rsidR="00660DD6">
        <w:t xml:space="preserve"> implementation map to a </w:t>
      </w:r>
      <w:r>
        <w:t xml:space="preserve">Unicode </w:t>
      </w:r>
      <w:r w:rsidR="00660DD6">
        <w:t>string</w:t>
      </w:r>
      <w:r>
        <w:t xml:space="preserve"> (encoding is UTF-32 Big Endian) however when used with the </w:t>
      </w:r>
      <w:r w:rsidRPr="00EB06F0">
        <w:rPr>
          <w:i/>
        </w:rPr>
        <w:t>nap</w:t>
      </w:r>
      <w:r>
        <w:t xml:space="preserve"> runtime API you will get strings as per your default system encoding and character representation (</w:t>
      </w:r>
      <w:proofErr w:type="spellStart"/>
      <w:r>
        <w:t>ie</w:t>
      </w:r>
      <w:proofErr w:type="spellEnd"/>
      <w:r>
        <w:t xml:space="preserve">: null terminated </w:t>
      </w:r>
      <w:r w:rsidRPr="00EB06F0">
        <w:rPr>
          <w:rStyle w:val="KeywordChar"/>
        </w:rPr>
        <w:t>char*</w:t>
      </w:r>
      <w:r>
        <w:t>).</w:t>
      </w:r>
    </w:p>
    <w:p w:rsidR="00D4019D" w:rsidRDefault="00D4019D">
      <w:pPr>
        <w:spacing w:after="225"/>
      </w:pPr>
      <w:r>
        <w:t>On the implementation side the string registers always hold a copy of the actual string that was passed into them. Firstly we de-allocate the memory of a string register (free) and then allocate the required size (as per UTF-32 BE encoding) and copy the required data in the register itself.</w:t>
      </w:r>
      <w:r w:rsidR="007256CB">
        <w:t xml:space="preserve"> This is valid for all initializations.</w:t>
      </w:r>
    </w:p>
    <w:p w:rsidR="00A904D9" w:rsidRDefault="00A904D9" w:rsidP="00A904D9">
      <w:pPr>
        <w:pStyle w:val="Heading2"/>
      </w:pPr>
      <w:r>
        <w:t>Index registers</w:t>
      </w:r>
    </w:p>
    <w:p w:rsidR="00065EF1" w:rsidRDefault="001E5DCC">
      <w:pPr>
        <w:spacing w:after="225"/>
      </w:pPr>
      <w:r>
        <w:t xml:space="preserve">Index registers: there are 256 available index registers (thus allowing arrays with 256 dimensions to be used). They are populated by the interpreter and they are NOT automatically cleaned by a </w:t>
      </w:r>
      <w:r>
        <w:rPr>
          <w:rFonts w:ascii="Courier New" w:eastAsia="Courier New" w:hAnsi="Courier New" w:cs="Courier New"/>
        </w:rPr>
        <w:t>@</w:t>
      </w:r>
      <w:proofErr w:type="spellStart"/>
      <w:r>
        <w:rPr>
          <w:rFonts w:ascii="Courier New" w:eastAsia="Courier New" w:hAnsi="Courier New" w:cs="Courier New"/>
        </w:rPr>
        <w:t>ccidx</w:t>
      </w:r>
      <w:proofErr w:type="spellEnd"/>
      <w:r>
        <w:rPr>
          <w:rFonts w:ascii="Courier New" w:eastAsia="Courier New" w:hAnsi="Courier New" w:cs="Courier New"/>
        </w:rPr>
        <w:t xml:space="preserve"> </w:t>
      </w:r>
      <w:r>
        <w:t xml:space="preserve">call, but the user must manually insert a </w:t>
      </w:r>
      <w:proofErr w:type="spellStart"/>
      <w:r>
        <w:rPr>
          <w:rFonts w:ascii="Courier New" w:eastAsia="Courier New" w:hAnsi="Courier New" w:cs="Courier New"/>
        </w:rPr>
        <w:t>clidx</w:t>
      </w:r>
      <w:proofErr w:type="spellEnd"/>
      <w:r>
        <w:t xml:space="preserve"> instruction to clear the index registers.</w:t>
      </w:r>
    </w:p>
    <w:p w:rsidR="00065EF1" w:rsidRDefault="001E5DCC">
      <w:pPr>
        <w:spacing w:after="225"/>
      </w:pPr>
      <w:r>
        <w:t>Registers are owned by the threads operating them, so there is no such thing as context swap on thread swapping.</w:t>
      </w:r>
    </w:p>
    <w:p w:rsidR="00065EF1" w:rsidRDefault="001E5DCC">
      <w:pPr>
        <w:spacing w:after="225"/>
      </w:pPr>
      <w:r>
        <w:t xml:space="preserve">Each bytecode file contains the layout of the classes defined in </w:t>
      </w:r>
      <w:proofErr w:type="gramStart"/>
      <w:r>
        <w:t>them,</w:t>
      </w:r>
      <w:proofErr w:type="gramEnd"/>
      <w:r>
        <w:t xml:space="preserve"> this way the executor knows how to handle the class methods, specifically the attributes.</w:t>
      </w:r>
    </w:p>
    <w:p w:rsidR="00065EF1" w:rsidRDefault="001E5DCC" w:rsidP="00F763A2">
      <w:pPr>
        <w:pStyle w:val="Heading2"/>
      </w:pPr>
      <w:bookmarkStart w:id="0" w:name="h.i99h3fg3k1us" w:colFirst="0" w:colLast="0"/>
      <w:bookmarkEnd w:id="0"/>
      <w:r>
        <w:t>Binary codes for type specifiers</w:t>
      </w:r>
    </w:p>
    <w:p w:rsidR="00065EF1" w:rsidRDefault="008E34DD">
      <w:pPr>
        <w:spacing w:after="0"/>
      </w:pPr>
      <w:r>
        <w:t>Table 1: bytecode types</w:t>
      </w:r>
    </w:p>
    <w:tbl>
      <w:tblPr>
        <w:tblW w:w="39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640"/>
        <w:gridCol w:w="1290"/>
      </w:tblGrid>
      <w:tr w:rsidR="00065EF1">
        <w:tc>
          <w:tcPr>
            <w:tcW w:w="264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int</w:t>
            </w:r>
            <w:proofErr w:type="spellEnd"/>
          </w:p>
        </w:tc>
        <w:tc>
          <w:tcPr>
            <w:tcW w:w="129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0x01</w:t>
            </w:r>
          </w:p>
        </w:tc>
      </w:tr>
      <w:tr w:rsidR="00065EF1">
        <w:tc>
          <w:tcPr>
            <w:tcW w:w="2640" w:type="dxa"/>
            <w:tcMar>
              <w:top w:w="100" w:type="dxa"/>
              <w:left w:w="100" w:type="dxa"/>
              <w:bottom w:w="100" w:type="dxa"/>
              <w:right w:w="100" w:type="dxa"/>
            </w:tcMar>
          </w:tcPr>
          <w:p w:rsidR="00065EF1" w:rsidRDefault="001E5DCC">
            <w:pPr>
              <w:spacing w:after="0"/>
            </w:pPr>
            <w:r>
              <w:rPr>
                <w:rFonts w:ascii="Courier New" w:eastAsia="Courier New" w:hAnsi="Courier New" w:cs="Courier New"/>
              </w:rPr>
              <w:t>real</w:t>
            </w:r>
          </w:p>
        </w:tc>
        <w:tc>
          <w:tcPr>
            <w:tcW w:w="129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0x02</w:t>
            </w:r>
          </w:p>
        </w:tc>
      </w:tr>
      <w:tr w:rsidR="00065EF1">
        <w:tc>
          <w:tcPr>
            <w:tcW w:w="2640" w:type="dxa"/>
            <w:tcMar>
              <w:top w:w="100" w:type="dxa"/>
              <w:left w:w="100" w:type="dxa"/>
              <w:bottom w:w="100" w:type="dxa"/>
              <w:right w:w="100" w:type="dxa"/>
            </w:tcMar>
          </w:tcPr>
          <w:p w:rsidR="00065EF1" w:rsidRDefault="001E5DCC">
            <w:pPr>
              <w:spacing w:after="0"/>
            </w:pPr>
            <w:r>
              <w:rPr>
                <w:rFonts w:ascii="Courier New" w:eastAsia="Courier New" w:hAnsi="Courier New" w:cs="Courier New"/>
              </w:rPr>
              <w:t>string</w:t>
            </w:r>
          </w:p>
        </w:tc>
        <w:tc>
          <w:tcPr>
            <w:tcW w:w="129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0x03</w:t>
            </w:r>
          </w:p>
        </w:tc>
      </w:tr>
      <w:tr w:rsidR="00CB1C70" w:rsidTr="008018AB">
        <w:tc>
          <w:tcPr>
            <w:tcW w:w="2640" w:type="dxa"/>
            <w:tcMar>
              <w:top w:w="100" w:type="dxa"/>
              <w:left w:w="100" w:type="dxa"/>
              <w:bottom w:w="100" w:type="dxa"/>
              <w:right w:w="100" w:type="dxa"/>
            </w:tcMar>
          </w:tcPr>
          <w:p w:rsidR="00CB1C70" w:rsidRDefault="00CB1C70" w:rsidP="008018AB">
            <w:pPr>
              <w:spacing w:after="0"/>
            </w:pPr>
            <w:r>
              <w:rPr>
                <w:rFonts w:ascii="Courier New" w:eastAsia="Courier New" w:hAnsi="Courier New" w:cs="Courier New"/>
              </w:rPr>
              <w:t>char</w:t>
            </w:r>
          </w:p>
        </w:tc>
        <w:tc>
          <w:tcPr>
            <w:tcW w:w="1290" w:type="dxa"/>
            <w:tcMar>
              <w:top w:w="100" w:type="dxa"/>
              <w:left w:w="100" w:type="dxa"/>
              <w:bottom w:w="100" w:type="dxa"/>
              <w:right w:w="100" w:type="dxa"/>
            </w:tcMar>
          </w:tcPr>
          <w:p w:rsidR="00CB1C70" w:rsidRDefault="00CB1C70" w:rsidP="008018AB">
            <w:pPr>
              <w:spacing w:after="0"/>
            </w:pPr>
            <w:r>
              <w:rPr>
                <w:rFonts w:ascii="Courier New" w:eastAsia="Courier New" w:hAnsi="Courier New" w:cs="Courier New"/>
              </w:rPr>
              <w:t>0x04</w:t>
            </w:r>
          </w:p>
        </w:tc>
      </w:tr>
      <w:tr w:rsidR="00065EF1">
        <w:tc>
          <w:tcPr>
            <w:tcW w:w="2640" w:type="dxa"/>
            <w:tcMar>
              <w:top w:w="100" w:type="dxa"/>
              <w:left w:w="100" w:type="dxa"/>
              <w:bottom w:w="100" w:type="dxa"/>
              <w:right w:w="100" w:type="dxa"/>
            </w:tcMar>
          </w:tcPr>
          <w:p w:rsidR="00065EF1" w:rsidRDefault="000F249F">
            <w:pPr>
              <w:spacing w:after="0"/>
            </w:pPr>
            <w:r>
              <w:rPr>
                <w:rFonts w:ascii="Courier New" w:eastAsia="Courier New" w:hAnsi="Courier New" w:cs="Courier New"/>
              </w:rPr>
              <w:t>b</w:t>
            </w:r>
            <w:r w:rsidR="00CB1C70">
              <w:rPr>
                <w:rFonts w:ascii="Courier New" w:eastAsia="Courier New" w:hAnsi="Courier New" w:cs="Courier New"/>
              </w:rPr>
              <w:t>yte</w:t>
            </w:r>
          </w:p>
        </w:tc>
        <w:tc>
          <w:tcPr>
            <w:tcW w:w="1290" w:type="dxa"/>
            <w:tcMar>
              <w:top w:w="100" w:type="dxa"/>
              <w:left w:w="100" w:type="dxa"/>
              <w:bottom w:w="100" w:type="dxa"/>
              <w:right w:w="100" w:type="dxa"/>
            </w:tcMar>
          </w:tcPr>
          <w:p w:rsidR="00065EF1" w:rsidRDefault="00CB1C70">
            <w:pPr>
              <w:spacing w:after="0"/>
            </w:pPr>
            <w:r>
              <w:rPr>
                <w:rFonts w:ascii="Courier New" w:eastAsia="Courier New" w:hAnsi="Courier New" w:cs="Courier New"/>
              </w:rPr>
              <w:t>0x08</w:t>
            </w:r>
          </w:p>
        </w:tc>
      </w:tr>
      <w:tr w:rsidR="00065EF1">
        <w:tc>
          <w:tcPr>
            <w:tcW w:w="2640" w:type="dxa"/>
            <w:tcMar>
              <w:top w:w="100" w:type="dxa"/>
              <w:left w:w="100" w:type="dxa"/>
              <w:bottom w:w="100" w:type="dxa"/>
              <w:right w:w="100" w:type="dxa"/>
            </w:tcMar>
          </w:tcPr>
          <w:p w:rsidR="00065EF1" w:rsidRDefault="001E5DCC">
            <w:pPr>
              <w:spacing w:after="0"/>
            </w:pPr>
            <w:r>
              <w:rPr>
                <w:rFonts w:ascii="Courier New" w:eastAsia="Courier New" w:hAnsi="Courier New" w:cs="Courier New"/>
              </w:rPr>
              <w:t>immediate value</w:t>
            </w:r>
          </w:p>
        </w:tc>
        <w:tc>
          <w:tcPr>
            <w:tcW w:w="129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0x11</w:t>
            </w:r>
          </w:p>
        </w:tc>
      </w:tr>
      <w:tr w:rsidR="00065EF1">
        <w:tc>
          <w:tcPr>
            <w:tcW w:w="2640" w:type="dxa"/>
            <w:tcMar>
              <w:top w:w="100" w:type="dxa"/>
              <w:left w:w="100" w:type="dxa"/>
              <w:bottom w:w="100" w:type="dxa"/>
              <w:right w:w="100" w:type="dxa"/>
            </w:tcMar>
          </w:tcPr>
          <w:p w:rsidR="00065EF1" w:rsidRDefault="001E5DCC">
            <w:pPr>
              <w:spacing w:after="0"/>
            </w:pPr>
            <w:r>
              <w:rPr>
                <w:rFonts w:ascii="Courier New" w:eastAsia="Courier New" w:hAnsi="Courier New" w:cs="Courier New"/>
              </w:rPr>
              <w:t>ref</w:t>
            </w:r>
          </w:p>
        </w:tc>
        <w:tc>
          <w:tcPr>
            <w:tcW w:w="129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0xEF</w:t>
            </w:r>
          </w:p>
        </w:tc>
      </w:tr>
      <w:tr w:rsidR="00065EF1">
        <w:tc>
          <w:tcPr>
            <w:tcW w:w="2640" w:type="dxa"/>
            <w:tcMar>
              <w:top w:w="100" w:type="dxa"/>
              <w:left w:w="100" w:type="dxa"/>
              <w:bottom w:w="100" w:type="dxa"/>
              <w:right w:w="100" w:type="dxa"/>
            </w:tcMar>
          </w:tcPr>
          <w:p w:rsidR="00065EF1" w:rsidRDefault="001E5DCC">
            <w:pPr>
              <w:spacing w:after="0"/>
            </w:pPr>
            <w:r>
              <w:rPr>
                <w:rFonts w:ascii="Courier New" w:eastAsia="Courier New" w:hAnsi="Courier New" w:cs="Courier New"/>
              </w:rPr>
              <w:lastRenderedPageBreak/>
              <w:t>variable</w:t>
            </w:r>
          </w:p>
        </w:tc>
        <w:tc>
          <w:tcPr>
            <w:tcW w:w="129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0xFE</w:t>
            </w:r>
          </w:p>
        </w:tc>
      </w:tr>
    </w:tbl>
    <w:p w:rsidR="00065EF1" w:rsidRDefault="00065EF1">
      <w:pPr>
        <w:spacing w:after="0"/>
      </w:pPr>
    </w:p>
    <w:p w:rsidR="00065EF1" w:rsidRDefault="001E5DCC">
      <w:pPr>
        <w:spacing w:after="0"/>
      </w:pPr>
      <w:r>
        <w:t>Immediate value size specifier:</w:t>
      </w:r>
    </w:p>
    <w:p w:rsidR="00065EF1" w:rsidRDefault="00065EF1">
      <w:pPr>
        <w:spacing w:after="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1906"/>
        <w:gridCol w:w="2615"/>
        <w:gridCol w:w="2615"/>
      </w:tblGrid>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byte</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0x8</w:t>
            </w:r>
          </w:p>
        </w:tc>
        <w:tc>
          <w:tcPr>
            <w:tcW w:w="1235" w:type="dxa"/>
            <w:tcMar>
              <w:top w:w="100" w:type="dxa"/>
              <w:left w:w="100" w:type="dxa"/>
              <w:bottom w:w="100" w:type="dxa"/>
              <w:right w:w="100" w:type="dxa"/>
            </w:tcMar>
          </w:tcPr>
          <w:p w:rsidR="00065EF1" w:rsidRDefault="001E5DCC">
            <w:pPr>
              <w:spacing w:after="0"/>
            </w:pPr>
            <w:r>
              <w:t xml:space="preserve">A byte type, 8 bit </w:t>
            </w:r>
          </w:p>
        </w:tc>
        <w:tc>
          <w:tcPr>
            <w:tcW w:w="1235" w:type="dxa"/>
            <w:tcMar>
              <w:top w:w="100" w:type="dxa"/>
              <w:left w:w="100" w:type="dxa"/>
              <w:bottom w:w="100" w:type="dxa"/>
              <w:right w:w="100" w:type="dxa"/>
            </w:tcMar>
          </w:tcPr>
          <w:p w:rsidR="00065EF1" w:rsidRDefault="001E5DCC">
            <w:pPr>
              <w:spacing w:after="0"/>
            </w:pPr>
            <w:r>
              <w:rPr>
                <w:rFonts w:ascii="Courier New" w:eastAsia="Courier New" w:hAnsi="Courier New" w:cs="Courier New"/>
              </w:rPr>
              <w:t>uint8_t</w:t>
            </w:r>
          </w:p>
        </w:tc>
      </w:tr>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short</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0x16</w:t>
            </w:r>
          </w:p>
        </w:tc>
        <w:tc>
          <w:tcPr>
            <w:tcW w:w="1235" w:type="dxa"/>
            <w:tcMar>
              <w:top w:w="100" w:type="dxa"/>
              <w:left w:w="100" w:type="dxa"/>
              <w:bottom w:w="100" w:type="dxa"/>
              <w:right w:w="100" w:type="dxa"/>
            </w:tcMar>
          </w:tcPr>
          <w:p w:rsidR="00065EF1" w:rsidRDefault="001E5DCC">
            <w:pPr>
              <w:spacing w:after="0"/>
            </w:pPr>
            <w:r>
              <w:t>A short type, 16 bit</w:t>
            </w:r>
          </w:p>
        </w:tc>
        <w:tc>
          <w:tcPr>
            <w:tcW w:w="1235" w:type="dxa"/>
            <w:tcMar>
              <w:top w:w="100" w:type="dxa"/>
              <w:left w:w="100" w:type="dxa"/>
              <w:bottom w:w="100" w:type="dxa"/>
              <w:right w:w="100" w:type="dxa"/>
            </w:tcMar>
          </w:tcPr>
          <w:p w:rsidR="00065EF1" w:rsidRDefault="001E5DCC" w:rsidP="00ED4F54">
            <w:pPr>
              <w:pStyle w:val="Code"/>
            </w:pPr>
            <w:r>
              <w:t>uint16_t</w:t>
            </w:r>
          </w:p>
        </w:tc>
      </w:tr>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long</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0x32</w:t>
            </w:r>
          </w:p>
        </w:tc>
        <w:tc>
          <w:tcPr>
            <w:tcW w:w="1235" w:type="dxa"/>
            <w:tcMar>
              <w:top w:w="100" w:type="dxa"/>
              <w:left w:w="100" w:type="dxa"/>
              <w:bottom w:w="100" w:type="dxa"/>
              <w:right w:w="100" w:type="dxa"/>
            </w:tcMar>
          </w:tcPr>
          <w:p w:rsidR="00065EF1" w:rsidRDefault="001E5DCC">
            <w:pPr>
              <w:spacing w:after="0"/>
            </w:pPr>
            <w:r>
              <w:t>A long type 32 bits</w:t>
            </w:r>
          </w:p>
        </w:tc>
        <w:tc>
          <w:tcPr>
            <w:tcW w:w="1235" w:type="dxa"/>
            <w:tcMar>
              <w:top w:w="100" w:type="dxa"/>
              <w:left w:w="100" w:type="dxa"/>
              <w:bottom w:w="100" w:type="dxa"/>
              <w:right w:w="100" w:type="dxa"/>
            </w:tcMar>
          </w:tcPr>
          <w:p w:rsidR="00065EF1" w:rsidRDefault="001E5DCC">
            <w:pPr>
              <w:spacing w:after="0"/>
            </w:pPr>
            <w:r>
              <w:rPr>
                <w:rFonts w:ascii="Courier New" w:eastAsia="Courier New" w:hAnsi="Courier New" w:cs="Courier New"/>
              </w:rPr>
              <w:t>uint32_t</w:t>
            </w:r>
          </w:p>
        </w:tc>
      </w:tr>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huge</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0x64</w:t>
            </w:r>
          </w:p>
        </w:tc>
        <w:tc>
          <w:tcPr>
            <w:tcW w:w="1235" w:type="dxa"/>
            <w:tcMar>
              <w:top w:w="100" w:type="dxa"/>
              <w:left w:w="100" w:type="dxa"/>
              <w:bottom w:w="100" w:type="dxa"/>
              <w:right w:w="100" w:type="dxa"/>
            </w:tcMar>
          </w:tcPr>
          <w:p w:rsidR="00065EF1" w:rsidRDefault="001E5DCC">
            <w:pPr>
              <w:spacing w:after="0"/>
            </w:pPr>
            <w:r>
              <w:t>A 64 bit value</w:t>
            </w:r>
          </w:p>
        </w:tc>
        <w:tc>
          <w:tcPr>
            <w:tcW w:w="1235" w:type="dxa"/>
            <w:tcMar>
              <w:top w:w="100" w:type="dxa"/>
              <w:left w:w="100" w:type="dxa"/>
              <w:bottom w:w="100" w:type="dxa"/>
              <w:right w:w="100" w:type="dxa"/>
            </w:tcMar>
          </w:tcPr>
          <w:p w:rsidR="00065EF1" w:rsidRDefault="001E5DCC">
            <w:pPr>
              <w:spacing w:after="0"/>
            </w:pPr>
            <w:r>
              <w:rPr>
                <w:rFonts w:ascii="Courier New" w:eastAsia="Courier New" w:hAnsi="Courier New" w:cs="Courier New"/>
              </w:rPr>
              <w:t>uint64_t</w:t>
            </w:r>
          </w:p>
        </w:tc>
      </w:tr>
    </w:tbl>
    <w:p w:rsidR="00065EF1" w:rsidRDefault="00065EF1">
      <w:pPr>
        <w:spacing w:after="0"/>
      </w:pPr>
    </w:p>
    <w:p w:rsidR="00065EF1" w:rsidRDefault="001E5DCC">
      <w:pPr>
        <w:spacing w:after="0"/>
      </w:pPr>
      <w:r>
        <w:t xml:space="preserve">Immediate values are always written as unsigned values </w:t>
      </w:r>
      <w:r w:rsidR="00F63051">
        <w:t>to the</w:t>
      </w:r>
      <w:r>
        <w:t xml:space="preserve"> bytecode stream, and they are preceded by a size specifier. If the first bit of the size specifier is set, the value is to be interpreted as a signed value.</w:t>
      </w:r>
    </w:p>
    <w:p w:rsidR="00065EF1" w:rsidRDefault="001E5DCC">
      <w:pPr>
        <w:pStyle w:val="Heading2"/>
        <w:spacing w:before="0"/>
      </w:pPr>
      <w:r>
        <w:t>Stack</w:t>
      </w:r>
    </w:p>
    <w:p w:rsidR="00065EF1" w:rsidRDefault="001E5DCC">
      <w:pPr>
        <w:spacing w:after="225"/>
      </w:pPr>
      <w:r>
        <w:t>The Nap stack is local to each active thread in the system. It contains:</w:t>
      </w:r>
    </w:p>
    <w:p w:rsidR="00F63051" w:rsidRDefault="001E5DCC" w:rsidP="00F63051">
      <w:pPr>
        <w:pStyle w:val="ListParagraph"/>
        <w:numPr>
          <w:ilvl w:val="0"/>
          <w:numId w:val="3"/>
        </w:numPr>
        <w:spacing w:after="225"/>
      </w:pPr>
      <w:r>
        <w:t>the variables that the current operations can access</w:t>
      </w:r>
    </w:p>
    <w:p w:rsidR="00065EF1" w:rsidRDefault="001E5DCC" w:rsidP="00F63051">
      <w:pPr>
        <w:pStyle w:val="ListParagraph"/>
        <w:numPr>
          <w:ilvl w:val="0"/>
          <w:numId w:val="3"/>
        </w:numPr>
        <w:spacing w:after="225"/>
      </w:pPr>
      <w:proofErr w:type="gramStart"/>
      <w:r>
        <w:t>call</w:t>
      </w:r>
      <w:proofErr w:type="gramEnd"/>
      <w:r>
        <w:t xml:space="preserve"> context delimiters (</w:t>
      </w:r>
      <w:r w:rsidR="00F63051">
        <w:t xml:space="preserve">named </w:t>
      </w:r>
      <w:r>
        <w:t>markers) - on each call-context opening a new opening delimiter is pushed on the stack, and on each call context closing operation the variables are purged from the stack.</w:t>
      </w:r>
      <w:r w:rsidR="00F63051">
        <w:t xml:space="preserve"> For objects </w:t>
      </w:r>
      <w:r w:rsidR="00F64B0B">
        <w:t>th</w:t>
      </w:r>
      <w:r w:rsidR="00F63051">
        <w:t>e destructor if any is called.</w:t>
      </w:r>
    </w:p>
    <w:p w:rsidR="00F64B0B" w:rsidRDefault="00F64B0B" w:rsidP="00F63051">
      <w:pPr>
        <w:pStyle w:val="ListParagraph"/>
        <w:numPr>
          <w:ilvl w:val="0"/>
          <w:numId w:val="3"/>
        </w:numPr>
        <w:spacing w:after="225"/>
      </w:pPr>
      <w:r>
        <w:t>The stack has an internal stack pointer, which always starts from zero and grows. This stack pointer is not supposed to be accessed by either the application programming interface or any assembly level commands.</w:t>
      </w:r>
    </w:p>
    <w:p w:rsidR="00FA4FF8" w:rsidRDefault="00FA4FF8">
      <w:pPr>
        <w:pStyle w:val="Heading2"/>
        <w:spacing w:before="0" w:after="240"/>
      </w:pPr>
      <w:r>
        <w:t>Strings</w:t>
      </w:r>
      <w:r w:rsidR="00354780">
        <w:t xml:space="preserve"> to number conversion</w:t>
      </w:r>
    </w:p>
    <w:p w:rsidR="00FA4FF8" w:rsidRDefault="00FA4FF8" w:rsidP="00FA4FF8">
      <w:r>
        <w:t>When converting a string to a number the following conventions are used:</w:t>
      </w:r>
    </w:p>
    <w:p w:rsidR="00FA4FF8" w:rsidRPr="00FA4FF8" w:rsidRDefault="00FA4FF8" w:rsidP="00FA4FF8">
      <w:pPr>
        <w:pStyle w:val="ListParagraph"/>
        <w:numPr>
          <w:ilvl w:val="0"/>
          <w:numId w:val="12"/>
        </w:numPr>
      </w:pPr>
      <w:r>
        <w:t xml:space="preserve">String starts with </w:t>
      </w:r>
      <w:r w:rsidRPr="00FA4FF8">
        <w:rPr>
          <w:rStyle w:val="CodeChar"/>
        </w:rPr>
        <w:t>0</w:t>
      </w:r>
      <w:r w:rsidRPr="00FA4FF8">
        <w:t xml:space="preserve">, it is considered </w:t>
      </w:r>
      <w:r w:rsidR="009C3AE7">
        <w:t>octal</w:t>
      </w:r>
    </w:p>
    <w:p w:rsidR="00FA4FF8" w:rsidRDefault="00FA4FF8" w:rsidP="00FA4FF8">
      <w:pPr>
        <w:pStyle w:val="ListParagraph"/>
        <w:numPr>
          <w:ilvl w:val="0"/>
          <w:numId w:val="12"/>
        </w:numPr>
      </w:pPr>
      <w:r>
        <w:t xml:space="preserve">String starts with </w:t>
      </w:r>
      <w:r w:rsidRPr="00FA4FF8">
        <w:rPr>
          <w:rStyle w:val="CodeChar"/>
        </w:rPr>
        <w:t>0x</w:t>
      </w:r>
      <w:r>
        <w:t xml:space="preserve"> it is considered hexadecimal</w:t>
      </w:r>
    </w:p>
    <w:p w:rsidR="00FA4FF8" w:rsidRDefault="00FA4FF8" w:rsidP="00FA4FF8">
      <w:pPr>
        <w:pStyle w:val="ListParagraph"/>
        <w:numPr>
          <w:ilvl w:val="0"/>
          <w:numId w:val="12"/>
        </w:numPr>
      </w:pPr>
      <w:r>
        <w:t xml:space="preserve">String starts with </w:t>
      </w:r>
      <w:r w:rsidRPr="00FA4FF8">
        <w:rPr>
          <w:rStyle w:val="CodeChar"/>
        </w:rPr>
        <w:t>0b</w:t>
      </w:r>
      <w:r>
        <w:t xml:space="preserve"> it is considered to be binary</w:t>
      </w:r>
    </w:p>
    <w:p w:rsidR="00FA4FF8" w:rsidRPr="00FA4FF8" w:rsidRDefault="00FA4FF8" w:rsidP="00FA4FF8">
      <w:pPr>
        <w:pStyle w:val="ListParagraph"/>
        <w:numPr>
          <w:ilvl w:val="0"/>
          <w:numId w:val="12"/>
        </w:numPr>
      </w:pPr>
      <w:r>
        <w:t>Anything else is considered decimal</w:t>
      </w:r>
    </w:p>
    <w:p w:rsidR="00065EF1" w:rsidRDefault="001E5DCC">
      <w:pPr>
        <w:pStyle w:val="Heading2"/>
        <w:spacing w:before="0" w:after="240"/>
      </w:pPr>
      <w:r>
        <w:t>Flags</w:t>
      </w:r>
    </w:p>
    <w:p w:rsidR="00ED4F54" w:rsidRDefault="00ED4F54" w:rsidP="00ED4F54">
      <w:pPr>
        <w:spacing w:after="225"/>
      </w:pPr>
      <w:r>
        <w:t xml:space="preserve">The results of logical operations is stored in a </w:t>
      </w:r>
      <w:proofErr w:type="spellStart"/>
      <w:r>
        <w:t>boolean</w:t>
      </w:r>
      <w:proofErr w:type="spellEnd"/>
      <w:r>
        <w:t xml:space="preserve"> flag, called the LBF (Last Boolean Flag) and it is </w:t>
      </w:r>
      <w:r w:rsidR="008A142B">
        <w:t>modified</w:t>
      </w:r>
      <w:r>
        <w:t xml:space="preserve"> automatically by the operations that compare things (</w:t>
      </w:r>
      <w:proofErr w:type="spellStart"/>
      <w:r>
        <w:t>eq</w:t>
      </w:r>
      <w:proofErr w:type="spellEnd"/>
      <w:r>
        <w:t xml:space="preserve">, </w:t>
      </w:r>
      <w:proofErr w:type="spellStart"/>
      <w:r>
        <w:t>lt</w:t>
      </w:r>
      <w:proofErr w:type="spellEnd"/>
      <w:r>
        <w:t xml:space="preserve">, </w:t>
      </w:r>
      <w:proofErr w:type="spellStart"/>
      <w:r>
        <w:t>gt</w:t>
      </w:r>
      <w:proofErr w:type="spellEnd"/>
      <w:r>
        <w:t xml:space="preserve">, ...) and the first </w:t>
      </w:r>
      <w:proofErr w:type="spellStart"/>
      <w:r w:rsidRPr="008976C7">
        <w:rPr>
          <w:rStyle w:val="AssemblyKeywordChar"/>
        </w:rPr>
        <w:t>jlbf</w:t>
      </w:r>
      <w:proofErr w:type="spellEnd"/>
      <w:r>
        <w:t xml:space="preserve"> (Jump if Last Boolean Flag is set) </w:t>
      </w:r>
      <w:r w:rsidR="008A142B">
        <w:t xml:space="preserve">or </w:t>
      </w:r>
      <w:proofErr w:type="spellStart"/>
      <w:r w:rsidR="008A142B" w:rsidRPr="008976C7">
        <w:rPr>
          <w:rStyle w:val="AssemblyKeywordChar"/>
        </w:rPr>
        <w:t>clbf</w:t>
      </w:r>
      <w:proofErr w:type="spellEnd"/>
      <w:r w:rsidR="008A142B">
        <w:t xml:space="preserve"> (clear Boolean flag) </w:t>
      </w:r>
      <w:r>
        <w:t>clears this flag, so that it can be used safely by the next operation.</w:t>
      </w:r>
    </w:p>
    <w:p w:rsidR="008976C7" w:rsidRDefault="001E5DCC" w:rsidP="008976C7">
      <w:pPr>
        <w:pStyle w:val="Heading3"/>
      </w:pPr>
      <w:proofErr w:type="spellStart"/>
      <w:proofErr w:type="gramStart"/>
      <w:r>
        <w:rPr>
          <w:rFonts w:eastAsia="Courier New"/>
        </w:rPr>
        <w:lastRenderedPageBreak/>
        <w:t>lbf</w:t>
      </w:r>
      <w:proofErr w:type="spellEnd"/>
      <w:proofErr w:type="gramEnd"/>
      <w:r>
        <w:t xml:space="preserve"> </w:t>
      </w:r>
    </w:p>
    <w:p w:rsidR="008976C7" w:rsidRDefault="008976C7">
      <w:pPr>
        <w:spacing w:after="240"/>
      </w:pPr>
      <w:r>
        <w:t>The</w:t>
      </w:r>
      <w:r w:rsidR="001E5DCC">
        <w:t xml:space="preserve"> last </w:t>
      </w:r>
      <w:proofErr w:type="spellStart"/>
      <w:proofErr w:type="gramStart"/>
      <w:r w:rsidR="001E5DCC">
        <w:t>boolean</w:t>
      </w:r>
      <w:proofErr w:type="spellEnd"/>
      <w:proofErr w:type="gramEnd"/>
      <w:r w:rsidR="001E5DCC">
        <w:t xml:space="preserve"> result flag. This flag is set by the </w:t>
      </w:r>
      <w:r w:rsidR="009E3C7E">
        <w:t xml:space="preserve">first </w:t>
      </w:r>
      <w:r w:rsidR="001E5DCC">
        <w:t>comparison operator (</w:t>
      </w:r>
      <w:proofErr w:type="spellStart"/>
      <w:r w:rsidR="001E5DCC" w:rsidRPr="008976C7">
        <w:rPr>
          <w:rStyle w:val="AssemblyKeywordChar"/>
        </w:rPr>
        <w:t>eq</w:t>
      </w:r>
      <w:proofErr w:type="spellEnd"/>
      <w:r w:rsidR="001E5DCC">
        <w:t xml:space="preserve">, </w:t>
      </w:r>
      <w:proofErr w:type="spellStart"/>
      <w:r w:rsidR="001E5DCC" w:rsidRPr="008976C7">
        <w:rPr>
          <w:rStyle w:val="AssemblyKeywordChar"/>
        </w:rPr>
        <w:t>neq</w:t>
      </w:r>
      <w:proofErr w:type="spellEnd"/>
      <w:r w:rsidR="001E5DCC">
        <w:t xml:space="preserve">, </w:t>
      </w:r>
      <w:proofErr w:type="spellStart"/>
      <w:r w:rsidR="001E5DCC" w:rsidRPr="008976C7">
        <w:rPr>
          <w:rStyle w:val="AssemblyKeywordChar"/>
        </w:rPr>
        <w:t>gt</w:t>
      </w:r>
      <w:proofErr w:type="spellEnd"/>
      <w:r w:rsidR="001E5DCC">
        <w:t xml:space="preserve">, </w:t>
      </w:r>
      <w:proofErr w:type="spellStart"/>
      <w:proofErr w:type="gramStart"/>
      <w:r w:rsidR="001E5DCC" w:rsidRPr="008976C7">
        <w:rPr>
          <w:rStyle w:val="AssemblyKeywordChar"/>
        </w:rPr>
        <w:t>lt</w:t>
      </w:r>
      <w:proofErr w:type="spellEnd"/>
      <w:r w:rsidR="001E5DCC">
        <w:t>, ...)</w:t>
      </w:r>
      <w:proofErr w:type="gramEnd"/>
      <w:r w:rsidR="001E5DCC">
        <w:t xml:space="preserve"> and cleared by the first access </w:t>
      </w:r>
      <w:r w:rsidR="009E3C7E">
        <w:t xml:space="preserve">via </w:t>
      </w:r>
      <w:proofErr w:type="spellStart"/>
      <w:r w:rsidR="009E3C7E" w:rsidRPr="008976C7">
        <w:rPr>
          <w:rStyle w:val="AssemblyKeywordChar"/>
        </w:rPr>
        <w:t>jlbf</w:t>
      </w:r>
      <w:proofErr w:type="spellEnd"/>
      <w:r w:rsidR="009E3C7E">
        <w:t xml:space="preserve"> </w:t>
      </w:r>
      <w:r w:rsidR="001E5DCC">
        <w:t xml:space="preserve">or by </w:t>
      </w:r>
      <w:proofErr w:type="spellStart"/>
      <w:r w:rsidR="009E3C7E" w:rsidRPr="008976C7">
        <w:rPr>
          <w:rStyle w:val="AssemblyKeywordChar"/>
        </w:rPr>
        <w:t>clbf</w:t>
      </w:r>
      <w:proofErr w:type="spellEnd"/>
      <w:r w:rsidR="009E3C7E">
        <w:t xml:space="preserve"> command</w:t>
      </w:r>
      <w:r w:rsidR="001E5DCC">
        <w:t>.</w:t>
      </w:r>
    </w:p>
    <w:p w:rsidR="008976C7" w:rsidRDefault="001E5DCC">
      <w:pPr>
        <w:spacing w:after="240"/>
      </w:pPr>
      <w:r>
        <w:t>Th</w:t>
      </w:r>
      <w:r w:rsidR="008976C7">
        <w:t>is flag has three states:</w:t>
      </w:r>
    </w:p>
    <w:p w:rsidR="008976C7" w:rsidRPr="008976C7" w:rsidRDefault="008976C7" w:rsidP="00442D9A">
      <w:pPr>
        <w:pStyle w:val="Keyword"/>
        <w:numPr>
          <w:ilvl w:val="0"/>
          <w:numId w:val="10"/>
        </w:numPr>
      </w:pPr>
      <w:r w:rsidRPr="008976C7">
        <w:t>true</w:t>
      </w:r>
    </w:p>
    <w:p w:rsidR="00442D9A" w:rsidRPr="00442D9A" w:rsidRDefault="008976C7" w:rsidP="00442D9A">
      <w:pPr>
        <w:pStyle w:val="Keyword"/>
        <w:numPr>
          <w:ilvl w:val="0"/>
          <w:numId w:val="10"/>
        </w:numPr>
        <w:rPr>
          <w:rFonts w:asciiTheme="minorHAnsi" w:hAnsiTheme="minorHAnsi" w:cstheme="minorBidi"/>
          <w:color w:val="auto"/>
        </w:rPr>
      </w:pPr>
      <w:r w:rsidRPr="00442D9A">
        <w:t>false</w:t>
      </w:r>
    </w:p>
    <w:p w:rsidR="008976C7" w:rsidRDefault="008976C7" w:rsidP="00442D9A">
      <w:pPr>
        <w:pStyle w:val="Keyword"/>
        <w:numPr>
          <w:ilvl w:val="0"/>
          <w:numId w:val="10"/>
        </w:numPr>
      </w:pPr>
      <w:r>
        <w:t>undecided</w:t>
      </w:r>
    </w:p>
    <w:p w:rsidR="00442D9A" w:rsidRDefault="00442D9A" w:rsidP="008976C7">
      <w:pPr>
        <w:spacing w:after="240"/>
      </w:pPr>
    </w:p>
    <w:p w:rsidR="00065EF1" w:rsidRDefault="008976C7" w:rsidP="008976C7">
      <w:pPr>
        <w:spacing w:after="240"/>
      </w:pPr>
      <w:r>
        <w:t>The</w:t>
      </w:r>
      <w:r w:rsidR="001E5DCC">
        <w:t xml:space="preserve"> default state of this flag is </w:t>
      </w:r>
      <w:r w:rsidR="009E3C7E" w:rsidRPr="004217AD">
        <w:rPr>
          <w:rStyle w:val="KeywordChar"/>
        </w:rPr>
        <w:t>un</w:t>
      </w:r>
      <w:r w:rsidRPr="004217AD">
        <w:rPr>
          <w:rStyle w:val="KeywordChar"/>
        </w:rPr>
        <w:t>decided</w:t>
      </w:r>
      <w:r w:rsidR="001E5DCC">
        <w:t>.</w:t>
      </w:r>
      <w:r>
        <w:t xml:space="preserve"> The </w:t>
      </w:r>
      <w:proofErr w:type="spellStart"/>
      <w:r w:rsidRPr="008976C7">
        <w:rPr>
          <w:rStyle w:val="AssemblyKeywordChar"/>
        </w:rPr>
        <w:t>jlbf</w:t>
      </w:r>
      <w:proofErr w:type="spellEnd"/>
      <w:r>
        <w:t xml:space="preserve"> or by </w:t>
      </w:r>
      <w:proofErr w:type="spellStart"/>
      <w:r w:rsidRPr="008976C7">
        <w:rPr>
          <w:rStyle w:val="AssemblyKeywordChar"/>
        </w:rPr>
        <w:t>clbf</w:t>
      </w:r>
      <w:proofErr w:type="spellEnd"/>
      <w:r>
        <w:t xml:space="preserve"> commands set the flag state to </w:t>
      </w:r>
      <w:r w:rsidRPr="004217AD">
        <w:rPr>
          <w:rStyle w:val="KeywordChar"/>
        </w:rPr>
        <w:t>undecided</w:t>
      </w:r>
      <w:r>
        <w:t>.</w:t>
      </w:r>
    </w:p>
    <w:p w:rsidR="00CA7534" w:rsidRDefault="00CA7534">
      <w:pPr>
        <w:pStyle w:val="Heading1"/>
        <w:spacing w:before="0"/>
      </w:pPr>
      <w:r>
        <w:t>Return values</w:t>
      </w:r>
    </w:p>
    <w:p w:rsidR="00CA7534" w:rsidRPr="00CA7534" w:rsidRDefault="00CA7534" w:rsidP="00CA7534">
      <w:r>
        <w:t xml:space="preserve">The special registers </w:t>
      </w:r>
      <w:proofErr w:type="spellStart"/>
      <w:proofErr w:type="gramStart"/>
      <w:r w:rsidRPr="00CA7534">
        <w:rPr>
          <w:rStyle w:val="AssemblyKeywordChar"/>
        </w:rPr>
        <w:t>rv</w:t>
      </w:r>
      <w:proofErr w:type="spellEnd"/>
      <w:proofErr w:type="gramEnd"/>
      <w:r w:rsidRPr="00CA7534">
        <w:rPr>
          <w:rStyle w:val="CodeChar"/>
        </w:rPr>
        <w:t xml:space="preserve"> &lt;type&gt;</w:t>
      </w:r>
      <w:r>
        <w:t xml:space="preserve"> denote a return value. They are automatically populated by the </w:t>
      </w:r>
      <w:r w:rsidRPr="00CA7534">
        <w:rPr>
          <w:rStyle w:val="AssemblyKeywordChar"/>
        </w:rPr>
        <w:t>return</w:t>
      </w:r>
      <w:r>
        <w:t xml:space="preserve"> </w:t>
      </w:r>
      <w:proofErr w:type="spellStart"/>
      <w:r>
        <w:t>opcode</w:t>
      </w:r>
      <w:proofErr w:type="spellEnd"/>
      <w:r>
        <w:t xml:space="preserve"> and their value must be </w:t>
      </w:r>
      <w:r w:rsidR="00B508C5">
        <w:t xml:space="preserve">fetched from the </w:t>
      </w:r>
      <w:proofErr w:type="spellStart"/>
      <w:proofErr w:type="gramStart"/>
      <w:r w:rsidR="00B508C5" w:rsidRPr="00B508C5">
        <w:rPr>
          <w:rStyle w:val="AssemblyKeywordChar"/>
        </w:rPr>
        <w:t>rv</w:t>
      </w:r>
      <w:proofErr w:type="spellEnd"/>
      <w:proofErr w:type="gramEnd"/>
      <w:r w:rsidR="00B508C5">
        <w:t xml:space="preserve"> </w:t>
      </w:r>
      <w:proofErr w:type="spellStart"/>
      <w:r w:rsidR="00B508C5">
        <w:t>registerrs</w:t>
      </w:r>
      <w:proofErr w:type="spellEnd"/>
      <w:r>
        <w:t xml:space="preserve"> in order for it to be usable by the code.</w:t>
      </w:r>
    </w:p>
    <w:p w:rsidR="00065EF1" w:rsidRDefault="001E5DCC">
      <w:pPr>
        <w:pStyle w:val="Heading1"/>
        <w:spacing w:before="0"/>
      </w:pPr>
      <w:r>
        <w:t>Built in functions</w:t>
      </w:r>
    </w:p>
    <w:p w:rsidR="00065EF1" w:rsidRDefault="001E5DCC">
      <w:pPr>
        <w:spacing w:after="240"/>
      </w:pPr>
      <w:r>
        <w:t>The following built in functions are interpreted by the virtual machine</w:t>
      </w:r>
    </w:p>
    <w:p w:rsidR="00065EF1" w:rsidRDefault="001E5DCC">
      <w:pPr>
        <w:pStyle w:val="Heading3"/>
        <w:spacing w:before="0"/>
      </w:pPr>
      <w:r>
        <w:t>@#</w:t>
      </w:r>
      <w:proofErr w:type="spellStart"/>
      <w:r>
        <w:t>ccidx</w:t>
      </w:r>
      <w:proofErr w:type="spellEnd"/>
    </w:p>
    <w:p w:rsidR="00B337DB" w:rsidRDefault="00B337DB" w:rsidP="00B337DB">
      <w:pPr>
        <w:spacing w:after="240"/>
      </w:pPr>
      <w:r>
        <w:t xml:space="preserve">Returns the value of the multi dimensioned variable </w:t>
      </w:r>
      <w:proofErr w:type="spellStart"/>
      <w:r>
        <w:t>var_name</w:t>
      </w:r>
      <w:proofErr w:type="spellEnd"/>
      <w:r>
        <w:t xml:space="preserve"> at the position </w:t>
      </w:r>
      <w:r w:rsidRPr="00ED4F54">
        <w:rPr>
          <w:rStyle w:val="CodeChar"/>
        </w:rPr>
        <w:t>[</w:t>
      </w:r>
      <w:proofErr w:type="spellStart"/>
      <w:r w:rsidRPr="00ED4F54">
        <w:rPr>
          <w:rStyle w:val="CodeChar"/>
        </w:rPr>
        <w:t>reg_</w:t>
      </w:r>
      <w:proofErr w:type="gramStart"/>
      <w:r w:rsidRPr="00ED4F54">
        <w:rPr>
          <w:rStyle w:val="CodeChar"/>
        </w:rPr>
        <w:t>idx</w:t>
      </w:r>
      <w:proofErr w:type="spellEnd"/>
      <w:r w:rsidRPr="00ED4F54">
        <w:rPr>
          <w:rStyle w:val="CodeChar"/>
        </w:rPr>
        <w:t>(</w:t>
      </w:r>
      <w:proofErr w:type="gramEnd"/>
      <w:r w:rsidRPr="00ED4F54">
        <w:rPr>
          <w:rStyle w:val="CodeChar"/>
        </w:rPr>
        <w:t xml:space="preserve">0), </w:t>
      </w:r>
      <w:proofErr w:type="spellStart"/>
      <w:r w:rsidRPr="00ED4F54">
        <w:rPr>
          <w:rStyle w:val="CodeChar"/>
        </w:rPr>
        <w:t>reg_idx</w:t>
      </w:r>
      <w:proofErr w:type="spellEnd"/>
      <w:r w:rsidRPr="00ED4F54">
        <w:rPr>
          <w:rStyle w:val="CodeChar"/>
        </w:rPr>
        <w:t xml:space="preserve">(1), ... , </w:t>
      </w:r>
      <w:proofErr w:type="spellStart"/>
      <w:r w:rsidRPr="00ED4F54">
        <w:rPr>
          <w:rStyle w:val="CodeChar"/>
        </w:rPr>
        <w:t>reg_idx</w:t>
      </w:r>
      <w:proofErr w:type="spellEnd"/>
      <w:r w:rsidRPr="00ED4F54">
        <w:rPr>
          <w:rStyle w:val="CodeChar"/>
        </w:rPr>
        <w:t>(</w:t>
      </w:r>
      <w:proofErr w:type="spellStart"/>
      <w:r w:rsidRPr="00ED4F54">
        <w:rPr>
          <w:rStyle w:val="CodeChar"/>
        </w:rPr>
        <w:t>number_of_indexes</w:t>
      </w:r>
      <w:proofErr w:type="spellEnd"/>
      <w:r w:rsidRPr="00ED4F54">
        <w:rPr>
          <w:rStyle w:val="CodeChar"/>
        </w:rPr>
        <w:t xml:space="preserve"> - 1)]</w:t>
      </w:r>
    </w:p>
    <w:p w:rsidR="00B337DB" w:rsidRDefault="00B337DB" w:rsidP="00B337DB">
      <w:pPr>
        <w:spacing w:after="240"/>
      </w:pPr>
      <w:r>
        <w:t xml:space="preserve">In case one of the indexes is out of range for the variable it throws an exception and halts the </w:t>
      </w:r>
      <w:proofErr w:type="spellStart"/>
      <w:r>
        <w:t>executin</w:t>
      </w:r>
      <w:proofErr w:type="spellEnd"/>
      <w:r>
        <w:t xml:space="preserve"> of the application.</w:t>
      </w:r>
    </w:p>
    <w:p w:rsidR="00EF72E9" w:rsidRDefault="00EF72E9" w:rsidP="00EF72E9">
      <w:pPr>
        <w:pStyle w:val="Heading5"/>
        <w:rPr>
          <w:rFonts w:eastAsia="Courier New"/>
        </w:rPr>
      </w:pPr>
      <w:r>
        <w:rPr>
          <w:rFonts w:eastAsia="Courier New"/>
        </w:rPr>
        <w:t>Syntax</w:t>
      </w:r>
    </w:p>
    <w:p w:rsidR="00065EF1" w:rsidRDefault="001E5DCC">
      <w:pPr>
        <w:spacing w:after="240"/>
      </w:pPr>
      <w:r w:rsidRPr="005151FB">
        <w:rPr>
          <w:rFonts w:ascii="Courier New" w:eastAsia="Courier New" w:hAnsi="Courier New" w:cs="Courier New"/>
          <w:b/>
        </w:rPr>
        <w:t>@#</w:t>
      </w:r>
      <w:proofErr w:type="spellStart"/>
      <w:proofErr w:type="gramStart"/>
      <w:r w:rsidRPr="005151FB">
        <w:rPr>
          <w:rFonts w:ascii="Courier New" w:eastAsia="Courier New" w:hAnsi="Courier New" w:cs="Courier New"/>
          <w:b/>
        </w:rPr>
        <w:t>ccidx</w:t>
      </w:r>
      <w:proofErr w:type="spellEnd"/>
      <w:r>
        <w:rPr>
          <w:rFonts w:ascii="Courier New" w:eastAsia="Courier New" w:hAnsi="Courier New" w:cs="Courier New"/>
        </w:rPr>
        <w:t>(</w:t>
      </w:r>
      <w:proofErr w:type="gramEnd"/>
      <w:r>
        <w:rPr>
          <w:rFonts w:ascii="Courier New" w:eastAsia="Courier New" w:hAnsi="Courier New" w:cs="Courier New"/>
        </w:rPr>
        <w:t>&lt;</w:t>
      </w:r>
      <w:proofErr w:type="spellStart"/>
      <w:r>
        <w:rPr>
          <w:rFonts w:ascii="Courier New" w:eastAsia="Courier New" w:hAnsi="Courier New" w:cs="Courier New"/>
        </w:rPr>
        <w:t>var_name</w:t>
      </w:r>
      <w:proofErr w:type="spellEnd"/>
      <w:r>
        <w:rPr>
          <w:rFonts w:ascii="Courier New" w:eastAsia="Courier New" w:hAnsi="Courier New" w:cs="Courier New"/>
        </w:rPr>
        <w:t>&gt;, &lt;</w:t>
      </w:r>
      <w:proofErr w:type="spellStart"/>
      <w:r>
        <w:rPr>
          <w:rFonts w:ascii="Courier New" w:eastAsia="Courier New" w:hAnsi="Courier New" w:cs="Courier New"/>
        </w:rPr>
        <w:t>number_of_indexes</w:t>
      </w:r>
      <w:proofErr w:type="spellEnd"/>
      <w:r>
        <w:rPr>
          <w:rFonts w:ascii="Courier New" w:eastAsia="Courier New" w:hAnsi="Courier New" w:cs="Courier New"/>
        </w:rPr>
        <w:t>&gt;)</w:t>
      </w:r>
    </w:p>
    <w:p w:rsidR="00BB618F" w:rsidRDefault="00BB618F" w:rsidP="00BB618F">
      <w:pPr>
        <w:pStyle w:val="Heading5"/>
      </w:pPr>
      <w:r>
        <w:t>Parameters</w:t>
      </w:r>
    </w:p>
    <w:p w:rsidR="00065EF1" w:rsidRDefault="001E5DCC" w:rsidP="0017170C">
      <w:proofErr w:type="spellStart"/>
      <w:proofErr w:type="gramStart"/>
      <w:r w:rsidRPr="00ED4F54">
        <w:rPr>
          <w:rStyle w:val="CodeChar"/>
        </w:rPr>
        <w:t>var_name</w:t>
      </w:r>
      <w:proofErr w:type="spellEnd"/>
      <w:r>
        <w:t xml:space="preserve"> - the name of the variable</w:t>
      </w:r>
      <w:r w:rsidR="0017170C">
        <w:t>.</w:t>
      </w:r>
      <w:proofErr w:type="gramEnd"/>
      <w:r w:rsidR="0017170C">
        <w:t xml:space="preserve"> In the nap source file it was declared as </w:t>
      </w:r>
      <w:r w:rsidR="0017170C" w:rsidRPr="0017170C">
        <w:rPr>
          <w:rStyle w:val="CodeChar"/>
        </w:rPr>
        <w:t xml:space="preserve">&lt;type&gt; </w:t>
      </w:r>
      <w:proofErr w:type="spellStart"/>
      <w:r w:rsidR="0017170C" w:rsidRPr="0017170C">
        <w:rPr>
          <w:rStyle w:val="CodeChar"/>
        </w:rPr>
        <w:t>var_name</w:t>
      </w:r>
      <w:proofErr w:type="spellEnd"/>
      <w:r w:rsidR="0017170C" w:rsidRPr="0017170C">
        <w:rPr>
          <w:rStyle w:val="CodeChar"/>
        </w:rPr>
        <w:t>[</w:t>
      </w:r>
      <w:proofErr w:type="spellStart"/>
      <w:r w:rsidR="0017170C" w:rsidRPr="0017170C">
        <w:rPr>
          <w:rStyle w:val="CodeChar"/>
        </w:rPr>
        <w:t>x</w:t>
      </w:r>
      <w:proofErr w:type="gramStart"/>
      <w:r w:rsidR="0017170C" w:rsidRPr="0017170C">
        <w:rPr>
          <w:rStyle w:val="CodeChar"/>
        </w:rPr>
        <w:t>,y</w:t>
      </w:r>
      <w:proofErr w:type="gramEnd"/>
      <w:r w:rsidR="0017170C" w:rsidRPr="0017170C">
        <w:rPr>
          <w:rStyle w:val="CodeChar"/>
        </w:rPr>
        <w:t>,..,z</w:t>
      </w:r>
      <w:proofErr w:type="spellEnd"/>
      <w:r w:rsidR="0017170C" w:rsidRPr="0017170C">
        <w:rPr>
          <w:rStyle w:val="CodeChar"/>
        </w:rPr>
        <w:t>]</w:t>
      </w:r>
      <w:r w:rsidR="0017170C">
        <w:rPr>
          <w:rStyle w:val="CodeChar"/>
        </w:rPr>
        <w:t xml:space="preserve"> </w:t>
      </w:r>
      <w:r w:rsidR="0017170C" w:rsidRPr="0017170C">
        <w:t>where</w:t>
      </w:r>
      <w:r w:rsidR="0017170C">
        <w:t xml:space="preserve"> x, y, …, z are the dimensions of the indexes.</w:t>
      </w:r>
    </w:p>
    <w:p w:rsidR="00065EF1" w:rsidRDefault="001E5DCC">
      <w:pPr>
        <w:spacing w:after="240"/>
      </w:pPr>
      <w:proofErr w:type="spellStart"/>
      <w:proofErr w:type="gramStart"/>
      <w:r w:rsidRPr="00ED4F54">
        <w:rPr>
          <w:rStyle w:val="CodeChar"/>
        </w:rPr>
        <w:t>number_of_indexes</w:t>
      </w:r>
      <w:proofErr w:type="spellEnd"/>
      <w:r>
        <w:t xml:space="preserve"> - the number of indexes that were used in the call</w:t>
      </w:r>
      <w:r w:rsidR="00A43FB9">
        <w:t>.</w:t>
      </w:r>
      <w:proofErr w:type="gramEnd"/>
      <w:r w:rsidR="00A43FB9">
        <w:t xml:space="preserve"> For a two dimensional matrix this is two.</w:t>
      </w:r>
    </w:p>
    <w:p w:rsidR="00E238FF" w:rsidRDefault="00E238FF">
      <w:pPr>
        <w:spacing w:after="240"/>
      </w:pPr>
      <w:r>
        <w:t>In case you use this function on a dynamic dimension variable and the index is greater than the current size the following will happen:</w:t>
      </w:r>
    </w:p>
    <w:p w:rsidR="00065EF1" w:rsidRDefault="001E5DCC">
      <w:pPr>
        <w:pStyle w:val="Heading3"/>
        <w:spacing w:before="0"/>
      </w:pPr>
      <w:r>
        <w:lastRenderedPageBreak/>
        <w:t>@#grow</w:t>
      </w:r>
    </w:p>
    <w:p w:rsidR="0096253C" w:rsidRDefault="0096253C" w:rsidP="0096253C">
      <w:pPr>
        <w:spacing w:after="240"/>
      </w:pPr>
      <w:r>
        <w:t xml:space="preserve">Adds a new dimension to the variable and </w:t>
      </w:r>
      <w:r w:rsidR="003C7088">
        <w:t>updates</w:t>
      </w:r>
      <w:r>
        <w:t xml:space="preserve"> the internal data structures of the bytecode interpreter application. </w:t>
      </w:r>
      <w:r w:rsidR="003C7088">
        <w:t xml:space="preserve"> </w:t>
      </w:r>
      <w:proofErr w:type="gramStart"/>
      <w:r w:rsidR="00925935">
        <w:t>Does not guarantee to preserve the existing data.</w:t>
      </w:r>
      <w:proofErr w:type="gramEnd"/>
    </w:p>
    <w:p w:rsidR="00500D84" w:rsidRDefault="00500D84" w:rsidP="0096253C">
      <w:pPr>
        <w:spacing w:after="240"/>
      </w:pPr>
      <w:r>
        <w:t xml:space="preserve">In the output bytecode the </w:t>
      </w:r>
      <w:r>
        <w:rPr>
          <w:rStyle w:val="AssemblyKeywordChar"/>
        </w:rPr>
        <w:t>@#</w:t>
      </w:r>
      <w:proofErr w:type="gramStart"/>
      <w:r>
        <w:rPr>
          <w:rStyle w:val="AssemblyKeywordChar"/>
        </w:rPr>
        <w:t>g</w:t>
      </w:r>
      <w:r w:rsidRPr="00500D84">
        <w:rPr>
          <w:rStyle w:val="AssemblyKeywordChar"/>
        </w:rPr>
        <w:t>row</w:t>
      </w:r>
      <w:proofErr w:type="gramEnd"/>
      <w:r>
        <w:t xml:space="preserve"> always must be preceded with a </w:t>
      </w:r>
      <w:r w:rsidRPr="00500D84">
        <w:rPr>
          <w:rStyle w:val="AssemblyKeywordChar"/>
        </w:rPr>
        <w:t>call</w:t>
      </w:r>
      <w:r>
        <w:t xml:space="preserve"> mnemonic, but the compiler will replace the </w:t>
      </w:r>
      <w:r w:rsidRPr="00500D84">
        <w:rPr>
          <w:rStyle w:val="AssemblyKeywordChar"/>
        </w:rPr>
        <w:t>call</w:t>
      </w:r>
      <w:r>
        <w:t xml:space="preserve"> </w:t>
      </w:r>
      <w:proofErr w:type="spellStart"/>
      <w:r>
        <w:t>opcode</w:t>
      </w:r>
      <w:proofErr w:type="spellEnd"/>
      <w:r>
        <w:t xml:space="preserve"> with an internal </w:t>
      </w:r>
      <w:proofErr w:type="spellStart"/>
      <w:r>
        <w:t>opcode</w:t>
      </w:r>
      <w:proofErr w:type="spellEnd"/>
      <w:r>
        <w:t xml:space="preserve">. Do NOT use the internal </w:t>
      </w:r>
      <w:proofErr w:type="spellStart"/>
      <w:r>
        <w:t>opcode</w:t>
      </w:r>
      <w:proofErr w:type="spellEnd"/>
      <w:r>
        <w:t xml:space="preserve"> (if you have reverse engineered it from the bytecode file). It’s internal and undocumented.</w:t>
      </w:r>
    </w:p>
    <w:p w:rsidR="00EF72E9" w:rsidRDefault="00EF72E9" w:rsidP="00EF72E9">
      <w:pPr>
        <w:pStyle w:val="Heading5"/>
      </w:pPr>
      <w:r>
        <w:t xml:space="preserve">Syntax </w:t>
      </w:r>
    </w:p>
    <w:p w:rsidR="00065EF1" w:rsidRDefault="00500D84">
      <w:pPr>
        <w:spacing w:after="240"/>
      </w:pPr>
      <w:proofErr w:type="gramStart"/>
      <w:r>
        <w:rPr>
          <w:rFonts w:ascii="Courier New" w:eastAsia="Courier New" w:hAnsi="Courier New" w:cs="Courier New"/>
          <w:b/>
        </w:rPr>
        <w:t>call</w:t>
      </w:r>
      <w:proofErr w:type="gramEnd"/>
      <w:r>
        <w:rPr>
          <w:rFonts w:ascii="Courier New" w:eastAsia="Courier New" w:hAnsi="Courier New" w:cs="Courier New"/>
          <w:b/>
        </w:rPr>
        <w:t xml:space="preserve"> </w:t>
      </w:r>
      <w:r w:rsidR="001E5DCC" w:rsidRPr="005151FB">
        <w:rPr>
          <w:rFonts w:ascii="Courier New" w:eastAsia="Courier New" w:hAnsi="Courier New" w:cs="Courier New"/>
          <w:b/>
        </w:rPr>
        <w:t>@#grow</w:t>
      </w:r>
      <w:r w:rsidR="001E5DCC">
        <w:rPr>
          <w:rFonts w:ascii="Courier New" w:eastAsia="Courier New" w:hAnsi="Courier New" w:cs="Courier New"/>
        </w:rPr>
        <w:t>(&lt;</w:t>
      </w:r>
      <w:proofErr w:type="spellStart"/>
      <w:r w:rsidR="001E5DCC">
        <w:rPr>
          <w:rFonts w:ascii="Courier New" w:eastAsia="Courier New" w:hAnsi="Courier New" w:cs="Courier New"/>
        </w:rPr>
        <w:t>var_name</w:t>
      </w:r>
      <w:proofErr w:type="spellEnd"/>
      <w:r w:rsidR="001E5DCC">
        <w:rPr>
          <w:rFonts w:ascii="Courier New" w:eastAsia="Courier New" w:hAnsi="Courier New" w:cs="Courier New"/>
        </w:rPr>
        <w:t>&gt;, &lt;dimension</w:t>
      </w:r>
      <w:r w:rsidR="007E38F8">
        <w:rPr>
          <w:rFonts w:ascii="Courier New" w:eastAsia="Courier New" w:hAnsi="Courier New" w:cs="Courier New"/>
        </w:rPr>
        <w:t>s</w:t>
      </w:r>
      <w:r w:rsidR="001E5DCC">
        <w:rPr>
          <w:rFonts w:ascii="Courier New" w:eastAsia="Courier New" w:hAnsi="Courier New" w:cs="Courier New"/>
        </w:rPr>
        <w:t>&gt;)</w:t>
      </w:r>
    </w:p>
    <w:p w:rsidR="004D3B05" w:rsidRPr="004D3B05" w:rsidRDefault="004D3B05" w:rsidP="004D3B05">
      <w:pPr>
        <w:pStyle w:val="Heading5"/>
      </w:pPr>
      <w:r>
        <w:t>Parameters</w:t>
      </w:r>
    </w:p>
    <w:p w:rsidR="00065EF1" w:rsidRDefault="001E5DCC">
      <w:pPr>
        <w:spacing w:after="240"/>
      </w:pPr>
      <w:proofErr w:type="spellStart"/>
      <w:r w:rsidRPr="004D3B05">
        <w:rPr>
          <w:rStyle w:val="CodeChar"/>
        </w:rPr>
        <w:t>var_name</w:t>
      </w:r>
      <w:proofErr w:type="spellEnd"/>
      <w:r>
        <w:t xml:space="preserve"> - the name of the variable</w:t>
      </w:r>
    </w:p>
    <w:p w:rsidR="00065EF1" w:rsidRDefault="001E5DCC">
      <w:pPr>
        <w:spacing w:after="240"/>
      </w:pPr>
      <w:proofErr w:type="gramStart"/>
      <w:r w:rsidRPr="004D3B05">
        <w:rPr>
          <w:rStyle w:val="CodeChar"/>
        </w:rPr>
        <w:t>dimension</w:t>
      </w:r>
      <w:proofErr w:type="gramEnd"/>
      <w:r>
        <w:t xml:space="preserve"> - the new dimension</w:t>
      </w:r>
      <w:r w:rsidR="00925935">
        <w:t xml:space="preserve">. In case the dimension is </w:t>
      </w:r>
      <w:r w:rsidR="006B50BF">
        <w:t>-1</w:t>
      </w:r>
      <w:r w:rsidR="00925935">
        <w:t xml:space="preserve"> the variable will be treated as dynamic dimension variable and in case of access appropriate operations will be taken</w:t>
      </w:r>
      <w:r w:rsidR="00252D41">
        <w:t xml:space="preserve"> (the variable will be resized to fit the largest index that was requested. If this happens on a read the returned value will be zero, on a write it will put the required value at the (newly) allocated space)</w:t>
      </w:r>
      <w:r w:rsidR="00925935">
        <w:t>.</w:t>
      </w:r>
      <w:r w:rsidR="00E238FF">
        <w:t xml:space="preserve"> Multi dimension variables may not have </w:t>
      </w:r>
      <w:r w:rsidR="00252D41">
        <w:t xml:space="preserve">dynamic </w:t>
      </w:r>
      <w:proofErr w:type="gramStart"/>
      <w:r w:rsidR="00252D41">
        <w:t>dimensions,</w:t>
      </w:r>
      <w:proofErr w:type="gramEnd"/>
      <w:r w:rsidR="00252D41">
        <w:t xml:space="preserve"> if they have the application might behave</w:t>
      </w:r>
    </w:p>
    <w:p w:rsidR="00065EF1" w:rsidRDefault="001E5DCC">
      <w:pPr>
        <w:pStyle w:val="Heading3"/>
        <w:spacing w:before="0"/>
      </w:pPr>
      <w:bookmarkStart w:id="1" w:name="h.ccknwd3avsn3" w:colFirst="0" w:colLast="0"/>
      <w:bookmarkEnd w:id="1"/>
      <w:r>
        <w:t>@#</w:t>
      </w:r>
      <w:proofErr w:type="spellStart"/>
      <w:r>
        <w:t>crea</w:t>
      </w:r>
      <w:proofErr w:type="spellEnd"/>
    </w:p>
    <w:p w:rsidR="00BB521A" w:rsidRDefault="0096253C" w:rsidP="00BB521A">
      <w:pPr>
        <w:spacing w:after="240"/>
      </w:pPr>
      <w:proofErr w:type="gramStart"/>
      <w:r>
        <w:t>C</w:t>
      </w:r>
      <w:r w:rsidR="00BB521A">
        <w:t>reates an instance of the given class into the given variable name.</w:t>
      </w:r>
      <w:proofErr w:type="gramEnd"/>
      <w:r w:rsidR="00BB521A">
        <w:t xml:space="preserve"> It will NOT call the default </w:t>
      </w:r>
      <w:proofErr w:type="gramStart"/>
      <w:r w:rsidR="00BB521A">
        <w:t>constructor,</w:t>
      </w:r>
      <w:proofErr w:type="gramEnd"/>
      <w:r w:rsidR="00BB521A">
        <w:t xml:space="preserve"> all the properties of the class will be initialized to a default value of 0 for numbers and "" (empty) for strings. If the class contains other class type variables, they will be initialized with another </w:t>
      </w:r>
      <w:r w:rsidR="00BB521A" w:rsidRPr="00EF778A">
        <w:rPr>
          <w:rStyle w:val="CodeChar"/>
        </w:rPr>
        <w:t>@#</w:t>
      </w:r>
      <w:proofErr w:type="spellStart"/>
      <w:r w:rsidR="00BB521A" w:rsidRPr="00EF778A">
        <w:rPr>
          <w:rStyle w:val="CodeChar"/>
        </w:rPr>
        <w:t>crea</w:t>
      </w:r>
      <w:proofErr w:type="spellEnd"/>
      <w:r w:rsidR="00BB521A">
        <w:t xml:space="preserve"> call.</w:t>
      </w:r>
    </w:p>
    <w:p w:rsidR="00BB521A" w:rsidRDefault="00BB521A" w:rsidP="00BB521A">
      <w:pPr>
        <w:spacing w:after="240"/>
      </w:pPr>
      <w:r>
        <w:t xml:space="preserve">The layout of the class is stored in the </w:t>
      </w:r>
      <w:r w:rsidRPr="002904DC">
        <w:rPr>
          <w:rStyle w:val="CodeChar"/>
          <w:b/>
        </w:rPr>
        <w:t>.class</w:t>
      </w:r>
      <w:r>
        <w:t xml:space="preserve"> section of the bytecode file.</w:t>
      </w:r>
    </w:p>
    <w:p w:rsidR="00EF72E9" w:rsidRPr="007C4B1C" w:rsidRDefault="00EF72E9" w:rsidP="00EF72E9">
      <w:pPr>
        <w:pStyle w:val="Heading5"/>
        <w:rPr>
          <w:lang w:val="nb-NO"/>
        </w:rPr>
      </w:pPr>
      <w:r w:rsidRPr="007C4B1C">
        <w:rPr>
          <w:lang w:val="nb-NO"/>
        </w:rPr>
        <w:t xml:space="preserve">Syntax </w:t>
      </w:r>
    </w:p>
    <w:p w:rsidR="00065EF1" w:rsidRPr="00BB521A" w:rsidRDefault="001E5DCC">
      <w:pPr>
        <w:spacing w:after="240"/>
        <w:rPr>
          <w:lang w:val="nb-NO"/>
        </w:rPr>
      </w:pPr>
      <w:r w:rsidRPr="00BB521A">
        <w:rPr>
          <w:rFonts w:ascii="Courier New" w:eastAsia="Courier New" w:hAnsi="Courier New" w:cs="Courier New"/>
          <w:b/>
          <w:lang w:val="nb-NO"/>
        </w:rPr>
        <w:t>@#crea</w:t>
      </w:r>
      <w:r w:rsidRPr="00BB521A">
        <w:rPr>
          <w:rFonts w:ascii="Courier New" w:eastAsia="Courier New" w:hAnsi="Courier New" w:cs="Courier New"/>
          <w:lang w:val="nb-NO"/>
        </w:rPr>
        <w:t>(&lt;class_name&gt;, &lt;var_name&gt;)</w:t>
      </w:r>
    </w:p>
    <w:p w:rsidR="002904DC" w:rsidRDefault="002904DC" w:rsidP="002904DC">
      <w:pPr>
        <w:pStyle w:val="Heading5"/>
      </w:pPr>
      <w:r>
        <w:t>Parameters</w:t>
      </w:r>
    </w:p>
    <w:p w:rsidR="002904DC" w:rsidRDefault="002904DC">
      <w:pPr>
        <w:spacing w:after="240"/>
      </w:pPr>
      <w:proofErr w:type="spellStart"/>
      <w:r w:rsidRPr="002904DC">
        <w:rPr>
          <w:rStyle w:val="CodeChar"/>
        </w:rPr>
        <w:t>class_name</w:t>
      </w:r>
      <w:proofErr w:type="spellEnd"/>
      <w:r>
        <w:t xml:space="preserve"> – the name of the class which is supposed to be created</w:t>
      </w:r>
    </w:p>
    <w:p w:rsidR="002904DC" w:rsidRDefault="002904DC">
      <w:pPr>
        <w:spacing w:after="240"/>
      </w:pPr>
      <w:proofErr w:type="spellStart"/>
      <w:proofErr w:type="gramStart"/>
      <w:r w:rsidRPr="002904DC">
        <w:rPr>
          <w:rStyle w:val="CodeChar"/>
        </w:rPr>
        <w:t>var_name</w:t>
      </w:r>
      <w:proofErr w:type="spellEnd"/>
      <w:r>
        <w:t xml:space="preserve"> – the target variable.</w:t>
      </w:r>
      <w:proofErr w:type="gramEnd"/>
    </w:p>
    <w:p w:rsidR="00065EF1" w:rsidRDefault="001E5DCC">
      <w:pPr>
        <w:pStyle w:val="Heading3"/>
        <w:spacing w:before="0"/>
      </w:pPr>
      <w:bookmarkStart w:id="2" w:name="h.70z19l1fm4w9" w:colFirst="0" w:colLast="0"/>
      <w:bookmarkEnd w:id="2"/>
      <w:r>
        <w:t>@#</w:t>
      </w:r>
      <w:proofErr w:type="spellStart"/>
      <w:r>
        <w:t>len</w:t>
      </w:r>
      <w:proofErr w:type="spellEnd"/>
    </w:p>
    <w:p w:rsidR="00BB521A" w:rsidRDefault="00BB521A" w:rsidP="00BB521A">
      <w:pPr>
        <w:spacing w:after="240"/>
      </w:pPr>
      <w:r>
        <w:t>Returns the length of the parameter which can only be a string variable</w:t>
      </w:r>
    </w:p>
    <w:p w:rsidR="00EF72E9" w:rsidRDefault="00EF72E9" w:rsidP="00EF72E9">
      <w:pPr>
        <w:pStyle w:val="Heading5"/>
      </w:pPr>
      <w:r>
        <w:t xml:space="preserve">Syntax </w:t>
      </w:r>
    </w:p>
    <w:p w:rsidR="00065EF1" w:rsidRDefault="001E5DCC">
      <w:r w:rsidRPr="005151FB">
        <w:rPr>
          <w:rFonts w:ascii="Courier New" w:eastAsia="Courier New" w:hAnsi="Courier New" w:cs="Courier New"/>
          <w:b/>
        </w:rPr>
        <w:t>@#</w:t>
      </w:r>
      <w:proofErr w:type="spellStart"/>
      <w:proofErr w:type="gramStart"/>
      <w:r w:rsidRPr="005151FB">
        <w:rPr>
          <w:rFonts w:ascii="Courier New" w:eastAsia="Courier New" w:hAnsi="Courier New" w:cs="Courier New"/>
          <w:b/>
        </w:rPr>
        <w:t>len</w:t>
      </w:r>
      <w:proofErr w:type="spellEnd"/>
      <w:r>
        <w:rPr>
          <w:rFonts w:ascii="Courier New" w:eastAsia="Courier New" w:hAnsi="Courier New" w:cs="Courier New"/>
        </w:rPr>
        <w:t>(</w:t>
      </w:r>
      <w:proofErr w:type="gramEnd"/>
      <w:r>
        <w:rPr>
          <w:rFonts w:ascii="Courier New" w:eastAsia="Courier New" w:hAnsi="Courier New" w:cs="Courier New"/>
        </w:rPr>
        <w:t>&lt;</w:t>
      </w:r>
      <w:proofErr w:type="spellStart"/>
      <w:r>
        <w:rPr>
          <w:rFonts w:ascii="Courier New" w:eastAsia="Courier New" w:hAnsi="Courier New" w:cs="Courier New"/>
        </w:rPr>
        <w:t>string_variable</w:t>
      </w:r>
      <w:proofErr w:type="spellEnd"/>
      <w:r>
        <w:rPr>
          <w:rFonts w:ascii="Courier New" w:eastAsia="Courier New" w:hAnsi="Courier New" w:cs="Courier New"/>
        </w:rPr>
        <w:t>&gt;</w:t>
      </w:r>
    </w:p>
    <w:p w:rsidR="005151FB" w:rsidRDefault="005151FB" w:rsidP="005151FB">
      <w:pPr>
        <w:pStyle w:val="Heading5"/>
      </w:pPr>
      <w:r>
        <w:lastRenderedPageBreak/>
        <w:t>Parameters</w:t>
      </w:r>
    </w:p>
    <w:p w:rsidR="005151FB" w:rsidRDefault="005151FB">
      <w:pPr>
        <w:spacing w:after="240"/>
      </w:pPr>
      <w:proofErr w:type="spellStart"/>
      <w:r>
        <w:t>string_variable</w:t>
      </w:r>
      <w:proofErr w:type="spellEnd"/>
      <w:r>
        <w:t xml:space="preserve"> – the variable whose length is supposed to be calculated</w:t>
      </w:r>
    </w:p>
    <w:p w:rsidR="00065EF1" w:rsidRDefault="001E5DCC">
      <w:pPr>
        <w:pStyle w:val="Heading1"/>
        <w:spacing w:before="0"/>
      </w:pPr>
      <w:r>
        <w:t>Op-codes</w:t>
      </w:r>
    </w:p>
    <w:p w:rsidR="000B361E" w:rsidRDefault="000B361E" w:rsidP="000B361E">
      <w:r>
        <w:t>The nap-</w:t>
      </w:r>
      <w:proofErr w:type="spellStart"/>
      <w:r>
        <w:t>vm</w:t>
      </w:r>
      <w:proofErr w:type="spellEnd"/>
      <w:r>
        <w:t xml:space="preserve"> is an </w:t>
      </w:r>
      <w:proofErr w:type="spellStart"/>
      <w:r>
        <w:t>opcode</w:t>
      </w:r>
      <w:proofErr w:type="spellEnd"/>
      <w:r>
        <w:t xml:space="preserve"> based virtual machine similar to real life hardware. The following groups of </w:t>
      </w:r>
      <w:proofErr w:type="spellStart"/>
      <w:r>
        <w:t>opcodes</w:t>
      </w:r>
      <w:proofErr w:type="spellEnd"/>
      <w:r>
        <w:t xml:space="preserve"> are in the emulated hardware:</w:t>
      </w:r>
    </w:p>
    <w:p w:rsidR="000B361E" w:rsidRDefault="000B361E" w:rsidP="000B361E">
      <w:pPr>
        <w:pStyle w:val="ListParagraph"/>
        <w:numPr>
          <w:ilvl w:val="0"/>
          <w:numId w:val="4"/>
        </w:numPr>
      </w:pPr>
      <w:r>
        <w:t>Mathematical operations</w:t>
      </w:r>
    </w:p>
    <w:p w:rsidR="000B361E" w:rsidRDefault="000B361E" w:rsidP="000B361E">
      <w:pPr>
        <w:pStyle w:val="ListParagraph"/>
        <w:numPr>
          <w:ilvl w:val="0"/>
          <w:numId w:val="4"/>
        </w:numPr>
      </w:pPr>
      <w:r>
        <w:t>Bitwise operations</w:t>
      </w:r>
    </w:p>
    <w:p w:rsidR="000B361E" w:rsidRDefault="000B361E" w:rsidP="000B361E">
      <w:pPr>
        <w:pStyle w:val="ListParagraph"/>
        <w:numPr>
          <w:ilvl w:val="0"/>
          <w:numId w:val="4"/>
        </w:numPr>
      </w:pPr>
      <w:r>
        <w:t>Data manipulation operations</w:t>
      </w:r>
    </w:p>
    <w:p w:rsidR="000B361E" w:rsidRDefault="000B361E" w:rsidP="000B361E">
      <w:pPr>
        <w:pStyle w:val="ListParagraph"/>
        <w:numPr>
          <w:ilvl w:val="0"/>
          <w:numId w:val="4"/>
        </w:numPr>
      </w:pPr>
      <w:r>
        <w:t>Comparison operations</w:t>
      </w:r>
    </w:p>
    <w:p w:rsidR="000B361E" w:rsidRDefault="000B361E" w:rsidP="000B361E">
      <w:pPr>
        <w:pStyle w:val="ListParagraph"/>
        <w:numPr>
          <w:ilvl w:val="0"/>
          <w:numId w:val="4"/>
        </w:numPr>
      </w:pPr>
      <w:r>
        <w:t>Jumping operations</w:t>
      </w:r>
    </w:p>
    <w:p w:rsidR="000B361E" w:rsidRPr="000B361E" w:rsidRDefault="000B361E" w:rsidP="000B361E">
      <w:pPr>
        <w:pStyle w:val="ListParagraph"/>
        <w:numPr>
          <w:ilvl w:val="0"/>
          <w:numId w:val="4"/>
        </w:numPr>
      </w:pPr>
      <w:r>
        <w:t>Stack handling operations</w:t>
      </w:r>
    </w:p>
    <w:p w:rsidR="00065EF1" w:rsidRDefault="001E5DCC">
      <w:pPr>
        <w:pStyle w:val="Heading2"/>
        <w:spacing w:before="0" w:after="240"/>
      </w:pPr>
      <w:r>
        <w:t>Mathematical operations</w:t>
      </w:r>
    </w:p>
    <w:p w:rsidR="00065EF1" w:rsidRDefault="001E5DCC">
      <w:pPr>
        <w:spacing w:after="240"/>
      </w:pPr>
      <w:r>
        <w:t xml:space="preserve">The following </w:t>
      </w:r>
      <w:r w:rsidR="00772C10">
        <w:t xml:space="preserve">mathematical </w:t>
      </w:r>
      <w:r>
        <w:t>operations do three things:</w:t>
      </w:r>
    </w:p>
    <w:p w:rsidR="00A876E5" w:rsidRDefault="001E5DCC" w:rsidP="00A876E5">
      <w:pPr>
        <w:pStyle w:val="ListParagraph"/>
        <w:numPr>
          <w:ilvl w:val="0"/>
          <w:numId w:val="5"/>
        </w:numPr>
        <w:spacing w:after="240"/>
      </w:pPr>
      <w:r>
        <w:t xml:space="preserve">do </w:t>
      </w:r>
      <w:r w:rsidR="00D02837">
        <w:t xml:space="preserve">an </w:t>
      </w:r>
      <w:r>
        <w:t>operation between the target and source</w:t>
      </w:r>
    </w:p>
    <w:p w:rsidR="00065EF1" w:rsidRDefault="001E5DCC" w:rsidP="00A876E5">
      <w:pPr>
        <w:pStyle w:val="ListParagraph"/>
        <w:numPr>
          <w:ilvl w:val="0"/>
          <w:numId w:val="5"/>
        </w:numPr>
        <w:spacing w:after="240"/>
      </w:pPr>
      <w:r>
        <w:t>Store the result in target</w:t>
      </w:r>
    </w:p>
    <w:p w:rsidR="00065EF1" w:rsidRDefault="001E5DCC">
      <w:pPr>
        <w:pStyle w:val="Heading3"/>
        <w:spacing w:before="0"/>
      </w:pPr>
      <w:proofErr w:type="gramStart"/>
      <w:r>
        <w:t>add</w:t>
      </w:r>
      <w:proofErr w:type="gramEnd"/>
    </w:p>
    <w:p w:rsidR="00065EF1" w:rsidRDefault="001E5DCC" w:rsidP="00D02837">
      <w:pPr>
        <w:pStyle w:val="Code"/>
      </w:pPr>
      <w:proofErr w:type="gramStart"/>
      <w:r>
        <w:t>add</w:t>
      </w:r>
      <w:proofErr w:type="gramEnd"/>
      <w:r>
        <w:t xml:space="preserve"> target, source</w:t>
      </w:r>
    </w:p>
    <w:p w:rsidR="00065EF1" w:rsidRDefault="001E5DCC">
      <w:pPr>
        <w:spacing w:after="240"/>
      </w:pPr>
      <w:r>
        <w:t>Adds the source to the target, stores the result in target.</w:t>
      </w:r>
    </w:p>
    <w:p w:rsidR="00065EF1" w:rsidRDefault="001E5DCC">
      <w:pPr>
        <w:spacing w:after="240"/>
      </w:pPr>
      <w:proofErr w:type="gramStart"/>
      <w:r w:rsidRPr="00D02837">
        <w:rPr>
          <w:rStyle w:val="CodeChar"/>
        </w:rPr>
        <w:t>target</w:t>
      </w:r>
      <w:proofErr w:type="gramEnd"/>
      <w:r>
        <w:t xml:space="preserve"> - register/variable/indexed</w:t>
      </w:r>
    </w:p>
    <w:p w:rsidR="00065EF1" w:rsidRDefault="001E5DCC">
      <w:pPr>
        <w:spacing w:after="240"/>
      </w:pPr>
      <w:proofErr w:type="gramStart"/>
      <w:r w:rsidRPr="00D02837">
        <w:rPr>
          <w:rStyle w:val="CodeChar"/>
        </w:rPr>
        <w:t>source</w:t>
      </w:r>
      <w:proofErr w:type="gramEnd"/>
      <w:r>
        <w:t xml:space="preserve"> - register/variable/indexed/number</w:t>
      </w:r>
    </w:p>
    <w:p w:rsidR="00065EF1" w:rsidRDefault="001E5DCC">
      <w:pPr>
        <w:pStyle w:val="Heading4"/>
        <w:spacing w:before="0"/>
      </w:pPr>
      <w:bookmarkStart w:id="3" w:name="h.5ldvn4cwe5uc" w:colFirst="0" w:colLast="0"/>
      <w:bookmarkEnd w:id="3"/>
      <w:r>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add</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0xAD</w:t>
            </w:r>
          </w:p>
        </w:tc>
      </w:tr>
    </w:tbl>
    <w:p w:rsidR="00065EF1" w:rsidRDefault="00065EF1">
      <w:pPr>
        <w:spacing w:after="0"/>
      </w:pPr>
    </w:p>
    <w:p w:rsidR="00065EF1" w:rsidRDefault="001E5DCC">
      <w:pPr>
        <w:pStyle w:val="Heading3"/>
        <w:spacing w:before="0"/>
      </w:pPr>
      <w:proofErr w:type="gramStart"/>
      <w:r>
        <w:t>sub</w:t>
      </w:r>
      <w:proofErr w:type="gramEnd"/>
    </w:p>
    <w:p w:rsidR="00065EF1" w:rsidRDefault="001E5DCC">
      <w:pPr>
        <w:spacing w:after="240"/>
      </w:pPr>
      <w:proofErr w:type="gramStart"/>
      <w:r>
        <w:rPr>
          <w:rFonts w:ascii="Courier New" w:eastAsia="Courier New" w:hAnsi="Courier New" w:cs="Courier New"/>
        </w:rPr>
        <w:t>sub</w:t>
      </w:r>
      <w:proofErr w:type="gramEnd"/>
      <w:r>
        <w:rPr>
          <w:rFonts w:ascii="Courier New" w:eastAsia="Courier New" w:hAnsi="Courier New" w:cs="Courier New"/>
        </w:rPr>
        <w:t xml:space="preserve"> target, source</w:t>
      </w:r>
    </w:p>
    <w:p w:rsidR="00065EF1" w:rsidRDefault="001E5DCC">
      <w:pPr>
        <w:spacing w:after="240"/>
      </w:pPr>
      <w:r>
        <w:t>Subtracts the source from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4"/>
        <w:spacing w:before="0"/>
      </w:pPr>
      <w:bookmarkStart w:id="4" w:name="h.dh1u9u6fh9q2" w:colFirst="0" w:colLast="0"/>
      <w:bookmarkEnd w:id="4"/>
      <w:r>
        <w:lastRenderedPageBreak/>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sub</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0x8D</w:t>
            </w:r>
          </w:p>
        </w:tc>
      </w:tr>
    </w:tbl>
    <w:p w:rsidR="00065EF1" w:rsidRDefault="00065EF1">
      <w:pPr>
        <w:spacing w:after="0"/>
      </w:pPr>
    </w:p>
    <w:p w:rsidR="00065EF1" w:rsidRDefault="001E5DCC">
      <w:pPr>
        <w:pStyle w:val="Heading3"/>
        <w:spacing w:before="0"/>
      </w:pPr>
      <w:proofErr w:type="spellStart"/>
      <w:proofErr w:type="gramStart"/>
      <w:r>
        <w:t>mul</w:t>
      </w:r>
      <w:proofErr w:type="spellEnd"/>
      <w:proofErr w:type="gramEnd"/>
    </w:p>
    <w:p w:rsidR="00065EF1" w:rsidRDefault="001E5DCC">
      <w:pPr>
        <w:spacing w:after="240"/>
      </w:pPr>
      <w:proofErr w:type="spellStart"/>
      <w:proofErr w:type="gramStart"/>
      <w:r>
        <w:rPr>
          <w:rFonts w:ascii="Courier New" w:eastAsia="Courier New" w:hAnsi="Courier New" w:cs="Courier New"/>
        </w:rPr>
        <w:t>mul</w:t>
      </w:r>
      <w:proofErr w:type="spellEnd"/>
      <w:proofErr w:type="gramEnd"/>
      <w:r>
        <w:rPr>
          <w:rFonts w:ascii="Courier New" w:eastAsia="Courier New" w:hAnsi="Courier New" w:cs="Courier New"/>
        </w:rPr>
        <w:t xml:space="preserve"> target, source</w:t>
      </w:r>
    </w:p>
    <w:p w:rsidR="00065EF1" w:rsidRDefault="001E5DCC">
      <w:pPr>
        <w:spacing w:after="240"/>
      </w:pPr>
      <w:r>
        <w:t>Multiplies the source with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4"/>
        <w:spacing w:before="0"/>
      </w:pPr>
      <w:bookmarkStart w:id="5" w:name="h.qnnj44awbue4" w:colFirst="0" w:colLast="0"/>
      <w:bookmarkEnd w:id="5"/>
      <w:r>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mul</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0xA8</w:t>
            </w:r>
          </w:p>
        </w:tc>
      </w:tr>
    </w:tbl>
    <w:p w:rsidR="00065EF1" w:rsidRDefault="00065EF1">
      <w:pPr>
        <w:spacing w:after="0"/>
      </w:pPr>
    </w:p>
    <w:p w:rsidR="00065EF1" w:rsidRDefault="001E5DCC">
      <w:pPr>
        <w:pStyle w:val="Heading3"/>
        <w:spacing w:before="0"/>
      </w:pPr>
      <w:proofErr w:type="gramStart"/>
      <w:r>
        <w:t>div</w:t>
      </w:r>
      <w:proofErr w:type="gramEnd"/>
    </w:p>
    <w:p w:rsidR="00065EF1" w:rsidRDefault="001E5DCC">
      <w:pPr>
        <w:spacing w:after="240"/>
      </w:pPr>
      <w:proofErr w:type="gramStart"/>
      <w:r>
        <w:rPr>
          <w:rFonts w:ascii="Courier New" w:eastAsia="Courier New" w:hAnsi="Courier New" w:cs="Courier New"/>
        </w:rPr>
        <w:t>div</w:t>
      </w:r>
      <w:proofErr w:type="gramEnd"/>
      <w:r>
        <w:rPr>
          <w:rFonts w:ascii="Courier New" w:eastAsia="Courier New" w:hAnsi="Courier New" w:cs="Courier New"/>
        </w:rPr>
        <w:t xml:space="preserve"> target, source</w:t>
      </w:r>
    </w:p>
    <w:p w:rsidR="00065EF1" w:rsidRDefault="001E5DCC">
      <w:pPr>
        <w:spacing w:after="240"/>
      </w:pPr>
      <w:r>
        <w:t>Divides the source with the target, stores the result in target. In case source is zero, an Exception is thrown</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4"/>
        <w:spacing w:before="0"/>
      </w:pPr>
      <w:bookmarkStart w:id="6" w:name="h.ssigru2msu4n" w:colFirst="0" w:colLast="0"/>
      <w:bookmarkEnd w:id="6"/>
      <w:r>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div</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0xD8</w:t>
            </w:r>
          </w:p>
        </w:tc>
      </w:tr>
    </w:tbl>
    <w:p w:rsidR="00065EF1" w:rsidRDefault="00065EF1">
      <w:pPr>
        <w:spacing w:after="0"/>
      </w:pPr>
    </w:p>
    <w:p w:rsidR="00065EF1" w:rsidRDefault="001E5DCC">
      <w:pPr>
        <w:pStyle w:val="Heading3"/>
        <w:spacing w:before="0"/>
      </w:pPr>
      <w:proofErr w:type="gramStart"/>
      <w:r>
        <w:t>mod</w:t>
      </w:r>
      <w:proofErr w:type="gramEnd"/>
    </w:p>
    <w:p w:rsidR="00065EF1" w:rsidRDefault="001E5DCC">
      <w:pPr>
        <w:spacing w:after="240"/>
      </w:pPr>
      <w:proofErr w:type="gramStart"/>
      <w:r>
        <w:t>mod</w:t>
      </w:r>
      <w:proofErr w:type="gramEnd"/>
      <w:r>
        <w:rPr>
          <w:rFonts w:ascii="Courier New" w:eastAsia="Courier New" w:hAnsi="Courier New" w:cs="Courier New"/>
        </w:rPr>
        <w:t xml:space="preserve"> target, source</w:t>
      </w:r>
    </w:p>
    <w:p w:rsidR="00065EF1" w:rsidRDefault="001E5DCC">
      <w:pPr>
        <w:spacing w:after="240"/>
      </w:pPr>
      <w:r>
        <w:t>Performs the modulus operation between the source and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lastRenderedPageBreak/>
        <w:t>inc</w:t>
      </w:r>
      <w:proofErr w:type="spellEnd"/>
      <w:proofErr w:type="gramEnd"/>
    </w:p>
    <w:p w:rsidR="00065EF1" w:rsidRDefault="001E5DCC">
      <w:pPr>
        <w:spacing w:after="240"/>
      </w:pPr>
      <w:proofErr w:type="spellStart"/>
      <w:proofErr w:type="gramStart"/>
      <w:r>
        <w:rPr>
          <w:rFonts w:ascii="Courier New" w:eastAsia="Courier New" w:hAnsi="Courier New" w:cs="Courier New"/>
        </w:rPr>
        <w:t>inc</w:t>
      </w:r>
      <w:proofErr w:type="spellEnd"/>
      <w:proofErr w:type="gramEnd"/>
      <w:r>
        <w:rPr>
          <w:rFonts w:ascii="Courier New" w:eastAsia="Courier New" w:hAnsi="Courier New" w:cs="Courier New"/>
        </w:rPr>
        <w:t xml:space="preserve"> target</w:t>
      </w:r>
    </w:p>
    <w:p w:rsidR="00065EF1" w:rsidRDefault="001E5DCC">
      <w:pPr>
        <w:spacing w:after="240"/>
      </w:pPr>
      <w:r>
        <w:t>The target is incremented and the result is stored in the same location.</w:t>
      </w:r>
    </w:p>
    <w:p w:rsidR="00065EF1" w:rsidRDefault="001E5DCC">
      <w:pPr>
        <w:spacing w:after="240"/>
      </w:pPr>
      <w:proofErr w:type="gramStart"/>
      <w:r>
        <w:t>target</w:t>
      </w:r>
      <w:proofErr w:type="gramEnd"/>
      <w:r>
        <w:t xml:space="preserve"> - register/variable/indexed</w:t>
      </w:r>
    </w:p>
    <w:p w:rsidR="00065EF1" w:rsidRDefault="001E5DCC">
      <w:pPr>
        <w:pStyle w:val="Heading4"/>
        <w:spacing w:before="0"/>
      </w:pPr>
      <w:bookmarkStart w:id="7" w:name="h.ssflg984cxyw" w:colFirst="0" w:colLast="0"/>
      <w:bookmarkEnd w:id="7"/>
      <w:r>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inc</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0x1C</w:t>
            </w:r>
          </w:p>
        </w:tc>
      </w:tr>
    </w:tbl>
    <w:p w:rsidR="00065EF1" w:rsidRDefault="00065EF1">
      <w:pPr>
        <w:spacing w:after="0"/>
      </w:pPr>
    </w:p>
    <w:p w:rsidR="00065EF1" w:rsidRDefault="001E5DCC">
      <w:pPr>
        <w:pStyle w:val="Heading3"/>
        <w:spacing w:before="0"/>
      </w:pPr>
      <w:proofErr w:type="spellStart"/>
      <w:proofErr w:type="gramStart"/>
      <w:r>
        <w:t>dec</w:t>
      </w:r>
      <w:proofErr w:type="spellEnd"/>
      <w:proofErr w:type="gramEnd"/>
    </w:p>
    <w:p w:rsidR="00065EF1" w:rsidRDefault="001E5DCC">
      <w:pPr>
        <w:spacing w:after="240"/>
      </w:pPr>
      <w:proofErr w:type="spellStart"/>
      <w:proofErr w:type="gramStart"/>
      <w:r>
        <w:rPr>
          <w:rFonts w:ascii="Courier New" w:eastAsia="Courier New" w:hAnsi="Courier New" w:cs="Courier New"/>
        </w:rPr>
        <w:t>dec</w:t>
      </w:r>
      <w:proofErr w:type="spellEnd"/>
      <w:proofErr w:type="gramEnd"/>
      <w:r>
        <w:rPr>
          <w:rFonts w:ascii="Courier New" w:eastAsia="Courier New" w:hAnsi="Courier New" w:cs="Courier New"/>
        </w:rPr>
        <w:t xml:space="preserve"> target</w:t>
      </w:r>
    </w:p>
    <w:p w:rsidR="00065EF1" w:rsidRDefault="001E5DCC">
      <w:pPr>
        <w:spacing w:after="240"/>
      </w:pPr>
      <w:r>
        <w:t>The target is decremented and the result is stored in the same location.</w:t>
      </w:r>
    </w:p>
    <w:p w:rsidR="00065EF1" w:rsidRDefault="001E5DCC">
      <w:pPr>
        <w:spacing w:after="240"/>
      </w:pPr>
      <w:proofErr w:type="gramStart"/>
      <w:r>
        <w:t>target</w:t>
      </w:r>
      <w:proofErr w:type="gramEnd"/>
      <w:r>
        <w:t xml:space="preserve"> - register/variable/indexed</w:t>
      </w:r>
    </w:p>
    <w:p w:rsidR="00065EF1" w:rsidRDefault="001E5DCC">
      <w:pPr>
        <w:pStyle w:val="Heading3"/>
        <w:spacing w:before="0"/>
      </w:pPr>
      <w:proofErr w:type="spellStart"/>
      <w:proofErr w:type="gramStart"/>
      <w:r>
        <w:t>neg</w:t>
      </w:r>
      <w:proofErr w:type="spellEnd"/>
      <w:proofErr w:type="gramEnd"/>
    </w:p>
    <w:p w:rsidR="00065EF1" w:rsidRDefault="001E5DCC">
      <w:pPr>
        <w:spacing w:after="240"/>
      </w:pPr>
      <w:proofErr w:type="spellStart"/>
      <w:proofErr w:type="gramStart"/>
      <w:r>
        <w:rPr>
          <w:rFonts w:ascii="Courier New" w:eastAsia="Courier New" w:hAnsi="Courier New" w:cs="Courier New"/>
        </w:rPr>
        <w:t>neg</w:t>
      </w:r>
      <w:proofErr w:type="spellEnd"/>
      <w:proofErr w:type="gramEnd"/>
      <w:r>
        <w:rPr>
          <w:rFonts w:ascii="Courier New" w:eastAsia="Courier New" w:hAnsi="Courier New" w:cs="Courier New"/>
        </w:rPr>
        <w:t xml:space="preserve"> target</w:t>
      </w:r>
    </w:p>
    <w:p w:rsidR="00065EF1" w:rsidRDefault="001E5DCC">
      <w:pPr>
        <w:spacing w:after="240"/>
      </w:pPr>
      <w:r>
        <w:t>Negates the sign of the target and stores the result in the same location.</w:t>
      </w:r>
    </w:p>
    <w:p w:rsidR="00065EF1" w:rsidRDefault="001E5DCC">
      <w:pPr>
        <w:spacing w:after="240"/>
      </w:pPr>
      <w:proofErr w:type="gramStart"/>
      <w:r>
        <w:t>target</w:t>
      </w:r>
      <w:proofErr w:type="gramEnd"/>
      <w:r>
        <w:t xml:space="preserve"> - register/variable/indexed</w:t>
      </w:r>
    </w:p>
    <w:p w:rsidR="00065EF1" w:rsidRDefault="001E5DCC">
      <w:pPr>
        <w:pStyle w:val="Heading3"/>
        <w:spacing w:before="0"/>
      </w:pPr>
      <w:proofErr w:type="spellStart"/>
      <w:proofErr w:type="gramStart"/>
      <w:r>
        <w:t>pos</w:t>
      </w:r>
      <w:proofErr w:type="spellEnd"/>
      <w:proofErr w:type="gramEnd"/>
    </w:p>
    <w:p w:rsidR="00065EF1" w:rsidRDefault="001E5DCC">
      <w:pPr>
        <w:spacing w:after="225"/>
      </w:pPr>
      <w:proofErr w:type="spellStart"/>
      <w:proofErr w:type="gramStart"/>
      <w:r>
        <w:rPr>
          <w:rFonts w:ascii="Courier New" w:eastAsia="Courier New" w:hAnsi="Courier New" w:cs="Courier New"/>
        </w:rPr>
        <w:t>pos</w:t>
      </w:r>
      <w:proofErr w:type="spellEnd"/>
      <w:proofErr w:type="gramEnd"/>
      <w:r>
        <w:rPr>
          <w:rFonts w:ascii="Courier New" w:eastAsia="Courier New" w:hAnsi="Courier New" w:cs="Courier New"/>
        </w:rPr>
        <w:t xml:space="preserve"> target</w:t>
      </w:r>
    </w:p>
    <w:p w:rsidR="00065EF1" w:rsidRDefault="001E5DCC">
      <w:pPr>
        <w:spacing w:after="225"/>
      </w:pPr>
      <w:r>
        <w:t>Makes the sign of the target to be positive, and stores the result in the same location.</w:t>
      </w:r>
    </w:p>
    <w:p w:rsidR="00065EF1" w:rsidRDefault="001E5DCC">
      <w:pPr>
        <w:spacing w:after="225"/>
      </w:pPr>
      <w:proofErr w:type="gramStart"/>
      <w:r>
        <w:t>target</w:t>
      </w:r>
      <w:proofErr w:type="gramEnd"/>
      <w:r>
        <w:t xml:space="preserve"> - register/variable/indexed</w:t>
      </w:r>
    </w:p>
    <w:p w:rsidR="00065EF1" w:rsidRDefault="001E5DCC">
      <w:pPr>
        <w:pStyle w:val="Heading2"/>
        <w:spacing w:before="0" w:after="240"/>
      </w:pPr>
      <w:r>
        <w:t>Bitwise operations</w:t>
      </w:r>
    </w:p>
    <w:p w:rsidR="00065EF1" w:rsidRDefault="001E5DCC">
      <w:pPr>
        <w:spacing w:after="240"/>
      </w:pPr>
      <w:r>
        <w:t>The following operations do three things:</w:t>
      </w:r>
    </w:p>
    <w:p w:rsidR="00065EF1" w:rsidRDefault="001E5DCC">
      <w:pPr>
        <w:spacing w:after="240"/>
      </w:pPr>
      <w:r>
        <w:t xml:space="preserve">1. </w:t>
      </w:r>
      <w:proofErr w:type="gramStart"/>
      <w:r>
        <w:t>do</w:t>
      </w:r>
      <w:proofErr w:type="gramEnd"/>
      <w:r>
        <w:t xml:space="preserve"> the operation between the target and source</w:t>
      </w:r>
    </w:p>
    <w:p w:rsidR="00065EF1" w:rsidRDefault="001E5DCC">
      <w:pPr>
        <w:spacing w:after="240"/>
      </w:pPr>
      <w:r>
        <w:t>2. Store the result in target</w:t>
      </w:r>
    </w:p>
    <w:p w:rsidR="00065EF1" w:rsidRDefault="001E5DCC">
      <w:pPr>
        <w:spacing w:after="240"/>
      </w:pPr>
      <w:r>
        <w:t>3. Store the result of the operation in the LBF</w:t>
      </w:r>
    </w:p>
    <w:p w:rsidR="00065EF1" w:rsidRDefault="001E5DCC">
      <w:pPr>
        <w:pStyle w:val="Heading3"/>
        <w:spacing w:before="0"/>
      </w:pPr>
      <w:proofErr w:type="gramStart"/>
      <w:r>
        <w:lastRenderedPageBreak/>
        <w:t>and</w:t>
      </w:r>
      <w:proofErr w:type="gramEnd"/>
    </w:p>
    <w:p w:rsidR="00065EF1" w:rsidRDefault="001E5DCC">
      <w:pPr>
        <w:spacing w:after="240"/>
      </w:pPr>
      <w:proofErr w:type="gramStart"/>
      <w:r>
        <w:rPr>
          <w:rFonts w:ascii="Courier New" w:eastAsia="Courier New" w:hAnsi="Courier New" w:cs="Courier New"/>
        </w:rPr>
        <w:t>and</w:t>
      </w:r>
      <w:proofErr w:type="gramEnd"/>
      <w:r>
        <w:rPr>
          <w:rFonts w:ascii="Courier New" w:eastAsia="Courier New" w:hAnsi="Courier New" w:cs="Courier New"/>
        </w:rPr>
        <w:t xml:space="preserve"> target, source</w:t>
      </w:r>
    </w:p>
    <w:p w:rsidR="00065EF1" w:rsidRDefault="001E5DCC">
      <w:pPr>
        <w:spacing w:after="240"/>
      </w:pPr>
      <w:r>
        <w:t>Performs the "and" operation between the source and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gramStart"/>
      <w:r>
        <w:t>or</w:t>
      </w:r>
      <w:proofErr w:type="gramEnd"/>
    </w:p>
    <w:p w:rsidR="00065EF1" w:rsidRDefault="001E5DCC">
      <w:pPr>
        <w:spacing w:after="240"/>
      </w:pPr>
      <w:proofErr w:type="gramStart"/>
      <w:r>
        <w:rPr>
          <w:rFonts w:ascii="Courier New" w:eastAsia="Courier New" w:hAnsi="Courier New" w:cs="Courier New"/>
        </w:rPr>
        <w:t>or</w:t>
      </w:r>
      <w:proofErr w:type="gramEnd"/>
      <w:r>
        <w:rPr>
          <w:rFonts w:ascii="Courier New" w:eastAsia="Courier New" w:hAnsi="Courier New" w:cs="Courier New"/>
        </w:rPr>
        <w:t xml:space="preserve"> target, source</w:t>
      </w:r>
    </w:p>
    <w:p w:rsidR="00065EF1" w:rsidRDefault="001E5DCC">
      <w:pPr>
        <w:spacing w:after="240"/>
      </w:pPr>
      <w:r>
        <w:t>Performs the "or" operation between the source and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t>xor</w:t>
      </w:r>
      <w:proofErr w:type="spellEnd"/>
      <w:proofErr w:type="gramEnd"/>
    </w:p>
    <w:p w:rsidR="00065EF1" w:rsidRDefault="001E5DCC">
      <w:pPr>
        <w:spacing w:after="240"/>
      </w:pPr>
      <w:proofErr w:type="spellStart"/>
      <w:proofErr w:type="gramStart"/>
      <w:r>
        <w:rPr>
          <w:rFonts w:ascii="Courier New" w:eastAsia="Courier New" w:hAnsi="Courier New" w:cs="Courier New"/>
        </w:rPr>
        <w:t>xor</w:t>
      </w:r>
      <w:proofErr w:type="spellEnd"/>
      <w:proofErr w:type="gramEnd"/>
      <w:r>
        <w:rPr>
          <w:rFonts w:ascii="Courier New" w:eastAsia="Courier New" w:hAnsi="Courier New" w:cs="Courier New"/>
        </w:rPr>
        <w:t xml:space="preserve"> target, source</w:t>
      </w:r>
    </w:p>
    <w:p w:rsidR="00065EF1" w:rsidRDefault="001E5DCC">
      <w:pPr>
        <w:spacing w:after="240"/>
      </w:pPr>
      <w:r>
        <w:t>Performs the "</w:t>
      </w:r>
      <w:proofErr w:type="spellStart"/>
      <w:r>
        <w:t>xor</w:t>
      </w:r>
      <w:proofErr w:type="spellEnd"/>
      <w:r>
        <w:t>" operation between the source and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t>shl</w:t>
      </w:r>
      <w:proofErr w:type="spellEnd"/>
      <w:proofErr w:type="gramEnd"/>
    </w:p>
    <w:p w:rsidR="00065EF1" w:rsidRDefault="001E5DCC">
      <w:pPr>
        <w:spacing w:after="240"/>
      </w:pPr>
      <w:proofErr w:type="spellStart"/>
      <w:proofErr w:type="gramStart"/>
      <w:r>
        <w:rPr>
          <w:rFonts w:ascii="Courier New" w:eastAsia="Courier New" w:hAnsi="Courier New" w:cs="Courier New"/>
        </w:rPr>
        <w:t>shl</w:t>
      </w:r>
      <w:proofErr w:type="spellEnd"/>
      <w:proofErr w:type="gramEnd"/>
      <w:r>
        <w:rPr>
          <w:rFonts w:ascii="Courier New" w:eastAsia="Courier New" w:hAnsi="Courier New" w:cs="Courier New"/>
        </w:rPr>
        <w:t xml:space="preserve"> target, count</w:t>
      </w:r>
    </w:p>
    <w:p w:rsidR="00065EF1" w:rsidRDefault="001E5DCC">
      <w:pPr>
        <w:spacing w:after="240"/>
      </w:pPr>
      <w:r>
        <w:t>Shifts left the target count times,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count</w:t>
      </w:r>
      <w:proofErr w:type="gramEnd"/>
      <w:r>
        <w:t xml:space="preserve"> - register/variable/indexed/number</w:t>
      </w:r>
    </w:p>
    <w:p w:rsidR="00065EF1" w:rsidRDefault="001E5DCC">
      <w:pPr>
        <w:pStyle w:val="Heading3"/>
        <w:spacing w:before="0"/>
      </w:pPr>
      <w:proofErr w:type="spellStart"/>
      <w:proofErr w:type="gramStart"/>
      <w:r>
        <w:t>shr</w:t>
      </w:r>
      <w:proofErr w:type="spellEnd"/>
      <w:proofErr w:type="gramEnd"/>
    </w:p>
    <w:p w:rsidR="00065EF1" w:rsidRDefault="001E5DCC">
      <w:pPr>
        <w:spacing w:after="240"/>
      </w:pPr>
      <w:proofErr w:type="spellStart"/>
      <w:proofErr w:type="gramStart"/>
      <w:r>
        <w:rPr>
          <w:rFonts w:ascii="Courier New" w:eastAsia="Courier New" w:hAnsi="Courier New" w:cs="Courier New"/>
        </w:rPr>
        <w:t>shr</w:t>
      </w:r>
      <w:proofErr w:type="spellEnd"/>
      <w:proofErr w:type="gramEnd"/>
      <w:r>
        <w:rPr>
          <w:rFonts w:ascii="Courier New" w:eastAsia="Courier New" w:hAnsi="Courier New" w:cs="Courier New"/>
        </w:rPr>
        <w:t xml:space="preserve"> target, count</w:t>
      </w:r>
    </w:p>
    <w:p w:rsidR="00065EF1" w:rsidRDefault="001E5DCC">
      <w:pPr>
        <w:spacing w:after="240"/>
      </w:pPr>
      <w:r>
        <w:t>Shifts right the target count times,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count</w:t>
      </w:r>
      <w:proofErr w:type="gramEnd"/>
      <w:r>
        <w:t xml:space="preserve"> - register/variable/indexed/number</w:t>
      </w:r>
    </w:p>
    <w:p w:rsidR="00065EF1" w:rsidRDefault="001E5DCC">
      <w:pPr>
        <w:pStyle w:val="Heading3"/>
        <w:spacing w:before="0"/>
      </w:pPr>
      <w:proofErr w:type="spellStart"/>
      <w:proofErr w:type="gramStart"/>
      <w:r>
        <w:lastRenderedPageBreak/>
        <w:t>bcom</w:t>
      </w:r>
      <w:proofErr w:type="spellEnd"/>
      <w:proofErr w:type="gramEnd"/>
    </w:p>
    <w:p w:rsidR="00065EF1" w:rsidRDefault="001E5DCC">
      <w:pPr>
        <w:spacing w:after="240"/>
      </w:pPr>
      <w:proofErr w:type="spellStart"/>
      <w:proofErr w:type="gramStart"/>
      <w:r>
        <w:rPr>
          <w:rFonts w:ascii="Courier New" w:eastAsia="Courier New" w:hAnsi="Courier New" w:cs="Courier New"/>
        </w:rPr>
        <w:t>bcom</w:t>
      </w:r>
      <w:proofErr w:type="spellEnd"/>
      <w:proofErr w:type="gramEnd"/>
      <w:r>
        <w:rPr>
          <w:rFonts w:ascii="Courier New" w:eastAsia="Courier New" w:hAnsi="Courier New" w:cs="Courier New"/>
        </w:rPr>
        <w:t xml:space="preserve"> target, source</w:t>
      </w:r>
    </w:p>
    <w:p w:rsidR="00065EF1" w:rsidRDefault="001E5DCC">
      <w:pPr>
        <w:spacing w:after="240"/>
      </w:pPr>
      <w:r>
        <w:t>Performs the bitwise complementary operation between the source and the target, stores the result in target.</w:t>
      </w:r>
    </w:p>
    <w:p w:rsidR="00065EF1" w:rsidRDefault="001E5DCC">
      <w:pPr>
        <w:spacing w:after="240"/>
      </w:pPr>
      <w:proofErr w:type="gramStart"/>
      <w:r>
        <w:t>target</w:t>
      </w:r>
      <w:proofErr w:type="gramEnd"/>
      <w:r>
        <w:t xml:space="preserve"> - register/variable/indexed</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gramStart"/>
      <w:r>
        <w:t>not</w:t>
      </w:r>
      <w:proofErr w:type="gramEnd"/>
    </w:p>
    <w:p w:rsidR="00065EF1" w:rsidRDefault="001E5DCC">
      <w:pPr>
        <w:spacing w:after="225"/>
      </w:pPr>
      <w:proofErr w:type="gramStart"/>
      <w:r>
        <w:rPr>
          <w:rFonts w:ascii="Courier New" w:eastAsia="Courier New" w:hAnsi="Courier New" w:cs="Courier New"/>
        </w:rPr>
        <w:t>not</w:t>
      </w:r>
      <w:proofErr w:type="gramEnd"/>
      <w:r>
        <w:rPr>
          <w:rFonts w:ascii="Courier New" w:eastAsia="Courier New" w:hAnsi="Courier New" w:cs="Courier New"/>
        </w:rPr>
        <w:t xml:space="preserve"> target</w:t>
      </w:r>
    </w:p>
    <w:p w:rsidR="00065EF1" w:rsidRDefault="001E5DCC">
      <w:pPr>
        <w:spacing w:after="225"/>
      </w:pPr>
      <w:r>
        <w:t>The "not" operation is applied to the target and the result is stored in the same location.</w:t>
      </w:r>
    </w:p>
    <w:p w:rsidR="00065EF1" w:rsidRDefault="001E5DCC">
      <w:pPr>
        <w:spacing w:after="225"/>
      </w:pPr>
      <w:proofErr w:type="gramStart"/>
      <w:r>
        <w:t>target</w:t>
      </w:r>
      <w:proofErr w:type="gramEnd"/>
      <w:r>
        <w:t xml:space="preserve"> - register/variable/indexed</w:t>
      </w:r>
    </w:p>
    <w:p w:rsidR="00065EF1" w:rsidRDefault="001E5DCC">
      <w:pPr>
        <w:pStyle w:val="Heading2"/>
        <w:spacing w:before="0" w:after="240"/>
      </w:pPr>
      <w:r>
        <w:t xml:space="preserve">Data </w:t>
      </w:r>
      <w:proofErr w:type="spellStart"/>
      <w:r>
        <w:t>opcodes</w:t>
      </w:r>
      <w:proofErr w:type="spellEnd"/>
    </w:p>
    <w:p w:rsidR="00065EF1" w:rsidRDefault="001E5DCC">
      <w:pPr>
        <w:pStyle w:val="Heading3"/>
        <w:spacing w:before="0"/>
      </w:pPr>
      <w:proofErr w:type="spellStart"/>
      <w:proofErr w:type="gramStart"/>
      <w:r>
        <w:t>mov</w:t>
      </w:r>
      <w:proofErr w:type="spellEnd"/>
      <w:proofErr w:type="gramEnd"/>
    </w:p>
    <w:p w:rsidR="00065EF1" w:rsidRDefault="001E5DCC">
      <w:pPr>
        <w:spacing w:after="240"/>
      </w:pPr>
      <w:proofErr w:type="spellStart"/>
      <w:proofErr w:type="gramStart"/>
      <w:r>
        <w:rPr>
          <w:rFonts w:ascii="Courier New" w:eastAsia="Courier New" w:hAnsi="Courier New" w:cs="Courier New"/>
        </w:rPr>
        <w:t>mov</w:t>
      </w:r>
      <w:proofErr w:type="spellEnd"/>
      <w:proofErr w:type="gramEnd"/>
      <w:r>
        <w:rPr>
          <w:rFonts w:ascii="Courier New" w:eastAsia="Courier New" w:hAnsi="Courier New" w:cs="Courier New"/>
        </w:rPr>
        <w:t xml:space="preserve"> target, source</w:t>
      </w:r>
    </w:p>
    <w:p w:rsidR="00065EF1" w:rsidRDefault="001E5DCC">
      <w:pPr>
        <w:spacing w:after="240"/>
      </w:pPr>
      <w:r>
        <w:t xml:space="preserve">Moves the source into the target </w:t>
      </w:r>
    </w:p>
    <w:p w:rsidR="00065EF1" w:rsidRDefault="001E5DCC">
      <w:pPr>
        <w:spacing w:after="240"/>
      </w:pPr>
      <w:proofErr w:type="gramStart"/>
      <w:r>
        <w:t>target</w:t>
      </w:r>
      <w:proofErr w:type="gramEnd"/>
      <w:r>
        <w:t xml:space="preserve"> - can be any register/variable/indexed</w:t>
      </w:r>
    </w:p>
    <w:p w:rsidR="00065EF1" w:rsidRDefault="001E5DCC">
      <w:pPr>
        <w:spacing w:after="240"/>
      </w:pPr>
      <w:proofErr w:type="gramStart"/>
      <w:r>
        <w:t>source</w:t>
      </w:r>
      <w:proofErr w:type="gramEnd"/>
      <w:r>
        <w:t xml:space="preserve"> - can be register/variable/indexed/number</w:t>
      </w:r>
    </w:p>
    <w:p w:rsidR="00065EF1" w:rsidRDefault="001E5DCC">
      <w:pPr>
        <w:spacing w:after="240"/>
      </w:pPr>
      <w:r>
        <w:t>One of the operands always needs to be a register, moving variable into another variable is not allowed.</w:t>
      </w:r>
    </w:p>
    <w:p w:rsidR="00065EF1" w:rsidRDefault="001E5DCC">
      <w:pPr>
        <w:pStyle w:val="Heading4"/>
        <w:spacing w:before="0"/>
      </w:pPr>
      <w:bookmarkStart w:id="8" w:name="h.iqh2aszmqsr" w:colFirst="0" w:colLast="0"/>
      <w:bookmarkEnd w:id="8"/>
      <w:r>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mov</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0xB8</w:t>
            </w:r>
          </w:p>
        </w:tc>
      </w:tr>
    </w:tbl>
    <w:p w:rsidR="00065EF1" w:rsidRDefault="00065EF1">
      <w:pPr>
        <w:spacing w:after="0"/>
      </w:pPr>
    </w:p>
    <w:p w:rsidR="00065EF1" w:rsidRDefault="001E5DCC">
      <w:pPr>
        <w:spacing w:after="240"/>
      </w:pPr>
      <w:proofErr w:type="gramStart"/>
      <w:r>
        <w:t>Format of the bytecode stream.</w:t>
      </w:r>
      <w:proofErr w:type="gramEnd"/>
    </w:p>
    <w:p w:rsidR="00065EF1" w:rsidRDefault="001E5DCC">
      <w:pPr>
        <w:spacing w:after="240"/>
      </w:pPr>
      <w:r>
        <w:t>0xB8 &lt;TARGET&gt; &lt;SOURCE&gt;</w:t>
      </w:r>
    </w:p>
    <w:p w:rsidR="00065EF1" w:rsidRDefault="001E5DCC">
      <w:pPr>
        <w:spacing w:after="240"/>
      </w:pPr>
      <w:proofErr w:type="gramStart"/>
      <w:r>
        <w:t>where</w:t>
      </w:r>
      <w:proofErr w:type="gramEnd"/>
      <w:r>
        <w:t xml:space="preserve"> TARGET is:</w:t>
      </w:r>
    </w:p>
    <w:p w:rsidR="00065EF1" w:rsidRDefault="001E5DCC">
      <w:pPr>
        <w:spacing w:after="240"/>
      </w:pPr>
      <w:r>
        <w:t>EE &lt;REGISTER_SPECIFIERS&gt;</w:t>
      </w:r>
    </w:p>
    <w:p w:rsidR="00065EF1" w:rsidRDefault="001E5DCC">
      <w:pPr>
        <w:spacing w:after="240"/>
      </w:pPr>
      <w:r>
        <w:t>FE &lt;VARIABLE_SPECIFIERS&gt;</w:t>
      </w:r>
    </w:p>
    <w:p w:rsidR="00065EF1" w:rsidRDefault="001E5DCC">
      <w:pPr>
        <w:spacing w:after="240"/>
      </w:pPr>
      <w:r>
        <w:lastRenderedPageBreak/>
        <w:t>Where</w:t>
      </w:r>
    </w:p>
    <w:p w:rsidR="00065EF1" w:rsidRDefault="001E5DCC">
      <w:pPr>
        <w:spacing w:after="240"/>
      </w:pPr>
      <w:r>
        <w:t>REGISTER_SPECIFIER is:</w:t>
      </w:r>
    </w:p>
    <w:p w:rsidR="00065EF1" w:rsidRDefault="001E5DCC">
      <w:pPr>
        <w:spacing w:after="240"/>
      </w:pPr>
      <w:r>
        <w:t>&lt;01|02|03&gt;&lt;8BIT_INDEX&gt; depending on the type (</w:t>
      </w:r>
      <w:proofErr w:type="spellStart"/>
      <w:r>
        <w:t>int</w:t>
      </w:r>
      <w:proofErr w:type="spellEnd"/>
      <w:r>
        <w:t>, real, string)</w:t>
      </w:r>
    </w:p>
    <w:p w:rsidR="00065EF1" w:rsidRDefault="001E5DCC">
      <w:pPr>
        <w:spacing w:after="240"/>
      </w:pPr>
      <w:r>
        <w:t>VARIABLE_SPECIFIER is:</w:t>
      </w:r>
    </w:p>
    <w:p w:rsidR="00065EF1" w:rsidRDefault="001E5DCC">
      <w:pPr>
        <w:spacing w:after="240"/>
      </w:pPr>
      <w:r>
        <w:t>&lt;32BIT_INDEX&gt;</w:t>
      </w:r>
    </w:p>
    <w:p w:rsidR="00065EF1" w:rsidRDefault="001E5DCC">
      <w:pPr>
        <w:spacing w:after="240"/>
      </w:pPr>
      <w:proofErr w:type="gramStart"/>
      <w:r>
        <w:t>and</w:t>
      </w:r>
      <w:proofErr w:type="gramEnd"/>
      <w:r>
        <w:t xml:space="preserve"> SOURCE is:</w:t>
      </w:r>
    </w:p>
    <w:p w:rsidR="00065EF1" w:rsidRDefault="001E5DCC">
      <w:pPr>
        <w:spacing w:after="240"/>
      </w:pPr>
      <w:r>
        <w:t>11 &lt;IMMEDIATE_DESCRIPTOR&gt;</w:t>
      </w:r>
    </w:p>
    <w:p w:rsidR="00065EF1" w:rsidRDefault="001E5DCC">
      <w:pPr>
        <w:spacing w:after="240"/>
      </w:pPr>
      <w:r>
        <w:t>FE &lt;VARIABLE_SPECIFIER&gt;</w:t>
      </w:r>
    </w:p>
    <w:p w:rsidR="00065EF1" w:rsidRDefault="001E5DCC">
      <w:pPr>
        <w:spacing w:after="240"/>
      </w:pPr>
      <w:proofErr w:type="gramStart"/>
      <w:r>
        <w:t>where</w:t>
      </w:r>
      <w:proofErr w:type="gramEnd"/>
      <w:r>
        <w:t xml:space="preserve"> IMMEDIATE_DESCRIPTOR is:</w:t>
      </w:r>
    </w:p>
    <w:p w:rsidR="00065EF1" w:rsidRDefault="001E5DCC">
      <w:pPr>
        <w:spacing w:after="240"/>
      </w:pPr>
      <w:r>
        <w:t>&lt;SIZE_SPECIFIER&gt;&lt;VALUE&gt;</w:t>
      </w:r>
    </w:p>
    <w:p w:rsidR="00065EF1" w:rsidRDefault="001E5DCC">
      <w:pPr>
        <w:spacing w:after="240"/>
      </w:pPr>
      <w:proofErr w:type="gramStart"/>
      <w:r>
        <w:t>where</w:t>
      </w:r>
      <w:proofErr w:type="gramEnd"/>
      <w:r>
        <w:t xml:space="preserve"> SIZE_SPECIFIER is either 0x08, 0x16, 0x32, 0x64 and VALUE is a value 8, 16, 32, 64 bits long</w:t>
      </w:r>
    </w:p>
    <w:p w:rsidR="00065EF1" w:rsidRDefault="001E5DCC">
      <w:pPr>
        <w:pStyle w:val="Heading3"/>
        <w:spacing w:before="0"/>
      </w:pPr>
      <w:proofErr w:type="spellStart"/>
      <w:proofErr w:type="gramStart"/>
      <w:r>
        <w:t>clidx</w:t>
      </w:r>
      <w:proofErr w:type="spellEnd"/>
      <w:proofErr w:type="gramEnd"/>
    </w:p>
    <w:p w:rsidR="00065EF1" w:rsidRDefault="001E5DCC">
      <w:pPr>
        <w:spacing w:after="225"/>
      </w:pPr>
      <w:proofErr w:type="spellStart"/>
      <w:proofErr w:type="gramStart"/>
      <w:r>
        <w:rPr>
          <w:rFonts w:ascii="Courier New" w:eastAsia="Courier New" w:hAnsi="Courier New" w:cs="Courier New"/>
        </w:rPr>
        <w:t>clidx</w:t>
      </w:r>
      <w:proofErr w:type="spellEnd"/>
      <w:proofErr w:type="gramEnd"/>
    </w:p>
    <w:p w:rsidR="00065EF1" w:rsidRDefault="001E5DCC">
      <w:pPr>
        <w:spacing w:after="225"/>
      </w:pPr>
      <w:r>
        <w:t>Clears the index registers to default 0</w:t>
      </w:r>
    </w:p>
    <w:p w:rsidR="00065EF1" w:rsidRDefault="001E5DCC">
      <w:pPr>
        <w:pStyle w:val="Heading2"/>
        <w:spacing w:before="0" w:after="240"/>
      </w:pPr>
      <w:r>
        <w:t xml:space="preserve">Comparison </w:t>
      </w:r>
      <w:proofErr w:type="spellStart"/>
      <w:r>
        <w:t>opcodes</w:t>
      </w:r>
      <w:proofErr w:type="spellEnd"/>
    </w:p>
    <w:p w:rsidR="00065EF1" w:rsidRDefault="001E5DCC">
      <w:pPr>
        <w:spacing w:after="240"/>
      </w:pPr>
      <w:r>
        <w:t>The following operations do things:</w:t>
      </w:r>
    </w:p>
    <w:p w:rsidR="007C4B1C" w:rsidRDefault="007C4B1C" w:rsidP="007C4B1C">
      <w:pPr>
        <w:pStyle w:val="ListParagraph"/>
        <w:numPr>
          <w:ilvl w:val="0"/>
          <w:numId w:val="7"/>
        </w:numPr>
        <w:spacing w:after="240"/>
      </w:pPr>
      <w:r>
        <w:t>do the comparison operation</w:t>
      </w:r>
    </w:p>
    <w:p w:rsidR="00065EF1" w:rsidRDefault="007C4B1C" w:rsidP="007C4B1C">
      <w:pPr>
        <w:pStyle w:val="ListParagraph"/>
        <w:numPr>
          <w:ilvl w:val="0"/>
          <w:numId w:val="7"/>
        </w:numPr>
        <w:spacing w:after="240"/>
      </w:pPr>
      <w:r>
        <w:t xml:space="preserve">If the </w:t>
      </w:r>
      <w:proofErr w:type="spellStart"/>
      <w:r w:rsidRPr="008976C7">
        <w:rPr>
          <w:rStyle w:val="CodeChar"/>
        </w:rPr>
        <w:t>lbf</w:t>
      </w:r>
      <w:proofErr w:type="spellEnd"/>
      <w:r>
        <w:t xml:space="preserve"> is</w:t>
      </w:r>
      <w:r w:rsidR="008976C7">
        <w:t xml:space="preserve"> either</w:t>
      </w:r>
      <w:r>
        <w:t xml:space="preserve"> </w:t>
      </w:r>
      <w:r w:rsidRPr="008976C7">
        <w:rPr>
          <w:rStyle w:val="KeywordChar"/>
        </w:rPr>
        <w:t>true</w:t>
      </w:r>
      <w:r>
        <w:t xml:space="preserve"> </w:t>
      </w:r>
      <w:r w:rsidR="008976C7">
        <w:t xml:space="preserve">or </w:t>
      </w:r>
      <w:r w:rsidR="008976C7" w:rsidRPr="008976C7">
        <w:rPr>
          <w:rStyle w:val="KeywordChar"/>
        </w:rPr>
        <w:t>false</w:t>
      </w:r>
      <w:r w:rsidR="008976C7">
        <w:t xml:space="preserve"> </w:t>
      </w:r>
      <w:r>
        <w:t>they perform an “</w:t>
      </w:r>
      <w:r w:rsidRPr="008976C7">
        <w:rPr>
          <w:rStyle w:val="KeywordChar"/>
        </w:rPr>
        <w:t>and</w:t>
      </w:r>
      <w:r>
        <w:t xml:space="preserve">” operation between the result obtained at 1 else </w:t>
      </w:r>
      <w:r w:rsidR="001E5DCC">
        <w:t>Store the result of the comparison in the LBF</w:t>
      </w:r>
    </w:p>
    <w:p w:rsidR="007C4B1C" w:rsidRDefault="007C4B1C" w:rsidP="007C4B1C">
      <w:pPr>
        <w:spacing w:after="240"/>
      </w:pPr>
      <w:r>
        <w:t>This logic allows code like: 1 &lt; a &lt; 5 to be interpreted correctly. The nap-script compiler generates code for “</w:t>
      </w:r>
      <w:r w:rsidR="008B560A">
        <w:t>full</w:t>
      </w:r>
      <w:r>
        <w:t xml:space="preserve">” </w:t>
      </w:r>
      <w:proofErr w:type="spellStart"/>
      <w:proofErr w:type="gramStart"/>
      <w:r>
        <w:t>boolean</w:t>
      </w:r>
      <w:proofErr w:type="spellEnd"/>
      <w:proofErr w:type="gramEnd"/>
      <w:r>
        <w:t xml:space="preserve"> operations (such as 1 &lt; a and a &lt; 5) w</w:t>
      </w:r>
      <w:r w:rsidR="008B560A">
        <w:t>hich does not use this shortcut, but this quick comparison will result in code using this feature.</w:t>
      </w:r>
    </w:p>
    <w:p w:rsidR="00065EF1" w:rsidRDefault="001E5DCC">
      <w:pPr>
        <w:pStyle w:val="Heading3"/>
        <w:spacing w:before="0"/>
      </w:pPr>
      <w:proofErr w:type="spellStart"/>
      <w:proofErr w:type="gramStart"/>
      <w:r>
        <w:t>gt</w:t>
      </w:r>
      <w:proofErr w:type="spellEnd"/>
      <w:proofErr w:type="gramEnd"/>
    </w:p>
    <w:p w:rsidR="00065EF1" w:rsidRDefault="001E5DCC">
      <w:pPr>
        <w:spacing w:after="240"/>
      </w:pPr>
      <w:proofErr w:type="spellStart"/>
      <w:proofErr w:type="gramStart"/>
      <w:r>
        <w:rPr>
          <w:rFonts w:ascii="Courier New" w:eastAsia="Courier New" w:hAnsi="Courier New" w:cs="Courier New"/>
        </w:rPr>
        <w:t>gt</w:t>
      </w:r>
      <w:proofErr w:type="spellEnd"/>
      <w:proofErr w:type="gramEnd"/>
      <w:r>
        <w:rPr>
          <w:rFonts w:ascii="Courier New" w:eastAsia="Courier New" w:hAnsi="Courier New" w:cs="Courier New"/>
        </w:rPr>
        <w:t xml:space="preserve"> target, source</w:t>
      </w:r>
    </w:p>
    <w:p w:rsidR="00065EF1" w:rsidRDefault="001E5DCC">
      <w:pPr>
        <w:spacing w:after="240"/>
      </w:pPr>
      <w:r>
        <w:t xml:space="preserve">Performs the greater than comparison operation between the source and the target, stores the result in target in </w:t>
      </w:r>
      <w:proofErr w:type="spellStart"/>
      <w:r>
        <w:t>lbf</w:t>
      </w:r>
      <w:proofErr w:type="spellEnd"/>
      <w:r>
        <w:t>.</w:t>
      </w:r>
    </w:p>
    <w:p w:rsidR="00065EF1" w:rsidRDefault="001E5DCC">
      <w:pPr>
        <w:spacing w:after="240"/>
      </w:pPr>
      <w:proofErr w:type="gramStart"/>
      <w:r>
        <w:lastRenderedPageBreak/>
        <w:t>target</w:t>
      </w:r>
      <w:proofErr w:type="gramEnd"/>
      <w:r>
        <w:t xml:space="preserve"> - register</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t>gte</w:t>
      </w:r>
      <w:proofErr w:type="spellEnd"/>
      <w:proofErr w:type="gramEnd"/>
    </w:p>
    <w:p w:rsidR="00065EF1" w:rsidRDefault="001E5DCC">
      <w:pPr>
        <w:spacing w:after="240"/>
      </w:pPr>
      <w:proofErr w:type="spellStart"/>
      <w:proofErr w:type="gramStart"/>
      <w:r>
        <w:rPr>
          <w:rFonts w:ascii="Courier New" w:eastAsia="Courier New" w:hAnsi="Courier New" w:cs="Courier New"/>
        </w:rPr>
        <w:t>gte</w:t>
      </w:r>
      <w:proofErr w:type="spellEnd"/>
      <w:proofErr w:type="gramEnd"/>
      <w:r>
        <w:rPr>
          <w:rFonts w:ascii="Courier New" w:eastAsia="Courier New" w:hAnsi="Courier New" w:cs="Courier New"/>
        </w:rPr>
        <w:t xml:space="preserve"> target, source</w:t>
      </w:r>
    </w:p>
    <w:p w:rsidR="00065EF1" w:rsidRDefault="001E5DCC">
      <w:pPr>
        <w:spacing w:after="240"/>
      </w:pPr>
      <w:r>
        <w:t xml:space="preserve">Performs the greater than or equal comparison operation between the source and the target, stores the result in target in </w:t>
      </w:r>
      <w:proofErr w:type="spellStart"/>
      <w:r>
        <w:t>lbf</w:t>
      </w:r>
      <w:proofErr w:type="spellEnd"/>
      <w:r>
        <w:t>.</w:t>
      </w:r>
    </w:p>
    <w:p w:rsidR="00065EF1" w:rsidRDefault="001E5DCC">
      <w:pPr>
        <w:spacing w:after="240"/>
      </w:pPr>
      <w:proofErr w:type="gramStart"/>
      <w:r>
        <w:t>target</w:t>
      </w:r>
      <w:proofErr w:type="gramEnd"/>
      <w:r>
        <w:t xml:space="preserve"> - register</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t>lt</w:t>
      </w:r>
      <w:proofErr w:type="spellEnd"/>
      <w:proofErr w:type="gramEnd"/>
    </w:p>
    <w:p w:rsidR="00065EF1" w:rsidRDefault="001E5DCC">
      <w:pPr>
        <w:spacing w:after="240"/>
      </w:pPr>
      <w:proofErr w:type="spellStart"/>
      <w:proofErr w:type="gramStart"/>
      <w:r>
        <w:rPr>
          <w:rFonts w:ascii="Courier New" w:eastAsia="Courier New" w:hAnsi="Courier New" w:cs="Courier New"/>
        </w:rPr>
        <w:t>lt</w:t>
      </w:r>
      <w:proofErr w:type="spellEnd"/>
      <w:proofErr w:type="gramEnd"/>
      <w:r>
        <w:rPr>
          <w:rFonts w:ascii="Courier New" w:eastAsia="Courier New" w:hAnsi="Courier New" w:cs="Courier New"/>
        </w:rPr>
        <w:t xml:space="preserve"> target, source</w:t>
      </w:r>
    </w:p>
    <w:p w:rsidR="00065EF1" w:rsidRDefault="001E5DCC">
      <w:pPr>
        <w:spacing w:after="240"/>
      </w:pPr>
      <w:r>
        <w:t xml:space="preserve">Performs the less than comparison operation between the source and the target, stores the result in target in </w:t>
      </w:r>
      <w:proofErr w:type="spellStart"/>
      <w:r>
        <w:t>lbf</w:t>
      </w:r>
      <w:proofErr w:type="spellEnd"/>
      <w:r>
        <w:t>.</w:t>
      </w:r>
    </w:p>
    <w:p w:rsidR="00065EF1" w:rsidRDefault="001E5DCC">
      <w:pPr>
        <w:spacing w:after="240"/>
      </w:pPr>
      <w:proofErr w:type="gramStart"/>
      <w:r>
        <w:t>target</w:t>
      </w:r>
      <w:proofErr w:type="gramEnd"/>
      <w:r>
        <w:t xml:space="preserve"> - register</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t>lte</w:t>
      </w:r>
      <w:proofErr w:type="spellEnd"/>
      <w:proofErr w:type="gramEnd"/>
    </w:p>
    <w:p w:rsidR="00065EF1" w:rsidRDefault="001E5DCC">
      <w:pPr>
        <w:spacing w:after="240"/>
      </w:pPr>
      <w:proofErr w:type="spellStart"/>
      <w:proofErr w:type="gramStart"/>
      <w:r>
        <w:rPr>
          <w:rFonts w:ascii="Courier New" w:eastAsia="Courier New" w:hAnsi="Courier New" w:cs="Courier New"/>
        </w:rPr>
        <w:t>lte</w:t>
      </w:r>
      <w:proofErr w:type="spellEnd"/>
      <w:proofErr w:type="gramEnd"/>
      <w:r>
        <w:rPr>
          <w:rFonts w:ascii="Courier New" w:eastAsia="Courier New" w:hAnsi="Courier New" w:cs="Courier New"/>
        </w:rPr>
        <w:t xml:space="preserve"> target, source</w:t>
      </w:r>
    </w:p>
    <w:p w:rsidR="00065EF1" w:rsidRDefault="001E5DCC">
      <w:pPr>
        <w:spacing w:after="240"/>
      </w:pPr>
      <w:r>
        <w:t xml:space="preserve">Performs the less than or equal comparison operation between the source and the target, stores the result in target in </w:t>
      </w:r>
      <w:proofErr w:type="spellStart"/>
      <w:r>
        <w:t>lbf</w:t>
      </w:r>
      <w:proofErr w:type="spellEnd"/>
      <w:r>
        <w:t>.</w:t>
      </w:r>
    </w:p>
    <w:p w:rsidR="00065EF1" w:rsidRDefault="001E5DCC">
      <w:pPr>
        <w:spacing w:after="240"/>
      </w:pPr>
      <w:proofErr w:type="gramStart"/>
      <w:r>
        <w:t>target</w:t>
      </w:r>
      <w:proofErr w:type="gramEnd"/>
      <w:r>
        <w:t xml:space="preserve"> - register</w:t>
      </w:r>
    </w:p>
    <w:p w:rsidR="00065EF1" w:rsidRDefault="001E5DCC">
      <w:pPr>
        <w:spacing w:after="240"/>
      </w:pPr>
      <w:proofErr w:type="gramStart"/>
      <w:r>
        <w:t>source</w:t>
      </w:r>
      <w:proofErr w:type="gramEnd"/>
      <w:r>
        <w:t xml:space="preserve"> - register/variable/indexed/number</w:t>
      </w:r>
    </w:p>
    <w:p w:rsidR="00065EF1" w:rsidRDefault="001E5DCC">
      <w:pPr>
        <w:pStyle w:val="Heading3"/>
        <w:spacing w:before="0"/>
      </w:pPr>
      <w:proofErr w:type="spellStart"/>
      <w:proofErr w:type="gramStart"/>
      <w:r>
        <w:t>eq</w:t>
      </w:r>
      <w:proofErr w:type="spellEnd"/>
      <w:proofErr w:type="gramEnd"/>
    </w:p>
    <w:p w:rsidR="00065EF1" w:rsidRDefault="001E5DCC">
      <w:pPr>
        <w:spacing w:after="240"/>
      </w:pPr>
      <w:proofErr w:type="spellStart"/>
      <w:proofErr w:type="gramStart"/>
      <w:r>
        <w:rPr>
          <w:rFonts w:ascii="Courier New" w:eastAsia="Courier New" w:hAnsi="Courier New" w:cs="Courier New"/>
        </w:rPr>
        <w:t>eq</w:t>
      </w:r>
      <w:proofErr w:type="spellEnd"/>
      <w:proofErr w:type="gramEnd"/>
      <w:r>
        <w:rPr>
          <w:rFonts w:ascii="Courier New" w:eastAsia="Courier New" w:hAnsi="Courier New" w:cs="Courier New"/>
        </w:rPr>
        <w:t xml:space="preserve"> target, source</w:t>
      </w:r>
    </w:p>
    <w:p w:rsidR="00065EF1" w:rsidRDefault="001E5DCC">
      <w:pPr>
        <w:spacing w:after="240"/>
      </w:pPr>
      <w:r>
        <w:t xml:space="preserve">Checks if the source and the target are equal or not, stores the result in target in </w:t>
      </w:r>
      <w:proofErr w:type="spellStart"/>
      <w:r>
        <w:t>lbf</w:t>
      </w:r>
      <w:proofErr w:type="spellEnd"/>
      <w:r>
        <w:t>.</w:t>
      </w:r>
    </w:p>
    <w:p w:rsidR="00065EF1" w:rsidRDefault="001E5DCC">
      <w:pPr>
        <w:spacing w:after="240"/>
      </w:pPr>
      <w:proofErr w:type="gramStart"/>
      <w:r>
        <w:t>target</w:t>
      </w:r>
      <w:proofErr w:type="gramEnd"/>
      <w:r>
        <w:t xml:space="preserve"> - register</w:t>
      </w:r>
    </w:p>
    <w:p w:rsidR="00065EF1" w:rsidRDefault="001E5DCC">
      <w:pPr>
        <w:spacing w:after="240"/>
      </w:pPr>
      <w:proofErr w:type="gramStart"/>
      <w:r>
        <w:t>source</w:t>
      </w:r>
      <w:proofErr w:type="gramEnd"/>
      <w:r>
        <w:t xml:space="preserve"> - register/variable/indexed/number</w:t>
      </w:r>
    </w:p>
    <w:p w:rsidR="00065EF1" w:rsidRDefault="001E5DCC">
      <w:pPr>
        <w:pStyle w:val="Heading4"/>
        <w:spacing w:before="0"/>
      </w:pPr>
      <w:bookmarkStart w:id="9" w:name="h.uhkql29el7bf" w:colFirst="0" w:colLast="0"/>
      <w:bookmarkEnd w:id="9"/>
      <w:r>
        <w:lastRenderedPageBreak/>
        <w:t xml:space="preserve">Binary </w:t>
      </w:r>
      <w:proofErr w:type="spellStart"/>
      <w:r>
        <w:t>opcode</w:t>
      </w:r>
      <w:proofErr w:type="spellEnd"/>
    </w:p>
    <w:p w:rsidR="00065EF1" w:rsidRDefault="00065EF1">
      <w:pPr>
        <w:spacing w:after="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eq</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0xE0</w:t>
            </w:r>
          </w:p>
        </w:tc>
      </w:tr>
    </w:tbl>
    <w:p w:rsidR="00065EF1" w:rsidRDefault="00065EF1">
      <w:pPr>
        <w:spacing w:after="0"/>
      </w:pPr>
    </w:p>
    <w:p w:rsidR="00065EF1" w:rsidRDefault="001E5DCC">
      <w:pPr>
        <w:pStyle w:val="Heading3"/>
        <w:spacing w:before="0"/>
      </w:pPr>
      <w:proofErr w:type="spellStart"/>
      <w:proofErr w:type="gramStart"/>
      <w:r>
        <w:t>neq</w:t>
      </w:r>
      <w:proofErr w:type="spellEnd"/>
      <w:proofErr w:type="gramEnd"/>
    </w:p>
    <w:p w:rsidR="00065EF1" w:rsidRDefault="001E5DCC">
      <w:pPr>
        <w:spacing w:after="225"/>
      </w:pPr>
      <w:proofErr w:type="spellStart"/>
      <w:proofErr w:type="gramStart"/>
      <w:r w:rsidRPr="004F0909">
        <w:rPr>
          <w:rStyle w:val="AssemblyKeywordChar"/>
        </w:rPr>
        <w:t>neq</w:t>
      </w:r>
      <w:proofErr w:type="spellEnd"/>
      <w:proofErr w:type="gramEnd"/>
      <w:r>
        <w:rPr>
          <w:rFonts w:ascii="Courier New" w:eastAsia="Courier New" w:hAnsi="Courier New" w:cs="Courier New"/>
        </w:rPr>
        <w:t xml:space="preserve"> target, source</w:t>
      </w:r>
    </w:p>
    <w:p w:rsidR="00065EF1" w:rsidRDefault="001E5DCC">
      <w:pPr>
        <w:spacing w:after="225"/>
      </w:pPr>
      <w:r>
        <w:t xml:space="preserve">Checks if the source and the target are equal or not, stores the result in target in </w:t>
      </w:r>
      <w:proofErr w:type="spellStart"/>
      <w:r>
        <w:t>lbf</w:t>
      </w:r>
      <w:proofErr w:type="spellEnd"/>
      <w:r>
        <w:t>.</w:t>
      </w:r>
    </w:p>
    <w:p w:rsidR="00065EF1" w:rsidRDefault="001E5DCC">
      <w:pPr>
        <w:spacing w:after="225"/>
      </w:pPr>
      <w:proofErr w:type="gramStart"/>
      <w:r>
        <w:t>target</w:t>
      </w:r>
      <w:proofErr w:type="gramEnd"/>
      <w:r>
        <w:t xml:space="preserve"> - register</w:t>
      </w:r>
    </w:p>
    <w:p w:rsidR="00065EF1" w:rsidRDefault="001E5DCC">
      <w:pPr>
        <w:spacing w:after="225"/>
      </w:pPr>
      <w:proofErr w:type="gramStart"/>
      <w:r>
        <w:t>source</w:t>
      </w:r>
      <w:proofErr w:type="gramEnd"/>
      <w:r>
        <w:t xml:space="preserve"> - register/variable/indexed/number</w:t>
      </w:r>
    </w:p>
    <w:p w:rsidR="00065EF1" w:rsidRDefault="001E5DCC">
      <w:pPr>
        <w:pStyle w:val="Heading2"/>
        <w:spacing w:before="0" w:after="240"/>
      </w:pPr>
      <w:r>
        <w:t xml:space="preserve">Jump </w:t>
      </w:r>
      <w:proofErr w:type="spellStart"/>
      <w:r>
        <w:t>opcodes</w:t>
      </w:r>
      <w:proofErr w:type="spellEnd"/>
    </w:p>
    <w:p w:rsidR="00065EF1" w:rsidRDefault="001E5DCC">
      <w:pPr>
        <w:pStyle w:val="Heading3"/>
        <w:spacing w:before="0"/>
      </w:pPr>
      <w:proofErr w:type="spellStart"/>
      <w:proofErr w:type="gramStart"/>
      <w:r>
        <w:t>jlbf</w:t>
      </w:r>
      <w:proofErr w:type="spellEnd"/>
      <w:proofErr w:type="gramEnd"/>
    </w:p>
    <w:p w:rsidR="00065EF1" w:rsidRDefault="001E5DCC">
      <w:pPr>
        <w:spacing w:after="240"/>
      </w:pPr>
      <w:proofErr w:type="spellStart"/>
      <w:proofErr w:type="gramStart"/>
      <w:r w:rsidRPr="004F0909">
        <w:rPr>
          <w:rStyle w:val="AssemblyKeywordChar"/>
        </w:rPr>
        <w:t>jlbf</w:t>
      </w:r>
      <w:proofErr w:type="spellEnd"/>
      <w:proofErr w:type="gramEnd"/>
      <w:r>
        <w:rPr>
          <w:rFonts w:ascii="Courier New" w:eastAsia="Courier New" w:hAnsi="Courier New" w:cs="Courier New"/>
        </w:rPr>
        <w:t xml:space="preserve"> label</w:t>
      </w:r>
    </w:p>
    <w:p w:rsidR="00065EF1" w:rsidRDefault="001E5DCC">
      <w:pPr>
        <w:spacing w:after="240"/>
      </w:pPr>
      <w:r>
        <w:t>Performs a jump</w:t>
      </w:r>
      <w:r w:rsidR="004F0909">
        <w:t xml:space="preserve"> to the given label</w:t>
      </w:r>
      <w:r>
        <w:t xml:space="preserve"> if the last </w:t>
      </w:r>
      <w:proofErr w:type="spellStart"/>
      <w:proofErr w:type="gramStart"/>
      <w:r>
        <w:t>boolean</w:t>
      </w:r>
      <w:proofErr w:type="spellEnd"/>
      <w:proofErr w:type="gramEnd"/>
      <w:r>
        <w:t xml:space="preserve"> flag is set</w:t>
      </w:r>
      <w:r w:rsidR="004F0909">
        <w:t xml:space="preserve"> to </w:t>
      </w:r>
      <w:r w:rsidR="004F0909" w:rsidRPr="004F0909">
        <w:rPr>
          <w:rStyle w:val="KeywordChar"/>
        </w:rPr>
        <w:t>true</w:t>
      </w:r>
      <w:r>
        <w:t xml:space="preserve">, and sets the value of the last </w:t>
      </w:r>
      <w:proofErr w:type="spellStart"/>
      <w:r>
        <w:t>boolean</w:t>
      </w:r>
      <w:proofErr w:type="spellEnd"/>
      <w:r>
        <w:t xml:space="preserve"> flag to </w:t>
      </w:r>
      <w:r w:rsidR="004F0909" w:rsidRPr="004F0909">
        <w:rPr>
          <w:rStyle w:val="KeywordChar"/>
        </w:rPr>
        <w:t>undecided</w:t>
      </w:r>
      <w:r>
        <w:t>.</w:t>
      </w:r>
    </w:p>
    <w:p w:rsidR="00065EF1" w:rsidRDefault="001E5DCC">
      <w:pPr>
        <w:spacing w:after="240"/>
      </w:pPr>
      <w:proofErr w:type="gramStart"/>
      <w:r>
        <w:t>label</w:t>
      </w:r>
      <w:proofErr w:type="gramEnd"/>
      <w:r>
        <w:t xml:space="preserve"> - is the label where the jump will go.</w:t>
      </w:r>
    </w:p>
    <w:p w:rsidR="00065EF1" w:rsidRDefault="004F0909">
      <w:pPr>
        <w:pStyle w:val="Heading3"/>
        <w:spacing w:before="0"/>
      </w:pPr>
      <w:proofErr w:type="spellStart"/>
      <w:proofErr w:type="gramStart"/>
      <w:r>
        <w:t>jmp</w:t>
      </w:r>
      <w:proofErr w:type="spellEnd"/>
      <w:proofErr w:type="gramEnd"/>
    </w:p>
    <w:p w:rsidR="00065EF1" w:rsidRDefault="001E5DCC">
      <w:pPr>
        <w:spacing w:after="240"/>
      </w:pPr>
      <w:proofErr w:type="spellStart"/>
      <w:proofErr w:type="gramStart"/>
      <w:r w:rsidRPr="000354A4">
        <w:rPr>
          <w:rStyle w:val="AssemblyKeywordChar"/>
        </w:rPr>
        <w:t>jmp</w:t>
      </w:r>
      <w:proofErr w:type="spellEnd"/>
      <w:proofErr w:type="gramEnd"/>
      <w:r>
        <w:rPr>
          <w:rFonts w:ascii="Courier New" w:eastAsia="Courier New" w:hAnsi="Courier New" w:cs="Courier New"/>
        </w:rPr>
        <w:t xml:space="preserve"> label</w:t>
      </w:r>
    </w:p>
    <w:p w:rsidR="00065EF1" w:rsidRDefault="001E5DCC">
      <w:pPr>
        <w:spacing w:after="240"/>
      </w:pPr>
      <w:proofErr w:type="gramStart"/>
      <w:r>
        <w:t>Performs an unconditional jump.</w:t>
      </w:r>
      <w:proofErr w:type="gramEnd"/>
      <w:r>
        <w:t xml:space="preserve"> </w:t>
      </w:r>
      <w:proofErr w:type="gramStart"/>
      <w:r>
        <w:t>label</w:t>
      </w:r>
      <w:proofErr w:type="gramEnd"/>
      <w:r>
        <w:t xml:space="preserve"> - is the label where the jump will go.</w:t>
      </w:r>
    </w:p>
    <w:p w:rsidR="00065EF1" w:rsidRDefault="001E5DCC">
      <w:pPr>
        <w:spacing w:after="240"/>
      </w:pPr>
      <w:proofErr w:type="gramStart"/>
      <w:r>
        <w:t>label</w:t>
      </w:r>
      <w:proofErr w:type="gramEnd"/>
      <w:r>
        <w:t xml:space="preserve"> - is the label where the jump will go.</w:t>
      </w:r>
    </w:p>
    <w:p w:rsidR="00065EF1" w:rsidRDefault="001E5DCC">
      <w:pPr>
        <w:pStyle w:val="Heading3"/>
        <w:spacing w:before="0"/>
      </w:pPr>
      <w:proofErr w:type="gramStart"/>
      <w:r>
        <w:t>call</w:t>
      </w:r>
      <w:proofErr w:type="gramEnd"/>
    </w:p>
    <w:p w:rsidR="004F1549" w:rsidRDefault="004F1549" w:rsidP="004F1549">
      <w:pPr>
        <w:spacing w:after="225"/>
      </w:pPr>
      <w:r>
        <w:t>Calls the procedure specified in the first parameter. The procedure can be either internal (i.e.: defined in this source file), or external (i.e.: defined in an imported file) or can be a bound procedure to the host application (defined via the nap API).</w:t>
      </w:r>
    </w:p>
    <w:p w:rsidR="004F1549" w:rsidRDefault="004F1549" w:rsidP="004F1549">
      <w:pPr>
        <w:spacing w:after="225"/>
      </w:pPr>
      <w:r>
        <w:t xml:space="preserve">In case of the bytecode generated by the standard nap compiler upon a </w:t>
      </w:r>
      <w:r w:rsidRPr="004F1549">
        <w:rPr>
          <w:rStyle w:val="AssemblyKeywordChar"/>
        </w:rPr>
        <w:t>call</w:t>
      </w:r>
      <w:r>
        <w:t xml:space="preserve"> the code will also contain a </w:t>
      </w:r>
      <w:proofErr w:type="spellStart"/>
      <w:r w:rsidRPr="004F1549">
        <w:rPr>
          <w:rStyle w:val="AssemblyKeywordChar"/>
        </w:rPr>
        <w:t>pushall</w:t>
      </w:r>
      <w:proofErr w:type="spellEnd"/>
      <w:r>
        <w:t xml:space="preserve"> and </w:t>
      </w:r>
      <w:proofErr w:type="spellStart"/>
      <w:r w:rsidRPr="004F1549">
        <w:rPr>
          <w:rStyle w:val="AssemblyKeywordChar"/>
        </w:rPr>
        <w:t>popall</w:t>
      </w:r>
      <w:proofErr w:type="spellEnd"/>
      <w:r>
        <w:t xml:space="preserve"> command in order to ensure the correct state of the registers.</w:t>
      </w:r>
    </w:p>
    <w:p w:rsidR="004F1549" w:rsidRDefault="004F1549" w:rsidP="004F1549">
      <w:pPr>
        <w:pStyle w:val="Heading4"/>
        <w:rPr>
          <w:rFonts w:eastAsia="Courier New"/>
        </w:rPr>
      </w:pPr>
      <w:r>
        <w:rPr>
          <w:rFonts w:eastAsia="Courier New"/>
        </w:rPr>
        <w:t>Syntax</w:t>
      </w:r>
    </w:p>
    <w:p w:rsidR="004F1549" w:rsidRPr="004F1549" w:rsidRDefault="004F1549" w:rsidP="004F1549">
      <w:r>
        <w:t>For calling a simple procedure or a function:</w:t>
      </w:r>
    </w:p>
    <w:p w:rsidR="00065EF1" w:rsidRDefault="001E5DCC">
      <w:pPr>
        <w:spacing w:after="225"/>
      </w:pPr>
      <w:proofErr w:type="gramStart"/>
      <w:r w:rsidRPr="004F1549">
        <w:rPr>
          <w:rStyle w:val="AssemblyKeywordChar"/>
        </w:rPr>
        <w:t>call</w:t>
      </w:r>
      <w:proofErr w:type="gramEnd"/>
      <w:r w:rsidRPr="009F4592">
        <w:rPr>
          <w:rStyle w:val="CodeChar"/>
        </w:rPr>
        <w:t xml:space="preserve"> @procedure</w:t>
      </w:r>
    </w:p>
    <w:p w:rsidR="004F1549" w:rsidRDefault="004F1549">
      <w:pPr>
        <w:spacing w:after="225"/>
      </w:pPr>
      <w:r>
        <w:lastRenderedPageBreak/>
        <w:t>F</w:t>
      </w:r>
      <w:r w:rsidR="001E5DCC">
        <w:t xml:space="preserve">or calling members methods </w:t>
      </w:r>
      <w:r>
        <w:t>of objects:</w:t>
      </w:r>
    </w:p>
    <w:p w:rsidR="00065EF1" w:rsidRDefault="001E5DCC">
      <w:pPr>
        <w:spacing w:after="225"/>
      </w:pPr>
      <w:proofErr w:type="gramStart"/>
      <w:r w:rsidRPr="004F1549">
        <w:rPr>
          <w:rStyle w:val="AssemblyKeywordChar"/>
        </w:rPr>
        <w:t>call</w:t>
      </w:r>
      <w:proofErr w:type="gramEnd"/>
      <w:r w:rsidRPr="009F4592">
        <w:rPr>
          <w:rStyle w:val="CodeChar"/>
        </w:rPr>
        <w:t xml:space="preserve"> $</w:t>
      </w:r>
      <w:proofErr w:type="spellStart"/>
      <w:r w:rsidRPr="009F4592">
        <w:rPr>
          <w:rStyle w:val="CodeChar"/>
        </w:rPr>
        <w:t>object@Class.method</w:t>
      </w:r>
      <w:proofErr w:type="spellEnd"/>
    </w:p>
    <w:p w:rsidR="00065EF1" w:rsidRDefault="001E5DCC">
      <w:pPr>
        <w:spacing w:after="225"/>
      </w:pPr>
      <w:r>
        <w:t>This will initialize the “this” object of the executor thread to the value after the $ sign</w:t>
      </w:r>
    </w:p>
    <w:p w:rsidR="00065EF1" w:rsidRDefault="001E5DCC">
      <w:pPr>
        <w:pStyle w:val="Heading4"/>
        <w:spacing w:before="0"/>
      </w:pPr>
      <w:bookmarkStart w:id="10" w:name="h.e7yzyn2w8mw5" w:colFirst="0" w:colLast="0"/>
      <w:bookmarkEnd w:id="10"/>
      <w:r>
        <w:t xml:space="preserve">Binary </w:t>
      </w:r>
      <w:proofErr w:type="spellStart"/>
      <w:r>
        <w:t>opcode</w:t>
      </w:r>
      <w:proofErr w:type="spellEnd"/>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rsidP="00891E31">
            <w:pPr>
              <w:pStyle w:val="AssemblyKeyword"/>
            </w:pPr>
            <w:r>
              <w:t>call</w:t>
            </w:r>
          </w:p>
        </w:tc>
        <w:tc>
          <w:tcPr>
            <w:tcW w:w="900" w:type="dxa"/>
            <w:tcMar>
              <w:top w:w="100" w:type="dxa"/>
              <w:left w:w="100" w:type="dxa"/>
              <w:bottom w:w="100" w:type="dxa"/>
              <w:right w:w="100" w:type="dxa"/>
            </w:tcMar>
          </w:tcPr>
          <w:p w:rsidR="00065EF1" w:rsidRDefault="001E5DCC" w:rsidP="00891E31">
            <w:pPr>
              <w:pStyle w:val="Code"/>
            </w:pPr>
            <w:r>
              <w:t>0xCA</w:t>
            </w:r>
          </w:p>
        </w:tc>
      </w:tr>
    </w:tbl>
    <w:p w:rsidR="00855D17" w:rsidRDefault="00855D17" w:rsidP="00855D17">
      <w:pPr>
        <w:pStyle w:val="Heading4"/>
      </w:pPr>
      <w:r>
        <w:t>Bytecode representation</w:t>
      </w:r>
    </w:p>
    <w:p w:rsidR="00855D17" w:rsidRPr="00855D17" w:rsidRDefault="00855D17" w:rsidP="00855D17">
      <w:r>
        <w:t xml:space="preserve">The call </w:t>
      </w:r>
      <w:proofErr w:type="spellStart"/>
      <w:r>
        <w:t>opcode</w:t>
      </w:r>
      <w:proofErr w:type="spellEnd"/>
      <w:r>
        <w:t xml:space="preserve"> in the bytecode file is followed by a 32 bit index value representing the location in the bytecode stream where the called method is to be found.</w:t>
      </w:r>
    </w:p>
    <w:p w:rsidR="006913DA" w:rsidRDefault="006913DA" w:rsidP="006913DA">
      <w:pPr>
        <w:pStyle w:val="Heading3"/>
      </w:pPr>
      <w:proofErr w:type="gramStart"/>
      <w:r>
        <w:t>leave</w:t>
      </w:r>
      <w:proofErr w:type="gramEnd"/>
    </w:p>
    <w:p w:rsidR="006913DA" w:rsidRPr="006913DA" w:rsidRDefault="00E93E70" w:rsidP="006913DA">
      <w:r>
        <w:t xml:space="preserve">Leaves the current procedure and returns to the caller. </w:t>
      </w:r>
    </w:p>
    <w:p w:rsidR="00065EF1" w:rsidRDefault="001E5DCC" w:rsidP="00414266">
      <w:pPr>
        <w:pStyle w:val="Heading2"/>
        <w:spacing w:before="100" w:beforeAutospacing="1" w:after="100" w:afterAutospacing="1"/>
      </w:pPr>
      <w:r>
        <w:t xml:space="preserve">Stack handling </w:t>
      </w:r>
      <w:r w:rsidR="007E1EA1">
        <w:t>commands</w:t>
      </w:r>
    </w:p>
    <w:p w:rsidR="00065EF1" w:rsidRDefault="001E5DCC">
      <w:pPr>
        <w:spacing w:after="240"/>
      </w:pPr>
      <w:r>
        <w:t xml:space="preserve">The following </w:t>
      </w:r>
      <w:r w:rsidR="007E1EA1">
        <w:t>commands</w:t>
      </w:r>
      <w:r>
        <w:t xml:space="preserve"> are responsible for handling the stack:</w:t>
      </w:r>
    </w:p>
    <w:p w:rsidR="00065EF1" w:rsidRDefault="001E5DCC">
      <w:pPr>
        <w:pStyle w:val="Heading3"/>
        <w:spacing w:before="0"/>
      </w:pPr>
      <w:proofErr w:type="spellStart"/>
      <w:proofErr w:type="gramStart"/>
      <w:r>
        <w:t>marksn</w:t>
      </w:r>
      <w:proofErr w:type="spellEnd"/>
      <w:proofErr w:type="gramEnd"/>
    </w:p>
    <w:p w:rsidR="00065EF1" w:rsidRDefault="001E5DCC">
      <w:pPr>
        <w:spacing w:after="240"/>
      </w:pPr>
      <w:r>
        <w:t>Puts a</w:t>
      </w:r>
      <w:r w:rsidR="00E5543A">
        <w:t xml:space="preserve"> named</w:t>
      </w:r>
      <w:r>
        <w:t xml:space="preserve"> marker on the stack for the virtual machine </w:t>
      </w:r>
      <w:r w:rsidR="00E5543A">
        <w:t xml:space="preserve">bytecode </w:t>
      </w:r>
      <w:r>
        <w:t>interpreter</w:t>
      </w:r>
      <w:r w:rsidR="00E5543A">
        <w:t xml:space="preserve"> to mark the location of a section where new variables are to be declared</w:t>
      </w:r>
      <w:r>
        <w:t>. This marker is put there</w:t>
      </w:r>
      <w:r w:rsidR="00E5543A">
        <w:t xml:space="preserve"> automatically</w:t>
      </w:r>
      <w:r>
        <w:t xml:space="preserve"> on every block start</w:t>
      </w:r>
      <w:r w:rsidR="00E5543A">
        <w:t xml:space="preserve"> by the </w:t>
      </w:r>
      <w:r w:rsidR="00E87AB0">
        <w:t xml:space="preserve">compiled </w:t>
      </w:r>
      <w:r w:rsidR="00E5543A">
        <w:t xml:space="preserve">code </w:t>
      </w:r>
      <w:r w:rsidR="00E87AB0">
        <w:t xml:space="preserve">which is </w:t>
      </w:r>
      <w:r w:rsidR="00E5543A">
        <w:t>generated by the compiler but you can also insert markers manually</w:t>
      </w:r>
      <w:r>
        <w:t xml:space="preserve">. </w:t>
      </w:r>
      <w:r w:rsidR="00E87AB0">
        <w:t xml:space="preserve">In this case you are responsible for manually managing these markers. </w:t>
      </w:r>
      <w:r>
        <w:t xml:space="preserve">The virtual machine will know that on a </w:t>
      </w:r>
      <w:proofErr w:type="spellStart"/>
      <w:r w:rsidRPr="00E5543A">
        <w:rPr>
          <w:rStyle w:val="AssemblyKeywordChar"/>
        </w:rPr>
        <w:t>clr</w:t>
      </w:r>
      <w:r w:rsidR="00E5543A">
        <w:rPr>
          <w:rStyle w:val="AssemblyKeywordChar"/>
        </w:rPr>
        <w:t>sn</w:t>
      </w:r>
      <w:proofErr w:type="spellEnd"/>
      <w:r>
        <w:t xml:space="preserve"> operation it needs to delete the content of the stack till this point. </w:t>
      </w:r>
    </w:p>
    <w:p w:rsidR="00065EF1" w:rsidRDefault="007E1EA1" w:rsidP="007E1EA1">
      <w:pPr>
        <w:pStyle w:val="Heading4"/>
      </w:pPr>
      <w:proofErr w:type="spellStart"/>
      <w:r>
        <w:t>Opcode</w:t>
      </w:r>
      <w:proofErr w:type="spellEnd"/>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marksn</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0xB7</w:t>
            </w:r>
          </w:p>
        </w:tc>
      </w:tr>
    </w:tbl>
    <w:p w:rsidR="007914E3" w:rsidRDefault="007914E3" w:rsidP="007E1EA1">
      <w:pPr>
        <w:pStyle w:val="Heading4"/>
      </w:pPr>
      <w:r>
        <w:t>Syntax</w:t>
      </w:r>
    </w:p>
    <w:p w:rsidR="007914E3" w:rsidRDefault="007914E3" w:rsidP="007914E3">
      <w:pPr>
        <w:rPr>
          <w:rStyle w:val="CodeChar"/>
        </w:rPr>
      </w:pPr>
      <w:proofErr w:type="spellStart"/>
      <w:proofErr w:type="gramStart"/>
      <w:r w:rsidRPr="007E1EA1">
        <w:rPr>
          <w:rStyle w:val="AssemblyKeywordChar"/>
        </w:rPr>
        <w:t>marksn</w:t>
      </w:r>
      <w:proofErr w:type="spellEnd"/>
      <w:proofErr w:type="gramEnd"/>
      <w:r w:rsidRPr="007914E3">
        <w:rPr>
          <w:rStyle w:val="CodeChar"/>
        </w:rPr>
        <w:t xml:space="preserve"> &lt;</w:t>
      </w:r>
      <w:proofErr w:type="spellStart"/>
      <w:r w:rsidRPr="007914E3">
        <w:rPr>
          <w:rStyle w:val="CodeChar"/>
        </w:rPr>
        <w:t>marker_name</w:t>
      </w:r>
      <w:proofErr w:type="spellEnd"/>
      <w:r w:rsidRPr="007914E3">
        <w:rPr>
          <w:rStyle w:val="CodeChar"/>
        </w:rPr>
        <w:t>&gt;</w:t>
      </w:r>
    </w:p>
    <w:p w:rsidR="007914E3" w:rsidRDefault="007914E3" w:rsidP="007914E3">
      <w:r>
        <w:t xml:space="preserve">Places a marker called </w:t>
      </w:r>
      <w:proofErr w:type="spellStart"/>
      <w:r>
        <w:t>marker_name</w:t>
      </w:r>
      <w:proofErr w:type="spellEnd"/>
      <w:r>
        <w:t xml:space="preserve"> on the stack</w:t>
      </w:r>
    </w:p>
    <w:p w:rsidR="007E1EA1" w:rsidRDefault="007E1EA1" w:rsidP="007E1EA1">
      <w:pPr>
        <w:pStyle w:val="Heading4"/>
      </w:pPr>
      <w:r>
        <w:t>Example</w:t>
      </w:r>
    </w:p>
    <w:p w:rsidR="007E1EA1" w:rsidRDefault="007E1EA1" w:rsidP="007E1EA1">
      <w:pPr>
        <w:pStyle w:val="Code"/>
      </w:pPr>
      <w:proofErr w:type="spellStart"/>
      <w:proofErr w:type="gramStart"/>
      <w:r w:rsidRPr="007E1EA1">
        <w:rPr>
          <w:rStyle w:val="AssemblyKeywordChar"/>
        </w:rPr>
        <w:t>marksn</w:t>
      </w:r>
      <w:proofErr w:type="spellEnd"/>
      <w:proofErr w:type="gramEnd"/>
      <w:r>
        <w:t xml:space="preserve"> </w:t>
      </w:r>
      <w:proofErr w:type="spellStart"/>
      <w:r>
        <w:t>test_marker</w:t>
      </w:r>
      <w:proofErr w:type="spellEnd"/>
    </w:p>
    <w:p w:rsidR="00065EF1" w:rsidRDefault="001E5DCC">
      <w:pPr>
        <w:pStyle w:val="Heading3"/>
        <w:spacing w:before="0"/>
      </w:pPr>
      <w:proofErr w:type="spellStart"/>
      <w:proofErr w:type="gramStart"/>
      <w:r>
        <w:t>clr</w:t>
      </w:r>
      <w:r w:rsidR="00E5543A">
        <w:t>s</w:t>
      </w:r>
      <w:r>
        <w:t>n</w:t>
      </w:r>
      <w:proofErr w:type="spellEnd"/>
      <w:proofErr w:type="gramEnd"/>
    </w:p>
    <w:p w:rsidR="00065EF1" w:rsidRDefault="001E5DCC">
      <w:pPr>
        <w:spacing w:after="240"/>
      </w:pPr>
      <w:proofErr w:type="gramStart"/>
      <w:r>
        <w:t>Instructs the virtual machine to erase all the objects on the stack till it finds a</w:t>
      </w:r>
      <w:r w:rsidR="002B4E54">
        <w:t xml:space="preserve"> specific</w:t>
      </w:r>
      <w:r>
        <w:t xml:space="preserve"> mark</w:t>
      </w:r>
      <w:r w:rsidR="003A7ED1">
        <w:t xml:space="preserve">er </w:t>
      </w:r>
      <w:r>
        <w:t xml:space="preserve">(set by </w:t>
      </w:r>
      <w:proofErr w:type="spellStart"/>
      <w:r w:rsidRPr="003A7ED1">
        <w:rPr>
          <w:rStyle w:val="AssemblyKeywordChar"/>
        </w:rPr>
        <w:t>marks</w:t>
      </w:r>
      <w:r w:rsidR="003A7ED1" w:rsidRPr="003A7ED1">
        <w:rPr>
          <w:rStyle w:val="AssemblyKeywordChar"/>
        </w:rPr>
        <w:t>n</w:t>
      </w:r>
      <w:proofErr w:type="spellEnd"/>
      <w:r>
        <w:t>)</w:t>
      </w:r>
      <w:r w:rsidR="003A7ED1">
        <w:t>.</w:t>
      </w:r>
      <w:proofErr w:type="gramEnd"/>
      <w:r w:rsidR="003A7ED1">
        <w:t xml:space="preserve"> In case there is no matching marker found on the stack the VM will exit with a stack underflow error message.</w:t>
      </w:r>
      <w:r w:rsidR="002B4E54">
        <w:t xml:space="preserve"> Also will remove the marker object itself.</w:t>
      </w:r>
    </w:p>
    <w:p w:rsidR="00244081" w:rsidRDefault="00244081" w:rsidP="00244081">
      <w:pPr>
        <w:pStyle w:val="Heading4"/>
      </w:pPr>
      <w:proofErr w:type="spellStart"/>
      <w:r>
        <w:lastRenderedPageBreak/>
        <w:t>Opcode</w:t>
      </w:r>
      <w:proofErr w:type="spellEnd"/>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proofErr w:type="spellStart"/>
            <w:r>
              <w:rPr>
                <w:rFonts w:ascii="Courier New" w:eastAsia="Courier New" w:hAnsi="Courier New" w:cs="Courier New"/>
              </w:rPr>
              <w:t>clrsn</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0xB6</w:t>
            </w:r>
          </w:p>
        </w:tc>
      </w:tr>
    </w:tbl>
    <w:p w:rsidR="002B4E54" w:rsidRDefault="002B4E54" w:rsidP="002B4E54">
      <w:pPr>
        <w:pStyle w:val="Heading4"/>
      </w:pPr>
      <w:r>
        <w:t>Syntax</w:t>
      </w:r>
    </w:p>
    <w:p w:rsidR="002B4E54" w:rsidRDefault="002B4E54" w:rsidP="002B4E54">
      <w:pPr>
        <w:rPr>
          <w:rStyle w:val="CodeChar"/>
        </w:rPr>
      </w:pPr>
      <w:proofErr w:type="spellStart"/>
      <w:proofErr w:type="gramStart"/>
      <w:r>
        <w:rPr>
          <w:rStyle w:val="AssemblyKeywordChar"/>
        </w:rPr>
        <w:t>cl</w:t>
      </w:r>
      <w:r w:rsidRPr="007E1EA1">
        <w:rPr>
          <w:rStyle w:val="AssemblyKeywordChar"/>
        </w:rPr>
        <w:t>rsn</w:t>
      </w:r>
      <w:proofErr w:type="spellEnd"/>
      <w:proofErr w:type="gramEnd"/>
      <w:r w:rsidRPr="007914E3">
        <w:rPr>
          <w:rStyle w:val="CodeChar"/>
        </w:rPr>
        <w:t xml:space="preserve"> &lt;</w:t>
      </w:r>
      <w:proofErr w:type="spellStart"/>
      <w:r w:rsidRPr="007914E3">
        <w:rPr>
          <w:rStyle w:val="CodeChar"/>
        </w:rPr>
        <w:t>marker_name</w:t>
      </w:r>
      <w:proofErr w:type="spellEnd"/>
      <w:r w:rsidRPr="007914E3">
        <w:rPr>
          <w:rStyle w:val="CodeChar"/>
        </w:rPr>
        <w:t>&gt;</w:t>
      </w:r>
    </w:p>
    <w:p w:rsidR="002B4E54" w:rsidRDefault="002B4E54" w:rsidP="002B4E54">
      <w:proofErr w:type="gramStart"/>
      <w:r>
        <w:t xml:space="preserve">Removes the objects from the stack till the marker called </w:t>
      </w:r>
      <w:proofErr w:type="spellStart"/>
      <w:r>
        <w:t>marker_name</w:t>
      </w:r>
      <w:proofErr w:type="spellEnd"/>
      <w:r>
        <w:t>.</w:t>
      </w:r>
      <w:proofErr w:type="gramEnd"/>
    </w:p>
    <w:p w:rsidR="00065EF1" w:rsidRDefault="00244081" w:rsidP="00244081">
      <w:pPr>
        <w:pStyle w:val="Heading4"/>
      </w:pPr>
      <w:r>
        <w:t>Example</w:t>
      </w:r>
    </w:p>
    <w:p w:rsidR="00244081" w:rsidRPr="00244081" w:rsidRDefault="00244081" w:rsidP="00244081">
      <w:pPr>
        <w:pStyle w:val="Code"/>
      </w:pPr>
      <w:proofErr w:type="spellStart"/>
      <w:proofErr w:type="gramStart"/>
      <w:r w:rsidRPr="00244081">
        <w:rPr>
          <w:rStyle w:val="AssemblyKeywordChar"/>
        </w:rPr>
        <w:t>clrsn</w:t>
      </w:r>
      <w:proofErr w:type="spellEnd"/>
      <w:proofErr w:type="gramEnd"/>
      <w:r>
        <w:t xml:space="preserve"> </w:t>
      </w:r>
      <w:proofErr w:type="spellStart"/>
      <w:r>
        <w:t>test_marker</w:t>
      </w:r>
      <w:proofErr w:type="spellEnd"/>
    </w:p>
    <w:p w:rsidR="00065EF1" w:rsidRDefault="00E1029C">
      <w:pPr>
        <w:pStyle w:val="Heading3"/>
        <w:spacing w:before="0"/>
      </w:pPr>
      <w:proofErr w:type="gramStart"/>
      <w:r>
        <w:t>push</w:t>
      </w:r>
      <w:proofErr w:type="gramEnd"/>
    </w:p>
    <w:p w:rsidR="00065EF1" w:rsidRDefault="001E5DCC">
      <w:pPr>
        <w:spacing w:after="0"/>
      </w:pPr>
      <w:r>
        <w:t>Pushes</w:t>
      </w:r>
      <w:r w:rsidR="00223054">
        <w:t xml:space="preserve"> is a multi-purpose command, and it’s used to push</w:t>
      </w:r>
      <w:r>
        <w:t xml:space="preserve"> a variable</w:t>
      </w:r>
      <w:r w:rsidR="003633CB">
        <w:t xml:space="preserve">, </w:t>
      </w:r>
      <w:r>
        <w:t xml:space="preserve">a register </w:t>
      </w:r>
      <w:r w:rsidR="003633CB">
        <w:t xml:space="preserve">or an immediate value </w:t>
      </w:r>
      <w:r>
        <w:t>on</w:t>
      </w:r>
      <w:r w:rsidR="003633CB">
        <w:t>to</w:t>
      </w:r>
      <w:r>
        <w:t xml:space="preserve"> the stack (</w:t>
      </w:r>
      <w:r w:rsidR="003633CB">
        <w:t xml:space="preserve">For variables </w:t>
      </w:r>
      <w:r>
        <w:t xml:space="preserve">also </w:t>
      </w:r>
      <w:r w:rsidR="004E6DB3">
        <w:t>has a mode of declaring</w:t>
      </w:r>
      <w:r>
        <w:t xml:space="preserve"> </w:t>
      </w:r>
      <w:r w:rsidR="003633CB">
        <w:t xml:space="preserve">the </w:t>
      </w:r>
      <w:r w:rsidR="004E6DB3">
        <w:t xml:space="preserve">variable </w:t>
      </w:r>
      <w:r w:rsidR="003633CB">
        <w:t xml:space="preserve">name </w:t>
      </w:r>
      <w:r>
        <w:t>for further</w:t>
      </w:r>
      <w:r w:rsidR="0096204A">
        <w:t xml:space="preserve"> access</w:t>
      </w:r>
      <w:r>
        <w:t xml:space="preserve">). A variable can be pushed more than once onto the stack, but only the </w:t>
      </w:r>
      <w:r w:rsidR="001B4EF9">
        <w:t xml:space="preserve">specific </w:t>
      </w:r>
      <w:r w:rsidR="00223054">
        <w:t xml:space="preserve">declaration </w:t>
      </w:r>
      <w:r>
        <w:t xml:space="preserve">push will declare it. </w:t>
      </w:r>
    </w:p>
    <w:p w:rsidR="00E00AB4" w:rsidRDefault="00E00AB4" w:rsidP="00E00AB4">
      <w:pPr>
        <w:pStyle w:val="Heading4"/>
      </w:pPr>
      <w:proofErr w:type="spellStart"/>
      <w:r>
        <w:t>Opcode</w:t>
      </w:r>
      <w:proofErr w:type="spellEnd"/>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bookmarkStart w:id="11" w:name="h.rzeawjpfab8" w:colFirst="0" w:colLast="0"/>
            <w:bookmarkEnd w:id="11"/>
            <w:r>
              <w:rPr>
                <w:rFonts w:ascii="Courier New" w:eastAsia="Courier New" w:hAnsi="Courier New" w:cs="Courier New"/>
              </w:rPr>
              <w:t>push</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0xBC</w:t>
            </w:r>
          </w:p>
        </w:tc>
      </w:tr>
    </w:tbl>
    <w:p w:rsidR="00065EF1" w:rsidRDefault="00E00AB4" w:rsidP="00E00AB4">
      <w:pPr>
        <w:pStyle w:val="Heading4"/>
      </w:pPr>
      <w:r>
        <w:t>Syntax</w:t>
      </w:r>
    </w:p>
    <w:p w:rsidR="00E00AB4" w:rsidRPr="00E00AB4" w:rsidRDefault="00E00AB4" w:rsidP="00E00AB4">
      <w:r>
        <w:t xml:space="preserve">The </w:t>
      </w:r>
      <w:r w:rsidR="006D5EFE">
        <w:rPr>
          <w:rStyle w:val="AssemblyKeywordChar"/>
        </w:rPr>
        <w:t>push</w:t>
      </w:r>
      <w:r>
        <w:t xml:space="preserve"> mnemonic has a non-uniform </w:t>
      </w:r>
      <w:r w:rsidR="00846D32">
        <w:t>parameterization</w:t>
      </w:r>
      <w:r>
        <w:t xml:space="preserve"> depending on what is </w:t>
      </w:r>
      <w:r w:rsidR="00933816">
        <w:t>being achieved. It can be used to declare a variable, or simply push a value onto the stack.</w:t>
      </w:r>
      <w:r w:rsidR="00FE4289">
        <w:t xml:space="preserve"> </w:t>
      </w:r>
    </w:p>
    <w:p w:rsidR="003C45A3" w:rsidRDefault="003C45A3" w:rsidP="003C45A3">
      <w:pPr>
        <w:pStyle w:val="Heading5"/>
      </w:pPr>
      <w:r>
        <w:t xml:space="preserve">Declaring a variable using push </w:t>
      </w:r>
    </w:p>
    <w:p w:rsidR="00065EF1" w:rsidRDefault="001E5DCC">
      <w:pPr>
        <w:spacing w:after="0"/>
      </w:pPr>
      <w:r>
        <w:t xml:space="preserve">After the </w:t>
      </w:r>
      <w:r w:rsidRPr="003C45A3">
        <w:rPr>
          <w:rStyle w:val="AssemblyKeywordChar"/>
        </w:rPr>
        <w:t>push</w:t>
      </w:r>
      <w:r>
        <w:t xml:space="preserve"> </w:t>
      </w:r>
      <w:r w:rsidR="00E00AB4">
        <w:t>instruction</w:t>
      </w:r>
      <w:r>
        <w:t xml:space="preserve"> comes the type specifier for the value being </w:t>
      </w:r>
      <w:r w:rsidR="003C45A3">
        <w:t xml:space="preserve">initialized </w:t>
      </w:r>
      <w:r>
        <w:t>(</w:t>
      </w:r>
      <w:proofErr w:type="spellStart"/>
      <w:r w:rsidRPr="003C45A3">
        <w:rPr>
          <w:rStyle w:val="KeywordChar"/>
        </w:rPr>
        <w:t>int</w:t>
      </w:r>
      <w:proofErr w:type="spellEnd"/>
      <w:r>
        <w:t xml:space="preserve">, </w:t>
      </w:r>
      <w:r w:rsidR="003C45A3" w:rsidRPr="003C45A3">
        <w:rPr>
          <w:rStyle w:val="KeywordChar"/>
        </w:rPr>
        <w:t>float</w:t>
      </w:r>
      <w:r w:rsidR="003C45A3">
        <w:t xml:space="preserve">, </w:t>
      </w:r>
      <w:proofErr w:type="gramStart"/>
      <w:r w:rsidR="003C45A3" w:rsidRPr="003C45A3">
        <w:rPr>
          <w:rStyle w:val="KeywordChar"/>
        </w:rPr>
        <w:t>string</w:t>
      </w:r>
      <w:proofErr w:type="gramEnd"/>
      <w:r>
        <w:t>).</w:t>
      </w:r>
      <w:r w:rsidR="00E1029C">
        <w:t xml:space="preserve"> </w:t>
      </w:r>
      <w:r>
        <w:t xml:space="preserve">After the type specifier </w:t>
      </w:r>
      <w:r w:rsidR="00FE4289">
        <w:t>follows</w:t>
      </w:r>
      <w:r>
        <w:t xml:space="preserve"> the </w:t>
      </w:r>
      <w:r w:rsidR="00D53599">
        <w:t xml:space="preserve">fully qualified </w:t>
      </w:r>
      <w:r w:rsidR="003C45A3">
        <w:t xml:space="preserve">name of the </w:t>
      </w:r>
      <w:r>
        <w:t>variable</w:t>
      </w:r>
      <w:r w:rsidR="003C45A3">
        <w:t>.</w:t>
      </w:r>
      <w:r w:rsidR="00FE4289">
        <w:t xml:space="preserve"> </w:t>
      </w:r>
    </w:p>
    <w:p w:rsidR="003C45A3" w:rsidRDefault="003C45A3" w:rsidP="003C45A3">
      <w:pPr>
        <w:pStyle w:val="Heading6"/>
      </w:pPr>
      <w:r>
        <w:t>Example</w:t>
      </w:r>
    </w:p>
    <w:p w:rsidR="003C45A3" w:rsidRDefault="003C45A3">
      <w:pPr>
        <w:spacing w:after="0"/>
      </w:pPr>
      <w:proofErr w:type="gramStart"/>
      <w:r w:rsidRPr="003C45A3">
        <w:rPr>
          <w:rStyle w:val="AssemblyKeywordChar"/>
        </w:rPr>
        <w:t>push</w:t>
      </w:r>
      <w:proofErr w:type="gramEnd"/>
      <w:r w:rsidRPr="00344323">
        <w:rPr>
          <w:rStyle w:val="CodeChar"/>
        </w:rPr>
        <w:t xml:space="preserve"> </w:t>
      </w:r>
      <w:proofErr w:type="spellStart"/>
      <w:r w:rsidRPr="00344323">
        <w:rPr>
          <w:rStyle w:val="KeywordChar"/>
        </w:rPr>
        <w:t>int</w:t>
      </w:r>
      <w:proofErr w:type="spellEnd"/>
      <w:r w:rsidRPr="00344323">
        <w:rPr>
          <w:rStyle w:val="CodeChar"/>
        </w:rPr>
        <w:t xml:space="preserve"> </w:t>
      </w:r>
      <w:proofErr w:type="spellStart"/>
      <w:r w:rsidRPr="003C45A3">
        <w:rPr>
          <w:rStyle w:val="CodeChar"/>
        </w:rPr>
        <w:t>global.z</w:t>
      </w:r>
      <w:proofErr w:type="spellEnd"/>
    </w:p>
    <w:p w:rsidR="003C45A3" w:rsidRDefault="003C45A3">
      <w:pPr>
        <w:spacing w:after="0"/>
      </w:pPr>
      <w:r>
        <w:t>Will declare a variable z in the global namespace</w:t>
      </w:r>
    </w:p>
    <w:p w:rsidR="006D5EFE" w:rsidRDefault="00846D32" w:rsidP="00344323">
      <w:pPr>
        <w:pStyle w:val="Heading5"/>
      </w:pPr>
      <w:r>
        <w:t>Pushing a register on the stack</w:t>
      </w:r>
    </w:p>
    <w:p w:rsidR="00344323" w:rsidRDefault="00344323">
      <w:pPr>
        <w:spacing w:after="0"/>
      </w:pPr>
      <w:proofErr w:type="gramStart"/>
      <w:r w:rsidRPr="00344323">
        <w:rPr>
          <w:rStyle w:val="AssemblyKeywordChar"/>
        </w:rPr>
        <w:t>push</w:t>
      </w:r>
      <w:proofErr w:type="gramEnd"/>
      <w:r>
        <w:t xml:space="preserve"> </w:t>
      </w:r>
      <w:proofErr w:type="spellStart"/>
      <w:r w:rsidRPr="00E14F15">
        <w:rPr>
          <w:rStyle w:val="MachineIdChar"/>
        </w:rPr>
        <w:t>reg</w:t>
      </w:r>
      <w:proofErr w:type="spellEnd"/>
      <w:r>
        <w:t xml:space="preserve"> </w:t>
      </w:r>
      <w:proofErr w:type="spellStart"/>
      <w:r w:rsidRPr="00344323">
        <w:rPr>
          <w:rStyle w:val="KeywordChar"/>
        </w:rPr>
        <w:t>int</w:t>
      </w:r>
      <w:proofErr w:type="spellEnd"/>
      <w:r w:rsidRPr="00344323">
        <w:rPr>
          <w:rStyle w:val="CodeChar"/>
        </w:rPr>
        <w:t xml:space="preserve"> (0)</w:t>
      </w:r>
    </w:p>
    <w:p w:rsidR="00344323" w:rsidRDefault="00E46E55" w:rsidP="00E46E55">
      <w:pPr>
        <w:pStyle w:val="Heading5"/>
      </w:pPr>
      <w:bookmarkStart w:id="12" w:name="h.5y8086w9c8z6" w:colFirst="0" w:colLast="0"/>
      <w:bookmarkEnd w:id="12"/>
      <w:r>
        <w:t>Pushing a variable on the stack</w:t>
      </w:r>
    </w:p>
    <w:p w:rsidR="00E46E55" w:rsidRDefault="00E46E55" w:rsidP="00E46E55">
      <w:pPr>
        <w:pStyle w:val="Code"/>
      </w:pPr>
      <w:proofErr w:type="gramStart"/>
      <w:r w:rsidRPr="00E46E55">
        <w:rPr>
          <w:rStyle w:val="AssemblyKeywordChar"/>
        </w:rPr>
        <w:t>push</w:t>
      </w:r>
      <w:proofErr w:type="gramEnd"/>
      <w:r>
        <w:t xml:space="preserve"> </w:t>
      </w:r>
      <w:proofErr w:type="spellStart"/>
      <w:r>
        <w:t>global.z</w:t>
      </w:r>
      <w:proofErr w:type="spellEnd"/>
    </w:p>
    <w:p w:rsidR="00E46E55" w:rsidRDefault="00E46E55" w:rsidP="00E46E55">
      <w:pPr>
        <w:pStyle w:val="Heading5"/>
      </w:pPr>
      <w:r>
        <w:t>Pushing an immediate value on the stack</w:t>
      </w:r>
    </w:p>
    <w:p w:rsidR="00E46E55" w:rsidRDefault="00E46E55" w:rsidP="00E46E55">
      <w:pPr>
        <w:pStyle w:val="Code"/>
      </w:pPr>
      <w:proofErr w:type="gramStart"/>
      <w:r w:rsidRPr="00E46E55">
        <w:rPr>
          <w:rStyle w:val="AssemblyKeywordChar"/>
        </w:rPr>
        <w:t>push</w:t>
      </w:r>
      <w:proofErr w:type="gramEnd"/>
      <w:r>
        <w:t xml:space="preserve"> 23</w:t>
      </w:r>
    </w:p>
    <w:p w:rsidR="008E34DD" w:rsidRDefault="008E34DD" w:rsidP="008E34DD">
      <w:pPr>
        <w:pStyle w:val="Heading5"/>
      </w:pPr>
      <w:r>
        <w:t>Bytecode stream</w:t>
      </w:r>
    </w:p>
    <w:p w:rsidR="00B93BAA" w:rsidRDefault="008E34DD" w:rsidP="008E34DD">
      <w:pPr>
        <w:pStyle w:val="ListParagraph"/>
        <w:numPr>
          <w:ilvl w:val="0"/>
          <w:numId w:val="14"/>
        </w:numPr>
      </w:pPr>
      <w:r>
        <w:t xml:space="preserve">Pushing a variable: </w:t>
      </w:r>
      <w:r w:rsidRPr="00025DC3">
        <w:rPr>
          <w:rStyle w:val="AssemblyKeywordChar"/>
        </w:rPr>
        <w:t>0xBC</w:t>
      </w:r>
      <w:r w:rsidRPr="00025DC3">
        <w:rPr>
          <w:rStyle w:val="CodeChar"/>
        </w:rPr>
        <w:t xml:space="preserve"> &lt;</w:t>
      </w:r>
      <w:r w:rsidRPr="00025DC3">
        <w:rPr>
          <w:rStyle w:val="KeywordChar"/>
        </w:rPr>
        <w:t>uin</w:t>
      </w:r>
      <w:r w:rsidR="00025DC3" w:rsidRPr="00025DC3">
        <w:rPr>
          <w:rStyle w:val="KeywordChar"/>
        </w:rPr>
        <w:t>t</w:t>
      </w:r>
      <w:r w:rsidRPr="00025DC3">
        <w:rPr>
          <w:rStyle w:val="KeywordChar"/>
        </w:rPr>
        <w:t>8_t</w:t>
      </w:r>
      <w:r w:rsidRPr="00025DC3">
        <w:rPr>
          <w:rStyle w:val="CodeChar"/>
        </w:rPr>
        <w:t xml:space="preserve">: </w:t>
      </w:r>
      <w:proofErr w:type="spellStart"/>
      <w:r w:rsidRPr="00025DC3">
        <w:rPr>
          <w:rStyle w:val="CodeChar"/>
        </w:rPr>
        <w:t>var_type</w:t>
      </w:r>
      <w:proofErr w:type="spellEnd"/>
      <w:r w:rsidRPr="00025DC3">
        <w:rPr>
          <w:rStyle w:val="CodeChar"/>
        </w:rPr>
        <w:t xml:space="preserve">&gt; </w:t>
      </w:r>
      <w:r w:rsidRPr="00025DC3">
        <w:rPr>
          <w:rStyle w:val="AssemblyKeywordChar"/>
        </w:rPr>
        <w:t>0xFE</w:t>
      </w:r>
      <w:r w:rsidRPr="00025DC3">
        <w:rPr>
          <w:rStyle w:val="CodeChar"/>
        </w:rPr>
        <w:t xml:space="preserve"> &lt;</w:t>
      </w:r>
      <w:r w:rsidRPr="00025DC3">
        <w:rPr>
          <w:rStyle w:val="KeywordChar"/>
        </w:rPr>
        <w:t>uint32_t</w:t>
      </w:r>
      <w:r w:rsidRPr="00025DC3">
        <w:rPr>
          <w:rStyle w:val="CodeChar"/>
        </w:rPr>
        <w:t>: index&gt;</w:t>
      </w:r>
      <w:r>
        <w:t xml:space="preserve"> </w:t>
      </w:r>
    </w:p>
    <w:p w:rsidR="008E34DD" w:rsidRDefault="008E34DD" w:rsidP="00B93BAA">
      <w:pPr>
        <w:pStyle w:val="ListParagraph"/>
      </w:pPr>
      <w:proofErr w:type="gramStart"/>
      <w:r>
        <w:t>where</w:t>
      </w:r>
      <w:proofErr w:type="gramEnd"/>
    </w:p>
    <w:p w:rsidR="008E34DD" w:rsidRDefault="008E34DD" w:rsidP="008E34DD">
      <w:pPr>
        <w:pStyle w:val="ListParagraph"/>
        <w:numPr>
          <w:ilvl w:val="1"/>
          <w:numId w:val="14"/>
        </w:numPr>
      </w:pPr>
      <w:r w:rsidRPr="00025DC3">
        <w:rPr>
          <w:rStyle w:val="AssemblyKeywordChar"/>
        </w:rPr>
        <w:lastRenderedPageBreak/>
        <w:t>0xBC</w:t>
      </w:r>
      <w:r>
        <w:t xml:space="preserve"> – the bytecode for the push</w:t>
      </w:r>
    </w:p>
    <w:p w:rsidR="008E34DD" w:rsidRDefault="008E34DD" w:rsidP="008E34DD">
      <w:pPr>
        <w:pStyle w:val="ListParagraph"/>
        <w:numPr>
          <w:ilvl w:val="1"/>
          <w:numId w:val="14"/>
        </w:numPr>
      </w:pPr>
      <w:r w:rsidRPr="00025DC3">
        <w:rPr>
          <w:rStyle w:val="CodeChar"/>
        </w:rPr>
        <w:t>&lt;</w:t>
      </w:r>
      <w:proofErr w:type="spellStart"/>
      <w:r w:rsidRPr="00025DC3">
        <w:rPr>
          <w:rStyle w:val="CodeChar"/>
        </w:rPr>
        <w:t>var_type</w:t>
      </w:r>
      <w:proofErr w:type="spellEnd"/>
      <w:r w:rsidRPr="00025DC3">
        <w:rPr>
          <w:rStyle w:val="CodeChar"/>
        </w:rPr>
        <w:t>&gt;</w:t>
      </w:r>
      <w:r>
        <w:t xml:space="preserve"> is from Table 1</w:t>
      </w:r>
    </w:p>
    <w:p w:rsidR="008E34DD" w:rsidRDefault="008E34DD" w:rsidP="008E34DD">
      <w:pPr>
        <w:pStyle w:val="ListParagraph"/>
        <w:numPr>
          <w:ilvl w:val="1"/>
          <w:numId w:val="14"/>
        </w:numPr>
      </w:pPr>
      <w:r w:rsidRPr="00025DC3">
        <w:rPr>
          <w:rStyle w:val="AssemblyKeywordChar"/>
        </w:rPr>
        <w:t>0xFE</w:t>
      </w:r>
      <w:r>
        <w:t xml:space="preserve"> – indicates that we are pushing a variable</w:t>
      </w:r>
    </w:p>
    <w:p w:rsidR="008E34DD" w:rsidRPr="008E34DD" w:rsidRDefault="008E34DD" w:rsidP="008E34DD">
      <w:pPr>
        <w:pStyle w:val="ListParagraph"/>
        <w:numPr>
          <w:ilvl w:val="1"/>
          <w:numId w:val="14"/>
        </w:numPr>
      </w:pPr>
      <w:r w:rsidRPr="00025DC3">
        <w:rPr>
          <w:rStyle w:val="CodeChar"/>
        </w:rPr>
        <w:t>&lt;index&gt;</w:t>
      </w:r>
      <w:r>
        <w:t xml:space="preserve"> is the index of the variable from the meta </w:t>
      </w:r>
      <w:r w:rsidR="00B0539C">
        <w:t>section</w:t>
      </w:r>
    </w:p>
    <w:p w:rsidR="00065EF1" w:rsidRDefault="008F715F">
      <w:pPr>
        <w:pStyle w:val="Heading3"/>
        <w:spacing w:before="0"/>
      </w:pPr>
      <w:proofErr w:type="gramStart"/>
      <w:r>
        <w:t>peek</w:t>
      </w:r>
      <w:proofErr w:type="gramEnd"/>
    </w:p>
    <w:p w:rsidR="00065EF1" w:rsidRDefault="001E5DCC">
      <w:pPr>
        <w:spacing w:after="0"/>
      </w:pPr>
      <w:proofErr w:type="gramStart"/>
      <w:r>
        <w:t>Peeks</w:t>
      </w:r>
      <w:proofErr w:type="gramEnd"/>
      <w:r>
        <w:t xml:space="preserve"> a variable </w:t>
      </w:r>
      <w:r w:rsidR="007914E3">
        <w:t xml:space="preserve">with a specified type </w:t>
      </w:r>
      <w:r>
        <w:t xml:space="preserve">from the stack from </w:t>
      </w:r>
      <w:r w:rsidR="007914E3">
        <w:t>a</w:t>
      </w:r>
      <w:r>
        <w:t xml:space="preserve"> given position (also it declares it for further access). </w:t>
      </w:r>
      <w:r w:rsidR="008F0DAB">
        <w:t>Peek d</w:t>
      </w:r>
      <w:r>
        <w:t xml:space="preserve">oes not remove </w:t>
      </w:r>
      <w:r w:rsidR="007914E3">
        <w:t xml:space="preserve">the variable </w:t>
      </w:r>
      <w:r>
        <w:t>from the stack.</w:t>
      </w:r>
      <w:r w:rsidR="008F0DAB">
        <w:t xml:space="preserve"> The typical usage of peek is at a function call, where it declares the parameters of the function as local variables without removing them</w:t>
      </w:r>
    </w:p>
    <w:p w:rsidR="007914E3" w:rsidRDefault="007914E3" w:rsidP="007914E3">
      <w:pPr>
        <w:pStyle w:val="Heading4"/>
      </w:pPr>
      <w:proofErr w:type="spellStart"/>
      <w:r>
        <w:t>Opcode</w:t>
      </w:r>
      <w:proofErr w:type="spellEnd"/>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pPr>
              <w:spacing w:after="0"/>
            </w:pPr>
            <w:r>
              <w:rPr>
                <w:rFonts w:ascii="Courier New" w:eastAsia="Courier New" w:hAnsi="Courier New" w:cs="Courier New"/>
              </w:rPr>
              <w:t>peek</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0xCD</w:t>
            </w:r>
          </w:p>
        </w:tc>
      </w:tr>
    </w:tbl>
    <w:p w:rsidR="00065EF1" w:rsidRDefault="008F0DAB" w:rsidP="008F0DAB">
      <w:pPr>
        <w:pStyle w:val="Heading4"/>
      </w:pPr>
      <w:r>
        <w:t>Syntax</w:t>
      </w:r>
    </w:p>
    <w:p w:rsidR="008F0DAB" w:rsidRPr="008F0DAB" w:rsidRDefault="008F0DAB" w:rsidP="008F0DAB">
      <w:pPr>
        <w:pStyle w:val="Code"/>
        <w:tabs>
          <w:tab w:val="left" w:pos="5943"/>
        </w:tabs>
      </w:pPr>
      <w:proofErr w:type="gramStart"/>
      <w:r w:rsidRPr="008F0DAB">
        <w:rPr>
          <w:rStyle w:val="AssemblyKeywordChar"/>
        </w:rPr>
        <w:t>peek</w:t>
      </w:r>
      <w:proofErr w:type="gramEnd"/>
      <w:r>
        <w:t xml:space="preserve"> &lt;type&gt; &lt;immediate&gt; &lt;variable&gt;</w:t>
      </w:r>
      <w:r>
        <w:tab/>
      </w:r>
    </w:p>
    <w:p w:rsidR="00065EF1" w:rsidRDefault="008F0DAB">
      <w:pPr>
        <w:spacing w:after="0"/>
      </w:pPr>
      <w:r>
        <w:t xml:space="preserve">The </w:t>
      </w:r>
      <w:r w:rsidR="001E5DCC" w:rsidRPr="008F0DAB">
        <w:rPr>
          <w:rStyle w:val="AssemblyKeywordChar"/>
        </w:rPr>
        <w:t>peek</w:t>
      </w:r>
      <w:r w:rsidR="001E5DCC">
        <w:t xml:space="preserve"> </w:t>
      </w:r>
      <w:r>
        <w:t xml:space="preserve">command </w:t>
      </w:r>
      <w:r w:rsidR="001E5DCC">
        <w:t>is followed by a type identifier (</w:t>
      </w:r>
      <w:proofErr w:type="spellStart"/>
      <w:r w:rsidR="001E5DCC" w:rsidRPr="008F0DAB">
        <w:rPr>
          <w:rStyle w:val="KeywordChar"/>
        </w:rPr>
        <w:t>int</w:t>
      </w:r>
      <w:proofErr w:type="spellEnd"/>
      <w:r>
        <w:t xml:space="preserve">, </w:t>
      </w:r>
      <w:r w:rsidR="001E5DCC" w:rsidRPr="008F0DAB">
        <w:rPr>
          <w:rStyle w:val="KeywordChar"/>
        </w:rPr>
        <w:t>real</w:t>
      </w:r>
      <w:r>
        <w:t xml:space="preserve">, </w:t>
      </w:r>
      <w:r w:rsidR="001E5DCC" w:rsidRPr="008F0DAB">
        <w:rPr>
          <w:rStyle w:val="KeywordChar"/>
        </w:rPr>
        <w:t>string</w:t>
      </w:r>
      <w:r w:rsidR="001E5DCC">
        <w:t xml:space="preserve">) and an immediate </w:t>
      </w:r>
      <w:r>
        <w:t>value (a number, representing the</w:t>
      </w:r>
      <w:r w:rsidR="001F0729">
        <w:t xml:space="preserve"> zero based</w:t>
      </w:r>
      <w:r>
        <w:t xml:space="preserve"> index of the variable </w:t>
      </w:r>
      <w:r w:rsidR="001F0729">
        <w:t>fr</w:t>
      </w:r>
      <w:r>
        <w:t>o</w:t>
      </w:r>
      <w:r w:rsidR="001F0729">
        <w:t>m</w:t>
      </w:r>
      <w:r>
        <w:t xml:space="preserve"> the </w:t>
      </w:r>
      <w:r w:rsidR="001F0729">
        <w:t xml:space="preserve">top of the </w:t>
      </w:r>
      <w:r>
        <w:t xml:space="preserve">stack), </w:t>
      </w:r>
      <w:r w:rsidR="001E5DCC">
        <w:t xml:space="preserve">then the </w:t>
      </w:r>
      <w:r>
        <w:t>name of the variable we want to put the value in.</w:t>
      </w:r>
    </w:p>
    <w:p w:rsidR="001F0729" w:rsidRDefault="001F0729">
      <w:pPr>
        <w:spacing w:after="0"/>
      </w:pPr>
      <w:r>
        <w:t>The index is like: 0 – for the last element pushed on the stack</w:t>
      </w:r>
      <w:r w:rsidR="00FC36AC">
        <w:t>, 1 for the previous, etc…</w:t>
      </w:r>
    </w:p>
    <w:p w:rsidR="00065EF1" w:rsidRDefault="001E5DCC">
      <w:pPr>
        <w:pStyle w:val="Heading3"/>
        <w:spacing w:before="0"/>
      </w:pPr>
      <w:bookmarkStart w:id="13" w:name="h.ehe0mzj026e0" w:colFirst="0" w:colLast="0"/>
      <w:bookmarkEnd w:id="13"/>
      <w:proofErr w:type="spellStart"/>
      <w:proofErr w:type="gramStart"/>
      <w:r>
        <w:t>ret</w:t>
      </w:r>
      <w:r w:rsidR="00C06E79">
        <w:t>v</w:t>
      </w:r>
      <w:proofErr w:type="spellEnd"/>
      <w:proofErr w:type="gramEnd"/>
    </w:p>
    <w:p w:rsidR="00601F9A" w:rsidRDefault="00601F9A" w:rsidP="00601F9A">
      <w:pPr>
        <w:spacing w:after="240"/>
      </w:pPr>
      <w:proofErr w:type="gramStart"/>
      <w:r>
        <w:t>Instructs the virtual machine to populate the return value of the current function with the parameter of the command.</w:t>
      </w:r>
      <w:proofErr w:type="gramEnd"/>
    </w:p>
    <w:p w:rsidR="00065EF1" w:rsidRDefault="00065EF1">
      <w:pPr>
        <w:spacing w:after="240"/>
      </w:pPr>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rsidP="00D22261">
            <w:pPr>
              <w:spacing w:after="0"/>
            </w:pPr>
            <w:proofErr w:type="spellStart"/>
            <w:r>
              <w:rPr>
                <w:rFonts w:ascii="Courier New" w:eastAsia="Courier New" w:hAnsi="Courier New" w:cs="Courier New"/>
              </w:rPr>
              <w:t>ret</w:t>
            </w:r>
            <w:r w:rsidR="00D22261">
              <w:rPr>
                <w:rFonts w:ascii="Courier New" w:eastAsia="Courier New" w:hAnsi="Courier New" w:cs="Courier New"/>
              </w:rPr>
              <w:t>v</w:t>
            </w:r>
            <w:proofErr w:type="spellEnd"/>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0xFD</w:t>
            </w:r>
          </w:p>
        </w:tc>
      </w:tr>
    </w:tbl>
    <w:p w:rsidR="00065EF1" w:rsidRDefault="00065EF1">
      <w:pPr>
        <w:spacing w:after="0"/>
      </w:pPr>
    </w:p>
    <w:p w:rsidR="00601F9A" w:rsidRDefault="00601F9A" w:rsidP="00601F9A">
      <w:pPr>
        <w:pStyle w:val="Heading3"/>
      </w:pPr>
      <w:proofErr w:type="gramStart"/>
      <w:r>
        <w:t>leave</w:t>
      </w:r>
      <w:proofErr w:type="gramEnd"/>
    </w:p>
    <w:p w:rsidR="00601F9A" w:rsidRDefault="00601F9A">
      <w:pPr>
        <w:spacing w:after="0"/>
      </w:pPr>
      <w:r>
        <w:t>Instructs the virtual machine to leave the current function and jump to the last entry in the call frames vector, decreasing the call frame counter.</w:t>
      </w:r>
    </w:p>
    <w:p w:rsidR="00601F9A" w:rsidRDefault="00601F9A">
      <w:pPr>
        <w:spacing w:after="0"/>
      </w:pPr>
    </w:p>
    <w:p w:rsidR="00065EF1" w:rsidRDefault="001E5DCC">
      <w:pPr>
        <w:pStyle w:val="Heading3"/>
        <w:spacing w:before="0"/>
      </w:pPr>
      <w:bookmarkStart w:id="14" w:name="h.efgflrecqpwd" w:colFirst="0" w:colLast="0"/>
      <w:bookmarkEnd w:id="14"/>
      <w:proofErr w:type="gramStart"/>
      <w:r>
        <w:t>pop</w:t>
      </w:r>
      <w:proofErr w:type="gramEnd"/>
    </w:p>
    <w:p w:rsidR="00065EF1" w:rsidRDefault="001E5DCC">
      <w:pPr>
        <w:spacing w:after="240"/>
      </w:pPr>
      <w:r>
        <w:t>Instructs the virtual machine to fetch the last element from the stack</w:t>
      </w:r>
      <w:r w:rsidR="002560EB">
        <w:t xml:space="preserve"> and place it in the target of the operation</w:t>
      </w:r>
      <w:r>
        <w:t xml:space="preserve">. Also removes </w:t>
      </w:r>
      <w:r w:rsidR="002560EB">
        <w:t>the element from the stack</w:t>
      </w:r>
      <w:r>
        <w:t>.</w:t>
      </w:r>
    </w:p>
    <w:p w:rsidR="00A25455" w:rsidRDefault="00A25455" w:rsidP="00A25455">
      <w:pPr>
        <w:pStyle w:val="Heading4"/>
      </w:pPr>
      <w:proofErr w:type="spellStart"/>
      <w:r>
        <w:t>Opcode</w:t>
      </w:r>
      <w:proofErr w:type="spellEnd"/>
    </w:p>
    <w:tbl>
      <w:tblPr>
        <w:tblW w:w="19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50"/>
        <w:gridCol w:w="900"/>
      </w:tblGrid>
      <w:tr w:rsidR="00065EF1">
        <w:tc>
          <w:tcPr>
            <w:tcW w:w="1050" w:type="dxa"/>
            <w:tcMar>
              <w:top w:w="100" w:type="dxa"/>
              <w:left w:w="100" w:type="dxa"/>
              <w:bottom w:w="100" w:type="dxa"/>
              <w:right w:w="100" w:type="dxa"/>
            </w:tcMar>
          </w:tcPr>
          <w:p w:rsidR="00065EF1" w:rsidRDefault="001E5DCC" w:rsidP="001F1A36">
            <w:pPr>
              <w:pStyle w:val="AssemblyKeyword"/>
            </w:pPr>
            <w:r>
              <w:t>pop</w:t>
            </w:r>
          </w:p>
        </w:tc>
        <w:tc>
          <w:tcPr>
            <w:tcW w:w="900" w:type="dxa"/>
            <w:tcMar>
              <w:top w:w="100" w:type="dxa"/>
              <w:left w:w="100" w:type="dxa"/>
              <w:bottom w:w="100" w:type="dxa"/>
              <w:right w:w="100" w:type="dxa"/>
            </w:tcMar>
          </w:tcPr>
          <w:p w:rsidR="00065EF1" w:rsidRDefault="001E5DCC">
            <w:pPr>
              <w:spacing w:after="0"/>
            </w:pPr>
            <w:r>
              <w:rPr>
                <w:rFonts w:ascii="Courier New" w:eastAsia="Courier New" w:hAnsi="Courier New" w:cs="Courier New"/>
              </w:rPr>
              <w:t>0xCB</w:t>
            </w:r>
          </w:p>
        </w:tc>
      </w:tr>
    </w:tbl>
    <w:p w:rsidR="00A25455" w:rsidRDefault="00A25455" w:rsidP="00A25455">
      <w:pPr>
        <w:pStyle w:val="Heading4"/>
      </w:pPr>
      <w:r>
        <w:lastRenderedPageBreak/>
        <w:t>Syntax</w:t>
      </w:r>
    </w:p>
    <w:p w:rsidR="001F1A36" w:rsidRDefault="001E5DCC">
      <w:pPr>
        <w:spacing w:after="0"/>
      </w:pPr>
      <w:r>
        <w:t xml:space="preserve">After the </w:t>
      </w:r>
      <w:r w:rsidRPr="001F1A36">
        <w:rPr>
          <w:rStyle w:val="AssemblyKeywordChar"/>
        </w:rPr>
        <w:t>pop</w:t>
      </w:r>
      <w:r>
        <w:t xml:space="preserve"> </w:t>
      </w:r>
      <w:r w:rsidR="001F1A36">
        <w:t xml:space="preserve">mnemonic comes the type </w:t>
      </w:r>
      <w:proofErr w:type="gramStart"/>
      <w:r w:rsidR="001F1A36">
        <w:t>indicator.:</w:t>
      </w:r>
      <w:proofErr w:type="gramEnd"/>
    </w:p>
    <w:p w:rsidR="00065EF1" w:rsidRDefault="001F1A36" w:rsidP="001F1A36">
      <w:pPr>
        <w:pStyle w:val="ListParagraph"/>
        <w:numPr>
          <w:ilvl w:val="0"/>
          <w:numId w:val="6"/>
        </w:numPr>
        <w:spacing w:after="0"/>
      </w:pPr>
      <w:r>
        <w:t xml:space="preserve">Popping a </w:t>
      </w:r>
      <w:r w:rsidR="001E5DCC">
        <w:t>register</w:t>
      </w:r>
      <w:r w:rsidR="00A25455">
        <w:t xml:space="preserve"> </w:t>
      </w:r>
      <w:r>
        <w:t>–</w:t>
      </w:r>
      <w:r w:rsidR="00A25455">
        <w:t xml:space="preserve"> </w:t>
      </w:r>
      <w:r>
        <w:t xml:space="preserve">the keyword </w:t>
      </w:r>
      <w:proofErr w:type="spellStart"/>
      <w:r w:rsidR="00A25455" w:rsidRPr="001F1A36">
        <w:rPr>
          <w:rStyle w:val="MachineIdChar"/>
        </w:rPr>
        <w:t>reg</w:t>
      </w:r>
      <w:proofErr w:type="spellEnd"/>
      <w:r>
        <w:t xml:space="preserve"> followed by </w:t>
      </w:r>
      <w:r w:rsidR="001E5DCC">
        <w:t>the type of it (</w:t>
      </w:r>
      <w:proofErr w:type="spellStart"/>
      <w:r w:rsidR="001E5DCC" w:rsidRPr="001F1A36">
        <w:rPr>
          <w:rStyle w:val="KeywordChar"/>
        </w:rPr>
        <w:t>int</w:t>
      </w:r>
      <w:proofErr w:type="spellEnd"/>
      <w:r w:rsidR="001E5DCC">
        <w:t xml:space="preserve">, </w:t>
      </w:r>
      <w:r w:rsidR="001E5DCC" w:rsidRPr="001F1A36">
        <w:rPr>
          <w:rStyle w:val="KeywordChar"/>
        </w:rPr>
        <w:t>real</w:t>
      </w:r>
      <w:r w:rsidR="001E5DCC">
        <w:t xml:space="preserve">, </w:t>
      </w:r>
      <w:r w:rsidR="001E5DCC" w:rsidRPr="001F1A36">
        <w:rPr>
          <w:rStyle w:val="KeywordChar"/>
        </w:rPr>
        <w:t>string</w:t>
      </w:r>
      <w:r w:rsidR="001E5DCC">
        <w:t xml:space="preserve">) and the index, </w:t>
      </w:r>
      <w:r>
        <w:t>which to improve readability can be enclosed in parentheses</w:t>
      </w:r>
    </w:p>
    <w:p w:rsidR="001F1A36" w:rsidRDefault="001F1A36" w:rsidP="001F1A36">
      <w:pPr>
        <w:pStyle w:val="ListParagraph"/>
        <w:numPr>
          <w:ilvl w:val="0"/>
          <w:numId w:val="6"/>
        </w:numPr>
        <w:spacing w:after="0"/>
      </w:pPr>
      <w:r>
        <w:t>Popping a variable – the mnemonic is followed by the variable name with full context</w:t>
      </w:r>
    </w:p>
    <w:p w:rsidR="00E14F15" w:rsidRDefault="00E14F15" w:rsidP="00E14F15">
      <w:pPr>
        <w:pStyle w:val="Heading5"/>
      </w:pPr>
      <w:r>
        <w:t>Example – popping a register</w:t>
      </w:r>
    </w:p>
    <w:p w:rsidR="00E14F15" w:rsidRDefault="00E14F15" w:rsidP="00E14F15">
      <w:pPr>
        <w:pStyle w:val="Code"/>
      </w:pPr>
      <w:proofErr w:type="gramStart"/>
      <w:r w:rsidRPr="00E14F15">
        <w:rPr>
          <w:b/>
        </w:rPr>
        <w:t>pop</w:t>
      </w:r>
      <w:proofErr w:type="gramEnd"/>
      <w:r>
        <w:t xml:space="preserve"> </w:t>
      </w:r>
      <w:proofErr w:type="spellStart"/>
      <w:r w:rsidRPr="00E14F15">
        <w:rPr>
          <w:rStyle w:val="MachineIdChar"/>
        </w:rPr>
        <w:t>reg</w:t>
      </w:r>
      <w:proofErr w:type="spellEnd"/>
      <w:r w:rsidRPr="00E14F15">
        <w:rPr>
          <w:color w:val="E36C0A" w:themeColor="accent6" w:themeShade="BF"/>
        </w:rPr>
        <w:t xml:space="preserve"> </w:t>
      </w:r>
      <w:proofErr w:type="spellStart"/>
      <w:r w:rsidRPr="001F1A36">
        <w:rPr>
          <w:rStyle w:val="KeywordChar"/>
        </w:rPr>
        <w:t>int</w:t>
      </w:r>
      <w:proofErr w:type="spellEnd"/>
      <w:r>
        <w:t xml:space="preserve">  (0)</w:t>
      </w:r>
    </w:p>
    <w:p w:rsidR="00E14F15" w:rsidRDefault="00E14F15" w:rsidP="00E14F15">
      <w:pPr>
        <w:pStyle w:val="Heading5"/>
      </w:pPr>
      <w:r>
        <w:t>Example – popping a variable</w:t>
      </w:r>
    </w:p>
    <w:p w:rsidR="00E14F15" w:rsidRPr="00E14F15" w:rsidRDefault="00E14F15" w:rsidP="00E14F15">
      <w:pPr>
        <w:pStyle w:val="Code"/>
      </w:pPr>
      <w:proofErr w:type="gramStart"/>
      <w:r w:rsidRPr="00E14F15">
        <w:rPr>
          <w:b/>
        </w:rPr>
        <w:t>pop</w:t>
      </w:r>
      <w:proofErr w:type="gramEnd"/>
      <w:r>
        <w:t xml:space="preserve"> </w:t>
      </w:r>
      <w:proofErr w:type="spellStart"/>
      <w:r>
        <w:t>global.y</w:t>
      </w:r>
      <w:proofErr w:type="spellEnd"/>
    </w:p>
    <w:p w:rsidR="00AF3216" w:rsidRDefault="00AF3216" w:rsidP="00AF3216">
      <w:pPr>
        <w:pStyle w:val="Heading4"/>
      </w:pPr>
      <w:r>
        <w:t>Example</w:t>
      </w:r>
    </w:p>
    <w:p w:rsidR="00AF3216" w:rsidRDefault="00AF3216" w:rsidP="00AF3216">
      <w:pPr>
        <w:pStyle w:val="Code"/>
        <w:pBdr>
          <w:top w:val="single" w:sz="4" w:space="1" w:color="auto"/>
          <w:left w:val="single" w:sz="4" w:space="4" w:color="auto"/>
          <w:bottom w:val="single" w:sz="4" w:space="1" w:color="auto"/>
          <w:right w:val="single" w:sz="4" w:space="4" w:color="auto"/>
        </w:pBdr>
      </w:pPr>
      <w:proofErr w:type="spellStart"/>
      <w:proofErr w:type="gramStart"/>
      <w:r w:rsidRPr="00AF3216">
        <w:rPr>
          <w:rStyle w:val="KeywordChar"/>
        </w:rPr>
        <w:t>int</w:t>
      </w:r>
      <w:proofErr w:type="spellEnd"/>
      <w:proofErr w:type="gramEnd"/>
      <w:r>
        <w:t xml:space="preserve"> y = 1;</w:t>
      </w:r>
    </w:p>
    <w:p w:rsidR="00AF3216" w:rsidRDefault="00AF3216" w:rsidP="00AF3216">
      <w:pPr>
        <w:pStyle w:val="Code"/>
        <w:pBdr>
          <w:top w:val="single" w:sz="4" w:space="1" w:color="auto"/>
          <w:left w:val="single" w:sz="4" w:space="4" w:color="auto"/>
          <w:bottom w:val="single" w:sz="4" w:space="1" w:color="auto"/>
          <w:right w:val="single" w:sz="4" w:space="4" w:color="auto"/>
        </w:pBdr>
      </w:pPr>
    </w:p>
    <w:p w:rsidR="00AF3216" w:rsidRDefault="00AF3216" w:rsidP="00AF3216">
      <w:pPr>
        <w:pStyle w:val="Keyword"/>
      </w:pPr>
      <w:proofErr w:type="spellStart"/>
      <w:proofErr w:type="gramStart"/>
      <w:r>
        <w:t>asm</w:t>
      </w:r>
      <w:proofErr w:type="spellEnd"/>
      <w:proofErr w:type="gramEnd"/>
    </w:p>
    <w:p w:rsidR="00AF3216" w:rsidRDefault="00AF3216" w:rsidP="00AF3216">
      <w:pPr>
        <w:pStyle w:val="Code"/>
        <w:pBdr>
          <w:top w:val="single" w:sz="4" w:space="1" w:color="auto"/>
          <w:left w:val="single" w:sz="4" w:space="4" w:color="auto"/>
          <w:bottom w:val="single" w:sz="4" w:space="1" w:color="auto"/>
          <w:right w:val="single" w:sz="4" w:space="4" w:color="auto"/>
        </w:pBdr>
      </w:pPr>
      <w:r>
        <w:t>{</w:t>
      </w:r>
    </w:p>
    <w:p w:rsidR="00E14F15" w:rsidRPr="003D48FE" w:rsidRDefault="00E14F15" w:rsidP="00AF3216">
      <w:pPr>
        <w:pStyle w:val="Code"/>
        <w:pBdr>
          <w:top w:val="single" w:sz="4" w:space="1" w:color="auto"/>
          <w:left w:val="single" w:sz="4" w:space="4" w:color="auto"/>
          <w:bottom w:val="single" w:sz="4" w:space="1" w:color="auto"/>
          <w:right w:val="single" w:sz="4" w:space="4" w:color="auto"/>
        </w:pBdr>
      </w:pPr>
      <w:r w:rsidRPr="001F1A36">
        <w:t xml:space="preserve"> </w:t>
      </w:r>
      <w:proofErr w:type="spellStart"/>
      <w:proofErr w:type="gramStart"/>
      <w:r w:rsidRPr="001F1A36">
        <w:rPr>
          <w:rStyle w:val="AssemblyKeywordChar"/>
        </w:rPr>
        <w:t>mov</w:t>
      </w:r>
      <w:proofErr w:type="spellEnd"/>
      <w:r w:rsidRPr="001F1A36">
        <w:t xml:space="preserve">  </w:t>
      </w:r>
      <w:proofErr w:type="spellStart"/>
      <w:r w:rsidRPr="001F1A36">
        <w:rPr>
          <w:rStyle w:val="MachineIdChar"/>
        </w:rPr>
        <w:t>reg</w:t>
      </w:r>
      <w:proofErr w:type="spellEnd"/>
      <w:proofErr w:type="gramEnd"/>
      <w:r w:rsidRPr="001F1A36">
        <w:t xml:space="preserve"> </w:t>
      </w:r>
      <w:proofErr w:type="spellStart"/>
      <w:r w:rsidRPr="001F1A36">
        <w:rPr>
          <w:rStyle w:val="KeywordChar"/>
        </w:rPr>
        <w:t>in</w:t>
      </w:r>
      <w:r w:rsidRPr="003D48FE">
        <w:rPr>
          <w:rStyle w:val="KeywordChar"/>
        </w:rPr>
        <w:t>t</w:t>
      </w:r>
      <w:proofErr w:type="spellEnd"/>
      <w:r w:rsidRPr="003D48FE">
        <w:t xml:space="preserve"> (0), </w:t>
      </w:r>
      <w:proofErr w:type="spellStart"/>
      <w:r w:rsidR="00962046" w:rsidRPr="003D48FE">
        <w:t>global.</w:t>
      </w:r>
      <w:r w:rsidRPr="003D48FE">
        <w:t>y</w:t>
      </w:r>
      <w:proofErr w:type="spellEnd"/>
    </w:p>
    <w:p w:rsidR="00AF3216" w:rsidRPr="003D48FE" w:rsidRDefault="00AF3216" w:rsidP="00AF3216">
      <w:pPr>
        <w:pStyle w:val="Code"/>
        <w:pBdr>
          <w:top w:val="single" w:sz="4" w:space="1" w:color="auto"/>
          <w:left w:val="single" w:sz="4" w:space="4" w:color="auto"/>
          <w:bottom w:val="single" w:sz="4" w:space="1" w:color="auto"/>
          <w:right w:val="single" w:sz="4" w:space="4" w:color="auto"/>
        </w:pBdr>
      </w:pPr>
      <w:r w:rsidRPr="003D48FE">
        <w:t xml:space="preserve"> </w:t>
      </w:r>
      <w:proofErr w:type="gramStart"/>
      <w:r w:rsidRPr="003D48FE">
        <w:rPr>
          <w:b/>
        </w:rPr>
        <w:t>add</w:t>
      </w:r>
      <w:r w:rsidRPr="003D48FE">
        <w:t xml:space="preserve"> </w:t>
      </w:r>
      <w:r w:rsidR="00E14F15" w:rsidRPr="003D48FE">
        <w:t xml:space="preserve"> </w:t>
      </w:r>
      <w:proofErr w:type="spellStart"/>
      <w:r w:rsidRPr="003D48FE">
        <w:rPr>
          <w:rStyle w:val="MachineIdChar"/>
        </w:rPr>
        <w:t>reg</w:t>
      </w:r>
      <w:proofErr w:type="spellEnd"/>
      <w:proofErr w:type="gramEnd"/>
      <w:r w:rsidRPr="003D48FE">
        <w:t xml:space="preserve"> </w:t>
      </w:r>
      <w:proofErr w:type="spellStart"/>
      <w:r w:rsidRPr="003D48FE">
        <w:rPr>
          <w:rStyle w:val="KeywordChar"/>
        </w:rPr>
        <w:t>int</w:t>
      </w:r>
      <w:proofErr w:type="spellEnd"/>
      <w:r w:rsidRPr="003D48FE">
        <w:t xml:space="preserve"> (0), 32</w:t>
      </w:r>
    </w:p>
    <w:p w:rsidR="00AF3216" w:rsidRDefault="00AF3216" w:rsidP="00AF3216">
      <w:pPr>
        <w:pStyle w:val="Code"/>
        <w:pBdr>
          <w:top w:val="single" w:sz="4" w:space="1" w:color="auto"/>
          <w:left w:val="single" w:sz="4" w:space="4" w:color="auto"/>
          <w:bottom w:val="single" w:sz="4" w:space="1" w:color="auto"/>
          <w:right w:val="single" w:sz="4" w:space="4" w:color="auto"/>
        </w:pBdr>
      </w:pPr>
      <w:r w:rsidRPr="003D48FE">
        <w:t xml:space="preserve"> </w:t>
      </w:r>
      <w:proofErr w:type="gramStart"/>
      <w:r w:rsidRPr="00E14F15">
        <w:rPr>
          <w:b/>
        </w:rPr>
        <w:t>push</w:t>
      </w:r>
      <w:proofErr w:type="gramEnd"/>
      <w:r>
        <w:t xml:space="preserve"> </w:t>
      </w:r>
      <w:proofErr w:type="spellStart"/>
      <w:r w:rsidRPr="00E14F15">
        <w:rPr>
          <w:rStyle w:val="MachineIdChar"/>
        </w:rPr>
        <w:t>reg</w:t>
      </w:r>
      <w:proofErr w:type="spellEnd"/>
      <w:r>
        <w:t xml:space="preserve"> </w:t>
      </w:r>
      <w:proofErr w:type="spellStart"/>
      <w:r w:rsidRPr="001F1A36">
        <w:rPr>
          <w:rStyle w:val="KeywordChar"/>
        </w:rPr>
        <w:t>int</w:t>
      </w:r>
      <w:proofErr w:type="spellEnd"/>
      <w:r>
        <w:t xml:space="preserve"> (0)</w:t>
      </w:r>
    </w:p>
    <w:p w:rsidR="00AF3216" w:rsidRDefault="00AF3216" w:rsidP="00AF3216">
      <w:pPr>
        <w:pStyle w:val="Code"/>
        <w:pBdr>
          <w:top w:val="single" w:sz="4" w:space="1" w:color="auto"/>
          <w:left w:val="single" w:sz="4" w:space="4" w:color="auto"/>
          <w:bottom w:val="single" w:sz="4" w:space="1" w:color="auto"/>
          <w:right w:val="single" w:sz="4" w:space="4" w:color="auto"/>
        </w:pBdr>
      </w:pPr>
      <w:r>
        <w:t xml:space="preserve"> </w:t>
      </w:r>
      <w:proofErr w:type="gramStart"/>
      <w:r w:rsidRPr="00E14F15">
        <w:rPr>
          <w:rStyle w:val="AssemblyKeywordChar"/>
        </w:rPr>
        <w:t>pop</w:t>
      </w:r>
      <w:proofErr w:type="gramEnd"/>
      <w:r>
        <w:t xml:space="preserve"> </w:t>
      </w:r>
      <w:proofErr w:type="spellStart"/>
      <w:r>
        <w:t>global.y</w:t>
      </w:r>
      <w:proofErr w:type="spellEnd"/>
    </w:p>
    <w:p w:rsidR="00AF3216" w:rsidRDefault="00AF3216" w:rsidP="00AF3216">
      <w:pPr>
        <w:pStyle w:val="Code"/>
        <w:pBdr>
          <w:top w:val="single" w:sz="4" w:space="1" w:color="auto"/>
          <w:left w:val="single" w:sz="4" w:space="4" w:color="auto"/>
          <w:bottom w:val="single" w:sz="4" w:space="1" w:color="auto"/>
          <w:right w:val="single" w:sz="4" w:space="4" w:color="auto"/>
        </w:pBdr>
      </w:pPr>
      <w:r>
        <w:t>}</w:t>
      </w:r>
    </w:p>
    <w:p w:rsidR="00065EF1" w:rsidRDefault="00065EF1">
      <w:pPr>
        <w:spacing w:after="0"/>
      </w:pPr>
    </w:p>
    <w:p w:rsidR="00A34511" w:rsidRDefault="00A34511" w:rsidP="00A34511">
      <w:bookmarkStart w:id="15" w:name="h.acqx72rp7f77" w:colFirst="0" w:colLast="0"/>
      <w:bookmarkEnd w:id="15"/>
      <w:r>
        <w:t>After running the example above the value of the y variable should be 33.</w:t>
      </w:r>
    </w:p>
    <w:p w:rsidR="00065EF1" w:rsidRDefault="001E5DCC">
      <w:pPr>
        <w:pStyle w:val="Heading3"/>
        <w:spacing w:before="0"/>
      </w:pPr>
      <w:proofErr w:type="spellStart"/>
      <w:proofErr w:type="gramStart"/>
      <w:r>
        <w:t>pushref</w:t>
      </w:r>
      <w:proofErr w:type="spellEnd"/>
      <w:proofErr w:type="gramEnd"/>
    </w:p>
    <w:p w:rsidR="00065EF1" w:rsidRDefault="001E5DCC">
      <w:pPr>
        <w:spacing w:after="240"/>
      </w:pPr>
      <w:r>
        <w:t>Pushes the reference of an object onto the stack</w:t>
      </w:r>
    </w:p>
    <w:p w:rsidR="007B052D" w:rsidRDefault="007B052D" w:rsidP="007B052D">
      <w:pPr>
        <w:pStyle w:val="Heading3"/>
      </w:pPr>
      <w:proofErr w:type="spellStart"/>
      <w:proofErr w:type="gramStart"/>
      <w:r>
        <w:t>pushall</w:t>
      </w:r>
      <w:proofErr w:type="spellEnd"/>
      <w:proofErr w:type="gramEnd"/>
    </w:p>
    <w:p w:rsidR="007B052D" w:rsidRDefault="007B052D">
      <w:pPr>
        <w:spacing w:after="240"/>
      </w:pPr>
      <w:r>
        <w:t>Pushes all the registers in the internal stack</w:t>
      </w:r>
    </w:p>
    <w:p w:rsidR="007B052D" w:rsidRDefault="007B052D" w:rsidP="007B052D">
      <w:pPr>
        <w:pStyle w:val="Heading3"/>
      </w:pPr>
      <w:proofErr w:type="spellStart"/>
      <w:proofErr w:type="gramStart"/>
      <w:r>
        <w:t>popall</w:t>
      </w:r>
      <w:proofErr w:type="spellEnd"/>
      <w:proofErr w:type="gramEnd"/>
    </w:p>
    <w:p w:rsidR="007B052D" w:rsidRDefault="007B052D">
      <w:pPr>
        <w:spacing w:after="240"/>
      </w:pPr>
      <w:r>
        <w:t>Pops the registers from the internal stack</w:t>
      </w:r>
    </w:p>
    <w:p w:rsidR="00D64055" w:rsidRDefault="00D64055" w:rsidP="00D64055">
      <w:pPr>
        <w:pStyle w:val="Heading2"/>
        <w:spacing w:before="0" w:after="240"/>
      </w:pPr>
      <w:r>
        <w:t xml:space="preserve">Miscellaneous </w:t>
      </w:r>
    </w:p>
    <w:p w:rsidR="00D64055" w:rsidRDefault="00D64055" w:rsidP="00D64055">
      <w:pPr>
        <w:pStyle w:val="Heading3"/>
      </w:pPr>
      <w:proofErr w:type="spellStart"/>
      <w:proofErr w:type="gramStart"/>
      <w:r>
        <w:t>clbf</w:t>
      </w:r>
      <w:proofErr w:type="spellEnd"/>
      <w:proofErr w:type="gramEnd"/>
    </w:p>
    <w:p w:rsidR="00D64055" w:rsidRDefault="00D64055">
      <w:pPr>
        <w:spacing w:after="240"/>
      </w:pPr>
      <w:proofErr w:type="gramStart"/>
      <w:r>
        <w:t>Clears the Last Boolean Flag, resetting its state to unknown.</w:t>
      </w:r>
      <w:proofErr w:type="gramEnd"/>
    </w:p>
    <w:p w:rsidR="00065EF1" w:rsidRDefault="001E5DCC">
      <w:pPr>
        <w:pStyle w:val="Heading2"/>
        <w:spacing w:before="0" w:after="240"/>
      </w:pPr>
      <w:bookmarkStart w:id="16" w:name="h.okqidmga0joe" w:colFirst="0" w:colLast="0"/>
      <w:bookmarkEnd w:id="16"/>
      <w:r>
        <w:lastRenderedPageBreak/>
        <w:t>Construction of objects</w:t>
      </w:r>
    </w:p>
    <w:p w:rsidR="00065EF1" w:rsidRDefault="001E5DCC">
      <w:pPr>
        <w:spacing w:after="240"/>
      </w:pPr>
      <w:r>
        <w:t>The constructor of a class always has to push a “this” onto the stack in case it was invoked with an assignment. If it was not invoked with an assignment, but with a @</w:t>
      </w:r>
      <w:proofErr w:type="spellStart"/>
      <w:r>
        <w:t>crea</w:t>
      </w:r>
      <w:proofErr w:type="spellEnd"/>
      <w:r>
        <w:t xml:space="preserve"> function call, it will not invoke a push to the stack of </w:t>
      </w:r>
      <w:proofErr w:type="gramStart"/>
      <w:r>
        <w:t>the this</w:t>
      </w:r>
      <w:proofErr w:type="gramEnd"/>
      <w:r>
        <w:t>.</w:t>
      </w:r>
    </w:p>
    <w:p w:rsidR="00065EF1" w:rsidRDefault="001E5DCC">
      <w:pPr>
        <w:pStyle w:val="Heading2"/>
        <w:spacing w:before="0"/>
      </w:pPr>
      <w:bookmarkStart w:id="17" w:name="h.uz3fusmzujg7" w:colFirst="0" w:colLast="0"/>
      <w:bookmarkEnd w:id="17"/>
      <w:r>
        <w:t>Format of the bytecode file</w:t>
      </w:r>
    </w:p>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35"/>
        <w:gridCol w:w="2310"/>
        <w:gridCol w:w="945"/>
        <w:gridCol w:w="5430"/>
      </w:tblGrid>
      <w:tr w:rsidR="00065EF1">
        <w:tc>
          <w:tcPr>
            <w:tcW w:w="1035" w:type="dxa"/>
            <w:shd w:val="clear" w:color="auto" w:fill="999999"/>
            <w:tcMar>
              <w:top w:w="100" w:type="dxa"/>
              <w:left w:w="100" w:type="dxa"/>
              <w:bottom w:w="100" w:type="dxa"/>
              <w:right w:w="100" w:type="dxa"/>
            </w:tcMar>
          </w:tcPr>
          <w:p w:rsidR="00065EF1" w:rsidRDefault="001E5DCC">
            <w:pPr>
              <w:spacing w:after="0"/>
            </w:pPr>
            <w:r>
              <w:t>Start</w:t>
            </w:r>
          </w:p>
        </w:tc>
        <w:tc>
          <w:tcPr>
            <w:tcW w:w="2310" w:type="dxa"/>
            <w:shd w:val="clear" w:color="auto" w:fill="999999"/>
            <w:tcMar>
              <w:top w:w="100" w:type="dxa"/>
              <w:left w:w="100" w:type="dxa"/>
              <w:bottom w:w="100" w:type="dxa"/>
              <w:right w:w="100" w:type="dxa"/>
            </w:tcMar>
          </w:tcPr>
          <w:p w:rsidR="00065EF1" w:rsidRDefault="001E5DCC">
            <w:pPr>
              <w:spacing w:after="0"/>
            </w:pPr>
            <w:r>
              <w:t>Field</w:t>
            </w:r>
          </w:p>
        </w:tc>
        <w:tc>
          <w:tcPr>
            <w:tcW w:w="945" w:type="dxa"/>
            <w:shd w:val="clear" w:color="auto" w:fill="999999"/>
            <w:tcMar>
              <w:top w:w="100" w:type="dxa"/>
              <w:left w:w="100" w:type="dxa"/>
              <w:bottom w:w="100" w:type="dxa"/>
              <w:right w:w="100" w:type="dxa"/>
            </w:tcMar>
          </w:tcPr>
          <w:p w:rsidR="00065EF1" w:rsidRDefault="001E5DCC">
            <w:pPr>
              <w:spacing w:after="0"/>
            </w:pPr>
            <w:r>
              <w:t>Size</w:t>
            </w:r>
          </w:p>
        </w:tc>
        <w:tc>
          <w:tcPr>
            <w:tcW w:w="5430" w:type="dxa"/>
            <w:shd w:val="clear" w:color="auto" w:fill="999999"/>
            <w:tcMar>
              <w:top w:w="100" w:type="dxa"/>
              <w:left w:w="100" w:type="dxa"/>
              <w:bottom w:w="100" w:type="dxa"/>
              <w:right w:w="100" w:type="dxa"/>
            </w:tcMar>
          </w:tcPr>
          <w:p w:rsidR="00065EF1" w:rsidRDefault="001E5DCC">
            <w:pPr>
              <w:spacing w:after="0"/>
            </w:pPr>
            <w:r>
              <w:t>Explanation</w:t>
            </w:r>
          </w:p>
        </w:tc>
      </w:tr>
      <w:tr w:rsidR="00065EF1">
        <w:tc>
          <w:tcPr>
            <w:tcW w:w="1035" w:type="dxa"/>
            <w:tcMar>
              <w:top w:w="100" w:type="dxa"/>
              <w:left w:w="100" w:type="dxa"/>
              <w:bottom w:w="100" w:type="dxa"/>
              <w:right w:w="100" w:type="dxa"/>
            </w:tcMar>
          </w:tcPr>
          <w:p w:rsidR="00065EF1" w:rsidRDefault="001E5DCC">
            <w:pPr>
              <w:spacing w:after="0"/>
            </w:pPr>
            <w:r>
              <w:t>0x00</w:t>
            </w:r>
          </w:p>
        </w:tc>
        <w:tc>
          <w:tcPr>
            <w:tcW w:w="2310" w:type="dxa"/>
            <w:tcMar>
              <w:top w:w="100" w:type="dxa"/>
              <w:left w:w="100" w:type="dxa"/>
              <w:bottom w:w="100" w:type="dxa"/>
              <w:right w:w="100" w:type="dxa"/>
            </w:tcMar>
          </w:tcPr>
          <w:p w:rsidR="00065EF1" w:rsidRDefault="001E5DCC">
            <w:pPr>
              <w:spacing w:after="0"/>
            </w:pPr>
            <w:r>
              <w:t>file type</w:t>
            </w:r>
          </w:p>
        </w:tc>
        <w:tc>
          <w:tcPr>
            <w:tcW w:w="945" w:type="dxa"/>
            <w:tcMar>
              <w:top w:w="100" w:type="dxa"/>
              <w:left w:w="100" w:type="dxa"/>
              <w:bottom w:w="100" w:type="dxa"/>
              <w:right w:w="100" w:type="dxa"/>
            </w:tcMar>
          </w:tcPr>
          <w:p w:rsidR="00065EF1" w:rsidRDefault="001E5DCC">
            <w:pPr>
              <w:spacing w:after="0"/>
            </w:pPr>
            <w:r>
              <w:t>8 bits</w:t>
            </w:r>
          </w:p>
        </w:tc>
        <w:tc>
          <w:tcPr>
            <w:tcW w:w="5430" w:type="dxa"/>
            <w:tcMar>
              <w:top w:w="100" w:type="dxa"/>
              <w:left w:w="100" w:type="dxa"/>
              <w:bottom w:w="100" w:type="dxa"/>
              <w:right w:w="100" w:type="dxa"/>
            </w:tcMar>
          </w:tcPr>
          <w:p w:rsidR="00065EF1" w:rsidRDefault="001E5DCC">
            <w:pPr>
              <w:spacing w:after="0"/>
            </w:pPr>
            <w:r>
              <w:t>it is either 0x32 or 0x64 depending on the size of the addresses</w:t>
            </w:r>
          </w:p>
        </w:tc>
      </w:tr>
      <w:tr w:rsidR="00065EF1">
        <w:tc>
          <w:tcPr>
            <w:tcW w:w="1035" w:type="dxa"/>
            <w:tcMar>
              <w:top w:w="100" w:type="dxa"/>
              <w:left w:w="100" w:type="dxa"/>
              <w:bottom w:w="100" w:type="dxa"/>
              <w:right w:w="100" w:type="dxa"/>
            </w:tcMar>
          </w:tcPr>
          <w:p w:rsidR="00065EF1" w:rsidRDefault="001E5DCC">
            <w:pPr>
              <w:spacing w:after="0"/>
            </w:pPr>
            <w:r>
              <w:t>0x01</w:t>
            </w:r>
          </w:p>
        </w:tc>
        <w:tc>
          <w:tcPr>
            <w:tcW w:w="2310" w:type="dxa"/>
            <w:tcMar>
              <w:top w:w="100" w:type="dxa"/>
              <w:left w:w="100" w:type="dxa"/>
              <w:bottom w:w="100" w:type="dxa"/>
              <w:right w:w="100" w:type="dxa"/>
            </w:tcMar>
          </w:tcPr>
          <w:p w:rsidR="00065EF1" w:rsidRDefault="001E5DCC">
            <w:pPr>
              <w:spacing w:after="0"/>
            </w:pPr>
            <w:r>
              <w:t xml:space="preserve">meta address </w:t>
            </w:r>
          </w:p>
          <w:p w:rsidR="00065EF1" w:rsidRDefault="001E5DCC">
            <w:pPr>
              <w:spacing w:after="0"/>
            </w:pPr>
            <w:r>
              <w:t>MA</w:t>
            </w:r>
          </w:p>
        </w:tc>
        <w:tc>
          <w:tcPr>
            <w:tcW w:w="945" w:type="dxa"/>
            <w:tcMar>
              <w:top w:w="100" w:type="dxa"/>
              <w:left w:w="100" w:type="dxa"/>
              <w:bottom w:w="100" w:type="dxa"/>
              <w:right w:w="100" w:type="dxa"/>
            </w:tcMar>
          </w:tcPr>
          <w:p w:rsidR="00065EF1" w:rsidRDefault="00B24EA1">
            <w:pPr>
              <w:spacing w:after="0"/>
            </w:pPr>
            <w:r>
              <w:t>32</w:t>
            </w:r>
            <w:r w:rsidR="001E5DCC">
              <w:t>bits</w:t>
            </w:r>
          </w:p>
        </w:tc>
        <w:tc>
          <w:tcPr>
            <w:tcW w:w="5430" w:type="dxa"/>
            <w:tcMar>
              <w:top w:w="100" w:type="dxa"/>
              <w:left w:w="100" w:type="dxa"/>
              <w:bottom w:w="100" w:type="dxa"/>
              <w:right w:w="100" w:type="dxa"/>
            </w:tcMar>
          </w:tcPr>
          <w:p w:rsidR="00065EF1" w:rsidRDefault="001E5DCC">
            <w:pPr>
              <w:spacing w:after="0"/>
            </w:pPr>
            <w:r>
              <w:t xml:space="preserve">The address of the meta section of the file. </w:t>
            </w:r>
          </w:p>
        </w:tc>
      </w:tr>
      <w:tr w:rsidR="00065EF1">
        <w:tc>
          <w:tcPr>
            <w:tcW w:w="1035" w:type="dxa"/>
            <w:tcMar>
              <w:top w:w="100" w:type="dxa"/>
              <w:left w:w="100" w:type="dxa"/>
              <w:bottom w:w="100" w:type="dxa"/>
              <w:right w:w="100" w:type="dxa"/>
            </w:tcMar>
          </w:tcPr>
          <w:p w:rsidR="00065EF1" w:rsidRDefault="001E5DCC">
            <w:pPr>
              <w:spacing w:after="0"/>
            </w:pPr>
            <w:r>
              <w:t>0x05</w:t>
            </w:r>
          </w:p>
          <w:p w:rsidR="00065EF1" w:rsidRDefault="00065EF1">
            <w:pPr>
              <w:spacing w:after="0"/>
            </w:pPr>
          </w:p>
        </w:tc>
        <w:tc>
          <w:tcPr>
            <w:tcW w:w="2310" w:type="dxa"/>
            <w:tcMar>
              <w:top w:w="100" w:type="dxa"/>
              <w:left w:w="100" w:type="dxa"/>
              <w:bottom w:w="100" w:type="dxa"/>
              <w:right w:w="100" w:type="dxa"/>
            </w:tcMar>
          </w:tcPr>
          <w:p w:rsidR="00065EF1" w:rsidRDefault="001E5DCC">
            <w:pPr>
              <w:spacing w:after="0"/>
            </w:pPr>
            <w:proofErr w:type="spellStart"/>
            <w:r>
              <w:t>stringtable</w:t>
            </w:r>
            <w:proofErr w:type="spellEnd"/>
            <w:r>
              <w:t xml:space="preserve"> address</w:t>
            </w:r>
          </w:p>
          <w:p w:rsidR="00065EF1" w:rsidRDefault="001E5DCC">
            <w:pPr>
              <w:spacing w:after="0"/>
            </w:pPr>
            <w:r>
              <w:t>SA</w:t>
            </w:r>
          </w:p>
        </w:tc>
        <w:tc>
          <w:tcPr>
            <w:tcW w:w="945" w:type="dxa"/>
            <w:tcMar>
              <w:top w:w="100" w:type="dxa"/>
              <w:left w:w="100" w:type="dxa"/>
              <w:bottom w:w="100" w:type="dxa"/>
              <w:right w:w="100" w:type="dxa"/>
            </w:tcMar>
          </w:tcPr>
          <w:p w:rsidR="00065EF1" w:rsidRDefault="001E5DCC" w:rsidP="00B24EA1">
            <w:pPr>
              <w:spacing w:after="0"/>
            </w:pPr>
            <w:r>
              <w:t>32bits</w:t>
            </w:r>
          </w:p>
        </w:tc>
        <w:tc>
          <w:tcPr>
            <w:tcW w:w="5430" w:type="dxa"/>
            <w:tcMar>
              <w:top w:w="100" w:type="dxa"/>
              <w:left w:w="100" w:type="dxa"/>
              <w:bottom w:w="100" w:type="dxa"/>
              <w:right w:w="100" w:type="dxa"/>
            </w:tcMar>
          </w:tcPr>
          <w:p w:rsidR="00065EF1" w:rsidRDefault="001E5DCC">
            <w:pPr>
              <w:spacing w:after="0"/>
            </w:pPr>
            <w:r>
              <w:t xml:space="preserve">The address of the </w:t>
            </w:r>
            <w:proofErr w:type="spellStart"/>
            <w:r>
              <w:t>stringtable</w:t>
            </w:r>
            <w:proofErr w:type="spellEnd"/>
            <w:r>
              <w:t xml:space="preserve"> of the file. All the strings that were extracted in the application will go to this specific location.</w:t>
            </w:r>
          </w:p>
        </w:tc>
      </w:tr>
      <w:tr w:rsidR="00B24EA1" w:rsidTr="008018AB">
        <w:tc>
          <w:tcPr>
            <w:tcW w:w="1035" w:type="dxa"/>
            <w:tcMar>
              <w:top w:w="100" w:type="dxa"/>
              <w:left w:w="100" w:type="dxa"/>
              <w:bottom w:w="100" w:type="dxa"/>
              <w:right w:w="100" w:type="dxa"/>
            </w:tcMar>
          </w:tcPr>
          <w:p w:rsidR="00B24EA1" w:rsidRDefault="00B24EA1" w:rsidP="008018AB">
            <w:pPr>
              <w:spacing w:after="0"/>
            </w:pPr>
            <w:r>
              <w:t>0x09</w:t>
            </w:r>
          </w:p>
          <w:p w:rsidR="00B24EA1" w:rsidRDefault="00B24EA1" w:rsidP="008018AB">
            <w:pPr>
              <w:spacing w:after="0"/>
            </w:pPr>
          </w:p>
        </w:tc>
        <w:tc>
          <w:tcPr>
            <w:tcW w:w="2310" w:type="dxa"/>
            <w:tcMar>
              <w:top w:w="100" w:type="dxa"/>
              <w:left w:w="100" w:type="dxa"/>
              <w:bottom w:w="100" w:type="dxa"/>
              <w:right w:w="100" w:type="dxa"/>
            </w:tcMar>
          </w:tcPr>
          <w:p w:rsidR="00B24EA1" w:rsidRDefault="00B24EA1" w:rsidP="008018AB">
            <w:pPr>
              <w:spacing w:after="0"/>
            </w:pPr>
            <w:proofErr w:type="spellStart"/>
            <w:r>
              <w:t>jumptable</w:t>
            </w:r>
            <w:proofErr w:type="spellEnd"/>
            <w:r>
              <w:t xml:space="preserve"> address</w:t>
            </w:r>
          </w:p>
          <w:p w:rsidR="00B24EA1" w:rsidRDefault="00B24EA1" w:rsidP="008018AB">
            <w:pPr>
              <w:spacing w:after="0"/>
            </w:pPr>
            <w:r>
              <w:t>JA</w:t>
            </w:r>
          </w:p>
        </w:tc>
        <w:tc>
          <w:tcPr>
            <w:tcW w:w="945" w:type="dxa"/>
            <w:tcMar>
              <w:top w:w="100" w:type="dxa"/>
              <w:left w:w="100" w:type="dxa"/>
              <w:bottom w:w="100" w:type="dxa"/>
              <w:right w:w="100" w:type="dxa"/>
            </w:tcMar>
          </w:tcPr>
          <w:p w:rsidR="00B24EA1" w:rsidRDefault="00B24EA1" w:rsidP="00B24EA1">
            <w:pPr>
              <w:spacing w:after="0"/>
            </w:pPr>
            <w:r>
              <w:t>32bits</w:t>
            </w:r>
          </w:p>
        </w:tc>
        <w:tc>
          <w:tcPr>
            <w:tcW w:w="5430" w:type="dxa"/>
            <w:tcMar>
              <w:top w:w="100" w:type="dxa"/>
              <w:left w:w="100" w:type="dxa"/>
              <w:bottom w:w="100" w:type="dxa"/>
              <w:right w:w="100" w:type="dxa"/>
            </w:tcMar>
          </w:tcPr>
          <w:p w:rsidR="00B24EA1" w:rsidRDefault="00B24EA1" w:rsidP="008018AB">
            <w:pPr>
              <w:spacing w:after="0"/>
            </w:pPr>
            <w:r>
              <w:t xml:space="preserve">The address of the </w:t>
            </w:r>
            <w:proofErr w:type="spellStart"/>
            <w:r>
              <w:t>jumptable</w:t>
            </w:r>
            <w:proofErr w:type="spellEnd"/>
          </w:p>
        </w:tc>
      </w:tr>
      <w:tr w:rsidR="00065EF1">
        <w:tc>
          <w:tcPr>
            <w:tcW w:w="1035" w:type="dxa"/>
            <w:tcMar>
              <w:top w:w="100" w:type="dxa"/>
              <w:left w:w="100" w:type="dxa"/>
              <w:bottom w:w="100" w:type="dxa"/>
              <w:right w:w="100" w:type="dxa"/>
            </w:tcMar>
          </w:tcPr>
          <w:p w:rsidR="00065EF1" w:rsidRDefault="001E5DCC">
            <w:pPr>
              <w:spacing w:after="0"/>
            </w:pPr>
            <w:r>
              <w:t>0x0</w:t>
            </w:r>
            <w:r w:rsidR="00B24EA1">
              <w:t>d</w:t>
            </w:r>
          </w:p>
          <w:p w:rsidR="00065EF1" w:rsidRDefault="00065EF1">
            <w:pPr>
              <w:spacing w:after="0"/>
            </w:pPr>
          </w:p>
        </w:tc>
        <w:tc>
          <w:tcPr>
            <w:tcW w:w="2310" w:type="dxa"/>
            <w:tcMar>
              <w:top w:w="100" w:type="dxa"/>
              <w:left w:w="100" w:type="dxa"/>
              <w:bottom w:w="100" w:type="dxa"/>
              <w:right w:w="100" w:type="dxa"/>
            </w:tcMar>
          </w:tcPr>
          <w:p w:rsidR="00065EF1" w:rsidRDefault="009E5D4E">
            <w:pPr>
              <w:spacing w:after="0"/>
            </w:pPr>
            <w:r>
              <w:t>Function table</w:t>
            </w:r>
            <w:r w:rsidR="001E5DCC">
              <w:t xml:space="preserve"> address</w:t>
            </w:r>
          </w:p>
          <w:p w:rsidR="00065EF1" w:rsidRDefault="009E5D4E">
            <w:pPr>
              <w:spacing w:after="0"/>
            </w:pPr>
            <w:r>
              <w:t>F</w:t>
            </w:r>
            <w:r w:rsidR="001E5DCC">
              <w:t>A</w:t>
            </w:r>
          </w:p>
        </w:tc>
        <w:tc>
          <w:tcPr>
            <w:tcW w:w="945" w:type="dxa"/>
            <w:tcMar>
              <w:top w:w="100" w:type="dxa"/>
              <w:left w:w="100" w:type="dxa"/>
              <w:bottom w:w="100" w:type="dxa"/>
              <w:right w:w="100" w:type="dxa"/>
            </w:tcMar>
          </w:tcPr>
          <w:p w:rsidR="00065EF1" w:rsidRDefault="001E5DCC" w:rsidP="00B24EA1">
            <w:pPr>
              <w:spacing w:after="0"/>
            </w:pPr>
            <w:r>
              <w:t>32bits</w:t>
            </w:r>
          </w:p>
        </w:tc>
        <w:tc>
          <w:tcPr>
            <w:tcW w:w="5430" w:type="dxa"/>
            <w:tcMar>
              <w:top w:w="100" w:type="dxa"/>
              <w:left w:w="100" w:type="dxa"/>
              <w:bottom w:w="100" w:type="dxa"/>
              <w:right w:w="100" w:type="dxa"/>
            </w:tcMar>
          </w:tcPr>
          <w:p w:rsidR="00065EF1" w:rsidRDefault="001E5DCC" w:rsidP="009E5D4E">
            <w:pPr>
              <w:spacing w:after="0"/>
            </w:pPr>
            <w:r>
              <w:t xml:space="preserve">The address of the </w:t>
            </w:r>
            <w:r w:rsidR="009E5D4E">
              <w:t xml:space="preserve">function </w:t>
            </w:r>
            <w:r>
              <w:t>table</w:t>
            </w:r>
          </w:p>
        </w:tc>
      </w:tr>
      <w:tr w:rsidR="00723BCF">
        <w:tc>
          <w:tcPr>
            <w:tcW w:w="1035" w:type="dxa"/>
            <w:tcMar>
              <w:top w:w="100" w:type="dxa"/>
              <w:left w:w="100" w:type="dxa"/>
              <w:bottom w:w="100" w:type="dxa"/>
              <w:right w:w="100" w:type="dxa"/>
            </w:tcMar>
          </w:tcPr>
          <w:p w:rsidR="00723BCF" w:rsidRDefault="00723BCF">
            <w:pPr>
              <w:spacing w:after="0"/>
            </w:pPr>
            <w:r>
              <w:t>0x</w:t>
            </w:r>
            <w:r w:rsidR="00E844C7">
              <w:t>11</w:t>
            </w:r>
            <w:r>
              <w:t xml:space="preserve"> </w:t>
            </w:r>
          </w:p>
          <w:p w:rsidR="00723BCF" w:rsidRDefault="00723BCF" w:rsidP="00723BCF">
            <w:pPr>
              <w:spacing w:after="0"/>
            </w:pPr>
          </w:p>
        </w:tc>
        <w:tc>
          <w:tcPr>
            <w:tcW w:w="2310" w:type="dxa"/>
            <w:tcMar>
              <w:top w:w="100" w:type="dxa"/>
              <w:left w:w="100" w:type="dxa"/>
              <w:bottom w:w="100" w:type="dxa"/>
              <w:right w:w="100" w:type="dxa"/>
            </w:tcMar>
          </w:tcPr>
          <w:p w:rsidR="00723BCF" w:rsidRDefault="00723BCF">
            <w:pPr>
              <w:spacing w:after="0"/>
            </w:pPr>
            <w:r>
              <w:t>Register count</w:t>
            </w:r>
          </w:p>
        </w:tc>
        <w:tc>
          <w:tcPr>
            <w:tcW w:w="945" w:type="dxa"/>
            <w:tcMar>
              <w:top w:w="100" w:type="dxa"/>
              <w:left w:w="100" w:type="dxa"/>
              <w:bottom w:w="100" w:type="dxa"/>
              <w:right w:w="100" w:type="dxa"/>
            </w:tcMar>
          </w:tcPr>
          <w:p w:rsidR="00723BCF" w:rsidRDefault="00723BCF">
            <w:pPr>
              <w:spacing w:after="0"/>
            </w:pPr>
            <w:r>
              <w:t>8 bits</w:t>
            </w:r>
          </w:p>
        </w:tc>
        <w:tc>
          <w:tcPr>
            <w:tcW w:w="5430" w:type="dxa"/>
            <w:tcMar>
              <w:top w:w="100" w:type="dxa"/>
              <w:left w:w="100" w:type="dxa"/>
              <w:bottom w:w="100" w:type="dxa"/>
              <w:right w:w="100" w:type="dxa"/>
            </w:tcMar>
          </w:tcPr>
          <w:p w:rsidR="00723BCF" w:rsidRDefault="00723BCF">
            <w:pPr>
              <w:spacing w:after="0"/>
            </w:pPr>
            <w:r>
              <w:t>How many registers are needed when running this application</w:t>
            </w:r>
          </w:p>
        </w:tc>
      </w:tr>
      <w:tr w:rsidR="00AF49EF">
        <w:tc>
          <w:tcPr>
            <w:tcW w:w="1035" w:type="dxa"/>
            <w:tcMar>
              <w:top w:w="100" w:type="dxa"/>
              <w:left w:w="100" w:type="dxa"/>
              <w:bottom w:w="100" w:type="dxa"/>
              <w:right w:w="100" w:type="dxa"/>
            </w:tcMar>
          </w:tcPr>
          <w:p w:rsidR="00AF49EF" w:rsidRDefault="00B24EA1" w:rsidP="00E844C7">
            <w:pPr>
              <w:spacing w:after="0"/>
            </w:pPr>
            <w:r>
              <w:t>0x</w:t>
            </w:r>
            <w:r w:rsidR="00E844C7">
              <w:t>12</w:t>
            </w:r>
          </w:p>
        </w:tc>
        <w:tc>
          <w:tcPr>
            <w:tcW w:w="2310" w:type="dxa"/>
            <w:tcMar>
              <w:top w:w="100" w:type="dxa"/>
              <w:left w:w="100" w:type="dxa"/>
              <w:bottom w:w="100" w:type="dxa"/>
              <w:right w:w="100" w:type="dxa"/>
            </w:tcMar>
          </w:tcPr>
          <w:p w:rsidR="00AF49EF" w:rsidRDefault="00AF49EF">
            <w:pPr>
              <w:spacing w:after="0"/>
            </w:pPr>
            <w:r>
              <w:t>Flags</w:t>
            </w:r>
          </w:p>
        </w:tc>
        <w:tc>
          <w:tcPr>
            <w:tcW w:w="945" w:type="dxa"/>
            <w:tcMar>
              <w:top w:w="100" w:type="dxa"/>
              <w:left w:w="100" w:type="dxa"/>
              <w:bottom w:w="100" w:type="dxa"/>
              <w:right w:w="100" w:type="dxa"/>
            </w:tcMar>
          </w:tcPr>
          <w:p w:rsidR="00AF49EF" w:rsidRDefault="00AF49EF">
            <w:pPr>
              <w:spacing w:after="0"/>
            </w:pPr>
            <w:r>
              <w:t>8 bits</w:t>
            </w:r>
          </w:p>
        </w:tc>
        <w:tc>
          <w:tcPr>
            <w:tcW w:w="5430" w:type="dxa"/>
            <w:tcMar>
              <w:top w:w="100" w:type="dxa"/>
              <w:left w:w="100" w:type="dxa"/>
              <w:bottom w:w="100" w:type="dxa"/>
              <w:right w:w="100" w:type="dxa"/>
            </w:tcMar>
          </w:tcPr>
          <w:p w:rsidR="00AF49EF" w:rsidRDefault="00AF49EF">
            <w:pPr>
              <w:spacing w:after="0"/>
            </w:pPr>
            <w:r>
              <w:t>A reserved set of flags that will be used for various purposes, such as to denote if there is debug information in the file, etc…</w:t>
            </w:r>
          </w:p>
        </w:tc>
      </w:tr>
      <w:tr w:rsidR="00065EF1">
        <w:tc>
          <w:tcPr>
            <w:tcW w:w="1035" w:type="dxa"/>
            <w:tcMar>
              <w:top w:w="100" w:type="dxa"/>
              <w:left w:w="100" w:type="dxa"/>
              <w:bottom w:w="100" w:type="dxa"/>
              <w:right w:w="100" w:type="dxa"/>
            </w:tcMar>
          </w:tcPr>
          <w:p w:rsidR="00065EF1" w:rsidRDefault="001E5DCC">
            <w:pPr>
              <w:spacing w:after="0"/>
            </w:pPr>
            <w:r>
              <w:t>0x</w:t>
            </w:r>
            <w:r w:rsidR="00E844C7">
              <w:t>13</w:t>
            </w:r>
          </w:p>
          <w:p w:rsidR="00065EF1" w:rsidRDefault="00065EF1" w:rsidP="00AF49EF">
            <w:pPr>
              <w:spacing w:after="0"/>
            </w:pPr>
          </w:p>
        </w:tc>
        <w:tc>
          <w:tcPr>
            <w:tcW w:w="2310" w:type="dxa"/>
            <w:tcMar>
              <w:top w:w="100" w:type="dxa"/>
              <w:left w:w="100" w:type="dxa"/>
              <w:bottom w:w="100" w:type="dxa"/>
              <w:right w:w="100" w:type="dxa"/>
            </w:tcMar>
          </w:tcPr>
          <w:p w:rsidR="00065EF1" w:rsidRDefault="001E5DCC">
            <w:pPr>
              <w:spacing w:after="0"/>
            </w:pPr>
            <w:r>
              <w:t>Bytecode of the application</w:t>
            </w:r>
          </w:p>
        </w:tc>
        <w:tc>
          <w:tcPr>
            <w:tcW w:w="945" w:type="dxa"/>
            <w:tcMar>
              <w:top w:w="100" w:type="dxa"/>
              <w:left w:w="100" w:type="dxa"/>
              <w:bottom w:w="100" w:type="dxa"/>
              <w:right w:w="100" w:type="dxa"/>
            </w:tcMar>
          </w:tcPr>
          <w:p w:rsidR="00065EF1" w:rsidRDefault="001E5DCC">
            <w:pPr>
              <w:spacing w:after="0"/>
            </w:pPr>
            <w:r>
              <w:t>...</w:t>
            </w:r>
          </w:p>
        </w:tc>
        <w:tc>
          <w:tcPr>
            <w:tcW w:w="5430" w:type="dxa"/>
            <w:tcMar>
              <w:top w:w="100" w:type="dxa"/>
              <w:left w:w="100" w:type="dxa"/>
              <w:bottom w:w="100" w:type="dxa"/>
              <w:right w:w="100" w:type="dxa"/>
            </w:tcMar>
          </w:tcPr>
          <w:p w:rsidR="00065EF1" w:rsidRDefault="001E5DCC">
            <w:pPr>
              <w:spacing w:after="0"/>
            </w:pPr>
            <w:r>
              <w:t xml:space="preserve">This </w:t>
            </w:r>
            <w:proofErr w:type="gramStart"/>
            <w:r>
              <w:t>is  the</w:t>
            </w:r>
            <w:proofErr w:type="gramEnd"/>
            <w:r>
              <w:t xml:space="preserve"> bytecode of the application.</w:t>
            </w:r>
          </w:p>
        </w:tc>
      </w:tr>
      <w:tr w:rsidR="00065EF1">
        <w:tc>
          <w:tcPr>
            <w:tcW w:w="1035" w:type="dxa"/>
            <w:tcMar>
              <w:top w:w="100" w:type="dxa"/>
              <w:left w:w="100" w:type="dxa"/>
              <w:bottom w:w="100" w:type="dxa"/>
              <w:right w:w="100" w:type="dxa"/>
            </w:tcMar>
          </w:tcPr>
          <w:p w:rsidR="00065EF1" w:rsidRDefault="001E5DCC">
            <w:pPr>
              <w:spacing w:after="0"/>
            </w:pPr>
            <w:r>
              <w:t>$MA</w:t>
            </w:r>
          </w:p>
        </w:tc>
        <w:tc>
          <w:tcPr>
            <w:tcW w:w="2310" w:type="dxa"/>
            <w:tcMar>
              <w:top w:w="100" w:type="dxa"/>
              <w:left w:w="100" w:type="dxa"/>
              <w:bottom w:w="100" w:type="dxa"/>
              <w:right w:w="100" w:type="dxa"/>
            </w:tcMar>
          </w:tcPr>
          <w:p w:rsidR="00065EF1" w:rsidRDefault="001E5DCC">
            <w:pPr>
              <w:spacing w:after="0"/>
            </w:pPr>
            <w:r>
              <w:t>The meta section</w:t>
            </w:r>
          </w:p>
        </w:tc>
        <w:tc>
          <w:tcPr>
            <w:tcW w:w="945" w:type="dxa"/>
            <w:tcMar>
              <w:top w:w="100" w:type="dxa"/>
              <w:left w:w="100" w:type="dxa"/>
              <w:bottom w:w="100" w:type="dxa"/>
              <w:right w:w="100" w:type="dxa"/>
            </w:tcMar>
          </w:tcPr>
          <w:p w:rsidR="00065EF1" w:rsidRDefault="001E5DCC">
            <w:pPr>
              <w:spacing w:after="0"/>
            </w:pPr>
            <w:r>
              <w:t>??</w:t>
            </w:r>
          </w:p>
        </w:tc>
        <w:tc>
          <w:tcPr>
            <w:tcW w:w="5430" w:type="dxa"/>
            <w:tcMar>
              <w:top w:w="100" w:type="dxa"/>
              <w:left w:w="100" w:type="dxa"/>
              <w:bottom w:w="100" w:type="dxa"/>
              <w:right w:w="100" w:type="dxa"/>
            </w:tcMar>
          </w:tcPr>
          <w:p w:rsidR="00065EF1" w:rsidRDefault="001E5DCC">
            <w:pPr>
              <w:spacing w:after="0"/>
            </w:pPr>
            <w:r>
              <w:t>The meta section contains the variables of the application in a full call context qualified name.</w:t>
            </w:r>
          </w:p>
        </w:tc>
      </w:tr>
      <w:tr w:rsidR="00065EF1">
        <w:tc>
          <w:tcPr>
            <w:tcW w:w="1035" w:type="dxa"/>
            <w:tcMar>
              <w:top w:w="100" w:type="dxa"/>
              <w:left w:w="100" w:type="dxa"/>
              <w:bottom w:w="100" w:type="dxa"/>
              <w:right w:w="100" w:type="dxa"/>
            </w:tcMar>
          </w:tcPr>
          <w:p w:rsidR="00065EF1" w:rsidRDefault="001E5DCC">
            <w:pPr>
              <w:spacing w:after="0"/>
            </w:pPr>
            <w:r>
              <w:t>$SA</w:t>
            </w:r>
          </w:p>
        </w:tc>
        <w:tc>
          <w:tcPr>
            <w:tcW w:w="2310" w:type="dxa"/>
            <w:tcMar>
              <w:top w:w="100" w:type="dxa"/>
              <w:left w:w="100" w:type="dxa"/>
              <w:bottom w:w="100" w:type="dxa"/>
              <w:right w:w="100" w:type="dxa"/>
            </w:tcMar>
          </w:tcPr>
          <w:p w:rsidR="00065EF1" w:rsidRDefault="001E5DCC">
            <w:pPr>
              <w:spacing w:after="0"/>
            </w:pPr>
            <w:r>
              <w:t xml:space="preserve">The </w:t>
            </w:r>
            <w:proofErr w:type="spellStart"/>
            <w:r>
              <w:t>stringtable</w:t>
            </w:r>
            <w:proofErr w:type="spellEnd"/>
            <w:r>
              <w:t xml:space="preserve"> of the application</w:t>
            </w:r>
          </w:p>
        </w:tc>
        <w:tc>
          <w:tcPr>
            <w:tcW w:w="945" w:type="dxa"/>
            <w:tcMar>
              <w:top w:w="100" w:type="dxa"/>
              <w:left w:w="100" w:type="dxa"/>
              <w:bottom w:w="100" w:type="dxa"/>
              <w:right w:w="100" w:type="dxa"/>
            </w:tcMar>
          </w:tcPr>
          <w:p w:rsidR="00065EF1" w:rsidRDefault="001E5DCC">
            <w:pPr>
              <w:spacing w:after="0"/>
            </w:pPr>
            <w:r>
              <w:t>??</w:t>
            </w:r>
          </w:p>
        </w:tc>
        <w:tc>
          <w:tcPr>
            <w:tcW w:w="5430" w:type="dxa"/>
            <w:tcMar>
              <w:top w:w="100" w:type="dxa"/>
              <w:left w:w="100" w:type="dxa"/>
              <w:bottom w:w="100" w:type="dxa"/>
              <w:right w:w="100" w:type="dxa"/>
            </w:tcMar>
          </w:tcPr>
          <w:p w:rsidR="00065EF1" w:rsidRDefault="001E5DCC" w:rsidP="003D11E8">
            <w:pPr>
              <w:spacing w:after="0"/>
            </w:pPr>
            <w:r>
              <w:t>Contains the strings of the application</w:t>
            </w:r>
            <w:r w:rsidR="00354780">
              <w:t xml:space="preserve">. All </w:t>
            </w:r>
            <w:r w:rsidR="003D11E8">
              <w:t xml:space="preserve">string </w:t>
            </w:r>
            <w:r w:rsidR="00354780">
              <w:t xml:space="preserve">entries are in UTF-32BE format, and upon load they will be converted to the system locale using the </w:t>
            </w:r>
            <w:proofErr w:type="spellStart"/>
            <w:r w:rsidR="00354780">
              <w:t>iconv</w:t>
            </w:r>
            <w:proofErr w:type="spellEnd"/>
            <w:r w:rsidR="00354780">
              <w:t xml:space="preserve"> library</w:t>
            </w:r>
            <w:r w:rsidR="0006721A">
              <w:t>.</w:t>
            </w:r>
            <w:r w:rsidR="003D11E8">
              <w:t xml:space="preserve"> </w:t>
            </w:r>
          </w:p>
        </w:tc>
      </w:tr>
      <w:tr w:rsidR="00065EF1">
        <w:tc>
          <w:tcPr>
            <w:tcW w:w="1035" w:type="dxa"/>
            <w:tcMar>
              <w:top w:w="100" w:type="dxa"/>
              <w:left w:w="100" w:type="dxa"/>
              <w:bottom w:w="100" w:type="dxa"/>
              <w:right w:w="100" w:type="dxa"/>
            </w:tcMar>
          </w:tcPr>
          <w:p w:rsidR="00065EF1" w:rsidRDefault="001E5DCC">
            <w:pPr>
              <w:spacing w:after="0"/>
            </w:pPr>
            <w:r>
              <w:t>$JA</w:t>
            </w:r>
          </w:p>
        </w:tc>
        <w:tc>
          <w:tcPr>
            <w:tcW w:w="2310" w:type="dxa"/>
            <w:tcMar>
              <w:top w:w="100" w:type="dxa"/>
              <w:left w:w="100" w:type="dxa"/>
              <w:bottom w:w="100" w:type="dxa"/>
              <w:right w:w="100" w:type="dxa"/>
            </w:tcMar>
          </w:tcPr>
          <w:p w:rsidR="00065EF1" w:rsidRDefault="001E5DCC">
            <w:pPr>
              <w:spacing w:after="0"/>
            </w:pPr>
            <w:r>
              <w:t xml:space="preserve">The </w:t>
            </w:r>
            <w:proofErr w:type="spellStart"/>
            <w:r>
              <w:t>jumptable</w:t>
            </w:r>
            <w:proofErr w:type="spellEnd"/>
            <w:r>
              <w:t xml:space="preserve"> of the application</w:t>
            </w:r>
          </w:p>
        </w:tc>
        <w:tc>
          <w:tcPr>
            <w:tcW w:w="945" w:type="dxa"/>
            <w:tcMar>
              <w:top w:w="100" w:type="dxa"/>
              <w:left w:w="100" w:type="dxa"/>
              <w:bottom w:w="100" w:type="dxa"/>
              <w:right w:w="100" w:type="dxa"/>
            </w:tcMar>
          </w:tcPr>
          <w:p w:rsidR="00065EF1" w:rsidRDefault="001E5DCC">
            <w:pPr>
              <w:spacing w:after="0"/>
            </w:pPr>
            <w:r>
              <w:t>??</w:t>
            </w:r>
          </w:p>
        </w:tc>
        <w:tc>
          <w:tcPr>
            <w:tcW w:w="5430" w:type="dxa"/>
            <w:tcMar>
              <w:top w:w="100" w:type="dxa"/>
              <w:left w:w="100" w:type="dxa"/>
              <w:bottom w:w="100" w:type="dxa"/>
              <w:right w:w="100" w:type="dxa"/>
            </w:tcMar>
          </w:tcPr>
          <w:p w:rsidR="00065EF1" w:rsidRDefault="001E5DCC">
            <w:pPr>
              <w:spacing w:after="0"/>
            </w:pPr>
            <w:r>
              <w:t>Contains the jump locations of the application</w:t>
            </w:r>
          </w:p>
        </w:tc>
      </w:tr>
    </w:tbl>
    <w:p w:rsidR="00065EF1" w:rsidRDefault="001E5DCC">
      <w:pPr>
        <w:pStyle w:val="Heading3"/>
        <w:spacing w:before="0"/>
      </w:pPr>
      <w:bookmarkStart w:id="18" w:name="h.otoobetsqg5w" w:colFirst="0" w:colLast="0"/>
      <w:bookmarkEnd w:id="18"/>
      <w:r>
        <w:lastRenderedPageBreak/>
        <w:t>The Meta section</w:t>
      </w:r>
    </w:p>
    <w:p w:rsidR="00065EF1" w:rsidRDefault="001E5DCC">
      <w:pPr>
        <w:spacing w:after="240"/>
      </w:pPr>
      <w:r>
        <w:t xml:space="preserve">The </w:t>
      </w:r>
      <w:proofErr w:type="gramStart"/>
      <w:r>
        <w:t>meta</w:t>
      </w:r>
      <w:proofErr w:type="gramEnd"/>
      <w:r>
        <w:t xml:space="preserve"> section is formatted like the text “.meta” followed by a list of entries.</w:t>
      </w:r>
    </w:p>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80"/>
        <w:gridCol w:w="2325"/>
        <w:gridCol w:w="1740"/>
        <w:gridCol w:w="1320"/>
        <w:gridCol w:w="3555"/>
      </w:tblGrid>
      <w:tr w:rsidR="00065EF1">
        <w:tc>
          <w:tcPr>
            <w:tcW w:w="780" w:type="dxa"/>
            <w:shd w:val="clear" w:color="auto" w:fill="999999"/>
            <w:tcMar>
              <w:top w:w="100" w:type="dxa"/>
              <w:left w:w="100" w:type="dxa"/>
              <w:bottom w:w="100" w:type="dxa"/>
              <w:right w:w="100" w:type="dxa"/>
            </w:tcMar>
          </w:tcPr>
          <w:p w:rsidR="00065EF1" w:rsidRDefault="00065EF1">
            <w:pPr>
              <w:spacing w:after="0"/>
            </w:pPr>
          </w:p>
        </w:tc>
        <w:tc>
          <w:tcPr>
            <w:tcW w:w="2325" w:type="dxa"/>
            <w:shd w:val="clear" w:color="auto" w:fill="999999"/>
            <w:tcMar>
              <w:top w:w="100" w:type="dxa"/>
              <w:left w:w="100" w:type="dxa"/>
              <w:bottom w:w="100" w:type="dxa"/>
              <w:right w:w="100" w:type="dxa"/>
            </w:tcMar>
          </w:tcPr>
          <w:p w:rsidR="00065EF1" w:rsidRDefault="001E5DCC">
            <w:pPr>
              <w:spacing w:after="0"/>
            </w:pPr>
            <w:r>
              <w:t>Start</w:t>
            </w:r>
          </w:p>
        </w:tc>
        <w:tc>
          <w:tcPr>
            <w:tcW w:w="1740" w:type="dxa"/>
            <w:shd w:val="clear" w:color="auto" w:fill="999999"/>
            <w:tcMar>
              <w:top w:w="100" w:type="dxa"/>
              <w:left w:w="100" w:type="dxa"/>
              <w:bottom w:w="100" w:type="dxa"/>
              <w:right w:w="100" w:type="dxa"/>
            </w:tcMar>
          </w:tcPr>
          <w:p w:rsidR="00065EF1" w:rsidRDefault="001E5DCC">
            <w:pPr>
              <w:spacing w:after="0"/>
            </w:pPr>
            <w:r>
              <w:t>Field</w:t>
            </w:r>
          </w:p>
        </w:tc>
        <w:tc>
          <w:tcPr>
            <w:tcW w:w="1320" w:type="dxa"/>
            <w:shd w:val="clear" w:color="auto" w:fill="999999"/>
            <w:tcMar>
              <w:top w:w="100" w:type="dxa"/>
              <w:left w:w="100" w:type="dxa"/>
              <w:bottom w:w="100" w:type="dxa"/>
              <w:right w:w="100" w:type="dxa"/>
            </w:tcMar>
          </w:tcPr>
          <w:p w:rsidR="00065EF1" w:rsidRDefault="001E5DCC">
            <w:pPr>
              <w:spacing w:after="0"/>
            </w:pPr>
            <w:r>
              <w:t>Size</w:t>
            </w:r>
          </w:p>
        </w:tc>
        <w:tc>
          <w:tcPr>
            <w:tcW w:w="3555" w:type="dxa"/>
            <w:shd w:val="clear" w:color="auto" w:fill="999999"/>
            <w:tcMar>
              <w:top w:w="100" w:type="dxa"/>
              <w:left w:w="100" w:type="dxa"/>
              <w:bottom w:w="100" w:type="dxa"/>
              <w:right w:w="100" w:type="dxa"/>
            </w:tcMar>
          </w:tcPr>
          <w:p w:rsidR="00065EF1" w:rsidRDefault="001E5DCC">
            <w:pPr>
              <w:spacing w:after="0"/>
            </w:pPr>
            <w:r>
              <w:t>Explanation</w:t>
            </w:r>
          </w:p>
        </w:tc>
      </w:tr>
      <w:tr w:rsidR="00065EF1">
        <w:tc>
          <w:tcPr>
            <w:tcW w:w="780" w:type="dxa"/>
            <w:tcMar>
              <w:top w:w="100" w:type="dxa"/>
              <w:left w:w="100" w:type="dxa"/>
              <w:bottom w:w="100" w:type="dxa"/>
              <w:right w:w="100" w:type="dxa"/>
            </w:tcMar>
          </w:tcPr>
          <w:p w:rsidR="00065EF1" w:rsidRDefault="00065EF1">
            <w:pPr>
              <w:spacing w:after="0"/>
            </w:pPr>
          </w:p>
        </w:tc>
        <w:tc>
          <w:tcPr>
            <w:tcW w:w="2325" w:type="dxa"/>
            <w:tcMar>
              <w:top w:w="100" w:type="dxa"/>
              <w:left w:w="100" w:type="dxa"/>
              <w:bottom w:w="100" w:type="dxa"/>
              <w:right w:w="100" w:type="dxa"/>
            </w:tcMar>
          </w:tcPr>
          <w:p w:rsidR="00065EF1" w:rsidRDefault="001E5DCC">
            <w:pPr>
              <w:spacing w:after="0"/>
            </w:pPr>
            <w:r>
              <w:t>$MA</w:t>
            </w:r>
          </w:p>
        </w:tc>
        <w:tc>
          <w:tcPr>
            <w:tcW w:w="1740" w:type="dxa"/>
            <w:tcMar>
              <w:top w:w="100" w:type="dxa"/>
              <w:left w:w="100" w:type="dxa"/>
              <w:bottom w:w="100" w:type="dxa"/>
              <w:right w:w="100" w:type="dxa"/>
            </w:tcMar>
          </w:tcPr>
          <w:p w:rsidR="00065EF1" w:rsidRDefault="001E5DCC">
            <w:pPr>
              <w:spacing w:after="0"/>
            </w:pPr>
            <w:r>
              <w:t>.meta</w:t>
            </w:r>
          </w:p>
        </w:tc>
        <w:tc>
          <w:tcPr>
            <w:tcW w:w="1320" w:type="dxa"/>
            <w:tcMar>
              <w:top w:w="100" w:type="dxa"/>
              <w:left w:w="100" w:type="dxa"/>
              <w:bottom w:w="100" w:type="dxa"/>
              <w:right w:w="100" w:type="dxa"/>
            </w:tcMar>
          </w:tcPr>
          <w:p w:rsidR="00065EF1" w:rsidRDefault="001E5DCC">
            <w:pPr>
              <w:spacing w:after="0"/>
            </w:pPr>
            <w:r>
              <w:t>5 bytes</w:t>
            </w:r>
          </w:p>
        </w:tc>
        <w:tc>
          <w:tcPr>
            <w:tcW w:w="3555" w:type="dxa"/>
            <w:tcMar>
              <w:top w:w="100" w:type="dxa"/>
              <w:left w:w="100" w:type="dxa"/>
              <w:bottom w:w="100" w:type="dxa"/>
              <w:right w:w="100" w:type="dxa"/>
            </w:tcMar>
          </w:tcPr>
          <w:p w:rsidR="00065EF1" w:rsidRDefault="001E5DCC">
            <w:pPr>
              <w:spacing w:after="0"/>
            </w:pPr>
            <w:r>
              <w:t xml:space="preserve">The </w:t>
            </w:r>
            <w:r>
              <w:rPr>
                <w:rFonts w:ascii="Courier New" w:eastAsia="Courier New" w:hAnsi="Courier New" w:cs="Courier New"/>
              </w:rPr>
              <w:t>.meta</w:t>
            </w:r>
            <w:r>
              <w:t xml:space="preserve"> string indicating the start of the meta section</w:t>
            </w:r>
          </w:p>
        </w:tc>
      </w:tr>
      <w:tr w:rsidR="00065EF1">
        <w:tc>
          <w:tcPr>
            <w:tcW w:w="780" w:type="dxa"/>
            <w:tcMar>
              <w:top w:w="100" w:type="dxa"/>
              <w:left w:w="100" w:type="dxa"/>
              <w:bottom w:w="100" w:type="dxa"/>
              <w:right w:w="100" w:type="dxa"/>
            </w:tcMar>
          </w:tcPr>
          <w:p w:rsidR="00065EF1" w:rsidRDefault="00065EF1">
            <w:pPr>
              <w:spacing w:after="0"/>
            </w:pPr>
          </w:p>
        </w:tc>
        <w:tc>
          <w:tcPr>
            <w:tcW w:w="2325" w:type="dxa"/>
            <w:tcMar>
              <w:top w:w="100" w:type="dxa"/>
              <w:left w:w="100" w:type="dxa"/>
              <w:bottom w:w="100" w:type="dxa"/>
              <w:right w:w="100" w:type="dxa"/>
            </w:tcMar>
          </w:tcPr>
          <w:p w:rsidR="00065EF1" w:rsidRDefault="001E5DCC">
            <w:pPr>
              <w:spacing w:after="0"/>
            </w:pPr>
            <w:r>
              <w:t>$MA + 0x05 bytes</w:t>
            </w:r>
          </w:p>
        </w:tc>
        <w:tc>
          <w:tcPr>
            <w:tcW w:w="1740" w:type="dxa"/>
            <w:tcMar>
              <w:top w:w="100" w:type="dxa"/>
              <w:left w:w="100" w:type="dxa"/>
              <w:bottom w:w="100" w:type="dxa"/>
              <w:right w:w="100" w:type="dxa"/>
            </w:tcMar>
          </w:tcPr>
          <w:p w:rsidR="00065EF1" w:rsidRDefault="001E5DCC">
            <w:pPr>
              <w:spacing w:after="0"/>
            </w:pPr>
            <w:r>
              <w:t>count</w:t>
            </w:r>
          </w:p>
        </w:tc>
        <w:tc>
          <w:tcPr>
            <w:tcW w:w="1320" w:type="dxa"/>
            <w:tcMar>
              <w:top w:w="100" w:type="dxa"/>
              <w:left w:w="100" w:type="dxa"/>
              <w:bottom w:w="100" w:type="dxa"/>
              <w:right w:w="100" w:type="dxa"/>
            </w:tcMar>
          </w:tcPr>
          <w:p w:rsidR="00065EF1" w:rsidRDefault="001E5DCC">
            <w:pPr>
              <w:spacing w:after="0"/>
            </w:pPr>
            <w:r>
              <w:t>32 bits</w:t>
            </w:r>
          </w:p>
        </w:tc>
        <w:tc>
          <w:tcPr>
            <w:tcW w:w="3555" w:type="dxa"/>
            <w:tcMar>
              <w:top w:w="100" w:type="dxa"/>
              <w:left w:w="100" w:type="dxa"/>
              <w:bottom w:w="100" w:type="dxa"/>
              <w:right w:w="100" w:type="dxa"/>
            </w:tcMar>
          </w:tcPr>
          <w:p w:rsidR="00065EF1" w:rsidRDefault="001E5DCC">
            <w:pPr>
              <w:spacing w:after="0"/>
            </w:pPr>
            <w:r>
              <w:t>The number of variable in the file</w:t>
            </w:r>
          </w:p>
        </w:tc>
      </w:tr>
      <w:tr w:rsidR="00065EF1">
        <w:tc>
          <w:tcPr>
            <w:tcW w:w="780" w:type="dxa"/>
            <w:tcMar>
              <w:top w:w="100" w:type="dxa"/>
              <w:left w:w="100" w:type="dxa"/>
              <w:bottom w:w="100" w:type="dxa"/>
              <w:right w:w="100" w:type="dxa"/>
            </w:tcMar>
          </w:tcPr>
          <w:p w:rsidR="00065EF1" w:rsidRDefault="001E5DCC">
            <w:pPr>
              <w:spacing w:after="0"/>
            </w:pPr>
            <w:r>
              <w:t>LIST</w:t>
            </w:r>
          </w:p>
        </w:tc>
        <w:tc>
          <w:tcPr>
            <w:tcW w:w="2325" w:type="dxa"/>
            <w:tcMar>
              <w:top w:w="100" w:type="dxa"/>
              <w:left w:w="100" w:type="dxa"/>
              <w:bottom w:w="100" w:type="dxa"/>
              <w:right w:w="100" w:type="dxa"/>
            </w:tcMar>
          </w:tcPr>
          <w:p w:rsidR="00065EF1" w:rsidRDefault="001E5DCC">
            <w:pPr>
              <w:spacing w:after="0"/>
            </w:pPr>
            <w:r>
              <w:t>$MA + 0x05 bytes + 32 bits</w:t>
            </w:r>
          </w:p>
        </w:tc>
        <w:tc>
          <w:tcPr>
            <w:tcW w:w="1740" w:type="dxa"/>
            <w:tcMar>
              <w:top w:w="100" w:type="dxa"/>
              <w:left w:w="100" w:type="dxa"/>
              <w:bottom w:w="100" w:type="dxa"/>
              <w:right w:w="100" w:type="dxa"/>
            </w:tcMar>
          </w:tcPr>
          <w:p w:rsidR="00065EF1" w:rsidRDefault="001E5DCC">
            <w:pPr>
              <w:spacing w:after="0"/>
            </w:pPr>
            <w:proofErr w:type="spellStart"/>
            <w:r>
              <w:t>var_index</w:t>
            </w:r>
            <w:proofErr w:type="spellEnd"/>
          </w:p>
        </w:tc>
        <w:tc>
          <w:tcPr>
            <w:tcW w:w="1320" w:type="dxa"/>
            <w:tcMar>
              <w:top w:w="100" w:type="dxa"/>
              <w:left w:w="100" w:type="dxa"/>
              <w:bottom w:w="100" w:type="dxa"/>
              <w:right w:w="100" w:type="dxa"/>
            </w:tcMar>
          </w:tcPr>
          <w:p w:rsidR="00065EF1" w:rsidRDefault="001E5DCC">
            <w:pPr>
              <w:spacing w:after="0"/>
            </w:pPr>
            <w:r>
              <w:t>32/64 bits</w:t>
            </w:r>
          </w:p>
        </w:tc>
        <w:tc>
          <w:tcPr>
            <w:tcW w:w="3555" w:type="dxa"/>
            <w:tcMar>
              <w:top w:w="100" w:type="dxa"/>
              <w:left w:w="100" w:type="dxa"/>
              <w:bottom w:w="100" w:type="dxa"/>
              <w:right w:w="100" w:type="dxa"/>
            </w:tcMar>
          </w:tcPr>
          <w:p w:rsidR="00065EF1" w:rsidRDefault="001E5DCC">
            <w:pPr>
              <w:spacing w:after="0"/>
            </w:pPr>
            <w:r>
              <w:t>the index of the variable on the stack</w:t>
            </w:r>
          </w:p>
        </w:tc>
      </w:tr>
      <w:tr w:rsidR="00290596">
        <w:tc>
          <w:tcPr>
            <w:tcW w:w="780" w:type="dxa"/>
            <w:tcMar>
              <w:top w:w="100" w:type="dxa"/>
              <w:left w:w="100" w:type="dxa"/>
              <w:bottom w:w="100" w:type="dxa"/>
              <w:right w:w="100" w:type="dxa"/>
            </w:tcMar>
          </w:tcPr>
          <w:p w:rsidR="00290596" w:rsidRDefault="00290596">
            <w:pPr>
              <w:spacing w:after="0"/>
            </w:pPr>
          </w:p>
        </w:tc>
        <w:tc>
          <w:tcPr>
            <w:tcW w:w="2325" w:type="dxa"/>
            <w:tcMar>
              <w:top w:w="100" w:type="dxa"/>
              <w:left w:w="100" w:type="dxa"/>
              <w:bottom w:w="100" w:type="dxa"/>
              <w:right w:w="100" w:type="dxa"/>
            </w:tcMar>
          </w:tcPr>
          <w:p w:rsidR="00290596" w:rsidRDefault="00290596">
            <w:pPr>
              <w:spacing w:after="0"/>
            </w:pPr>
            <w:r>
              <w:t>$MA + 0x05  bytes  + 32/64bits + 32 bits</w:t>
            </w:r>
          </w:p>
        </w:tc>
        <w:tc>
          <w:tcPr>
            <w:tcW w:w="1740" w:type="dxa"/>
            <w:tcMar>
              <w:top w:w="100" w:type="dxa"/>
              <w:left w:w="100" w:type="dxa"/>
              <w:bottom w:w="100" w:type="dxa"/>
              <w:right w:w="100" w:type="dxa"/>
            </w:tcMar>
          </w:tcPr>
          <w:p w:rsidR="00290596" w:rsidRDefault="00290596">
            <w:pPr>
              <w:spacing w:after="0"/>
            </w:pPr>
            <w:proofErr w:type="spellStart"/>
            <w:r>
              <w:t>var_type</w:t>
            </w:r>
            <w:proofErr w:type="spellEnd"/>
          </w:p>
        </w:tc>
        <w:tc>
          <w:tcPr>
            <w:tcW w:w="1320" w:type="dxa"/>
            <w:tcMar>
              <w:top w:w="100" w:type="dxa"/>
              <w:left w:w="100" w:type="dxa"/>
              <w:bottom w:w="100" w:type="dxa"/>
              <w:right w:w="100" w:type="dxa"/>
            </w:tcMar>
          </w:tcPr>
          <w:p w:rsidR="00290596" w:rsidRDefault="00290596">
            <w:pPr>
              <w:spacing w:after="0"/>
            </w:pPr>
            <w:r>
              <w:t>8 bits</w:t>
            </w:r>
          </w:p>
        </w:tc>
        <w:tc>
          <w:tcPr>
            <w:tcW w:w="3555" w:type="dxa"/>
            <w:tcMar>
              <w:top w:w="100" w:type="dxa"/>
              <w:left w:w="100" w:type="dxa"/>
              <w:bottom w:w="100" w:type="dxa"/>
              <w:right w:w="100" w:type="dxa"/>
            </w:tcMar>
          </w:tcPr>
          <w:p w:rsidR="00290596" w:rsidRDefault="00290596" w:rsidP="00290596">
            <w:pPr>
              <w:spacing w:after="0"/>
            </w:pPr>
            <w:r>
              <w:t>The type of  this variable: 0 this is a variable from this VM, 1 this is a variable from a VM up in the VM chain</w:t>
            </w:r>
          </w:p>
        </w:tc>
      </w:tr>
      <w:tr w:rsidR="00065EF1">
        <w:tc>
          <w:tcPr>
            <w:tcW w:w="780" w:type="dxa"/>
            <w:tcMar>
              <w:top w:w="100" w:type="dxa"/>
              <w:left w:w="100" w:type="dxa"/>
              <w:bottom w:w="100" w:type="dxa"/>
              <w:right w:w="100" w:type="dxa"/>
            </w:tcMar>
          </w:tcPr>
          <w:p w:rsidR="00065EF1" w:rsidRDefault="00065EF1">
            <w:pPr>
              <w:spacing w:after="0"/>
            </w:pPr>
          </w:p>
        </w:tc>
        <w:tc>
          <w:tcPr>
            <w:tcW w:w="2325" w:type="dxa"/>
            <w:tcMar>
              <w:top w:w="100" w:type="dxa"/>
              <w:left w:w="100" w:type="dxa"/>
              <w:bottom w:w="100" w:type="dxa"/>
              <w:right w:w="100" w:type="dxa"/>
            </w:tcMar>
          </w:tcPr>
          <w:p w:rsidR="00065EF1" w:rsidRDefault="001E5DCC">
            <w:pPr>
              <w:spacing w:after="0"/>
            </w:pPr>
            <w:r>
              <w:t>$MA + 0x05  bytes  + 32/64bits + 32 bits</w:t>
            </w:r>
            <w:r w:rsidR="00290596">
              <w:t xml:space="preserve"> + 8bits</w:t>
            </w:r>
          </w:p>
        </w:tc>
        <w:tc>
          <w:tcPr>
            <w:tcW w:w="1740" w:type="dxa"/>
            <w:tcMar>
              <w:top w:w="100" w:type="dxa"/>
              <w:left w:w="100" w:type="dxa"/>
              <w:bottom w:w="100" w:type="dxa"/>
              <w:right w:w="100" w:type="dxa"/>
            </w:tcMar>
          </w:tcPr>
          <w:p w:rsidR="00065EF1" w:rsidRDefault="001E5DCC">
            <w:pPr>
              <w:spacing w:after="0"/>
            </w:pPr>
            <w:proofErr w:type="spellStart"/>
            <w:r>
              <w:t>var_name_len</w:t>
            </w:r>
            <w:proofErr w:type="spellEnd"/>
          </w:p>
        </w:tc>
        <w:tc>
          <w:tcPr>
            <w:tcW w:w="1320" w:type="dxa"/>
            <w:tcMar>
              <w:top w:w="100" w:type="dxa"/>
              <w:left w:w="100" w:type="dxa"/>
              <w:bottom w:w="100" w:type="dxa"/>
              <w:right w:w="100" w:type="dxa"/>
            </w:tcMar>
          </w:tcPr>
          <w:p w:rsidR="00065EF1" w:rsidRDefault="001E5DCC">
            <w:pPr>
              <w:spacing w:after="0"/>
            </w:pPr>
            <w:r>
              <w:t>16 bits</w:t>
            </w:r>
          </w:p>
        </w:tc>
        <w:tc>
          <w:tcPr>
            <w:tcW w:w="3555" w:type="dxa"/>
            <w:tcMar>
              <w:top w:w="100" w:type="dxa"/>
              <w:left w:w="100" w:type="dxa"/>
              <w:bottom w:w="100" w:type="dxa"/>
              <w:right w:w="100" w:type="dxa"/>
            </w:tcMar>
          </w:tcPr>
          <w:p w:rsidR="00065EF1" w:rsidRDefault="001E5DCC">
            <w:pPr>
              <w:spacing w:after="0"/>
            </w:pPr>
            <w:r>
              <w:t>The length of the name of the variable</w:t>
            </w:r>
            <w:r w:rsidR="00A30114">
              <w:t>, only if this is a global variable. If it’s not global, it will be zero.</w:t>
            </w:r>
            <w:r w:rsidR="00972C01">
              <w:tab/>
            </w:r>
          </w:p>
        </w:tc>
      </w:tr>
      <w:tr w:rsidR="00065EF1">
        <w:tc>
          <w:tcPr>
            <w:tcW w:w="780" w:type="dxa"/>
            <w:tcMar>
              <w:top w:w="100" w:type="dxa"/>
              <w:left w:w="100" w:type="dxa"/>
              <w:bottom w:w="100" w:type="dxa"/>
              <w:right w:w="100" w:type="dxa"/>
            </w:tcMar>
          </w:tcPr>
          <w:p w:rsidR="00065EF1" w:rsidRDefault="00065EF1">
            <w:pPr>
              <w:spacing w:after="0"/>
            </w:pPr>
          </w:p>
        </w:tc>
        <w:tc>
          <w:tcPr>
            <w:tcW w:w="2325" w:type="dxa"/>
            <w:tcMar>
              <w:top w:w="100" w:type="dxa"/>
              <w:left w:w="100" w:type="dxa"/>
              <w:bottom w:w="100" w:type="dxa"/>
              <w:right w:w="100" w:type="dxa"/>
            </w:tcMar>
          </w:tcPr>
          <w:p w:rsidR="00065EF1" w:rsidRDefault="001E5DCC">
            <w:pPr>
              <w:spacing w:after="0"/>
            </w:pPr>
            <w:r>
              <w:t>$MA + 0x05  bytes  + 32/64bits + 16 bits + 32 bits</w:t>
            </w:r>
            <w:r w:rsidR="00290596">
              <w:t xml:space="preserve"> + 8bits</w:t>
            </w:r>
          </w:p>
        </w:tc>
        <w:tc>
          <w:tcPr>
            <w:tcW w:w="1740" w:type="dxa"/>
            <w:tcMar>
              <w:top w:w="100" w:type="dxa"/>
              <w:left w:w="100" w:type="dxa"/>
              <w:bottom w:w="100" w:type="dxa"/>
              <w:right w:w="100" w:type="dxa"/>
            </w:tcMar>
          </w:tcPr>
          <w:p w:rsidR="00065EF1" w:rsidRDefault="001E5DCC">
            <w:pPr>
              <w:spacing w:after="0"/>
            </w:pPr>
            <w:proofErr w:type="spellStart"/>
            <w:r>
              <w:t>var_name</w:t>
            </w:r>
            <w:proofErr w:type="spellEnd"/>
          </w:p>
        </w:tc>
        <w:tc>
          <w:tcPr>
            <w:tcW w:w="1320" w:type="dxa"/>
            <w:tcMar>
              <w:top w:w="100" w:type="dxa"/>
              <w:left w:w="100" w:type="dxa"/>
              <w:bottom w:w="100" w:type="dxa"/>
              <w:right w:w="100" w:type="dxa"/>
            </w:tcMar>
          </w:tcPr>
          <w:p w:rsidR="00065EF1" w:rsidRDefault="001E5DCC">
            <w:pPr>
              <w:spacing w:after="0"/>
            </w:pPr>
            <w:r>
              <w:t>$</w:t>
            </w:r>
            <w:proofErr w:type="spellStart"/>
            <w:r>
              <w:t>var_name_len</w:t>
            </w:r>
            <w:proofErr w:type="spellEnd"/>
            <w:r>
              <w:t xml:space="preserve"> bytes</w:t>
            </w:r>
          </w:p>
        </w:tc>
        <w:tc>
          <w:tcPr>
            <w:tcW w:w="3555" w:type="dxa"/>
            <w:tcMar>
              <w:top w:w="100" w:type="dxa"/>
              <w:left w:w="100" w:type="dxa"/>
              <w:bottom w:w="100" w:type="dxa"/>
              <w:right w:w="100" w:type="dxa"/>
            </w:tcMar>
          </w:tcPr>
          <w:p w:rsidR="00065EF1" w:rsidRDefault="001E5DCC" w:rsidP="00A30114">
            <w:pPr>
              <w:spacing w:after="0"/>
            </w:pPr>
            <w:r>
              <w:t>The name of the variable</w:t>
            </w:r>
            <w:r w:rsidR="00A30114">
              <w:t xml:space="preserve">, but only </w:t>
            </w:r>
            <w:proofErr w:type="spellStart"/>
            <w:r w:rsidR="00A30114">
              <w:t>f</w:t>
            </w:r>
            <w:proofErr w:type="spellEnd"/>
            <w:r w:rsidR="00A30114">
              <w:t xml:space="preserve"> it is a global variable </w:t>
            </w:r>
            <w:proofErr w:type="spellStart"/>
            <w:r w:rsidR="00A30114">
              <w:t>ie</w:t>
            </w:r>
            <w:proofErr w:type="spellEnd"/>
            <w:r w:rsidR="00A30114">
              <w:t xml:space="preserve">: </w:t>
            </w:r>
            <w:proofErr w:type="spellStart"/>
            <w:r w:rsidR="00A30114">
              <w:t>var_name_leng</w:t>
            </w:r>
            <w:proofErr w:type="spellEnd"/>
            <w:r w:rsidR="00A30114">
              <w:t xml:space="preserve"> != 0</w:t>
            </w:r>
          </w:p>
        </w:tc>
      </w:tr>
    </w:tbl>
    <w:p w:rsidR="00065EF1" w:rsidRDefault="00065EF1">
      <w:pPr>
        <w:spacing w:after="240"/>
      </w:pPr>
    </w:p>
    <w:p w:rsidR="00065EF1" w:rsidRDefault="001E5DCC">
      <w:pPr>
        <w:pStyle w:val="Heading3"/>
        <w:spacing w:before="0"/>
      </w:pPr>
      <w:bookmarkStart w:id="19" w:name="h.90j3klwoxntk" w:colFirst="0" w:colLast="0"/>
      <w:bookmarkEnd w:id="19"/>
      <w:r>
        <w:t>The string table</w:t>
      </w:r>
    </w:p>
    <w:p w:rsidR="00065EF1" w:rsidRDefault="001E5DCC">
      <w:pPr>
        <w:spacing w:after="240"/>
      </w:pPr>
      <w:r>
        <w:t xml:space="preserve">The string table is similar to the </w:t>
      </w:r>
      <w:proofErr w:type="gramStart"/>
      <w:r>
        <w:t>meta</w:t>
      </w:r>
      <w:proofErr w:type="gramEnd"/>
      <w:r>
        <w:t xml:space="preserve"> section.</w:t>
      </w:r>
    </w:p>
    <w:tbl>
      <w:tblPr>
        <w:tblW w:w="93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60"/>
        <w:gridCol w:w="2240"/>
        <w:gridCol w:w="1530"/>
        <w:gridCol w:w="1725"/>
        <w:gridCol w:w="3120"/>
      </w:tblGrid>
      <w:tr w:rsidR="00065EF1">
        <w:tc>
          <w:tcPr>
            <w:tcW w:w="760" w:type="dxa"/>
            <w:shd w:val="clear" w:color="auto" w:fill="999999"/>
            <w:tcMar>
              <w:top w:w="100" w:type="dxa"/>
              <w:left w:w="100" w:type="dxa"/>
              <w:bottom w:w="100" w:type="dxa"/>
              <w:right w:w="100" w:type="dxa"/>
            </w:tcMar>
          </w:tcPr>
          <w:p w:rsidR="00065EF1" w:rsidRDefault="00065EF1">
            <w:pPr>
              <w:spacing w:after="0"/>
            </w:pPr>
          </w:p>
        </w:tc>
        <w:tc>
          <w:tcPr>
            <w:tcW w:w="2240" w:type="dxa"/>
            <w:shd w:val="clear" w:color="auto" w:fill="999999"/>
            <w:tcMar>
              <w:top w:w="100" w:type="dxa"/>
              <w:left w:w="100" w:type="dxa"/>
              <w:bottom w:w="100" w:type="dxa"/>
              <w:right w:w="100" w:type="dxa"/>
            </w:tcMar>
          </w:tcPr>
          <w:p w:rsidR="00065EF1" w:rsidRDefault="001E5DCC">
            <w:pPr>
              <w:spacing w:after="0"/>
            </w:pPr>
            <w:r>
              <w:t>Start</w:t>
            </w:r>
          </w:p>
        </w:tc>
        <w:tc>
          <w:tcPr>
            <w:tcW w:w="1530" w:type="dxa"/>
            <w:shd w:val="clear" w:color="auto" w:fill="999999"/>
            <w:tcMar>
              <w:top w:w="100" w:type="dxa"/>
              <w:left w:w="100" w:type="dxa"/>
              <w:bottom w:w="100" w:type="dxa"/>
              <w:right w:w="100" w:type="dxa"/>
            </w:tcMar>
          </w:tcPr>
          <w:p w:rsidR="00065EF1" w:rsidRDefault="001E5DCC">
            <w:pPr>
              <w:spacing w:after="0"/>
            </w:pPr>
            <w:r>
              <w:t>Field</w:t>
            </w:r>
          </w:p>
        </w:tc>
        <w:tc>
          <w:tcPr>
            <w:tcW w:w="1725" w:type="dxa"/>
            <w:shd w:val="clear" w:color="auto" w:fill="999999"/>
            <w:tcMar>
              <w:top w:w="100" w:type="dxa"/>
              <w:left w:w="100" w:type="dxa"/>
              <w:bottom w:w="100" w:type="dxa"/>
              <w:right w:w="100" w:type="dxa"/>
            </w:tcMar>
          </w:tcPr>
          <w:p w:rsidR="00065EF1" w:rsidRDefault="001E5DCC">
            <w:pPr>
              <w:spacing w:after="0"/>
            </w:pPr>
            <w:r>
              <w:t>Size</w:t>
            </w:r>
          </w:p>
        </w:tc>
        <w:tc>
          <w:tcPr>
            <w:tcW w:w="3120" w:type="dxa"/>
            <w:shd w:val="clear" w:color="auto" w:fill="999999"/>
            <w:tcMar>
              <w:top w:w="100" w:type="dxa"/>
              <w:left w:w="100" w:type="dxa"/>
              <w:bottom w:w="100" w:type="dxa"/>
              <w:right w:w="100" w:type="dxa"/>
            </w:tcMar>
          </w:tcPr>
          <w:p w:rsidR="00065EF1" w:rsidRDefault="001E5DCC">
            <w:pPr>
              <w:spacing w:after="0"/>
            </w:pPr>
            <w:r>
              <w:t>Explanation</w:t>
            </w:r>
          </w:p>
        </w:tc>
      </w:tr>
      <w:tr w:rsidR="00065EF1">
        <w:tc>
          <w:tcPr>
            <w:tcW w:w="760" w:type="dxa"/>
            <w:tcMar>
              <w:top w:w="100" w:type="dxa"/>
              <w:left w:w="100" w:type="dxa"/>
              <w:bottom w:w="100" w:type="dxa"/>
              <w:right w:w="100" w:type="dxa"/>
            </w:tcMar>
          </w:tcPr>
          <w:p w:rsidR="00065EF1" w:rsidRDefault="00065EF1">
            <w:pPr>
              <w:spacing w:after="0"/>
            </w:pPr>
          </w:p>
        </w:tc>
        <w:tc>
          <w:tcPr>
            <w:tcW w:w="2240" w:type="dxa"/>
            <w:tcMar>
              <w:top w:w="100" w:type="dxa"/>
              <w:left w:w="100" w:type="dxa"/>
              <w:bottom w:w="100" w:type="dxa"/>
              <w:right w:w="100" w:type="dxa"/>
            </w:tcMar>
          </w:tcPr>
          <w:p w:rsidR="00065EF1" w:rsidRDefault="001E5DCC">
            <w:pPr>
              <w:spacing w:after="0"/>
            </w:pPr>
            <w:r>
              <w:t>$SA</w:t>
            </w:r>
          </w:p>
        </w:tc>
        <w:tc>
          <w:tcPr>
            <w:tcW w:w="1530" w:type="dxa"/>
            <w:tcMar>
              <w:top w:w="100" w:type="dxa"/>
              <w:left w:w="100" w:type="dxa"/>
              <w:bottom w:w="100" w:type="dxa"/>
              <w:right w:w="100" w:type="dxa"/>
            </w:tcMar>
          </w:tcPr>
          <w:p w:rsidR="00065EF1" w:rsidRDefault="001E5DCC">
            <w:pPr>
              <w:spacing w:after="0"/>
            </w:pPr>
            <w:r>
              <w:t>.</w:t>
            </w:r>
            <w:proofErr w:type="spellStart"/>
            <w:r>
              <w:t>str</w:t>
            </w:r>
            <w:proofErr w:type="spellEnd"/>
          </w:p>
        </w:tc>
        <w:tc>
          <w:tcPr>
            <w:tcW w:w="1725" w:type="dxa"/>
            <w:tcMar>
              <w:top w:w="100" w:type="dxa"/>
              <w:left w:w="100" w:type="dxa"/>
              <w:bottom w:w="100" w:type="dxa"/>
              <w:right w:w="100" w:type="dxa"/>
            </w:tcMar>
          </w:tcPr>
          <w:p w:rsidR="00065EF1" w:rsidRDefault="001E5DCC">
            <w:pPr>
              <w:spacing w:after="0"/>
            </w:pPr>
            <w:r>
              <w:t>4 bytes</w:t>
            </w:r>
          </w:p>
        </w:tc>
        <w:tc>
          <w:tcPr>
            <w:tcW w:w="3120" w:type="dxa"/>
            <w:tcMar>
              <w:top w:w="100" w:type="dxa"/>
              <w:left w:w="100" w:type="dxa"/>
              <w:bottom w:w="100" w:type="dxa"/>
              <w:right w:w="100" w:type="dxa"/>
            </w:tcMar>
          </w:tcPr>
          <w:p w:rsidR="00065EF1" w:rsidRDefault="001E5DCC">
            <w:pPr>
              <w:spacing w:after="0"/>
            </w:pPr>
            <w:r>
              <w:t xml:space="preserve">The </w:t>
            </w:r>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 xml:space="preserve"> </w:t>
            </w:r>
            <w:r>
              <w:t>string indicating the start of the string section</w:t>
            </w:r>
          </w:p>
        </w:tc>
      </w:tr>
      <w:tr w:rsidR="00065EF1">
        <w:tc>
          <w:tcPr>
            <w:tcW w:w="760" w:type="dxa"/>
            <w:tcMar>
              <w:top w:w="100" w:type="dxa"/>
              <w:left w:w="100" w:type="dxa"/>
              <w:bottom w:w="100" w:type="dxa"/>
              <w:right w:w="100" w:type="dxa"/>
            </w:tcMar>
          </w:tcPr>
          <w:p w:rsidR="00065EF1" w:rsidRDefault="00065EF1">
            <w:pPr>
              <w:spacing w:after="0"/>
            </w:pPr>
          </w:p>
        </w:tc>
        <w:tc>
          <w:tcPr>
            <w:tcW w:w="2240" w:type="dxa"/>
            <w:tcMar>
              <w:top w:w="100" w:type="dxa"/>
              <w:left w:w="100" w:type="dxa"/>
              <w:bottom w:w="100" w:type="dxa"/>
              <w:right w:w="100" w:type="dxa"/>
            </w:tcMar>
          </w:tcPr>
          <w:p w:rsidR="00065EF1" w:rsidRDefault="001E5DCC">
            <w:pPr>
              <w:spacing w:after="0"/>
            </w:pPr>
            <w:r>
              <w:t>$SA + 0x04 bytes</w:t>
            </w:r>
          </w:p>
        </w:tc>
        <w:tc>
          <w:tcPr>
            <w:tcW w:w="1530" w:type="dxa"/>
            <w:tcMar>
              <w:top w:w="100" w:type="dxa"/>
              <w:left w:w="100" w:type="dxa"/>
              <w:bottom w:w="100" w:type="dxa"/>
              <w:right w:w="100" w:type="dxa"/>
            </w:tcMar>
          </w:tcPr>
          <w:p w:rsidR="00065EF1" w:rsidRDefault="001E5DCC">
            <w:pPr>
              <w:spacing w:after="0"/>
            </w:pPr>
            <w:r>
              <w:t>count</w:t>
            </w:r>
          </w:p>
        </w:tc>
        <w:tc>
          <w:tcPr>
            <w:tcW w:w="1725" w:type="dxa"/>
            <w:tcMar>
              <w:top w:w="100" w:type="dxa"/>
              <w:left w:w="100" w:type="dxa"/>
              <w:bottom w:w="100" w:type="dxa"/>
              <w:right w:w="100" w:type="dxa"/>
            </w:tcMar>
          </w:tcPr>
          <w:p w:rsidR="00065EF1" w:rsidRDefault="001E5DCC">
            <w:pPr>
              <w:spacing w:after="0"/>
            </w:pPr>
            <w:r>
              <w:t>32 bits</w:t>
            </w:r>
          </w:p>
        </w:tc>
        <w:tc>
          <w:tcPr>
            <w:tcW w:w="3120" w:type="dxa"/>
            <w:tcMar>
              <w:top w:w="100" w:type="dxa"/>
              <w:left w:w="100" w:type="dxa"/>
              <w:bottom w:w="100" w:type="dxa"/>
              <w:right w:w="100" w:type="dxa"/>
            </w:tcMar>
          </w:tcPr>
          <w:p w:rsidR="00065EF1" w:rsidRDefault="001E5DCC">
            <w:pPr>
              <w:spacing w:after="0"/>
            </w:pPr>
            <w:r>
              <w:t xml:space="preserve">The number of </w:t>
            </w:r>
            <w:proofErr w:type="spellStart"/>
            <w:r>
              <w:t>stringtable</w:t>
            </w:r>
            <w:proofErr w:type="spellEnd"/>
            <w:r>
              <w:t xml:space="preserve"> entries</w:t>
            </w:r>
          </w:p>
        </w:tc>
      </w:tr>
      <w:tr w:rsidR="00065EF1">
        <w:tc>
          <w:tcPr>
            <w:tcW w:w="760" w:type="dxa"/>
            <w:tcMar>
              <w:top w:w="100" w:type="dxa"/>
              <w:left w:w="100" w:type="dxa"/>
              <w:bottom w:w="100" w:type="dxa"/>
              <w:right w:w="100" w:type="dxa"/>
            </w:tcMar>
          </w:tcPr>
          <w:p w:rsidR="00065EF1" w:rsidRDefault="001E5DCC">
            <w:pPr>
              <w:spacing w:after="0"/>
            </w:pPr>
            <w:r>
              <w:t>LIST</w:t>
            </w:r>
          </w:p>
        </w:tc>
        <w:tc>
          <w:tcPr>
            <w:tcW w:w="2240" w:type="dxa"/>
            <w:tcMar>
              <w:top w:w="100" w:type="dxa"/>
              <w:left w:w="100" w:type="dxa"/>
              <w:bottom w:w="100" w:type="dxa"/>
              <w:right w:w="100" w:type="dxa"/>
            </w:tcMar>
          </w:tcPr>
          <w:p w:rsidR="00065EF1" w:rsidRDefault="001E5DCC">
            <w:pPr>
              <w:spacing w:after="0"/>
            </w:pPr>
            <w:r>
              <w:t>$SA + 0x04 bytes + 32 bits</w:t>
            </w:r>
          </w:p>
        </w:tc>
        <w:tc>
          <w:tcPr>
            <w:tcW w:w="1530" w:type="dxa"/>
            <w:tcMar>
              <w:top w:w="100" w:type="dxa"/>
              <w:left w:w="100" w:type="dxa"/>
              <w:bottom w:w="100" w:type="dxa"/>
              <w:right w:w="100" w:type="dxa"/>
            </w:tcMar>
          </w:tcPr>
          <w:p w:rsidR="00065EF1" w:rsidRDefault="001E5DCC">
            <w:pPr>
              <w:spacing w:after="0"/>
            </w:pPr>
            <w:proofErr w:type="spellStart"/>
            <w:r>
              <w:t>string_index</w:t>
            </w:r>
            <w:proofErr w:type="spellEnd"/>
          </w:p>
        </w:tc>
        <w:tc>
          <w:tcPr>
            <w:tcW w:w="1725" w:type="dxa"/>
            <w:tcMar>
              <w:top w:w="100" w:type="dxa"/>
              <w:left w:w="100" w:type="dxa"/>
              <w:bottom w:w="100" w:type="dxa"/>
              <w:right w:w="100" w:type="dxa"/>
            </w:tcMar>
          </w:tcPr>
          <w:p w:rsidR="00065EF1" w:rsidRDefault="001E5DCC">
            <w:pPr>
              <w:spacing w:after="0"/>
            </w:pPr>
            <w:r>
              <w:t>32/64 bits</w:t>
            </w:r>
          </w:p>
        </w:tc>
        <w:tc>
          <w:tcPr>
            <w:tcW w:w="3120" w:type="dxa"/>
            <w:tcMar>
              <w:top w:w="100" w:type="dxa"/>
              <w:left w:w="100" w:type="dxa"/>
              <w:bottom w:w="100" w:type="dxa"/>
              <w:right w:w="100" w:type="dxa"/>
            </w:tcMar>
          </w:tcPr>
          <w:p w:rsidR="00065EF1" w:rsidRDefault="001E5DCC">
            <w:pPr>
              <w:spacing w:after="0"/>
            </w:pPr>
            <w:r>
              <w:t>the index of the string as referred to in the bytecode</w:t>
            </w:r>
          </w:p>
        </w:tc>
      </w:tr>
      <w:tr w:rsidR="00065EF1">
        <w:tc>
          <w:tcPr>
            <w:tcW w:w="760" w:type="dxa"/>
            <w:tcMar>
              <w:top w:w="100" w:type="dxa"/>
              <w:left w:w="100" w:type="dxa"/>
              <w:bottom w:w="100" w:type="dxa"/>
              <w:right w:w="100" w:type="dxa"/>
            </w:tcMar>
          </w:tcPr>
          <w:p w:rsidR="00065EF1" w:rsidRDefault="00065EF1">
            <w:pPr>
              <w:spacing w:after="0"/>
            </w:pPr>
          </w:p>
        </w:tc>
        <w:tc>
          <w:tcPr>
            <w:tcW w:w="2240" w:type="dxa"/>
            <w:tcMar>
              <w:top w:w="100" w:type="dxa"/>
              <w:left w:w="100" w:type="dxa"/>
              <w:bottom w:w="100" w:type="dxa"/>
              <w:right w:w="100" w:type="dxa"/>
            </w:tcMar>
          </w:tcPr>
          <w:p w:rsidR="00065EF1" w:rsidRDefault="001E5DCC">
            <w:pPr>
              <w:spacing w:after="0"/>
            </w:pPr>
            <w:r>
              <w:t xml:space="preserve">$SA + 0x04 bytes + </w:t>
            </w:r>
            <w:r>
              <w:lastRenderedPageBreak/>
              <w:t>32/64 bits + 32 bits</w:t>
            </w:r>
          </w:p>
        </w:tc>
        <w:tc>
          <w:tcPr>
            <w:tcW w:w="1530" w:type="dxa"/>
            <w:tcMar>
              <w:top w:w="100" w:type="dxa"/>
              <w:left w:w="100" w:type="dxa"/>
              <w:bottom w:w="100" w:type="dxa"/>
              <w:right w:w="100" w:type="dxa"/>
            </w:tcMar>
          </w:tcPr>
          <w:p w:rsidR="00065EF1" w:rsidRDefault="001E5DCC">
            <w:pPr>
              <w:spacing w:after="0"/>
            </w:pPr>
            <w:proofErr w:type="spellStart"/>
            <w:r>
              <w:lastRenderedPageBreak/>
              <w:t>string_length</w:t>
            </w:r>
            <w:proofErr w:type="spellEnd"/>
          </w:p>
        </w:tc>
        <w:tc>
          <w:tcPr>
            <w:tcW w:w="1725" w:type="dxa"/>
            <w:tcMar>
              <w:top w:w="100" w:type="dxa"/>
              <w:left w:w="100" w:type="dxa"/>
              <w:bottom w:w="100" w:type="dxa"/>
              <w:right w:w="100" w:type="dxa"/>
            </w:tcMar>
          </w:tcPr>
          <w:p w:rsidR="00065EF1" w:rsidRDefault="001E5DCC">
            <w:pPr>
              <w:spacing w:after="0"/>
            </w:pPr>
            <w:r>
              <w:t>32 bits</w:t>
            </w:r>
          </w:p>
        </w:tc>
        <w:tc>
          <w:tcPr>
            <w:tcW w:w="3120" w:type="dxa"/>
            <w:tcMar>
              <w:top w:w="100" w:type="dxa"/>
              <w:left w:w="100" w:type="dxa"/>
              <w:bottom w:w="100" w:type="dxa"/>
              <w:right w:w="100" w:type="dxa"/>
            </w:tcMar>
          </w:tcPr>
          <w:p w:rsidR="00065EF1" w:rsidRDefault="001E5DCC">
            <w:pPr>
              <w:spacing w:after="0"/>
            </w:pPr>
            <w:r>
              <w:t>the length of this specific string</w:t>
            </w:r>
          </w:p>
        </w:tc>
      </w:tr>
      <w:tr w:rsidR="00065EF1">
        <w:tc>
          <w:tcPr>
            <w:tcW w:w="760" w:type="dxa"/>
            <w:tcMar>
              <w:top w:w="100" w:type="dxa"/>
              <w:left w:w="100" w:type="dxa"/>
              <w:bottom w:w="100" w:type="dxa"/>
              <w:right w:w="100" w:type="dxa"/>
            </w:tcMar>
          </w:tcPr>
          <w:p w:rsidR="00065EF1" w:rsidRDefault="00065EF1">
            <w:pPr>
              <w:spacing w:after="0"/>
            </w:pPr>
          </w:p>
        </w:tc>
        <w:tc>
          <w:tcPr>
            <w:tcW w:w="2240" w:type="dxa"/>
            <w:tcMar>
              <w:top w:w="100" w:type="dxa"/>
              <w:left w:w="100" w:type="dxa"/>
              <w:bottom w:w="100" w:type="dxa"/>
              <w:right w:w="100" w:type="dxa"/>
            </w:tcMar>
          </w:tcPr>
          <w:p w:rsidR="00065EF1" w:rsidRDefault="001E5DCC">
            <w:pPr>
              <w:spacing w:after="0"/>
            </w:pPr>
            <w:r>
              <w:t>$SA + 0x04 bytes + 32/64 bits + 32 bits + 32 bits</w:t>
            </w:r>
          </w:p>
        </w:tc>
        <w:tc>
          <w:tcPr>
            <w:tcW w:w="1530" w:type="dxa"/>
            <w:tcMar>
              <w:top w:w="100" w:type="dxa"/>
              <w:left w:w="100" w:type="dxa"/>
              <w:bottom w:w="100" w:type="dxa"/>
              <w:right w:w="100" w:type="dxa"/>
            </w:tcMar>
          </w:tcPr>
          <w:p w:rsidR="00065EF1" w:rsidRDefault="001E5DCC">
            <w:pPr>
              <w:spacing w:after="0"/>
            </w:pPr>
            <w:proofErr w:type="spellStart"/>
            <w:r>
              <w:t>the_string</w:t>
            </w:r>
            <w:proofErr w:type="spellEnd"/>
          </w:p>
        </w:tc>
        <w:tc>
          <w:tcPr>
            <w:tcW w:w="1725" w:type="dxa"/>
            <w:tcMar>
              <w:top w:w="100" w:type="dxa"/>
              <w:left w:w="100" w:type="dxa"/>
              <w:bottom w:w="100" w:type="dxa"/>
              <w:right w:w="100" w:type="dxa"/>
            </w:tcMar>
          </w:tcPr>
          <w:p w:rsidR="00065EF1" w:rsidRDefault="001E5DCC">
            <w:pPr>
              <w:spacing w:after="0"/>
            </w:pPr>
            <w:r>
              <w:t>$</w:t>
            </w:r>
            <w:proofErr w:type="spellStart"/>
            <w:r>
              <w:t>string_length</w:t>
            </w:r>
            <w:proofErr w:type="spellEnd"/>
            <w:r>
              <w:t xml:space="preserve"> bytes</w:t>
            </w:r>
          </w:p>
        </w:tc>
        <w:tc>
          <w:tcPr>
            <w:tcW w:w="3120" w:type="dxa"/>
            <w:tcMar>
              <w:top w:w="100" w:type="dxa"/>
              <w:left w:w="100" w:type="dxa"/>
              <w:bottom w:w="100" w:type="dxa"/>
              <w:right w:w="100" w:type="dxa"/>
            </w:tcMar>
          </w:tcPr>
          <w:p w:rsidR="00065EF1" w:rsidRDefault="001E5DCC">
            <w:pPr>
              <w:spacing w:after="0"/>
            </w:pPr>
            <w:r>
              <w:t>The string itself</w:t>
            </w:r>
          </w:p>
        </w:tc>
      </w:tr>
    </w:tbl>
    <w:p w:rsidR="00065EF1" w:rsidRDefault="00065EF1">
      <w:pPr>
        <w:spacing w:after="240"/>
      </w:pPr>
    </w:p>
    <w:p w:rsidR="00065EF1" w:rsidRDefault="001E5DCC">
      <w:pPr>
        <w:pStyle w:val="Heading3"/>
        <w:spacing w:before="0"/>
      </w:pPr>
      <w:bookmarkStart w:id="20" w:name="h.sv3cie85yrx2" w:colFirst="0" w:colLast="0"/>
      <w:bookmarkEnd w:id="20"/>
      <w:r>
        <w:t xml:space="preserve">The </w:t>
      </w:r>
      <w:proofErr w:type="spellStart"/>
      <w:r>
        <w:t>jumptable</w:t>
      </w:r>
      <w:proofErr w:type="spellEnd"/>
    </w:p>
    <w:p w:rsidR="00065EF1" w:rsidRDefault="001E5DCC">
      <w:pPr>
        <w:spacing w:after="240"/>
      </w:pPr>
      <w:proofErr w:type="gramStart"/>
      <w:r>
        <w:t>the</w:t>
      </w:r>
      <w:proofErr w:type="gramEnd"/>
      <w:r>
        <w:t xml:space="preserve"> </w:t>
      </w:r>
      <w:proofErr w:type="spellStart"/>
      <w:r>
        <w:t>jumptable</w:t>
      </w:r>
      <w:proofErr w:type="spellEnd"/>
      <w:r>
        <w:t xml:space="preserve"> looks like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0"/>
        <w:gridCol w:w="540"/>
        <w:gridCol w:w="2240"/>
        <w:gridCol w:w="1520"/>
        <w:gridCol w:w="1720"/>
        <w:gridCol w:w="3120"/>
      </w:tblGrid>
      <w:tr w:rsidR="00065EF1">
        <w:tc>
          <w:tcPr>
            <w:tcW w:w="760" w:type="dxa"/>
            <w:gridSpan w:val="2"/>
            <w:shd w:val="clear" w:color="auto" w:fill="999999"/>
            <w:tcMar>
              <w:top w:w="100" w:type="dxa"/>
              <w:left w:w="100" w:type="dxa"/>
              <w:bottom w:w="100" w:type="dxa"/>
              <w:right w:w="100" w:type="dxa"/>
            </w:tcMar>
          </w:tcPr>
          <w:p w:rsidR="00065EF1" w:rsidRDefault="00065EF1">
            <w:pPr>
              <w:spacing w:after="0"/>
            </w:pPr>
          </w:p>
        </w:tc>
        <w:tc>
          <w:tcPr>
            <w:tcW w:w="2240" w:type="dxa"/>
            <w:shd w:val="clear" w:color="auto" w:fill="999999"/>
            <w:tcMar>
              <w:top w:w="100" w:type="dxa"/>
              <w:left w:w="100" w:type="dxa"/>
              <w:bottom w:w="100" w:type="dxa"/>
              <w:right w:w="100" w:type="dxa"/>
            </w:tcMar>
          </w:tcPr>
          <w:p w:rsidR="00065EF1" w:rsidRDefault="001E5DCC">
            <w:pPr>
              <w:spacing w:after="0"/>
            </w:pPr>
            <w:r>
              <w:t>Start</w:t>
            </w:r>
          </w:p>
        </w:tc>
        <w:tc>
          <w:tcPr>
            <w:tcW w:w="1520" w:type="dxa"/>
            <w:shd w:val="clear" w:color="auto" w:fill="999999"/>
            <w:tcMar>
              <w:top w:w="100" w:type="dxa"/>
              <w:left w:w="100" w:type="dxa"/>
              <w:bottom w:w="100" w:type="dxa"/>
              <w:right w:w="100" w:type="dxa"/>
            </w:tcMar>
          </w:tcPr>
          <w:p w:rsidR="00065EF1" w:rsidRDefault="001E5DCC">
            <w:pPr>
              <w:spacing w:after="0"/>
            </w:pPr>
            <w:r>
              <w:t>Field</w:t>
            </w:r>
          </w:p>
        </w:tc>
        <w:tc>
          <w:tcPr>
            <w:tcW w:w="1720" w:type="dxa"/>
            <w:shd w:val="clear" w:color="auto" w:fill="999999"/>
            <w:tcMar>
              <w:top w:w="100" w:type="dxa"/>
              <w:left w:w="100" w:type="dxa"/>
              <w:bottom w:w="100" w:type="dxa"/>
              <w:right w:w="100" w:type="dxa"/>
            </w:tcMar>
          </w:tcPr>
          <w:p w:rsidR="00065EF1" w:rsidRDefault="001E5DCC">
            <w:pPr>
              <w:spacing w:after="0"/>
            </w:pPr>
            <w:r>
              <w:t>Size</w:t>
            </w:r>
          </w:p>
        </w:tc>
        <w:tc>
          <w:tcPr>
            <w:tcW w:w="3120" w:type="dxa"/>
            <w:shd w:val="clear" w:color="auto" w:fill="999999"/>
            <w:tcMar>
              <w:top w:w="100" w:type="dxa"/>
              <w:left w:w="100" w:type="dxa"/>
              <w:bottom w:w="100" w:type="dxa"/>
              <w:right w:w="100" w:type="dxa"/>
            </w:tcMar>
          </w:tcPr>
          <w:p w:rsidR="00065EF1" w:rsidRDefault="001E5DCC">
            <w:pPr>
              <w:spacing w:after="0"/>
            </w:pPr>
            <w:r>
              <w:t>Explanation</w:t>
            </w:r>
          </w:p>
        </w:tc>
      </w:tr>
      <w:tr w:rsidR="00065EF1">
        <w:tc>
          <w:tcPr>
            <w:tcW w:w="760" w:type="dxa"/>
            <w:gridSpan w:val="2"/>
            <w:tcMar>
              <w:top w:w="100" w:type="dxa"/>
              <w:left w:w="100" w:type="dxa"/>
              <w:bottom w:w="100" w:type="dxa"/>
              <w:right w:w="100" w:type="dxa"/>
            </w:tcMar>
          </w:tcPr>
          <w:p w:rsidR="00065EF1" w:rsidRDefault="00065EF1">
            <w:pPr>
              <w:spacing w:after="0"/>
            </w:pPr>
          </w:p>
        </w:tc>
        <w:tc>
          <w:tcPr>
            <w:tcW w:w="2240" w:type="dxa"/>
            <w:tcMar>
              <w:top w:w="100" w:type="dxa"/>
              <w:left w:w="100" w:type="dxa"/>
              <w:bottom w:w="100" w:type="dxa"/>
              <w:right w:w="100" w:type="dxa"/>
            </w:tcMar>
          </w:tcPr>
          <w:p w:rsidR="00065EF1" w:rsidRDefault="001E5DCC">
            <w:pPr>
              <w:spacing w:after="0"/>
            </w:pPr>
            <w:r>
              <w:t>$JA</w:t>
            </w:r>
          </w:p>
        </w:tc>
        <w:tc>
          <w:tcPr>
            <w:tcW w:w="1520" w:type="dxa"/>
            <w:tcMar>
              <w:top w:w="100" w:type="dxa"/>
              <w:left w:w="100" w:type="dxa"/>
              <w:bottom w:w="100" w:type="dxa"/>
              <w:right w:w="100" w:type="dxa"/>
            </w:tcMar>
          </w:tcPr>
          <w:p w:rsidR="00065EF1" w:rsidRDefault="001E5DCC">
            <w:pPr>
              <w:spacing w:after="0"/>
            </w:pPr>
            <w:r>
              <w:t>.</w:t>
            </w:r>
            <w:proofErr w:type="spellStart"/>
            <w:r>
              <w:t>jmp</w:t>
            </w:r>
            <w:proofErr w:type="spellEnd"/>
          </w:p>
        </w:tc>
        <w:tc>
          <w:tcPr>
            <w:tcW w:w="1720" w:type="dxa"/>
            <w:tcMar>
              <w:top w:w="100" w:type="dxa"/>
              <w:left w:w="100" w:type="dxa"/>
              <w:bottom w:w="100" w:type="dxa"/>
              <w:right w:w="100" w:type="dxa"/>
            </w:tcMar>
          </w:tcPr>
          <w:p w:rsidR="00065EF1" w:rsidRDefault="001E5DCC">
            <w:pPr>
              <w:spacing w:after="0"/>
            </w:pPr>
            <w:r>
              <w:t>4 bytes</w:t>
            </w:r>
          </w:p>
        </w:tc>
        <w:tc>
          <w:tcPr>
            <w:tcW w:w="3120" w:type="dxa"/>
            <w:tcMar>
              <w:top w:w="100" w:type="dxa"/>
              <w:left w:w="100" w:type="dxa"/>
              <w:bottom w:w="100" w:type="dxa"/>
              <w:right w:w="100" w:type="dxa"/>
            </w:tcMar>
          </w:tcPr>
          <w:p w:rsidR="00065EF1" w:rsidRDefault="001E5DCC">
            <w:pPr>
              <w:spacing w:after="0"/>
            </w:pPr>
            <w:r>
              <w:t xml:space="preserve">The </w:t>
            </w:r>
            <w:r>
              <w:rPr>
                <w:rFonts w:ascii="Courier New" w:eastAsia="Courier New" w:hAnsi="Courier New" w:cs="Courier New"/>
              </w:rPr>
              <w:t>.</w:t>
            </w:r>
            <w:proofErr w:type="spellStart"/>
            <w:r>
              <w:rPr>
                <w:rFonts w:ascii="Courier New" w:eastAsia="Courier New" w:hAnsi="Courier New" w:cs="Courier New"/>
              </w:rPr>
              <w:t>jmp</w:t>
            </w:r>
            <w:proofErr w:type="spellEnd"/>
            <w:r>
              <w:rPr>
                <w:rFonts w:ascii="Courier New" w:eastAsia="Courier New" w:hAnsi="Courier New" w:cs="Courier New"/>
              </w:rPr>
              <w:t xml:space="preserve"> </w:t>
            </w:r>
            <w:r>
              <w:t xml:space="preserve">string indicating the start of the </w:t>
            </w:r>
            <w:proofErr w:type="spellStart"/>
            <w:r>
              <w:t>jumptable</w:t>
            </w:r>
            <w:proofErr w:type="spellEnd"/>
            <w:r>
              <w:t xml:space="preserve"> section</w:t>
            </w:r>
          </w:p>
        </w:tc>
      </w:tr>
      <w:tr w:rsidR="00065EF1">
        <w:tc>
          <w:tcPr>
            <w:tcW w:w="760" w:type="dxa"/>
            <w:gridSpan w:val="2"/>
            <w:tcMar>
              <w:top w:w="100" w:type="dxa"/>
              <w:left w:w="100" w:type="dxa"/>
              <w:bottom w:w="100" w:type="dxa"/>
              <w:right w:w="100" w:type="dxa"/>
            </w:tcMar>
          </w:tcPr>
          <w:p w:rsidR="00065EF1" w:rsidRDefault="00065EF1">
            <w:pPr>
              <w:spacing w:after="0"/>
            </w:pPr>
          </w:p>
        </w:tc>
        <w:tc>
          <w:tcPr>
            <w:tcW w:w="2240" w:type="dxa"/>
            <w:tcMar>
              <w:top w:w="100" w:type="dxa"/>
              <w:left w:w="100" w:type="dxa"/>
              <w:bottom w:w="100" w:type="dxa"/>
              <w:right w:w="100" w:type="dxa"/>
            </w:tcMar>
          </w:tcPr>
          <w:p w:rsidR="00065EF1" w:rsidRDefault="001E5DCC">
            <w:pPr>
              <w:spacing w:after="0"/>
            </w:pPr>
            <w:r>
              <w:t>$JA + 0x04 bytes</w:t>
            </w:r>
          </w:p>
        </w:tc>
        <w:tc>
          <w:tcPr>
            <w:tcW w:w="1520" w:type="dxa"/>
            <w:tcMar>
              <w:top w:w="100" w:type="dxa"/>
              <w:left w:w="100" w:type="dxa"/>
              <w:bottom w:w="100" w:type="dxa"/>
              <w:right w:w="100" w:type="dxa"/>
            </w:tcMar>
          </w:tcPr>
          <w:p w:rsidR="00065EF1" w:rsidRDefault="001E5DCC">
            <w:pPr>
              <w:spacing w:after="0"/>
            </w:pPr>
            <w:r>
              <w:t>count</w:t>
            </w:r>
          </w:p>
        </w:tc>
        <w:tc>
          <w:tcPr>
            <w:tcW w:w="1720" w:type="dxa"/>
            <w:tcMar>
              <w:top w:w="100" w:type="dxa"/>
              <w:left w:w="100" w:type="dxa"/>
              <w:bottom w:w="100" w:type="dxa"/>
              <w:right w:w="100" w:type="dxa"/>
            </w:tcMar>
          </w:tcPr>
          <w:p w:rsidR="00065EF1" w:rsidRDefault="001E5DCC">
            <w:pPr>
              <w:spacing w:after="0"/>
            </w:pPr>
            <w:r>
              <w:t xml:space="preserve">32 </w:t>
            </w:r>
            <w:r w:rsidR="00C664A4">
              <w:t>b</w:t>
            </w:r>
            <w:r>
              <w:t>its</w:t>
            </w:r>
          </w:p>
        </w:tc>
        <w:tc>
          <w:tcPr>
            <w:tcW w:w="3120" w:type="dxa"/>
            <w:tcMar>
              <w:top w:w="100" w:type="dxa"/>
              <w:left w:w="100" w:type="dxa"/>
              <w:bottom w:w="100" w:type="dxa"/>
              <w:right w:w="100" w:type="dxa"/>
            </w:tcMar>
          </w:tcPr>
          <w:p w:rsidR="00065EF1" w:rsidRDefault="001E5DCC">
            <w:pPr>
              <w:spacing w:after="0"/>
            </w:pPr>
            <w:r>
              <w:t xml:space="preserve">the number of elements in the </w:t>
            </w:r>
            <w:proofErr w:type="spellStart"/>
            <w:r>
              <w:t>jumptable</w:t>
            </w:r>
            <w:proofErr w:type="spellEnd"/>
          </w:p>
        </w:tc>
      </w:tr>
      <w:tr w:rsidR="00065EF1">
        <w:tc>
          <w:tcPr>
            <w:tcW w:w="760" w:type="dxa"/>
            <w:gridSpan w:val="2"/>
            <w:tcMar>
              <w:top w:w="100" w:type="dxa"/>
              <w:left w:w="100" w:type="dxa"/>
              <w:bottom w:w="100" w:type="dxa"/>
              <w:right w:w="100" w:type="dxa"/>
            </w:tcMar>
          </w:tcPr>
          <w:p w:rsidR="00065EF1" w:rsidRDefault="001E5DCC">
            <w:pPr>
              <w:spacing w:after="0"/>
            </w:pPr>
            <w:r>
              <w:t>LIST</w:t>
            </w:r>
          </w:p>
        </w:tc>
        <w:tc>
          <w:tcPr>
            <w:tcW w:w="2240" w:type="dxa"/>
            <w:tcMar>
              <w:top w:w="100" w:type="dxa"/>
              <w:left w:w="100" w:type="dxa"/>
              <w:bottom w:w="100" w:type="dxa"/>
              <w:right w:w="100" w:type="dxa"/>
            </w:tcMar>
          </w:tcPr>
          <w:p w:rsidR="00065EF1" w:rsidRDefault="001E5DCC">
            <w:pPr>
              <w:spacing w:after="0"/>
            </w:pPr>
            <w:r>
              <w:t>$JA + 0x04 bytes + 32 bits</w:t>
            </w:r>
          </w:p>
        </w:tc>
        <w:tc>
          <w:tcPr>
            <w:tcW w:w="1520" w:type="dxa"/>
            <w:tcMar>
              <w:top w:w="100" w:type="dxa"/>
              <w:left w:w="100" w:type="dxa"/>
              <w:bottom w:w="100" w:type="dxa"/>
              <w:right w:w="100" w:type="dxa"/>
            </w:tcMar>
          </w:tcPr>
          <w:p w:rsidR="00065EF1" w:rsidRDefault="001E5DCC">
            <w:pPr>
              <w:spacing w:after="0"/>
            </w:pPr>
            <w:proofErr w:type="spellStart"/>
            <w:r>
              <w:t>bytecode_location</w:t>
            </w:r>
            <w:proofErr w:type="spellEnd"/>
          </w:p>
        </w:tc>
        <w:tc>
          <w:tcPr>
            <w:tcW w:w="1720" w:type="dxa"/>
            <w:tcMar>
              <w:top w:w="100" w:type="dxa"/>
              <w:left w:w="100" w:type="dxa"/>
              <w:bottom w:w="100" w:type="dxa"/>
              <w:right w:w="100" w:type="dxa"/>
            </w:tcMar>
          </w:tcPr>
          <w:p w:rsidR="00065EF1" w:rsidRDefault="001E5DCC">
            <w:pPr>
              <w:spacing w:after="0"/>
            </w:pPr>
            <w:r>
              <w:t>32/64 bits</w:t>
            </w:r>
          </w:p>
        </w:tc>
        <w:tc>
          <w:tcPr>
            <w:tcW w:w="3120" w:type="dxa"/>
            <w:tcMar>
              <w:top w:w="100" w:type="dxa"/>
              <w:left w:w="100" w:type="dxa"/>
              <w:bottom w:w="100" w:type="dxa"/>
              <w:right w:w="100" w:type="dxa"/>
            </w:tcMar>
          </w:tcPr>
          <w:p w:rsidR="00065EF1" w:rsidRDefault="001E5DCC">
            <w:pPr>
              <w:spacing w:after="0"/>
            </w:pPr>
            <w:r>
              <w:t>the location in the bytecode</w:t>
            </w:r>
          </w:p>
        </w:tc>
      </w:tr>
      <w:tr w:rsidR="00337735" w:rsidTr="0096693A">
        <w:tc>
          <w:tcPr>
            <w:tcW w:w="760" w:type="dxa"/>
            <w:gridSpan w:val="2"/>
            <w:tcMar>
              <w:top w:w="100" w:type="dxa"/>
              <w:left w:w="100" w:type="dxa"/>
              <w:bottom w:w="100" w:type="dxa"/>
              <w:right w:w="100" w:type="dxa"/>
            </w:tcMar>
          </w:tcPr>
          <w:p w:rsidR="00337735" w:rsidRDefault="00337735" w:rsidP="0096693A">
            <w:pPr>
              <w:spacing w:after="0"/>
            </w:pPr>
          </w:p>
        </w:tc>
        <w:tc>
          <w:tcPr>
            <w:tcW w:w="2240" w:type="dxa"/>
            <w:tcMar>
              <w:top w:w="100" w:type="dxa"/>
              <w:left w:w="100" w:type="dxa"/>
              <w:bottom w:w="100" w:type="dxa"/>
              <w:right w:w="100" w:type="dxa"/>
            </w:tcMar>
          </w:tcPr>
          <w:p w:rsidR="00337735" w:rsidRDefault="00337735" w:rsidP="00337735">
            <w:pPr>
              <w:spacing w:after="0"/>
            </w:pPr>
            <w:r>
              <w:t xml:space="preserve">$JA + 0x04 bytes + 32 bits  + 32 bits </w:t>
            </w:r>
          </w:p>
        </w:tc>
        <w:tc>
          <w:tcPr>
            <w:tcW w:w="1520" w:type="dxa"/>
            <w:tcMar>
              <w:top w:w="100" w:type="dxa"/>
              <w:left w:w="100" w:type="dxa"/>
              <w:bottom w:w="100" w:type="dxa"/>
              <w:right w:w="100" w:type="dxa"/>
            </w:tcMar>
          </w:tcPr>
          <w:p w:rsidR="00337735" w:rsidRDefault="00337735" w:rsidP="0096693A">
            <w:pPr>
              <w:spacing w:after="0"/>
            </w:pPr>
            <w:proofErr w:type="spellStart"/>
            <w:r>
              <w:t>label_type</w:t>
            </w:r>
            <w:proofErr w:type="spellEnd"/>
          </w:p>
        </w:tc>
        <w:tc>
          <w:tcPr>
            <w:tcW w:w="1720" w:type="dxa"/>
            <w:tcMar>
              <w:top w:w="100" w:type="dxa"/>
              <w:left w:w="100" w:type="dxa"/>
              <w:bottom w:w="100" w:type="dxa"/>
              <w:right w:w="100" w:type="dxa"/>
            </w:tcMar>
          </w:tcPr>
          <w:p w:rsidR="00337735" w:rsidRDefault="00337735" w:rsidP="0096693A">
            <w:pPr>
              <w:spacing w:after="0"/>
            </w:pPr>
            <w:r>
              <w:t>8 bits</w:t>
            </w:r>
          </w:p>
        </w:tc>
        <w:tc>
          <w:tcPr>
            <w:tcW w:w="3120" w:type="dxa"/>
            <w:tcMar>
              <w:top w:w="100" w:type="dxa"/>
              <w:left w:w="100" w:type="dxa"/>
              <w:bottom w:w="100" w:type="dxa"/>
              <w:right w:w="100" w:type="dxa"/>
            </w:tcMar>
          </w:tcPr>
          <w:p w:rsidR="00337735" w:rsidRDefault="00337735" w:rsidP="0096693A">
            <w:pPr>
              <w:spacing w:after="0"/>
            </w:pPr>
            <w:r>
              <w:t>0 if this is a simple jump label, 1 if this is a function, 2 if this is the method of a class</w:t>
            </w:r>
          </w:p>
        </w:tc>
      </w:tr>
      <w:tr w:rsidR="00337735" w:rsidTr="00337735">
        <w:tc>
          <w:tcPr>
            <w:tcW w:w="220" w:type="dxa"/>
            <w:tcMar>
              <w:top w:w="100" w:type="dxa"/>
              <w:left w:w="100" w:type="dxa"/>
              <w:bottom w:w="100" w:type="dxa"/>
              <w:right w:w="100" w:type="dxa"/>
            </w:tcMar>
          </w:tcPr>
          <w:p w:rsidR="00337735" w:rsidRDefault="00337735">
            <w:pPr>
              <w:spacing w:after="0"/>
            </w:pPr>
          </w:p>
        </w:tc>
        <w:tc>
          <w:tcPr>
            <w:tcW w:w="540" w:type="dxa"/>
          </w:tcPr>
          <w:p w:rsidR="00337735" w:rsidRDefault="00337735">
            <w:pPr>
              <w:spacing w:after="0"/>
            </w:pPr>
            <w:r>
              <w:t>type</w:t>
            </w:r>
          </w:p>
          <w:p w:rsidR="00337735" w:rsidRDefault="00337735">
            <w:pPr>
              <w:spacing w:after="0"/>
            </w:pPr>
            <w:r>
              <w:t>1</w:t>
            </w:r>
          </w:p>
          <w:p w:rsidR="00337735" w:rsidRDefault="00337735">
            <w:pPr>
              <w:spacing w:after="0"/>
            </w:pPr>
            <w:r>
              <w:t>||</w:t>
            </w:r>
          </w:p>
          <w:p w:rsidR="00337735" w:rsidRDefault="00337735">
            <w:pPr>
              <w:spacing w:after="0"/>
            </w:pPr>
            <w:r>
              <w:t>2</w:t>
            </w:r>
          </w:p>
        </w:tc>
        <w:tc>
          <w:tcPr>
            <w:tcW w:w="2240" w:type="dxa"/>
            <w:tcMar>
              <w:top w:w="100" w:type="dxa"/>
              <w:left w:w="100" w:type="dxa"/>
              <w:bottom w:w="100" w:type="dxa"/>
              <w:right w:w="100" w:type="dxa"/>
            </w:tcMar>
          </w:tcPr>
          <w:p w:rsidR="00337735" w:rsidRDefault="00337735" w:rsidP="00AF49EF">
            <w:pPr>
              <w:spacing w:after="0"/>
            </w:pPr>
            <w:r>
              <w:t>$JA + 0x04 bytes + 32 bits  + 32 bits + 8</w:t>
            </w:r>
          </w:p>
        </w:tc>
        <w:tc>
          <w:tcPr>
            <w:tcW w:w="1520" w:type="dxa"/>
            <w:tcMar>
              <w:top w:w="100" w:type="dxa"/>
              <w:left w:w="100" w:type="dxa"/>
              <w:bottom w:w="100" w:type="dxa"/>
              <w:right w:w="100" w:type="dxa"/>
            </w:tcMar>
          </w:tcPr>
          <w:p w:rsidR="00337735" w:rsidRDefault="00337735">
            <w:pPr>
              <w:spacing w:after="0"/>
            </w:pPr>
            <w:proofErr w:type="spellStart"/>
            <w:r>
              <w:t>label_length</w:t>
            </w:r>
            <w:proofErr w:type="spellEnd"/>
          </w:p>
        </w:tc>
        <w:tc>
          <w:tcPr>
            <w:tcW w:w="1720" w:type="dxa"/>
            <w:tcMar>
              <w:top w:w="100" w:type="dxa"/>
              <w:left w:w="100" w:type="dxa"/>
              <w:bottom w:w="100" w:type="dxa"/>
              <w:right w:w="100" w:type="dxa"/>
            </w:tcMar>
          </w:tcPr>
          <w:p w:rsidR="00337735" w:rsidRDefault="00337735">
            <w:pPr>
              <w:spacing w:after="0"/>
            </w:pPr>
            <w:r>
              <w:t>16 bits</w:t>
            </w:r>
          </w:p>
        </w:tc>
        <w:tc>
          <w:tcPr>
            <w:tcW w:w="3120" w:type="dxa"/>
            <w:tcMar>
              <w:top w:w="100" w:type="dxa"/>
              <w:left w:w="100" w:type="dxa"/>
              <w:bottom w:w="100" w:type="dxa"/>
              <w:right w:w="100" w:type="dxa"/>
            </w:tcMar>
          </w:tcPr>
          <w:p w:rsidR="00337735" w:rsidRDefault="00337735">
            <w:pPr>
              <w:spacing w:after="0"/>
            </w:pPr>
            <w:r>
              <w:t>The length of the name of the label. Used only if this label represents a method, function call</w:t>
            </w:r>
          </w:p>
        </w:tc>
      </w:tr>
      <w:tr w:rsidR="00337735" w:rsidTr="00337735">
        <w:tc>
          <w:tcPr>
            <w:tcW w:w="220" w:type="dxa"/>
            <w:tcMar>
              <w:top w:w="100" w:type="dxa"/>
              <w:left w:w="100" w:type="dxa"/>
              <w:bottom w:w="100" w:type="dxa"/>
              <w:right w:w="100" w:type="dxa"/>
            </w:tcMar>
          </w:tcPr>
          <w:p w:rsidR="00337735" w:rsidRDefault="00337735">
            <w:pPr>
              <w:spacing w:after="0"/>
            </w:pPr>
          </w:p>
        </w:tc>
        <w:tc>
          <w:tcPr>
            <w:tcW w:w="540" w:type="dxa"/>
          </w:tcPr>
          <w:p w:rsidR="00337735" w:rsidRDefault="00337735" w:rsidP="00337735">
            <w:pPr>
              <w:spacing w:after="0"/>
            </w:pPr>
            <w:r>
              <w:t>type</w:t>
            </w:r>
          </w:p>
          <w:p w:rsidR="00337735" w:rsidRDefault="00337735" w:rsidP="00337735">
            <w:pPr>
              <w:spacing w:after="0"/>
            </w:pPr>
            <w:r>
              <w:t>1</w:t>
            </w:r>
          </w:p>
          <w:p w:rsidR="00337735" w:rsidRDefault="00337735" w:rsidP="00337735">
            <w:pPr>
              <w:spacing w:after="0"/>
            </w:pPr>
            <w:r>
              <w:t>||</w:t>
            </w:r>
          </w:p>
          <w:p w:rsidR="00337735" w:rsidRDefault="00337735" w:rsidP="00337735">
            <w:pPr>
              <w:spacing w:after="0"/>
            </w:pPr>
            <w:r>
              <w:t>2</w:t>
            </w:r>
          </w:p>
        </w:tc>
        <w:tc>
          <w:tcPr>
            <w:tcW w:w="2240" w:type="dxa"/>
            <w:tcMar>
              <w:top w:w="100" w:type="dxa"/>
              <w:left w:w="100" w:type="dxa"/>
              <w:bottom w:w="100" w:type="dxa"/>
              <w:right w:w="100" w:type="dxa"/>
            </w:tcMar>
          </w:tcPr>
          <w:p w:rsidR="00337735" w:rsidRDefault="00337735" w:rsidP="0096693A">
            <w:pPr>
              <w:spacing w:after="0"/>
            </w:pPr>
            <w:r>
              <w:t>$JA + 0x04 bytes + 32 bits  + 32 bits + 16 bits + 8bits</w:t>
            </w:r>
          </w:p>
        </w:tc>
        <w:tc>
          <w:tcPr>
            <w:tcW w:w="1520" w:type="dxa"/>
            <w:tcMar>
              <w:top w:w="100" w:type="dxa"/>
              <w:left w:w="100" w:type="dxa"/>
              <w:bottom w:w="100" w:type="dxa"/>
              <w:right w:w="100" w:type="dxa"/>
            </w:tcMar>
          </w:tcPr>
          <w:p w:rsidR="00337735" w:rsidRDefault="00337735">
            <w:pPr>
              <w:spacing w:after="0"/>
            </w:pPr>
            <w:proofErr w:type="spellStart"/>
            <w:r>
              <w:t>label_name</w:t>
            </w:r>
            <w:proofErr w:type="spellEnd"/>
          </w:p>
        </w:tc>
        <w:tc>
          <w:tcPr>
            <w:tcW w:w="1720" w:type="dxa"/>
            <w:tcMar>
              <w:top w:w="100" w:type="dxa"/>
              <w:left w:w="100" w:type="dxa"/>
              <w:bottom w:w="100" w:type="dxa"/>
              <w:right w:w="100" w:type="dxa"/>
            </w:tcMar>
          </w:tcPr>
          <w:p w:rsidR="00337735" w:rsidRDefault="00337735" w:rsidP="00AF49EF">
            <w:pPr>
              <w:spacing w:after="0"/>
            </w:pPr>
            <w:r>
              <w:t>&lt;</w:t>
            </w:r>
            <w:proofErr w:type="spellStart"/>
            <w:r>
              <w:t>label_length</w:t>
            </w:r>
            <w:proofErr w:type="spellEnd"/>
            <w:r>
              <w:t>&gt; bytes</w:t>
            </w:r>
          </w:p>
        </w:tc>
        <w:tc>
          <w:tcPr>
            <w:tcW w:w="3120" w:type="dxa"/>
            <w:tcMar>
              <w:top w:w="100" w:type="dxa"/>
              <w:left w:w="100" w:type="dxa"/>
              <w:bottom w:w="100" w:type="dxa"/>
              <w:right w:w="100" w:type="dxa"/>
            </w:tcMar>
          </w:tcPr>
          <w:p w:rsidR="00337735" w:rsidRDefault="00337735" w:rsidP="00AF49EF">
            <w:pPr>
              <w:spacing w:after="0"/>
            </w:pPr>
            <w:r>
              <w:t>The fully qualified label name, used only if the label represents a method/function call</w:t>
            </w:r>
          </w:p>
        </w:tc>
      </w:tr>
    </w:tbl>
    <w:p w:rsidR="00B24EA1" w:rsidRDefault="00B24EA1">
      <w:pPr>
        <w:pStyle w:val="Heading3"/>
        <w:spacing w:before="0"/>
      </w:pPr>
      <w:bookmarkStart w:id="21" w:name="h.opqsq2una5v0" w:colFirst="0" w:colLast="0"/>
      <w:bookmarkEnd w:id="21"/>
      <w:r>
        <w:t>The function table</w:t>
      </w:r>
    </w:p>
    <w:p w:rsidR="00B24EA1" w:rsidRDefault="00B24EA1" w:rsidP="00B24EA1">
      <w:r>
        <w:t xml:space="preserve">The function </w:t>
      </w:r>
      <w:r w:rsidR="00C664A4">
        <w:t>t</w:t>
      </w:r>
      <w:r>
        <w:t>able looks like: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70"/>
        <w:gridCol w:w="1730"/>
        <w:gridCol w:w="1520"/>
        <w:gridCol w:w="1720"/>
        <w:gridCol w:w="3120"/>
      </w:tblGrid>
      <w:tr w:rsidR="00C664A4" w:rsidTr="0014595D">
        <w:tc>
          <w:tcPr>
            <w:tcW w:w="1270" w:type="dxa"/>
            <w:shd w:val="clear" w:color="auto" w:fill="999999"/>
            <w:tcMar>
              <w:top w:w="100" w:type="dxa"/>
              <w:left w:w="100" w:type="dxa"/>
              <w:bottom w:w="100" w:type="dxa"/>
              <w:right w:w="100" w:type="dxa"/>
            </w:tcMar>
          </w:tcPr>
          <w:p w:rsidR="00C664A4" w:rsidRDefault="00C664A4" w:rsidP="008018AB">
            <w:pPr>
              <w:spacing w:after="0"/>
            </w:pPr>
          </w:p>
        </w:tc>
        <w:tc>
          <w:tcPr>
            <w:tcW w:w="1730" w:type="dxa"/>
            <w:shd w:val="clear" w:color="auto" w:fill="999999"/>
            <w:tcMar>
              <w:top w:w="100" w:type="dxa"/>
              <w:left w:w="100" w:type="dxa"/>
              <w:bottom w:w="100" w:type="dxa"/>
              <w:right w:w="100" w:type="dxa"/>
            </w:tcMar>
          </w:tcPr>
          <w:p w:rsidR="00C664A4" w:rsidRDefault="00C664A4" w:rsidP="008018AB">
            <w:pPr>
              <w:spacing w:after="0"/>
            </w:pPr>
            <w:r>
              <w:t>Start</w:t>
            </w:r>
          </w:p>
        </w:tc>
        <w:tc>
          <w:tcPr>
            <w:tcW w:w="1520" w:type="dxa"/>
            <w:shd w:val="clear" w:color="auto" w:fill="999999"/>
            <w:tcMar>
              <w:top w:w="100" w:type="dxa"/>
              <w:left w:w="100" w:type="dxa"/>
              <w:bottom w:w="100" w:type="dxa"/>
              <w:right w:w="100" w:type="dxa"/>
            </w:tcMar>
          </w:tcPr>
          <w:p w:rsidR="00C664A4" w:rsidRDefault="00C664A4" w:rsidP="008018AB">
            <w:pPr>
              <w:spacing w:after="0"/>
            </w:pPr>
            <w:r>
              <w:t>Field</w:t>
            </w:r>
          </w:p>
        </w:tc>
        <w:tc>
          <w:tcPr>
            <w:tcW w:w="1720" w:type="dxa"/>
            <w:shd w:val="clear" w:color="auto" w:fill="999999"/>
            <w:tcMar>
              <w:top w:w="100" w:type="dxa"/>
              <w:left w:w="100" w:type="dxa"/>
              <w:bottom w:w="100" w:type="dxa"/>
              <w:right w:w="100" w:type="dxa"/>
            </w:tcMar>
          </w:tcPr>
          <w:p w:rsidR="00C664A4" w:rsidRDefault="00C664A4" w:rsidP="008018AB">
            <w:pPr>
              <w:spacing w:after="0"/>
            </w:pPr>
            <w:r>
              <w:t>Size</w:t>
            </w:r>
          </w:p>
        </w:tc>
        <w:tc>
          <w:tcPr>
            <w:tcW w:w="3120" w:type="dxa"/>
            <w:shd w:val="clear" w:color="auto" w:fill="999999"/>
            <w:tcMar>
              <w:top w:w="100" w:type="dxa"/>
              <w:left w:w="100" w:type="dxa"/>
              <w:bottom w:w="100" w:type="dxa"/>
              <w:right w:w="100" w:type="dxa"/>
            </w:tcMar>
          </w:tcPr>
          <w:p w:rsidR="00C664A4" w:rsidRDefault="00C664A4" w:rsidP="008018AB">
            <w:pPr>
              <w:spacing w:after="0"/>
            </w:pPr>
            <w:r>
              <w:t>Explanation</w:t>
            </w:r>
          </w:p>
        </w:tc>
      </w:tr>
      <w:tr w:rsidR="00C664A4" w:rsidTr="0014595D">
        <w:tc>
          <w:tcPr>
            <w:tcW w:w="1270" w:type="dxa"/>
            <w:tcMar>
              <w:top w:w="100" w:type="dxa"/>
              <w:left w:w="100" w:type="dxa"/>
              <w:bottom w:w="100" w:type="dxa"/>
              <w:right w:w="100" w:type="dxa"/>
            </w:tcMar>
          </w:tcPr>
          <w:p w:rsidR="00C664A4" w:rsidRDefault="00C664A4" w:rsidP="008018AB">
            <w:pPr>
              <w:spacing w:after="0"/>
            </w:pPr>
          </w:p>
        </w:tc>
        <w:tc>
          <w:tcPr>
            <w:tcW w:w="1730" w:type="dxa"/>
            <w:tcMar>
              <w:top w:w="100" w:type="dxa"/>
              <w:left w:w="100" w:type="dxa"/>
              <w:bottom w:w="100" w:type="dxa"/>
              <w:right w:w="100" w:type="dxa"/>
            </w:tcMar>
          </w:tcPr>
          <w:p w:rsidR="00C664A4" w:rsidRDefault="00C664A4" w:rsidP="00C664A4">
            <w:pPr>
              <w:spacing w:after="0"/>
            </w:pPr>
            <w:r>
              <w:t>$FA</w:t>
            </w:r>
          </w:p>
        </w:tc>
        <w:tc>
          <w:tcPr>
            <w:tcW w:w="1520" w:type="dxa"/>
            <w:tcMar>
              <w:top w:w="100" w:type="dxa"/>
              <w:left w:w="100" w:type="dxa"/>
              <w:bottom w:w="100" w:type="dxa"/>
              <w:right w:w="100" w:type="dxa"/>
            </w:tcMar>
          </w:tcPr>
          <w:p w:rsidR="00C664A4" w:rsidRDefault="00C664A4" w:rsidP="00C664A4">
            <w:pPr>
              <w:spacing w:after="0"/>
            </w:pPr>
            <w:r>
              <w:t>.fun</w:t>
            </w:r>
          </w:p>
        </w:tc>
        <w:tc>
          <w:tcPr>
            <w:tcW w:w="1720" w:type="dxa"/>
            <w:tcMar>
              <w:top w:w="100" w:type="dxa"/>
              <w:left w:w="100" w:type="dxa"/>
              <w:bottom w:w="100" w:type="dxa"/>
              <w:right w:w="100" w:type="dxa"/>
            </w:tcMar>
          </w:tcPr>
          <w:p w:rsidR="00C664A4" w:rsidRDefault="00C664A4" w:rsidP="008018AB">
            <w:pPr>
              <w:spacing w:after="0"/>
            </w:pPr>
            <w:r>
              <w:t>4 bytes</w:t>
            </w:r>
          </w:p>
        </w:tc>
        <w:tc>
          <w:tcPr>
            <w:tcW w:w="3120" w:type="dxa"/>
            <w:tcMar>
              <w:top w:w="100" w:type="dxa"/>
              <w:left w:w="100" w:type="dxa"/>
              <w:bottom w:w="100" w:type="dxa"/>
              <w:right w:w="100" w:type="dxa"/>
            </w:tcMar>
          </w:tcPr>
          <w:p w:rsidR="00C664A4" w:rsidRDefault="00C664A4" w:rsidP="00C664A4">
            <w:pPr>
              <w:spacing w:after="0"/>
            </w:pPr>
            <w:r>
              <w:t xml:space="preserve">The </w:t>
            </w:r>
            <w:r>
              <w:rPr>
                <w:rFonts w:ascii="Courier New" w:eastAsia="Courier New" w:hAnsi="Courier New" w:cs="Courier New"/>
              </w:rPr>
              <w:t xml:space="preserve">.fun </w:t>
            </w:r>
            <w:r>
              <w:t xml:space="preserve">string indicating the start of the function table </w:t>
            </w:r>
            <w:r>
              <w:lastRenderedPageBreak/>
              <w:t>section</w:t>
            </w:r>
          </w:p>
        </w:tc>
      </w:tr>
      <w:tr w:rsidR="00C664A4" w:rsidTr="0014595D">
        <w:tc>
          <w:tcPr>
            <w:tcW w:w="1270" w:type="dxa"/>
            <w:tcMar>
              <w:top w:w="100" w:type="dxa"/>
              <w:left w:w="100" w:type="dxa"/>
              <w:bottom w:w="100" w:type="dxa"/>
              <w:right w:w="100" w:type="dxa"/>
            </w:tcMar>
          </w:tcPr>
          <w:p w:rsidR="00C664A4" w:rsidRDefault="00C664A4" w:rsidP="008018AB">
            <w:pPr>
              <w:spacing w:after="0"/>
            </w:pPr>
          </w:p>
        </w:tc>
        <w:tc>
          <w:tcPr>
            <w:tcW w:w="1730" w:type="dxa"/>
            <w:tcMar>
              <w:top w:w="100" w:type="dxa"/>
              <w:left w:w="100" w:type="dxa"/>
              <w:bottom w:w="100" w:type="dxa"/>
              <w:right w:w="100" w:type="dxa"/>
            </w:tcMar>
          </w:tcPr>
          <w:p w:rsidR="00C664A4" w:rsidRDefault="00C664A4" w:rsidP="00C664A4">
            <w:pPr>
              <w:spacing w:after="0"/>
            </w:pPr>
            <w:r>
              <w:t>$FA + 4 bytes</w:t>
            </w:r>
          </w:p>
        </w:tc>
        <w:tc>
          <w:tcPr>
            <w:tcW w:w="1520" w:type="dxa"/>
            <w:tcMar>
              <w:top w:w="100" w:type="dxa"/>
              <w:left w:w="100" w:type="dxa"/>
              <w:bottom w:w="100" w:type="dxa"/>
              <w:right w:w="100" w:type="dxa"/>
            </w:tcMar>
          </w:tcPr>
          <w:p w:rsidR="00C664A4" w:rsidRDefault="00C664A4" w:rsidP="008018AB">
            <w:pPr>
              <w:spacing w:after="0"/>
            </w:pPr>
            <w:r>
              <w:t>count</w:t>
            </w:r>
          </w:p>
        </w:tc>
        <w:tc>
          <w:tcPr>
            <w:tcW w:w="1720" w:type="dxa"/>
            <w:tcMar>
              <w:top w:w="100" w:type="dxa"/>
              <w:left w:w="100" w:type="dxa"/>
              <w:bottom w:w="100" w:type="dxa"/>
              <w:right w:w="100" w:type="dxa"/>
            </w:tcMar>
          </w:tcPr>
          <w:p w:rsidR="00C664A4" w:rsidRDefault="00C664A4" w:rsidP="008018AB">
            <w:pPr>
              <w:spacing w:after="0"/>
            </w:pPr>
            <w:r>
              <w:t>32 bits</w:t>
            </w:r>
          </w:p>
        </w:tc>
        <w:tc>
          <w:tcPr>
            <w:tcW w:w="3120" w:type="dxa"/>
            <w:tcMar>
              <w:top w:w="100" w:type="dxa"/>
              <w:left w:w="100" w:type="dxa"/>
              <w:bottom w:w="100" w:type="dxa"/>
              <w:right w:w="100" w:type="dxa"/>
            </w:tcMar>
          </w:tcPr>
          <w:p w:rsidR="00C664A4" w:rsidRDefault="00C664A4" w:rsidP="00C664A4">
            <w:pPr>
              <w:spacing w:after="0"/>
            </w:pPr>
            <w:r>
              <w:t>the number of elements in the fun table</w:t>
            </w:r>
          </w:p>
        </w:tc>
      </w:tr>
      <w:tr w:rsidR="00C664A4" w:rsidTr="0014595D">
        <w:tc>
          <w:tcPr>
            <w:tcW w:w="1270" w:type="dxa"/>
            <w:tcMar>
              <w:top w:w="100" w:type="dxa"/>
              <w:left w:w="100" w:type="dxa"/>
              <w:bottom w:w="100" w:type="dxa"/>
              <w:right w:w="100" w:type="dxa"/>
            </w:tcMar>
          </w:tcPr>
          <w:p w:rsidR="00C664A4" w:rsidRDefault="00C664A4" w:rsidP="008018AB">
            <w:pPr>
              <w:spacing w:after="0"/>
            </w:pPr>
            <w:r>
              <w:t>LIST</w:t>
            </w:r>
            <w:r w:rsidR="00F80BCE">
              <w:t xml:space="preserve"> &lt; count&gt; elements</w:t>
            </w:r>
          </w:p>
        </w:tc>
        <w:tc>
          <w:tcPr>
            <w:tcW w:w="1730" w:type="dxa"/>
            <w:tcMar>
              <w:top w:w="100" w:type="dxa"/>
              <w:left w:w="100" w:type="dxa"/>
              <w:bottom w:w="100" w:type="dxa"/>
              <w:right w:w="100" w:type="dxa"/>
            </w:tcMar>
          </w:tcPr>
          <w:p w:rsidR="00C664A4" w:rsidRDefault="00C664A4" w:rsidP="00C664A4">
            <w:pPr>
              <w:spacing w:after="0"/>
            </w:pPr>
            <w:r>
              <w:t>$FA + 4 bytes + 32 bits</w:t>
            </w:r>
          </w:p>
        </w:tc>
        <w:tc>
          <w:tcPr>
            <w:tcW w:w="1520" w:type="dxa"/>
            <w:tcMar>
              <w:top w:w="100" w:type="dxa"/>
              <w:left w:w="100" w:type="dxa"/>
              <w:bottom w:w="100" w:type="dxa"/>
              <w:right w:w="100" w:type="dxa"/>
            </w:tcMar>
          </w:tcPr>
          <w:p w:rsidR="00C664A4" w:rsidRDefault="00C664A4" w:rsidP="008018AB">
            <w:pPr>
              <w:spacing w:after="0"/>
            </w:pPr>
            <w:proofErr w:type="spellStart"/>
            <w:r>
              <w:t>Jumptable</w:t>
            </w:r>
            <w:proofErr w:type="spellEnd"/>
            <w:r>
              <w:t xml:space="preserve"> index</w:t>
            </w:r>
          </w:p>
        </w:tc>
        <w:tc>
          <w:tcPr>
            <w:tcW w:w="1720" w:type="dxa"/>
            <w:tcMar>
              <w:top w:w="100" w:type="dxa"/>
              <w:left w:w="100" w:type="dxa"/>
              <w:bottom w:w="100" w:type="dxa"/>
              <w:right w:w="100" w:type="dxa"/>
            </w:tcMar>
          </w:tcPr>
          <w:p w:rsidR="00C664A4" w:rsidRDefault="00C664A4" w:rsidP="00C664A4">
            <w:pPr>
              <w:spacing w:after="0"/>
            </w:pPr>
            <w:r>
              <w:t>32 bits</w:t>
            </w:r>
          </w:p>
        </w:tc>
        <w:tc>
          <w:tcPr>
            <w:tcW w:w="3120" w:type="dxa"/>
            <w:tcMar>
              <w:top w:w="100" w:type="dxa"/>
              <w:left w:w="100" w:type="dxa"/>
              <w:bottom w:w="100" w:type="dxa"/>
              <w:right w:w="100" w:type="dxa"/>
            </w:tcMar>
          </w:tcPr>
          <w:p w:rsidR="00C664A4" w:rsidRDefault="00C664A4" w:rsidP="00C664A4">
            <w:pPr>
              <w:spacing w:after="0"/>
            </w:pPr>
            <w:r>
              <w:t xml:space="preserve">The index of the function in the </w:t>
            </w:r>
            <w:proofErr w:type="spellStart"/>
            <w:r>
              <w:t>jumptable</w:t>
            </w:r>
            <w:proofErr w:type="spellEnd"/>
          </w:p>
        </w:tc>
      </w:tr>
      <w:tr w:rsidR="002F1601" w:rsidTr="0014595D">
        <w:tc>
          <w:tcPr>
            <w:tcW w:w="1270" w:type="dxa"/>
            <w:tcMar>
              <w:top w:w="100" w:type="dxa"/>
              <w:left w:w="100" w:type="dxa"/>
              <w:bottom w:w="100" w:type="dxa"/>
              <w:right w:w="100" w:type="dxa"/>
            </w:tcMar>
          </w:tcPr>
          <w:p w:rsidR="002F1601" w:rsidRDefault="002F1601" w:rsidP="008018AB">
            <w:pPr>
              <w:spacing w:after="0"/>
            </w:pPr>
          </w:p>
        </w:tc>
        <w:tc>
          <w:tcPr>
            <w:tcW w:w="1730" w:type="dxa"/>
            <w:tcMar>
              <w:top w:w="100" w:type="dxa"/>
              <w:left w:w="100" w:type="dxa"/>
              <w:bottom w:w="100" w:type="dxa"/>
              <w:right w:w="100" w:type="dxa"/>
            </w:tcMar>
          </w:tcPr>
          <w:p w:rsidR="002F1601" w:rsidRDefault="002F1601" w:rsidP="00C664A4">
            <w:pPr>
              <w:spacing w:after="0"/>
            </w:pPr>
            <w:r>
              <w:t>$FA + 4 bytes + 32 bits + 32 bits</w:t>
            </w:r>
          </w:p>
        </w:tc>
        <w:tc>
          <w:tcPr>
            <w:tcW w:w="1520" w:type="dxa"/>
            <w:tcMar>
              <w:top w:w="100" w:type="dxa"/>
              <w:left w:w="100" w:type="dxa"/>
              <w:bottom w:w="100" w:type="dxa"/>
              <w:right w:w="100" w:type="dxa"/>
            </w:tcMar>
          </w:tcPr>
          <w:p w:rsidR="002F1601" w:rsidRDefault="002F1601" w:rsidP="008018AB">
            <w:pPr>
              <w:spacing w:after="0"/>
            </w:pPr>
            <w:r>
              <w:t>Fun name length</w:t>
            </w:r>
          </w:p>
        </w:tc>
        <w:tc>
          <w:tcPr>
            <w:tcW w:w="1720" w:type="dxa"/>
            <w:tcMar>
              <w:top w:w="100" w:type="dxa"/>
              <w:left w:w="100" w:type="dxa"/>
              <w:bottom w:w="100" w:type="dxa"/>
              <w:right w:w="100" w:type="dxa"/>
            </w:tcMar>
          </w:tcPr>
          <w:p w:rsidR="002F1601" w:rsidRDefault="002F1601" w:rsidP="00C664A4">
            <w:pPr>
              <w:spacing w:after="0"/>
            </w:pPr>
            <w:r>
              <w:t>16 bits</w:t>
            </w:r>
          </w:p>
        </w:tc>
        <w:tc>
          <w:tcPr>
            <w:tcW w:w="3120" w:type="dxa"/>
            <w:tcMar>
              <w:top w:w="100" w:type="dxa"/>
              <w:left w:w="100" w:type="dxa"/>
              <w:bottom w:w="100" w:type="dxa"/>
              <w:right w:w="100" w:type="dxa"/>
            </w:tcMar>
          </w:tcPr>
          <w:p w:rsidR="002F1601" w:rsidRDefault="002F1601" w:rsidP="00C664A4">
            <w:pPr>
              <w:spacing w:after="0"/>
            </w:pPr>
            <w:r>
              <w:t>The length of the function name</w:t>
            </w:r>
          </w:p>
        </w:tc>
      </w:tr>
      <w:tr w:rsidR="00331B64" w:rsidTr="0014595D">
        <w:tc>
          <w:tcPr>
            <w:tcW w:w="1270" w:type="dxa"/>
            <w:tcMar>
              <w:top w:w="100" w:type="dxa"/>
              <w:left w:w="100" w:type="dxa"/>
              <w:bottom w:w="100" w:type="dxa"/>
              <w:right w:w="100" w:type="dxa"/>
            </w:tcMar>
          </w:tcPr>
          <w:p w:rsidR="00331B64" w:rsidRDefault="00331B64" w:rsidP="008018AB">
            <w:pPr>
              <w:spacing w:after="0"/>
            </w:pPr>
          </w:p>
        </w:tc>
        <w:tc>
          <w:tcPr>
            <w:tcW w:w="1730" w:type="dxa"/>
            <w:tcMar>
              <w:top w:w="100" w:type="dxa"/>
              <w:left w:w="100" w:type="dxa"/>
              <w:bottom w:w="100" w:type="dxa"/>
              <w:right w:w="100" w:type="dxa"/>
            </w:tcMar>
          </w:tcPr>
          <w:p w:rsidR="00331B64" w:rsidRDefault="00331B64" w:rsidP="008018AB">
            <w:pPr>
              <w:spacing w:after="0"/>
            </w:pPr>
            <w:r>
              <w:t>$FA + 4 bytes + 32 bits + 32 bits</w:t>
            </w:r>
          </w:p>
        </w:tc>
        <w:tc>
          <w:tcPr>
            <w:tcW w:w="1520" w:type="dxa"/>
            <w:tcMar>
              <w:top w:w="100" w:type="dxa"/>
              <w:left w:w="100" w:type="dxa"/>
              <w:bottom w:w="100" w:type="dxa"/>
              <w:right w:w="100" w:type="dxa"/>
            </w:tcMar>
          </w:tcPr>
          <w:p w:rsidR="00331B64" w:rsidRDefault="00331B64" w:rsidP="008018AB">
            <w:pPr>
              <w:spacing w:after="0"/>
            </w:pPr>
            <w:r>
              <w:t>Function name</w:t>
            </w:r>
          </w:p>
        </w:tc>
        <w:tc>
          <w:tcPr>
            <w:tcW w:w="1720" w:type="dxa"/>
            <w:tcMar>
              <w:top w:w="100" w:type="dxa"/>
              <w:left w:w="100" w:type="dxa"/>
              <w:bottom w:w="100" w:type="dxa"/>
              <w:right w:w="100" w:type="dxa"/>
            </w:tcMar>
          </w:tcPr>
          <w:p w:rsidR="00331B64" w:rsidRDefault="00331B64" w:rsidP="00C664A4">
            <w:pPr>
              <w:spacing w:after="0"/>
            </w:pPr>
            <w:r>
              <w:t>&lt;Fun name length&gt; bytes</w:t>
            </w:r>
          </w:p>
        </w:tc>
        <w:tc>
          <w:tcPr>
            <w:tcW w:w="3120" w:type="dxa"/>
            <w:tcMar>
              <w:top w:w="100" w:type="dxa"/>
              <w:left w:w="100" w:type="dxa"/>
              <w:bottom w:w="100" w:type="dxa"/>
              <w:right w:w="100" w:type="dxa"/>
            </w:tcMar>
          </w:tcPr>
          <w:p w:rsidR="00331B64" w:rsidRDefault="00331B64" w:rsidP="00C664A4">
            <w:pPr>
              <w:spacing w:after="0"/>
            </w:pPr>
            <w:r>
              <w:t>The function name. ASCII only</w:t>
            </w:r>
          </w:p>
        </w:tc>
      </w:tr>
      <w:tr w:rsidR="00331B64" w:rsidTr="0014595D">
        <w:tc>
          <w:tcPr>
            <w:tcW w:w="1270" w:type="dxa"/>
            <w:tcMar>
              <w:top w:w="100" w:type="dxa"/>
              <w:left w:w="100" w:type="dxa"/>
              <w:bottom w:w="100" w:type="dxa"/>
              <w:right w:w="100" w:type="dxa"/>
            </w:tcMar>
          </w:tcPr>
          <w:p w:rsidR="00331B64" w:rsidRDefault="00331B64" w:rsidP="008018AB">
            <w:pPr>
              <w:spacing w:after="0"/>
            </w:pPr>
          </w:p>
        </w:tc>
        <w:tc>
          <w:tcPr>
            <w:tcW w:w="1730" w:type="dxa"/>
            <w:tcMar>
              <w:top w:w="100" w:type="dxa"/>
              <w:left w:w="100" w:type="dxa"/>
              <w:bottom w:w="100" w:type="dxa"/>
              <w:right w:w="100" w:type="dxa"/>
            </w:tcMar>
          </w:tcPr>
          <w:p w:rsidR="00331B64" w:rsidRDefault="00331B64" w:rsidP="002F1601">
            <w:pPr>
              <w:spacing w:after="0"/>
            </w:pPr>
            <w:r>
              <w:t>$FA + 4 bytes + 32 bits + 32 bits + 16bits + &lt;Fun name length&gt; bytes</w:t>
            </w:r>
          </w:p>
        </w:tc>
        <w:tc>
          <w:tcPr>
            <w:tcW w:w="1520" w:type="dxa"/>
            <w:tcMar>
              <w:top w:w="100" w:type="dxa"/>
              <w:left w:w="100" w:type="dxa"/>
              <w:bottom w:w="100" w:type="dxa"/>
              <w:right w:w="100" w:type="dxa"/>
            </w:tcMar>
          </w:tcPr>
          <w:p w:rsidR="00331B64" w:rsidRDefault="001C7C75" w:rsidP="008018AB">
            <w:pPr>
              <w:spacing w:after="0"/>
            </w:pPr>
            <w:r>
              <w:t>Return type</w:t>
            </w:r>
          </w:p>
        </w:tc>
        <w:tc>
          <w:tcPr>
            <w:tcW w:w="1720" w:type="dxa"/>
            <w:tcMar>
              <w:top w:w="100" w:type="dxa"/>
              <w:left w:w="100" w:type="dxa"/>
              <w:bottom w:w="100" w:type="dxa"/>
              <w:right w:w="100" w:type="dxa"/>
            </w:tcMar>
          </w:tcPr>
          <w:p w:rsidR="00331B64" w:rsidRDefault="00331B64" w:rsidP="00C664A4">
            <w:pPr>
              <w:spacing w:after="0"/>
            </w:pPr>
            <w:r>
              <w:t>8 bits</w:t>
            </w:r>
          </w:p>
        </w:tc>
        <w:tc>
          <w:tcPr>
            <w:tcW w:w="3120" w:type="dxa"/>
            <w:tcMar>
              <w:top w:w="100" w:type="dxa"/>
              <w:left w:w="100" w:type="dxa"/>
              <w:bottom w:w="100" w:type="dxa"/>
              <w:right w:w="100" w:type="dxa"/>
            </w:tcMar>
          </w:tcPr>
          <w:p w:rsidR="00331B64" w:rsidRDefault="00331B64" w:rsidP="001C7C75">
            <w:pPr>
              <w:spacing w:after="0"/>
            </w:pPr>
            <w:r>
              <w:t xml:space="preserve">The </w:t>
            </w:r>
            <w:r w:rsidR="001C7C75">
              <w:t>return type</w:t>
            </w:r>
          </w:p>
        </w:tc>
      </w:tr>
      <w:tr w:rsidR="001C7C75" w:rsidTr="00037EF6">
        <w:tc>
          <w:tcPr>
            <w:tcW w:w="1270" w:type="dxa"/>
            <w:tcMar>
              <w:top w:w="100" w:type="dxa"/>
              <w:left w:w="100" w:type="dxa"/>
              <w:bottom w:w="100" w:type="dxa"/>
              <w:right w:w="100" w:type="dxa"/>
            </w:tcMar>
          </w:tcPr>
          <w:p w:rsidR="001C7C75" w:rsidRDefault="001C7C75" w:rsidP="00037EF6">
            <w:pPr>
              <w:spacing w:after="0"/>
            </w:pPr>
          </w:p>
        </w:tc>
        <w:tc>
          <w:tcPr>
            <w:tcW w:w="1730" w:type="dxa"/>
            <w:tcMar>
              <w:top w:w="100" w:type="dxa"/>
              <w:left w:w="100" w:type="dxa"/>
              <w:bottom w:w="100" w:type="dxa"/>
              <w:right w:w="100" w:type="dxa"/>
            </w:tcMar>
          </w:tcPr>
          <w:p w:rsidR="001C7C75" w:rsidRDefault="001C7C75" w:rsidP="00037EF6">
            <w:pPr>
              <w:spacing w:after="0"/>
            </w:pPr>
            <w:r>
              <w:t>$FA + 4 bytes + 32 bits + 32 bits + 16bits +</w:t>
            </w:r>
            <w:r>
              <w:t xml:space="preserve"> 8bits</w:t>
            </w:r>
            <w:r>
              <w:t xml:space="preserve"> &lt;Fun name length&gt; bytes</w:t>
            </w:r>
          </w:p>
        </w:tc>
        <w:tc>
          <w:tcPr>
            <w:tcW w:w="1520" w:type="dxa"/>
            <w:tcMar>
              <w:top w:w="100" w:type="dxa"/>
              <w:left w:w="100" w:type="dxa"/>
              <w:bottom w:w="100" w:type="dxa"/>
              <w:right w:w="100" w:type="dxa"/>
            </w:tcMar>
          </w:tcPr>
          <w:p w:rsidR="001C7C75" w:rsidRDefault="001C7C75" w:rsidP="00037EF6">
            <w:pPr>
              <w:spacing w:after="0"/>
            </w:pPr>
            <w:r>
              <w:t>Number of parameters</w:t>
            </w:r>
          </w:p>
        </w:tc>
        <w:tc>
          <w:tcPr>
            <w:tcW w:w="1720" w:type="dxa"/>
            <w:tcMar>
              <w:top w:w="100" w:type="dxa"/>
              <w:left w:w="100" w:type="dxa"/>
              <w:bottom w:w="100" w:type="dxa"/>
              <w:right w:w="100" w:type="dxa"/>
            </w:tcMar>
          </w:tcPr>
          <w:p w:rsidR="001C7C75" w:rsidRDefault="001C7C75" w:rsidP="00037EF6">
            <w:pPr>
              <w:spacing w:after="0"/>
            </w:pPr>
            <w:r>
              <w:t>8 bits</w:t>
            </w:r>
          </w:p>
        </w:tc>
        <w:tc>
          <w:tcPr>
            <w:tcW w:w="3120" w:type="dxa"/>
            <w:tcMar>
              <w:top w:w="100" w:type="dxa"/>
              <w:left w:w="100" w:type="dxa"/>
              <w:bottom w:w="100" w:type="dxa"/>
              <w:right w:w="100" w:type="dxa"/>
            </w:tcMar>
          </w:tcPr>
          <w:p w:rsidR="001C7C75" w:rsidRDefault="001C7C75" w:rsidP="00037EF6">
            <w:pPr>
              <w:spacing w:after="0"/>
            </w:pPr>
            <w:r>
              <w:t>The number of parameters</w:t>
            </w:r>
          </w:p>
        </w:tc>
      </w:tr>
      <w:tr w:rsidR="00331B64" w:rsidTr="0014595D">
        <w:tc>
          <w:tcPr>
            <w:tcW w:w="1270" w:type="dxa"/>
            <w:tcMar>
              <w:top w:w="100" w:type="dxa"/>
              <w:left w:w="100" w:type="dxa"/>
              <w:bottom w:w="100" w:type="dxa"/>
              <w:right w:w="100" w:type="dxa"/>
            </w:tcMar>
          </w:tcPr>
          <w:p w:rsidR="00331B64" w:rsidRDefault="00331B64" w:rsidP="008018AB">
            <w:pPr>
              <w:spacing w:after="0"/>
            </w:pPr>
            <w:r>
              <w:t>LIST1 &lt; Number of parameters&gt; elements</w:t>
            </w:r>
          </w:p>
        </w:tc>
        <w:tc>
          <w:tcPr>
            <w:tcW w:w="1730" w:type="dxa"/>
            <w:tcMar>
              <w:top w:w="100" w:type="dxa"/>
              <w:left w:w="100" w:type="dxa"/>
              <w:bottom w:w="100" w:type="dxa"/>
              <w:right w:w="100" w:type="dxa"/>
            </w:tcMar>
          </w:tcPr>
          <w:p w:rsidR="00331B64" w:rsidRDefault="00331B64" w:rsidP="00D2275C">
            <w:pPr>
              <w:spacing w:after="0"/>
            </w:pPr>
            <w:r>
              <w:t xml:space="preserve">$FA + 4 bytes + 32 bits + 32 bits + 8bits </w:t>
            </w:r>
            <w:r w:rsidR="00D2275C">
              <w:t xml:space="preserve">+ 8 bits </w:t>
            </w:r>
            <w:bookmarkStart w:id="22" w:name="_GoBack"/>
            <w:bookmarkEnd w:id="22"/>
            <w:r>
              <w:t>+ 16 bits &lt;Fun name length&gt; bytes + &lt;number of parameters before this&gt; bytes</w:t>
            </w:r>
          </w:p>
        </w:tc>
        <w:tc>
          <w:tcPr>
            <w:tcW w:w="1520" w:type="dxa"/>
            <w:tcMar>
              <w:top w:w="100" w:type="dxa"/>
              <w:left w:w="100" w:type="dxa"/>
              <w:bottom w:w="100" w:type="dxa"/>
              <w:right w:w="100" w:type="dxa"/>
            </w:tcMar>
          </w:tcPr>
          <w:p w:rsidR="00331B64" w:rsidRDefault="00331B64" w:rsidP="008018AB">
            <w:pPr>
              <w:spacing w:after="0"/>
            </w:pPr>
            <w:r>
              <w:t>Parameter type</w:t>
            </w:r>
          </w:p>
        </w:tc>
        <w:tc>
          <w:tcPr>
            <w:tcW w:w="1720" w:type="dxa"/>
            <w:tcMar>
              <w:top w:w="100" w:type="dxa"/>
              <w:left w:w="100" w:type="dxa"/>
              <w:bottom w:w="100" w:type="dxa"/>
              <w:right w:w="100" w:type="dxa"/>
            </w:tcMar>
          </w:tcPr>
          <w:p w:rsidR="00331B64" w:rsidRDefault="00331B64" w:rsidP="00C664A4">
            <w:pPr>
              <w:spacing w:after="0"/>
            </w:pPr>
            <w:r>
              <w:t>8 bits</w:t>
            </w:r>
          </w:p>
        </w:tc>
        <w:tc>
          <w:tcPr>
            <w:tcW w:w="3120" w:type="dxa"/>
            <w:tcMar>
              <w:top w:w="100" w:type="dxa"/>
              <w:left w:w="100" w:type="dxa"/>
              <w:bottom w:w="100" w:type="dxa"/>
              <w:right w:w="100" w:type="dxa"/>
            </w:tcMar>
          </w:tcPr>
          <w:p w:rsidR="00331B64" w:rsidRDefault="00331B64" w:rsidP="00C664A4">
            <w:pPr>
              <w:spacing w:after="0"/>
            </w:pPr>
            <w:r>
              <w:t>The type of a parameter:</w:t>
            </w:r>
          </w:p>
          <w:p w:rsidR="00331B64" w:rsidRDefault="00331B64" w:rsidP="00C664A4">
            <w:pPr>
              <w:spacing w:after="0"/>
            </w:pPr>
            <w:r>
              <w:t xml:space="preserve">Same as from the </w:t>
            </w:r>
            <w:proofErr w:type="spellStart"/>
            <w:r>
              <w:t>opcodes</w:t>
            </w:r>
            <w:proofErr w:type="spellEnd"/>
            <w:r>
              <w:t xml:space="preserve"> list</w:t>
            </w:r>
          </w:p>
        </w:tc>
      </w:tr>
    </w:tbl>
    <w:p w:rsidR="00B24EA1" w:rsidRPr="00B24EA1" w:rsidRDefault="00B24EA1" w:rsidP="00B24EA1"/>
    <w:p w:rsidR="00065EF1" w:rsidRDefault="001E5DCC">
      <w:pPr>
        <w:pStyle w:val="Heading3"/>
        <w:spacing w:before="0"/>
      </w:pPr>
      <w:r>
        <w:t>Variable handling in the bytecode</w:t>
      </w:r>
    </w:p>
    <w:p w:rsidR="00065EF1" w:rsidRDefault="001E5DCC">
      <w:pPr>
        <w:spacing w:after="240"/>
      </w:pPr>
      <w:r>
        <w:t xml:space="preserve">Every time a variable is being referred to in the bytecode during the code generation the application searches for the variable and if it’s the first time it’s used it creates a new entry in the </w:t>
      </w:r>
      <w:proofErr w:type="gramStart"/>
      <w:r>
        <w:t>meta</w:t>
      </w:r>
      <w:proofErr w:type="gramEnd"/>
      <w:r>
        <w:t xml:space="preserve"> table. Into the bytecode stream what goes out is the </w:t>
      </w:r>
      <w:proofErr w:type="spellStart"/>
      <w:r>
        <w:t>meta_location</w:t>
      </w:r>
      <w:proofErr w:type="spellEnd"/>
      <w:r>
        <w:t xml:space="preserve"> of the variable (which is effectively the index of the variable in the </w:t>
      </w:r>
      <w:proofErr w:type="gramStart"/>
      <w:r>
        <w:t>meta</w:t>
      </w:r>
      <w:proofErr w:type="gramEnd"/>
      <w:r>
        <w:t xml:space="preserve"> vector, not the location of the variable).</w:t>
      </w:r>
    </w:p>
    <w:p w:rsidR="00065EF1" w:rsidRDefault="001E5DCC">
      <w:pPr>
        <w:spacing w:after="240"/>
      </w:pPr>
      <w:r>
        <w:lastRenderedPageBreak/>
        <w:t xml:space="preserve">Same is valid for </w:t>
      </w:r>
      <w:proofErr w:type="spellStart"/>
      <w:r>
        <w:t>jumptable</w:t>
      </w:r>
      <w:proofErr w:type="spellEnd"/>
      <w:r>
        <w:t xml:space="preserve"> and string table objects: index is used in bytecode instead of real value.</w:t>
      </w:r>
    </w:p>
    <w:p w:rsidR="00065EF1" w:rsidRDefault="001E5DCC">
      <w:pPr>
        <w:pStyle w:val="Heading3"/>
        <w:spacing w:before="0" w:after="225"/>
      </w:pPr>
      <w:bookmarkStart w:id="23" w:name="h.n2wj321pyms3" w:colFirst="0" w:colLast="0"/>
      <w:bookmarkEnd w:id="23"/>
      <w:r>
        <w:t>FUTURE STUFF: The binary file</w:t>
      </w:r>
    </w:p>
    <w:p w:rsidR="00065EF1" w:rsidRDefault="001E5DCC">
      <w:pPr>
        <w:spacing w:after="225"/>
      </w:pPr>
      <w:r>
        <w:t xml:space="preserve">Each method has its own stack. </w:t>
      </w:r>
      <w:proofErr w:type="gramStart"/>
      <w:r>
        <w:t>Written to the binary file.</w:t>
      </w:r>
      <w:proofErr w:type="gramEnd"/>
      <w:r>
        <w:t xml:space="preserve"> The application on quit might save the stacks. Next time will continue from where it left last time.</w:t>
      </w:r>
    </w:p>
    <w:p w:rsidR="00065EF1" w:rsidRDefault="001E5DCC">
      <w:pPr>
        <w:spacing w:after="225"/>
      </w:pPr>
      <w:r>
        <w:t xml:space="preserve">Each variable is identified by a unique number generated at compile </w:t>
      </w:r>
      <w:proofErr w:type="gramStart"/>
      <w:r>
        <w:t>time,</w:t>
      </w:r>
      <w:proofErr w:type="gramEnd"/>
      <w:r>
        <w:t xml:space="preserve"> this is written to the file. The variables are referred with this number later during compile</w:t>
      </w:r>
    </w:p>
    <w:p w:rsidR="00065EF1" w:rsidRDefault="001E5DCC">
      <w:pPr>
        <w:spacing w:after="225"/>
      </w:pPr>
      <w:r>
        <w:t>They are being pushed to the proper stack obtained at compile time. There is a map of variable id's and stacks.</w:t>
      </w:r>
    </w:p>
    <w:p w:rsidR="00065EF1" w:rsidRDefault="009052E2" w:rsidP="009052E2">
      <w:pPr>
        <w:pStyle w:val="Heading1"/>
      </w:pPr>
      <w:r>
        <w:t>The nap runtime</w:t>
      </w:r>
    </w:p>
    <w:p w:rsidR="009052E2" w:rsidRDefault="009052E2">
      <w:pPr>
        <w:spacing w:after="240"/>
      </w:pPr>
      <w:r>
        <w:t>The nap runtime is a library binding the compiler and the virtual machine in order to allow the clients of the library to execute nap script in an embedded environment.</w:t>
      </w:r>
    </w:p>
    <w:p w:rsidR="008E3D19" w:rsidRDefault="008E3D19" w:rsidP="008E3D19">
      <w:pPr>
        <w:pStyle w:val="Heading1"/>
      </w:pPr>
      <w:r>
        <w:t>Interrupts</w:t>
      </w:r>
    </w:p>
    <w:p w:rsidR="008E3D19" w:rsidRDefault="008E3D19">
      <w:pPr>
        <w:spacing w:after="240"/>
      </w:pPr>
      <w:r>
        <w:t>The interrupt system is responsible for handling out of VM requests, such as mounting a file in the virtual file system</w:t>
      </w:r>
      <w:r w:rsidR="00714E32">
        <w:t xml:space="preserve"> or printing output to the screen</w:t>
      </w:r>
      <w:r>
        <w:t>.</w:t>
      </w:r>
      <w:r w:rsidR="00714E32">
        <w:t xml:space="preserve"> Extensions to the interrupt system are stored </w:t>
      </w:r>
      <w:r w:rsidR="00527A5B">
        <w:t xml:space="preserve">either </w:t>
      </w:r>
      <w:r w:rsidR="00714E32">
        <w:t>in</w:t>
      </w:r>
      <w:r w:rsidR="00527A5B">
        <w:t xml:space="preserve"> external</w:t>
      </w:r>
      <w:r w:rsidR="00714E32">
        <w:t xml:space="preserve"> DLLs and loaded as</w:t>
      </w:r>
      <w:r w:rsidR="00527A5B">
        <w:t xml:space="preserve"> necessary upon user invocation, or represented as a series of assembler commands.</w:t>
      </w:r>
    </w:p>
    <w:p w:rsidR="00EB0A77" w:rsidRDefault="00EB0A77" w:rsidP="00EB0A77">
      <w:pPr>
        <w:pStyle w:val="Heading3"/>
      </w:pPr>
      <w:r>
        <w:t>Interrupt 4</w:t>
      </w:r>
    </w:p>
    <w:p w:rsidR="005E6CBB" w:rsidRPr="005E6CBB" w:rsidRDefault="005E6CBB" w:rsidP="005E6CBB">
      <w:proofErr w:type="gramStart"/>
      <w:r>
        <w:t>Executes an external function.</w:t>
      </w:r>
      <w:proofErr w:type="gramEnd"/>
      <w:r>
        <w:t xml:space="preserve"> Load</w:t>
      </w:r>
    </w:p>
    <w:p w:rsidR="00EB0A77" w:rsidRPr="00EB0A77" w:rsidRDefault="00EB0A77" w:rsidP="00EB0A77">
      <w:pPr>
        <w:pStyle w:val="Heading1"/>
        <w:rPr>
          <w:rFonts w:asciiTheme="minorHAnsi" w:eastAsiaTheme="minorEastAsia" w:hAnsiTheme="minorHAnsi" w:cstheme="minorBidi"/>
          <w:b w:val="0"/>
          <w:bCs w:val="0"/>
          <w:color w:val="auto"/>
          <w:sz w:val="22"/>
          <w:szCs w:val="22"/>
        </w:rPr>
      </w:pPr>
      <w:proofErr w:type="spellStart"/>
      <w:proofErr w:type="gramStart"/>
      <w:r w:rsidRPr="00EB0A77">
        <w:rPr>
          <w:rFonts w:asciiTheme="minorHAnsi" w:eastAsiaTheme="minorEastAsia" w:hAnsiTheme="minorHAnsi" w:cstheme="minorBidi"/>
          <w:b w:val="0"/>
          <w:bCs w:val="0"/>
          <w:color w:val="auto"/>
          <w:sz w:val="22"/>
          <w:szCs w:val="22"/>
        </w:rPr>
        <w:t>regs</w:t>
      </w:r>
      <w:proofErr w:type="spellEnd"/>
      <w:proofErr w:type="gramEnd"/>
      <w:r w:rsidRPr="00EB0A77">
        <w:rPr>
          <w:rFonts w:asciiTheme="minorHAnsi" w:eastAsiaTheme="minorEastAsia" w:hAnsiTheme="minorHAnsi" w:cstheme="minorBidi"/>
          <w:b w:val="0"/>
          <w:bCs w:val="0"/>
          <w:color w:val="auto"/>
          <w:sz w:val="22"/>
          <w:szCs w:val="22"/>
        </w:rPr>
        <w:t xml:space="preserve"> 0 -&gt; </w:t>
      </w:r>
      <w:proofErr w:type="spellStart"/>
      <w:r w:rsidRPr="00EB0A77">
        <w:rPr>
          <w:rFonts w:asciiTheme="minorHAnsi" w:eastAsiaTheme="minorEastAsia" w:hAnsiTheme="minorHAnsi" w:cstheme="minorBidi"/>
          <w:b w:val="0"/>
          <w:bCs w:val="0"/>
          <w:color w:val="auto"/>
          <w:sz w:val="22"/>
          <w:szCs w:val="22"/>
        </w:rPr>
        <w:t>teh</w:t>
      </w:r>
      <w:proofErr w:type="spellEnd"/>
      <w:r w:rsidRPr="00EB0A77">
        <w:rPr>
          <w:rFonts w:asciiTheme="minorHAnsi" w:eastAsiaTheme="minorEastAsia" w:hAnsiTheme="minorHAnsi" w:cstheme="minorBidi"/>
          <w:b w:val="0"/>
          <w:bCs w:val="0"/>
          <w:color w:val="auto"/>
          <w:sz w:val="22"/>
          <w:szCs w:val="22"/>
        </w:rPr>
        <w:t xml:space="preserve"> signature, first character is the return type</w:t>
      </w:r>
    </w:p>
    <w:p w:rsidR="00EB0A77" w:rsidRPr="00EB0A77" w:rsidRDefault="00EB0A77" w:rsidP="00EB0A77">
      <w:pPr>
        <w:pStyle w:val="Heading1"/>
        <w:rPr>
          <w:rFonts w:asciiTheme="minorHAnsi" w:eastAsiaTheme="minorEastAsia" w:hAnsiTheme="minorHAnsi" w:cstheme="minorBidi"/>
          <w:b w:val="0"/>
          <w:bCs w:val="0"/>
          <w:color w:val="auto"/>
          <w:sz w:val="22"/>
          <w:szCs w:val="22"/>
        </w:rPr>
      </w:pPr>
      <w:proofErr w:type="spellStart"/>
      <w:proofErr w:type="gramStart"/>
      <w:r w:rsidRPr="00EB0A77">
        <w:rPr>
          <w:rFonts w:asciiTheme="minorHAnsi" w:eastAsiaTheme="minorEastAsia" w:hAnsiTheme="minorHAnsi" w:cstheme="minorBidi"/>
          <w:b w:val="0"/>
          <w:bCs w:val="0"/>
          <w:color w:val="auto"/>
          <w:sz w:val="22"/>
          <w:szCs w:val="22"/>
        </w:rPr>
        <w:t>regs</w:t>
      </w:r>
      <w:proofErr w:type="spellEnd"/>
      <w:proofErr w:type="gramEnd"/>
      <w:r w:rsidRPr="00EB0A77">
        <w:rPr>
          <w:rFonts w:asciiTheme="minorHAnsi" w:eastAsiaTheme="minorEastAsia" w:hAnsiTheme="minorHAnsi" w:cstheme="minorBidi"/>
          <w:b w:val="0"/>
          <w:bCs w:val="0"/>
          <w:color w:val="auto"/>
          <w:sz w:val="22"/>
          <w:szCs w:val="22"/>
        </w:rPr>
        <w:t xml:space="preserve"> 1 -&gt; the name of the function</w:t>
      </w:r>
    </w:p>
    <w:p w:rsidR="00EB0A77" w:rsidRPr="00EB0A77" w:rsidRDefault="00EB0A77" w:rsidP="00EB0A77">
      <w:pPr>
        <w:pStyle w:val="Heading1"/>
        <w:rPr>
          <w:rFonts w:asciiTheme="minorHAnsi" w:eastAsiaTheme="minorEastAsia" w:hAnsiTheme="minorHAnsi" w:cstheme="minorBidi"/>
          <w:b w:val="0"/>
          <w:bCs w:val="0"/>
          <w:color w:val="auto"/>
          <w:sz w:val="22"/>
          <w:szCs w:val="22"/>
        </w:rPr>
      </w:pPr>
      <w:proofErr w:type="spellStart"/>
      <w:proofErr w:type="gramStart"/>
      <w:r w:rsidRPr="00EB0A77">
        <w:rPr>
          <w:rFonts w:asciiTheme="minorHAnsi" w:eastAsiaTheme="minorEastAsia" w:hAnsiTheme="minorHAnsi" w:cstheme="minorBidi"/>
          <w:b w:val="0"/>
          <w:bCs w:val="0"/>
          <w:color w:val="auto"/>
          <w:sz w:val="22"/>
          <w:szCs w:val="22"/>
        </w:rPr>
        <w:t>regs</w:t>
      </w:r>
      <w:proofErr w:type="spellEnd"/>
      <w:proofErr w:type="gramEnd"/>
      <w:r w:rsidRPr="00EB0A77">
        <w:rPr>
          <w:rFonts w:asciiTheme="minorHAnsi" w:eastAsiaTheme="minorEastAsia" w:hAnsiTheme="minorHAnsi" w:cstheme="minorBidi"/>
          <w:b w:val="0"/>
          <w:bCs w:val="0"/>
          <w:color w:val="auto"/>
          <w:sz w:val="22"/>
          <w:szCs w:val="22"/>
        </w:rPr>
        <w:t xml:space="preserve"> 2 -&gt; the name of the library (- if none)</w:t>
      </w:r>
    </w:p>
    <w:p w:rsidR="00EB0A77" w:rsidRPr="00EB0A77" w:rsidRDefault="00EB0A77" w:rsidP="00EB0A77">
      <w:pPr>
        <w:pStyle w:val="Heading1"/>
        <w:rPr>
          <w:rFonts w:asciiTheme="minorHAnsi" w:eastAsiaTheme="minorEastAsia" w:hAnsiTheme="minorHAnsi" w:cstheme="minorBidi"/>
          <w:b w:val="0"/>
          <w:bCs w:val="0"/>
          <w:color w:val="auto"/>
          <w:sz w:val="22"/>
          <w:szCs w:val="22"/>
        </w:rPr>
      </w:pPr>
      <w:proofErr w:type="spellStart"/>
      <w:proofErr w:type="gramStart"/>
      <w:r w:rsidRPr="00EB0A77">
        <w:rPr>
          <w:rFonts w:asciiTheme="minorHAnsi" w:eastAsiaTheme="minorEastAsia" w:hAnsiTheme="minorHAnsi" w:cstheme="minorBidi"/>
          <w:b w:val="0"/>
          <w:bCs w:val="0"/>
          <w:color w:val="auto"/>
          <w:sz w:val="22"/>
          <w:szCs w:val="22"/>
        </w:rPr>
        <w:t>regi</w:t>
      </w:r>
      <w:proofErr w:type="spellEnd"/>
      <w:proofErr w:type="gramEnd"/>
      <w:r w:rsidRPr="00EB0A77">
        <w:rPr>
          <w:rFonts w:asciiTheme="minorHAnsi" w:eastAsiaTheme="minorEastAsia" w:hAnsiTheme="minorHAnsi" w:cstheme="minorBidi"/>
          <w:b w:val="0"/>
          <w:bCs w:val="0"/>
          <w:color w:val="auto"/>
          <w:sz w:val="22"/>
          <w:szCs w:val="22"/>
        </w:rPr>
        <w:t xml:space="preserve"> 0 -&gt; the index in the </w:t>
      </w:r>
      <w:proofErr w:type="spellStart"/>
      <w:r w:rsidRPr="00EB0A77">
        <w:rPr>
          <w:rFonts w:asciiTheme="minorHAnsi" w:eastAsiaTheme="minorEastAsia" w:hAnsiTheme="minorHAnsi" w:cstheme="minorBidi"/>
          <w:b w:val="0"/>
          <w:bCs w:val="0"/>
          <w:color w:val="auto"/>
          <w:sz w:val="22"/>
          <w:szCs w:val="22"/>
        </w:rPr>
        <w:t>pregenerated</w:t>
      </w:r>
      <w:proofErr w:type="spellEnd"/>
      <w:r w:rsidRPr="00EB0A77">
        <w:rPr>
          <w:rFonts w:asciiTheme="minorHAnsi" w:eastAsiaTheme="minorEastAsia" w:hAnsiTheme="minorHAnsi" w:cstheme="minorBidi"/>
          <w:b w:val="0"/>
          <w:bCs w:val="0"/>
          <w:color w:val="auto"/>
          <w:sz w:val="22"/>
          <w:szCs w:val="22"/>
        </w:rPr>
        <w:t xml:space="preserve"> table</w:t>
      </w:r>
    </w:p>
    <w:p w:rsidR="004E65B8" w:rsidRDefault="004E65B8" w:rsidP="00EB0A77">
      <w:pPr>
        <w:pStyle w:val="Heading1"/>
      </w:pPr>
      <w:r>
        <w:t>Run Time compilation</w:t>
      </w:r>
    </w:p>
    <w:p w:rsidR="004424A6" w:rsidRDefault="004424A6" w:rsidP="004424A6">
      <w:r>
        <w:t>This is invoked by the “execute” nap script command. This command takes in a string or a number, indicating the nap commands or the nap command block.</w:t>
      </w:r>
    </w:p>
    <w:p w:rsidR="004424A6" w:rsidRPr="004424A6" w:rsidRDefault="004424A6" w:rsidP="004424A6">
      <w:r>
        <w:lastRenderedPageBreak/>
        <w:t>This command always returns a number, indicating the bytecode block id where the compiled code resides.</w:t>
      </w:r>
    </w:p>
    <w:p w:rsidR="004E65B8" w:rsidRDefault="004E65B8">
      <w:pPr>
        <w:spacing w:after="240"/>
      </w:pPr>
      <w:r>
        <w:t xml:space="preserve">The VM has </w:t>
      </w:r>
      <w:r w:rsidR="004424A6">
        <w:t>two dedicated</w:t>
      </w:r>
      <w:r>
        <w:t xml:space="preserve"> interrupt</w:t>
      </w:r>
      <w:r w:rsidR="004424A6">
        <w:t>s (2 and 3)</w:t>
      </w:r>
      <w:r>
        <w:t xml:space="preserve"> which points back to </w:t>
      </w:r>
      <w:r w:rsidR="004424A6">
        <w:t xml:space="preserve">the compiler. Interrupt 2 takes in the </w:t>
      </w:r>
      <w:proofErr w:type="spellStart"/>
      <w:proofErr w:type="gramStart"/>
      <w:r w:rsidR="004424A6">
        <w:t>regs</w:t>
      </w:r>
      <w:proofErr w:type="spellEnd"/>
      <w:r w:rsidR="004424A6">
        <w:t>(</w:t>
      </w:r>
      <w:proofErr w:type="gramEnd"/>
      <w:r w:rsidR="004424A6">
        <w:t>0) and produces a full nap bytecode file, with the following exception:</w:t>
      </w:r>
    </w:p>
    <w:p w:rsidR="004424A6" w:rsidRDefault="004424A6" w:rsidP="004424A6">
      <w:pPr>
        <w:pStyle w:val="ListParagraph"/>
        <w:numPr>
          <w:ilvl w:val="0"/>
          <w:numId w:val="9"/>
        </w:numPr>
        <w:spacing w:after="240"/>
      </w:pPr>
      <w:r>
        <w:t xml:space="preserve">It takes a reference to the already running VM stack (not the stack of the VM, but the list of VMs that are running), and when searching for a </w:t>
      </w:r>
      <w:r w:rsidR="004747ED">
        <w:t>function or</w:t>
      </w:r>
      <w:r>
        <w:t xml:space="preserve"> variable it extends its search towards this stack.</w:t>
      </w:r>
    </w:p>
    <w:p w:rsidR="007F4AC7" w:rsidRDefault="007F4AC7" w:rsidP="004424A6">
      <w:pPr>
        <w:pStyle w:val="ListParagraph"/>
        <w:numPr>
          <w:ilvl w:val="0"/>
          <w:numId w:val="9"/>
        </w:numPr>
        <w:spacing w:after="240"/>
      </w:pPr>
      <w:r>
        <w:t>Methods declared in the “sub” will be visible from the OTHER “subs”</w:t>
      </w:r>
      <w:r w:rsidR="004747ED">
        <w:t xml:space="preserve"> but not from the main, since at the time of compilation those methods do not exist, but at the next level of compilation they do.</w:t>
      </w:r>
    </w:p>
    <w:p w:rsidR="004747ED" w:rsidRDefault="004747ED" w:rsidP="004747ED">
      <w:pPr>
        <w:pStyle w:val="ListParagraph"/>
        <w:numPr>
          <w:ilvl w:val="1"/>
          <w:numId w:val="9"/>
        </w:numPr>
        <w:spacing w:after="240"/>
      </w:pPr>
      <w:r>
        <w:t>Unless in the “main” these methods were declared with “</w:t>
      </w:r>
      <w:r w:rsidR="00AF49EF">
        <w:t>forward</w:t>
      </w:r>
      <w:r>
        <w:t>”.</w:t>
      </w:r>
      <w:r w:rsidR="00D45E49">
        <w:t xml:space="preserve"> </w:t>
      </w:r>
    </w:p>
    <w:p w:rsidR="00D45E49" w:rsidRDefault="00D45E49" w:rsidP="00D45E49">
      <w:pPr>
        <w:pStyle w:val="ListParagraph"/>
        <w:numPr>
          <w:ilvl w:val="2"/>
          <w:numId w:val="9"/>
        </w:numPr>
        <w:spacing w:after="240"/>
      </w:pPr>
      <w:r>
        <w:t>If during the execution of a “main” VM a “</w:t>
      </w:r>
      <w:r w:rsidR="00AF49EF">
        <w:t>forward</w:t>
      </w:r>
      <w:r>
        <w:t>” method was executed, but it had no definition in the “sub”-compiled VMs the execution will either stop or do nothing …</w:t>
      </w:r>
    </w:p>
    <w:p w:rsidR="004424A6" w:rsidRDefault="004424A6" w:rsidP="004424A6">
      <w:pPr>
        <w:spacing w:after="240"/>
      </w:pPr>
      <w:r>
        <w:t xml:space="preserve">Interrupt 2 returns a value in </w:t>
      </w:r>
      <w:proofErr w:type="spellStart"/>
      <w:proofErr w:type="gramStart"/>
      <w:r>
        <w:t>regi</w:t>
      </w:r>
      <w:proofErr w:type="spellEnd"/>
      <w:r>
        <w:t>(</w:t>
      </w:r>
      <w:proofErr w:type="gramEnd"/>
      <w:r>
        <w:t>0) indicating the bytecode block id.</w:t>
      </w:r>
    </w:p>
    <w:p w:rsidR="004424A6" w:rsidRDefault="004424A6" w:rsidP="004424A6">
      <w:pPr>
        <w:spacing w:after="240"/>
      </w:pPr>
      <w:r>
        <w:t xml:space="preserve">Interrupt 3 takes in an integer in </w:t>
      </w:r>
      <w:proofErr w:type="spellStart"/>
      <w:proofErr w:type="gramStart"/>
      <w:r>
        <w:t>regi</w:t>
      </w:r>
      <w:proofErr w:type="spellEnd"/>
      <w:r>
        <w:t>(</w:t>
      </w:r>
      <w:proofErr w:type="gramEnd"/>
      <w:r>
        <w:t>0) and executes the bytecode found at the given location.</w:t>
      </w:r>
    </w:p>
    <w:p w:rsidR="003D48FE" w:rsidRDefault="003D48FE" w:rsidP="004424A6">
      <w:pPr>
        <w:spacing w:after="240"/>
      </w:pPr>
      <w:r>
        <w:t xml:space="preserve">In the nap compiler generated code these two are outputted as the result of compiling </w:t>
      </w:r>
      <w:proofErr w:type="spellStart"/>
      <w:r>
        <w:t>nap_</w:t>
      </w:r>
      <w:proofErr w:type="gramStart"/>
      <w:r>
        <w:t>execute</w:t>
      </w:r>
      <w:proofErr w:type="spellEnd"/>
      <w:r>
        <w:t>(</w:t>
      </w:r>
      <w:proofErr w:type="gramEnd"/>
      <w:r>
        <w:t>) immediately</w:t>
      </w:r>
      <w:r w:rsidR="00757058">
        <w:t xml:space="preserve"> one after the other</w:t>
      </w:r>
      <w:r>
        <w:t>.</w:t>
      </w:r>
    </w:p>
    <w:p w:rsidR="00442D9A" w:rsidRDefault="00442D9A" w:rsidP="00442D9A">
      <w:pPr>
        <w:pStyle w:val="Heading2"/>
      </w:pPr>
      <w:r>
        <w:t>How the nap VM runs an application</w:t>
      </w:r>
    </w:p>
    <w:p w:rsidR="00442D9A" w:rsidRDefault="00442D9A" w:rsidP="004424A6">
      <w:pPr>
        <w:spacing w:after="240"/>
      </w:pPr>
      <w:r>
        <w:t>An application is represented by a single bytecode file.</w:t>
      </w:r>
    </w:p>
    <w:p w:rsidR="0096693A" w:rsidRDefault="0096693A" w:rsidP="004424A6">
      <w:pPr>
        <w:spacing w:after="240"/>
      </w:pPr>
      <w:r>
        <w:t>// TODO</w:t>
      </w:r>
    </w:p>
    <w:p w:rsidR="0096693A" w:rsidRDefault="0096693A" w:rsidP="0096693A">
      <w:pPr>
        <w:pStyle w:val="Heading2"/>
      </w:pPr>
      <w:r>
        <w:t>Debug information in the file</w:t>
      </w:r>
    </w:p>
    <w:p w:rsidR="00074BCF" w:rsidRDefault="0096693A" w:rsidP="004424A6">
      <w:pPr>
        <w:spacing w:after="240"/>
      </w:pPr>
      <w:r>
        <w:t xml:space="preserve">The nap compiler can compile in debug info in the file if requested. </w:t>
      </w:r>
    </w:p>
    <w:p w:rsidR="00074BCF" w:rsidRDefault="00074BCF" w:rsidP="004424A6">
      <w:pPr>
        <w:spacing w:after="240"/>
      </w:pPr>
      <w:r>
        <w:t xml:space="preserve">In this case the names of the “inner” variables will be put in the </w:t>
      </w:r>
      <w:proofErr w:type="gramStart"/>
      <w:r>
        <w:t>meta</w:t>
      </w:r>
      <w:proofErr w:type="gramEnd"/>
      <w:r>
        <w:t xml:space="preserve"> table.</w:t>
      </w:r>
    </w:p>
    <w:p w:rsidR="0096693A" w:rsidRDefault="0096693A" w:rsidP="004424A6">
      <w:pPr>
        <w:spacing w:after="240"/>
      </w:pPr>
      <w:r>
        <w:t>The following is the debug section of the file: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60"/>
        <w:gridCol w:w="2240"/>
        <w:gridCol w:w="1520"/>
        <w:gridCol w:w="1720"/>
        <w:gridCol w:w="3120"/>
      </w:tblGrid>
      <w:tr w:rsidR="0096693A" w:rsidTr="0096693A">
        <w:tc>
          <w:tcPr>
            <w:tcW w:w="760" w:type="dxa"/>
            <w:shd w:val="clear" w:color="auto" w:fill="999999"/>
            <w:tcMar>
              <w:top w:w="100" w:type="dxa"/>
              <w:left w:w="100" w:type="dxa"/>
              <w:bottom w:w="100" w:type="dxa"/>
              <w:right w:w="100" w:type="dxa"/>
            </w:tcMar>
          </w:tcPr>
          <w:p w:rsidR="0096693A" w:rsidRDefault="0096693A" w:rsidP="0096693A">
            <w:pPr>
              <w:spacing w:after="0"/>
            </w:pPr>
          </w:p>
        </w:tc>
        <w:tc>
          <w:tcPr>
            <w:tcW w:w="2240" w:type="dxa"/>
            <w:shd w:val="clear" w:color="auto" w:fill="999999"/>
            <w:tcMar>
              <w:top w:w="100" w:type="dxa"/>
              <w:left w:w="100" w:type="dxa"/>
              <w:bottom w:w="100" w:type="dxa"/>
              <w:right w:w="100" w:type="dxa"/>
            </w:tcMar>
          </w:tcPr>
          <w:p w:rsidR="0096693A" w:rsidRDefault="0096693A" w:rsidP="0096693A">
            <w:pPr>
              <w:spacing w:after="0"/>
            </w:pPr>
            <w:r>
              <w:t>Start</w:t>
            </w:r>
          </w:p>
        </w:tc>
        <w:tc>
          <w:tcPr>
            <w:tcW w:w="1520" w:type="dxa"/>
            <w:shd w:val="clear" w:color="auto" w:fill="999999"/>
            <w:tcMar>
              <w:top w:w="100" w:type="dxa"/>
              <w:left w:w="100" w:type="dxa"/>
              <w:bottom w:w="100" w:type="dxa"/>
              <w:right w:w="100" w:type="dxa"/>
            </w:tcMar>
          </w:tcPr>
          <w:p w:rsidR="0096693A" w:rsidRDefault="0096693A" w:rsidP="0096693A">
            <w:pPr>
              <w:spacing w:after="0"/>
            </w:pPr>
            <w:r>
              <w:t>Field</w:t>
            </w:r>
          </w:p>
        </w:tc>
        <w:tc>
          <w:tcPr>
            <w:tcW w:w="1720" w:type="dxa"/>
            <w:shd w:val="clear" w:color="auto" w:fill="999999"/>
            <w:tcMar>
              <w:top w:w="100" w:type="dxa"/>
              <w:left w:w="100" w:type="dxa"/>
              <w:bottom w:w="100" w:type="dxa"/>
              <w:right w:w="100" w:type="dxa"/>
            </w:tcMar>
          </w:tcPr>
          <w:p w:rsidR="0096693A" w:rsidRDefault="0096693A" w:rsidP="0096693A">
            <w:pPr>
              <w:spacing w:after="0"/>
            </w:pPr>
            <w:r>
              <w:t>Size</w:t>
            </w:r>
          </w:p>
        </w:tc>
        <w:tc>
          <w:tcPr>
            <w:tcW w:w="3120" w:type="dxa"/>
            <w:shd w:val="clear" w:color="auto" w:fill="999999"/>
            <w:tcMar>
              <w:top w:w="100" w:type="dxa"/>
              <w:left w:w="100" w:type="dxa"/>
              <w:bottom w:w="100" w:type="dxa"/>
              <w:right w:w="100" w:type="dxa"/>
            </w:tcMar>
          </w:tcPr>
          <w:p w:rsidR="0096693A" w:rsidRDefault="0096693A" w:rsidP="0096693A">
            <w:pPr>
              <w:spacing w:after="0"/>
            </w:pPr>
            <w:r>
              <w:t>Explanation</w:t>
            </w:r>
          </w:p>
        </w:tc>
      </w:tr>
      <w:tr w:rsidR="0096693A" w:rsidTr="0096693A">
        <w:tc>
          <w:tcPr>
            <w:tcW w:w="760" w:type="dxa"/>
            <w:tcMar>
              <w:top w:w="100" w:type="dxa"/>
              <w:left w:w="100" w:type="dxa"/>
              <w:bottom w:w="100" w:type="dxa"/>
              <w:right w:w="100" w:type="dxa"/>
            </w:tcMar>
          </w:tcPr>
          <w:p w:rsidR="0096693A" w:rsidRDefault="0096693A" w:rsidP="0096693A">
            <w:pPr>
              <w:spacing w:after="0"/>
            </w:pPr>
          </w:p>
        </w:tc>
        <w:tc>
          <w:tcPr>
            <w:tcW w:w="2240" w:type="dxa"/>
            <w:tcMar>
              <w:top w:w="100" w:type="dxa"/>
              <w:left w:w="100" w:type="dxa"/>
              <w:bottom w:w="100" w:type="dxa"/>
              <w:right w:w="100" w:type="dxa"/>
            </w:tcMar>
          </w:tcPr>
          <w:p w:rsidR="0096693A" w:rsidRDefault="0096693A" w:rsidP="0096693A">
            <w:pPr>
              <w:spacing w:after="0"/>
            </w:pPr>
            <w:r>
              <w:t>$DBG</w:t>
            </w:r>
          </w:p>
        </w:tc>
        <w:tc>
          <w:tcPr>
            <w:tcW w:w="1520" w:type="dxa"/>
            <w:tcMar>
              <w:top w:w="100" w:type="dxa"/>
              <w:left w:w="100" w:type="dxa"/>
              <w:bottom w:w="100" w:type="dxa"/>
              <w:right w:w="100" w:type="dxa"/>
            </w:tcMar>
          </w:tcPr>
          <w:p w:rsidR="0096693A" w:rsidRDefault="0096693A" w:rsidP="0096693A">
            <w:pPr>
              <w:spacing w:after="0"/>
            </w:pPr>
            <w:r>
              <w:t>.</w:t>
            </w:r>
            <w:proofErr w:type="spellStart"/>
            <w:r>
              <w:t>dbg</w:t>
            </w:r>
            <w:proofErr w:type="spellEnd"/>
          </w:p>
        </w:tc>
        <w:tc>
          <w:tcPr>
            <w:tcW w:w="1720" w:type="dxa"/>
            <w:tcMar>
              <w:top w:w="100" w:type="dxa"/>
              <w:left w:w="100" w:type="dxa"/>
              <w:bottom w:w="100" w:type="dxa"/>
              <w:right w:w="100" w:type="dxa"/>
            </w:tcMar>
          </w:tcPr>
          <w:p w:rsidR="0096693A" w:rsidRDefault="0096693A" w:rsidP="0096693A">
            <w:pPr>
              <w:spacing w:after="0"/>
            </w:pPr>
            <w:r>
              <w:t>4 bytes</w:t>
            </w:r>
          </w:p>
        </w:tc>
        <w:tc>
          <w:tcPr>
            <w:tcW w:w="3120" w:type="dxa"/>
            <w:tcMar>
              <w:top w:w="100" w:type="dxa"/>
              <w:left w:w="100" w:type="dxa"/>
              <w:bottom w:w="100" w:type="dxa"/>
              <w:right w:w="100" w:type="dxa"/>
            </w:tcMar>
          </w:tcPr>
          <w:p w:rsidR="0096693A" w:rsidRDefault="0096693A" w:rsidP="0096693A">
            <w:pPr>
              <w:spacing w:after="0"/>
            </w:pPr>
            <w:r>
              <w:t xml:space="preserve">The </w:t>
            </w:r>
            <w:r>
              <w:rPr>
                <w:rFonts w:ascii="Courier New" w:eastAsia="Courier New" w:hAnsi="Courier New" w:cs="Courier New"/>
              </w:rPr>
              <w:t>.</w:t>
            </w:r>
            <w:proofErr w:type="spellStart"/>
            <w:r>
              <w:rPr>
                <w:rFonts w:ascii="Courier New" w:eastAsia="Courier New" w:hAnsi="Courier New" w:cs="Courier New"/>
              </w:rPr>
              <w:t>dbg</w:t>
            </w:r>
            <w:proofErr w:type="spellEnd"/>
            <w:r>
              <w:rPr>
                <w:rFonts w:ascii="Courier New" w:eastAsia="Courier New" w:hAnsi="Courier New" w:cs="Courier New"/>
              </w:rPr>
              <w:t xml:space="preserve"> </w:t>
            </w:r>
            <w:r>
              <w:t>string indicating the start of the debug section</w:t>
            </w:r>
          </w:p>
        </w:tc>
      </w:tr>
      <w:tr w:rsidR="0096693A" w:rsidTr="0096693A">
        <w:tc>
          <w:tcPr>
            <w:tcW w:w="760" w:type="dxa"/>
            <w:tcMar>
              <w:top w:w="100" w:type="dxa"/>
              <w:left w:w="100" w:type="dxa"/>
              <w:bottom w:w="100" w:type="dxa"/>
              <w:right w:w="100" w:type="dxa"/>
            </w:tcMar>
          </w:tcPr>
          <w:p w:rsidR="0096693A" w:rsidRDefault="0096693A" w:rsidP="0096693A">
            <w:pPr>
              <w:spacing w:after="0"/>
            </w:pPr>
          </w:p>
        </w:tc>
        <w:tc>
          <w:tcPr>
            <w:tcW w:w="2240" w:type="dxa"/>
            <w:tcMar>
              <w:top w:w="100" w:type="dxa"/>
              <w:left w:w="100" w:type="dxa"/>
              <w:bottom w:w="100" w:type="dxa"/>
              <w:right w:w="100" w:type="dxa"/>
            </w:tcMar>
          </w:tcPr>
          <w:p w:rsidR="0096693A" w:rsidRDefault="0096693A" w:rsidP="0096693A">
            <w:pPr>
              <w:spacing w:after="0"/>
            </w:pPr>
            <w:r>
              <w:t>$DBG + 4 bytes</w:t>
            </w:r>
          </w:p>
        </w:tc>
        <w:tc>
          <w:tcPr>
            <w:tcW w:w="1520" w:type="dxa"/>
            <w:tcMar>
              <w:top w:w="100" w:type="dxa"/>
              <w:left w:w="100" w:type="dxa"/>
              <w:bottom w:w="100" w:type="dxa"/>
              <w:right w:w="100" w:type="dxa"/>
            </w:tcMar>
          </w:tcPr>
          <w:p w:rsidR="0096693A" w:rsidRDefault="0096693A" w:rsidP="0096693A">
            <w:pPr>
              <w:spacing w:after="0"/>
            </w:pPr>
            <w:proofErr w:type="spellStart"/>
            <w:r>
              <w:t>dbg_count</w:t>
            </w:r>
            <w:proofErr w:type="spellEnd"/>
          </w:p>
        </w:tc>
        <w:tc>
          <w:tcPr>
            <w:tcW w:w="1720" w:type="dxa"/>
            <w:tcMar>
              <w:top w:w="100" w:type="dxa"/>
              <w:left w:w="100" w:type="dxa"/>
              <w:bottom w:w="100" w:type="dxa"/>
              <w:right w:w="100" w:type="dxa"/>
            </w:tcMar>
          </w:tcPr>
          <w:p w:rsidR="0096693A" w:rsidRDefault="0096693A" w:rsidP="0096693A">
            <w:pPr>
              <w:spacing w:after="0"/>
            </w:pPr>
            <w:r>
              <w:t>32bits</w:t>
            </w:r>
          </w:p>
        </w:tc>
        <w:tc>
          <w:tcPr>
            <w:tcW w:w="3120" w:type="dxa"/>
            <w:tcMar>
              <w:top w:w="100" w:type="dxa"/>
              <w:left w:w="100" w:type="dxa"/>
              <w:bottom w:w="100" w:type="dxa"/>
              <w:right w:w="100" w:type="dxa"/>
            </w:tcMar>
          </w:tcPr>
          <w:p w:rsidR="0096693A" w:rsidRDefault="0096693A" w:rsidP="0096693A">
            <w:pPr>
              <w:spacing w:after="0"/>
            </w:pPr>
            <w:r>
              <w:t>The number of debug info objects in the file</w:t>
            </w:r>
          </w:p>
        </w:tc>
      </w:tr>
      <w:tr w:rsidR="0096693A" w:rsidTr="0096693A">
        <w:tc>
          <w:tcPr>
            <w:tcW w:w="760" w:type="dxa"/>
            <w:tcMar>
              <w:top w:w="100" w:type="dxa"/>
              <w:left w:w="100" w:type="dxa"/>
              <w:bottom w:w="100" w:type="dxa"/>
              <w:right w:w="100" w:type="dxa"/>
            </w:tcMar>
          </w:tcPr>
          <w:p w:rsidR="0096693A" w:rsidRDefault="0096693A" w:rsidP="0096693A">
            <w:pPr>
              <w:spacing w:after="0"/>
            </w:pPr>
          </w:p>
        </w:tc>
        <w:tc>
          <w:tcPr>
            <w:tcW w:w="2240" w:type="dxa"/>
            <w:tcMar>
              <w:top w:w="100" w:type="dxa"/>
              <w:left w:w="100" w:type="dxa"/>
              <w:bottom w:w="100" w:type="dxa"/>
              <w:right w:w="100" w:type="dxa"/>
            </w:tcMar>
          </w:tcPr>
          <w:p w:rsidR="0096693A" w:rsidRDefault="0096693A" w:rsidP="0096693A">
            <w:pPr>
              <w:spacing w:after="0"/>
            </w:pPr>
            <w:r>
              <w:t>$DBG + 4 +32 bits</w:t>
            </w:r>
          </w:p>
        </w:tc>
        <w:tc>
          <w:tcPr>
            <w:tcW w:w="1520" w:type="dxa"/>
            <w:tcMar>
              <w:top w:w="100" w:type="dxa"/>
              <w:left w:w="100" w:type="dxa"/>
              <w:bottom w:w="100" w:type="dxa"/>
              <w:right w:w="100" w:type="dxa"/>
            </w:tcMar>
          </w:tcPr>
          <w:p w:rsidR="0096693A" w:rsidRDefault="0096693A" w:rsidP="0096693A">
            <w:pPr>
              <w:spacing w:after="0"/>
            </w:pPr>
            <w:proofErr w:type="spellStart"/>
            <w:r>
              <w:t>dbg_</w:t>
            </w:r>
            <w:r w:rsidR="00536164">
              <w:t>file_</w:t>
            </w:r>
            <w:r>
              <w:t>count</w:t>
            </w:r>
            <w:proofErr w:type="spellEnd"/>
          </w:p>
        </w:tc>
        <w:tc>
          <w:tcPr>
            <w:tcW w:w="1720" w:type="dxa"/>
            <w:tcMar>
              <w:top w:w="100" w:type="dxa"/>
              <w:left w:w="100" w:type="dxa"/>
              <w:bottom w:w="100" w:type="dxa"/>
              <w:right w:w="100" w:type="dxa"/>
            </w:tcMar>
          </w:tcPr>
          <w:p w:rsidR="0096693A" w:rsidRDefault="0096693A" w:rsidP="0096693A">
            <w:pPr>
              <w:spacing w:after="0"/>
            </w:pPr>
            <w:r>
              <w:t>16bits</w:t>
            </w:r>
          </w:p>
        </w:tc>
        <w:tc>
          <w:tcPr>
            <w:tcW w:w="3120" w:type="dxa"/>
            <w:tcMar>
              <w:top w:w="100" w:type="dxa"/>
              <w:left w:w="100" w:type="dxa"/>
              <w:bottom w:w="100" w:type="dxa"/>
              <w:right w:w="100" w:type="dxa"/>
            </w:tcMar>
          </w:tcPr>
          <w:p w:rsidR="0096693A" w:rsidRDefault="0096693A" w:rsidP="0096693A">
            <w:pPr>
              <w:spacing w:after="0"/>
            </w:pPr>
            <w:r>
              <w:t>The number of participating files in this bytecode file (</w:t>
            </w:r>
            <w:proofErr w:type="spellStart"/>
            <w:r>
              <w:t>ie</w:t>
            </w:r>
            <w:proofErr w:type="spellEnd"/>
            <w:r>
              <w:t>: how many files were imported while compiling this file)</w:t>
            </w:r>
          </w:p>
        </w:tc>
      </w:tr>
      <w:tr w:rsidR="0096693A" w:rsidTr="0096693A">
        <w:tc>
          <w:tcPr>
            <w:tcW w:w="760" w:type="dxa"/>
            <w:tcMar>
              <w:top w:w="100" w:type="dxa"/>
              <w:left w:w="100" w:type="dxa"/>
              <w:bottom w:w="100" w:type="dxa"/>
              <w:right w:w="100" w:type="dxa"/>
            </w:tcMar>
          </w:tcPr>
          <w:p w:rsidR="0096693A" w:rsidRDefault="00536164" w:rsidP="00536164">
            <w:pPr>
              <w:spacing w:after="0"/>
            </w:pPr>
            <w:r>
              <w:t>LiST1</w:t>
            </w:r>
          </w:p>
          <w:p w:rsidR="00536164" w:rsidRDefault="00536164" w:rsidP="00536164">
            <w:pPr>
              <w:spacing w:after="0"/>
            </w:pPr>
            <w:r>
              <w:t>DBG_FILES</w:t>
            </w:r>
          </w:p>
        </w:tc>
        <w:tc>
          <w:tcPr>
            <w:tcW w:w="2240" w:type="dxa"/>
            <w:tcMar>
              <w:top w:w="100" w:type="dxa"/>
              <w:left w:w="100" w:type="dxa"/>
              <w:bottom w:w="100" w:type="dxa"/>
              <w:right w:w="100" w:type="dxa"/>
            </w:tcMar>
          </w:tcPr>
          <w:p w:rsidR="0096693A" w:rsidRDefault="00536164" w:rsidP="0096693A">
            <w:pPr>
              <w:spacing w:after="0"/>
            </w:pPr>
            <w:r>
              <w:t>$DBG + 4 bytes + 32 bits + 16 bits</w:t>
            </w:r>
          </w:p>
        </w:tc>
        <w:tc>
          <w:tcPr>
            <w:tcW w:w="1520" w:type="dxa"/>
            <w:tcMar>
              <w:top w:w="100" w:type="dxa"/>
              <w:left w:w="100" w:type="dxa"/>
              <w:bottom w:w="100" w:type="dxa"/>
              <w:right w:w="100" w:type="dxa"/>
            </w:tcMar>
          </w:tcPr>
          <w:p w:rsidR="0096693A" w:rsidRDefault="00536164" w:rsidP="0096693A">
            <w:pPr>
              <w:spacing w:after="0"/>
            </w:pPr>
            <w:proofErr w:type="spellStart"/>
            <w:r>
              <w:t>file_index</w:t>
            </w:r>
            <w:proofErr w:type="spellEnd"/>
          </w:p>
        </w:tc>
        <w:tc>
          <w:tcPr>
            <w:tcW w:w="1720" w:type="dxa"/>
            <w:tcMar>
              <w:top w:w="100" w:type="dxa"/>
              <w:left w:w="100" w:type="dxa"/>
              <w:bottom w:w="100" w:type="dxa"/>
              <w:right w:w="100" w:type="dxa"/>
            </w:tcMar>
          </w:tcPr>
          <w:p w:rsidR="0096693A" w:rsidRDefault="00536164" w:rsidP="0096693A">
            <w:pPr>
              <w:spacing w:after="0"/>
            </w:pPr>
            <w:r>
              <w:t>16 bits</w:t>
            </w:r>
          </w:p>
        </w:tc>
        <w:tc>
          <w:tcPr>
            <w:tcW w:w="3120" w:type="dxa"/>
            <w:tcMar>
              <w:top w:w="100" w:type="dxa"/>
              <w:left w:w="100" w:type="dxa"/>
              <w:bottom w:w="100" w:type="dxa"/>
              <w:right w:w="100" w:type="dxa"/>
            </w:tcMar>
          </w:tcPr>
          <w:p w:rsidR="0096693A" w:rsidRDefault="00536164" w:rsidP="0096693A">
            <w:pPr>
              <w:spacing w:after="0"/>
            </w:pPr>
            <w:r>
              <w:t>The index of the participating file</w:t>
            </w:r>
          </w:p>
        </w:tc>
      </w:tr>
      <w:tr w:rsidR="00536164" w:rsidTr="0096693A">
        <w:tc>
          <w:tcPr>
            <w:tcW w:w="760" w:type="dxa"/>
            <w:tcMar>
              <w:top w:w="100" w:type="dxa"/>
              <w:left w:w="100" w:type="dxa"/>
              <w:bottom w:w="100" w:type="dxa"/>
              <w:right w:w="100" w:type="dxa"/>
            </w:tcMar>
          </w:tcPr>
          <w:p w:rsidR="00536164" w:rsidRDefault="00536164" w:rsidP="00536164">
            <w:pPr>
              <w:spacing w:after="0"/>
            </w:pPr>
          </w:p>
        </w:tc>
        <w:tc>
          <w:tcPr>
            <w:tcW w:w="2240" w:type="dxa"/>
            <w:tcMar>
              <w:top w:w="100" w:type="dxa"/>
              <w:left w:w="100" w:type="dxa"/>
              <w:bottom w:w="100" w:type="dxa"/>
              <w:right w:w="100" w:type="dxa"/>
            </w:tcMar>
          </w:tcPr>
          <w:p w:rsidR="00536164" w:rsidRDefault="00536164" w:rsidP="0096693A">
            <w:pPr>
              <w:spacing w:after="0"/>
            </w:pPr>
            <w:r>
              <w:t>$DBG + 4 bytes + 32 bits + 16 bits + 16 bits</w:t>
            </w:r>
          </w:p>
        </w:tc>
        <w:tc>
          <w:tcPr>
            <w:tcW w:w="1520" w:type="dxa"/>
            <w:tcMar>
              <w:top w:w="100" w:type="dxa"/>
              <w:left w:w="100" w:type="dxa"/>
              <w:bottom w:w="100" w:type="dxa"/>
              <w:right w:w="100" w:type="dxa"/>
            </w:tcMar>
          </w:tcPr>
          <w:p w:rsidR="00536164" w:rsidRDefault="00536164" w:rsidP="0096693A">
            <w:pPr>
              <w:spacing w:after="0"/>
            </w:pPr>
            <w:proofErr w:type="spellStart"/>
            <w:r>
              <w:t>file_name_length</w:t>
            </w:r>
            <w:proofErr w:type="spellEnd"/>
          </w:p>
        </w:tc>
        <w:tc>
          <w:tcPr>
            <w:tcW w:w="1720" w:type="dxa"/>
            <w:tcMar>
              <w:top w:w="100" w:type="dxa"/>
              <w:left w:w="100" w:type="dxa"/>
              <w:bottom w:w="100" w:type="dxa"/>
              <w:right w:w="100" w:type="dxa"/>
            </w:tcMar>
          </w:tcPr>
          <w:p w:rsidR="00536164" w:rsidRDefault="00536164" w:rsidP="0096693A">
            <w:pPr>
              <w:spacing w:after="0"/>
            </w:pPr>
            <w:r>
              <w:t xml:space="preserve">16 bits </w:t>
            </w:r>
          </w:p>
        </w:tc>
        <w:tc>
          <w:tcPr>
            <w:tcW w:w="3120" w:type="dxa"/>
            <w:tcMar>
              <w:top w:w="100" w:type="dxa"/>
              <w:left w:w="100" w:type="dxa"/>
              <w:bottom w:w="100" w:type="dxa"/>
              <w:right w:w="100" w:type="dxa"/>
            </w:tcMar>
          </w:tcPr>
          <w:p w:rsidR="00536164" w:rsidRDefault="00536164" w:rsidP="0096693A">
            <w:pPr>
              <w:spacing w:after="0"/>
            </w:pPr>
            <w:r>
              <w:t>The length of the file name</w:t>
            </w:r>
          </w:p>
        </w:tc>
      </w:tr>
      <w:tr w:rsidR="00536164" w:rsidTr="0096693A">
        <w:tc>
          <w:tcPr>
            <w:tcW w:w="760" w:type="dxa"/>
            <w:tcMar>
              <w:top w:w="100" w:type="dxa"/>
              <w:left w:w="100" w:type="dxa"/>
              <w:bottom w:w="100" w:type="dxa"/>
              <w:right w:w="100" w:type="dxa"/>
            </w:tcMar>
          </w:tcPr>
          <w:p w:rsidR="00536164" w:rsidRDefault="00536164" w:rsidP="00536164">
            <w:pPr>
              <w:spacing w:after="0"/>
            </w:pPr>
          </w:p>
        </w:tc>
        <w:tc>
          <w:tcPr>
            <w:tcW w:w="2240" w:type="dxa"/>
            <w:tcMar>
              <w:top w:w="100" w:type="dxa"/>
              <w:left w:w="100" w:type="dxa"/>
              <w:bottom w:w="100" w:type="dxa"/>
              <w:right w:w="100" w:type="dxa"/>
            </w:tcMar>
          </w:tcPr>
          <w:p w:rsidR="00536164" w:rsidRDefault="00536164" w:rsidP="0096693A">
            <w:pPr>
              <w:spacing w:after="0"/>
            </w:pPr>
            <w:r>
              <w:t>$DBG + 4 bytes + 32 bits + 16 bits + 16 bits + 16 bits</w:t>
            </w:r>
          </w:p>
        </w:tc>
        <w:tc>
          <w:tcPr>
            <w:tcW w:w="1520" w:type="dxa"/>
            <w:tcMar>
              <w:top w:w="100" w:type="dxa"/>
              <w:left w:w="100" w:type="dxa"/>
              <w:bottom w:w="100" w:type="dxa"/>
              <w:right w:w="100" w:type="dxa"/>
            </w:tcMar>
          </w:tcPr>
          <w:p w:rsidR="00536164" w:rsidRDefault="00536164" w:rsidP="0096693A">
            <w:pPr>
              <w:spacing w:after="0"/>
            </w:pPr>
            <w:proofErr w:type="spellStart"/>
            <w:r>
              <w:t>file_name</w:t>
            </w:r>
            <w:proofErr w:type="spellEnd"/>
          </w:p>
        </w:tc>
        <w:tc>
          <w:tcPr>
            <w:tcW w:w="1720" w:type="dxa"/>
            <w:tcMar>
              <w:top w:w="100" w:type="dxa"/>
              <w:left w:w="100" w:type="dxa"/>
              <w:bottom w:w="100" w:type="dxa"/>
              <w:right w:w="100" w:type="dxa"/>
            </w:tcMar>
          </w:tcPr>
          <w:p w:rsidR="00536164" w:rsidRDefault="00536164" w:rsidP="00536164">
            <w:pPr>
              <w:spacing w:after="0"/>
            </w:pPr>
            <w:proofErr w:type="spellStart"/>
            <w:r>
              <w:t>file_name_length</w:t>
            </w:r>
            <w:proofErr w:type="spellEnd"/>
            <w:r>
              <w:t xml:space="preserve"> * 8bits</w:t>
            </w:r>
          </w:p>
        </w:tc>
        <w:tc>
          <w:tcPr>
            <w:tcW w:w="3120" w:type="dxa"/>
            <w:tcMar>
              <w:top w:w="100" w:type="dxa"/>
              <w:left w:w="100" w:type="dxa"/>
              <w:bottom w:w="100" w:type="dxa"/>
              <w:right w:w="100" w:type="dxa"/>
            </w:tcMar>
          </w:tcPr>
          <w:p w:rsidR="00536164" w:rsidRDefault="00536164" w:rsidP="0096693A">
            <w:pPr>
              <w:spacing w:after="0"/>
            </w:pPr>
            <w:r>
              <w:t>The name of the file</w:t>
            </w:r>
          </w:p>
        </w:tc>
      </w:tr>
      <w:tr w:rsidR="0096693A" w:rsidTr="0096693A">
        <w:tc>
          <w:tcPr>
            <w:tcW w:w="760" w:type="dxa"/>
            <w:tcMar>
              <w:top w:w="100" w:type="dxa"/>
              <w:left w:w="100" w:type="dxa"/>
              <w:bottom w:w="100" w:type="dxa"/>
              <w:right w:w="100" w:type="dxa"/>
            </w:tcMar>
          </w:tcPr>
          <w:p w:rsidR="0096693A" w:rsidRDefault="0096693A" w:rsidP="0096693A">
            <w:pPr>
              <w:spacing w:after="0"/>
            </w:pPr>
            <w:r>
              <w:t>LIST</w:t>
            </w:r>
            <w:r w:rsidR="00536164">
              <w:t>2</w:t>
            </w:r>
          </w:p>
        </w:tc>
        <w:tc>
          <w:tcPr>
            <w:tcW w:w="2240" w:type="dxa"/>
            <w:tcMar>
              <w:top w:w="100" w:type="dxa"/>
              <w:left w:w="100" w:type="dxa"/>
              <w:bottom w:w="100" w:type="dxa"/>
              <w:right w:w="100" w:type="dxa"/>
            </w:tcMar>
          </w:tcPr>
          <w:p w:rsidR="0096693A" w:rsidRDefault="0096693A" w:rsidP="0096693A">
            <w:pPr>
              <w:spacing w:after="0"/>
            </w:pPr>
            <w:r>
              <w:t>$DBG + 4 bytes + 32 bits + 16 bits</w:t>
            </w:r>
            <w:r w:rsidR="00536164">
              <w:t xml:space="preserve"> + </w:t>
            </w:r>
            <w:proofErr w:type="spellStart"/>
            <w:r w:rsidR="00536164">
              <w:t>sizeof</w:t>
            </w:r>
            <w:proofErr w:type="spellEnd"/>
            <w:r w:rsidR="00536164">
              <w:t>(LIST1)</w:t>
            </w:r>
          </w:p>
        </w:tc>
        <w:tc>
          <w:tcPr>
            <w:tcW w:w="1520" w:type="dxa"/>
            <w:tcMar>
              <w:top w:w="100" w:type="dxa"/>
              <w:left w:w="100" w:type="dxa"/>
              <w:bottom w:w="100" w:type="dxa"/>
              <w:right w:w="100" w:type="dxa"/>
            </w:tcMar>
          </w:tcPr>
          <w:p w:rsidR="0096693A" w:rsidRDefault="0096693A" w:rsidP="0096693A">
            <w:pPr>
              <w:spacing w:after="0"/>
            </w:pPr>
            <w:proofErr w:type="spellStart"/>
            <w:r>
              <w:t>debug_info</w:t>
            </w:r>
            <w:proofErr w:type="spellEnd"/>
          </w:p>
        </w:tc>
        <w:tc>
          <w:tcPr>
            <w:tcW w:w="1720" w:type="dxa"/>
            <w:tcMar>
              <w:top w:w="100" w:type="dxa"/>
              <w:left w:w="100" w:type="dxa"/>
              <w:bottom w:w="100" w:type="dxa"/>
              <w:right w:w="100" w:type="dxa"/>
            </w:tcMar>
          </w:tcPr>
          <w:p w:rsidR="0096693A" w:rsidRDefault="0096693A" w:rsidP="0096693A">
            <w:pPr>
              <w:spacing w:after="0"/>
            </w:pPr>
            <w:proofErr w:type="spellStart"/>
            <w:r>
              <w:t>dbg_count</w:t>
            </w:r>
            <w:proofErr w:type="spellEnd"/>
            <w:r>
              <w:t xml:space="preserve"> * </w:t>
            </w:r>
            <w:proofErr w:type="spellStart"/>
            <w:r>
              <w:t>sizeof</w:t>
            </w:r>
            <w:proofErr w:type="spellEnd"/>
            <w:r>
              <w:t>(</w:t>
            </w:r>
            <w:proofErr w:type="spellStart"/>
            <w:r>
              <w:t>debug_info</w:t>
            </w:r>
            <w:proofErr w:type="spellEnd"/>
            <w:r>
              <w:t xml:space="preserve">) </w:t>
            </w:r>
          </w:p>
        </w:tc>
        <w:tc>
          <w:tcPr>
            <w:tcW w:w="3120" w:type="dxa"/>
            <w:tcMar>
              <w:top w:w="100" w:type="dxa"/>
              <w:left w:w="100" w:type="dxa"/>
              <w:bottom w:w="100" w:type="dxa"/>
              <w:right w:w="100" w:type="dxa"/>
            </w:tcMar>
          </w:tcPr>
          <w:p w:rsidR="0096693A" w:rsidRDefault="0096693A" w:rsidP="0096693A">
            <w:pPr>
              <w:spacing w:after="0"/>
            </w:pPr>
            <w:r>
              <w:t xml:space="preserve">A list of </w:t>
            </w:r>
            <w:proofErr w:type="spellStart"/>
            <w:r>
              <w:t>debug_info</w:t>
            </w:r>
            <w:proofErr w:type="spellEnd"/>
            <w:r>
              <w:t xml:space="preserve"> structures</w:t>
            </w:r>
          </w:p>
        </w:tc>
      </w:tr>
    </w:tbl>
    <w:p w:rsidR="0096693A" w:rsidRDefault="0096693A" w:rsidP="004424A6">
      <w:pPr>
        <w:spacing w:after="240"/>
      </w:pPr>
    </w:p>
    <w:p w:rsidR="00807A7A" w:rsidRDefault="00807A7A" w:rsidP="004424A6">
      <w:pPr>
        <w:spacing w:after="240"/>
      </w:pPr>
      <w:r>
        <w:t xml:space="preserve">The Debug section comes after the </w:t>
      </w:r>
      <w:proofErr w:type="spellStart"/>
      <w:r>
        <w:t>jumptable</w:t>
      </w:r>
      <w:proofErr w:type="spellEnd"/>
      <w:r w:rsidR="003B0726">
        <w:t>.</w:t>
      </w:r>
    </w:p>
    <w:p w:rsidR="0096693A" w:rsidRDefault="0096693A" w:rsidP="0096693A">
      <w:pPr>
        <w:pStyle w:val="Heading3"/>
      </w:pPr>
      <w:r>
        <w:t>The Debug Info structure</w:t>
      </w:r>
    </w:p>
    <w:p w:rsidR="0096693A" w:rsidRDefault="0096693A" w:rsidP="004424A6">
      <w:pPr>
        <w:spacing w:after="240"/>
      </w:pPr>
      <w:r>
        <w:t>The following is the debug info structure: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60"/>
        <w:gridCol w:w="2240"/>
        <w:gridCol w:w="1520"/>
        <w:gridCol w:w="1720"/>
        <w:gridCol w:w="3120"/>
      </w:tblGrid>
      <w:tr w:rsidR="0096693A" w:rsidTr="0096693A">
        <w:tc>
          <w:tcPr>
            <w:tcW w:w="760" w:type="dxa"/>
            <w:shd w:val="clear" w:color="auto" w:fill="999999"/>
            <w:tcMar>
              <w:top w:w="100" w:type="dxa"/>
              <w:left w:w="100" w:type="dxa"/>
              <w:bottom w:w="100" w:type="dxa"/>
              <w:right w:w="100" w:type="dxa"/>
            </w:tcMar>
          </w:tcPr>
          <w:p w:rsidR="0096693A" w:rsidRDefault="0096693A" w:rsidP="0096693A">
            <w:pPr>
              <w:spacing w:after="0"/>
            </w:pPr>
          </w:p>
        </w:tc>
        <w:tc>
          <w:tcPr>
            <w:tcW w:w="2240" w:type="dxa"/>
            <w:shd w:val="clear" w:color="auto" w:fill="999999"/>
            <w:tcMar>
              <w:top w:w="100" w:type="dxa"/>
              <w:left w:w="100" w:type="dxa"/>
              <w:bottom w:w="100" w:type="dxa"/>
              <w:right w:w="100" w:type="dxa"/>
            </w:tcMar>
          </w:tcPr>
          <w:p w:rsidR="0096693A" w:rsidRDefault="0096693A" w:rsidP="0096693A">
            <w:pPr>
              <w:spacing w:after="0"/>
            </w:pPr>
            <w:r>
              <w:t>Field Name</w:t>
            </w:r>
          </w:p>
        </w:tc>
        <w:tc>
          <w:tcPr>
            <w:tcW w:w="1520" w:type="dxa"/>
            <w:shd w:val="clear" w:color="auto" w:fill="999999"/>
            <w:tcMar>
              <w:top w:w="100" w:type="dxa"/>
              <w:left w:w="100" w:type="dxa"/>
              <w:bottom w:w="100" w:type="dxa"/>
              <w:right w:w="100" w:type="dxa"/>
            </w:tcMar>
          </w:tcPr>
          <w:p w:rsidR="0096693A" w:rsidRDefault="0096693A" w:rsidP="0096693A">
            <w:pPr>
              <w:spacing w:after="0"/>
            </w:pPr>
            <w:r>
              <w:t>Field type</w:t>
            </w:r>
          </w:p>
        </w:tc>
        <w:tc>
          <w:tcPr>
            <w:tcW w:w="1720" w:type="dxa"/>
            <w:shd w:val="clear" w:color="auto" w:fill="999999"/>
            <w:tcMar>
              <w:top w:w="100" w:type="dxa"/>
              <w:left w:w="100" w:type="dxa"/>
              <w:bottom w:w="100" w:type="dxa"/>
              <w:right w:w="100" w:type="dxa"/>
            </w:tcMar>
          </w:tcPr>
          <w:p w:rsidR="0096693A" w:rsidRDefault="0096693A" w:rsidP="0096693A">
            <w:pPr>
              <w:spacing w:after="0"/>
            </w:pPr>
            <w:r>
              <w:t>Size</w:t>
            </w:r>
          </w:p>
        </w:tc>
        <w:tc>
          <w:tcPr>
            <w:tcW w:w="3120" w:type="dxa"/>
            <w:shd w:val="clear" w:color="auto" w:fill="999999"/>
            <w:tcMar>
              <w:top w:w="100" w:type="dxa"/>
              <w:left w:w="100" w:type="dxa"/>
              <w:bottom w:w="100" w:type="dxa"/>
              <w:right w:w="100" w:type="dxa"/>
            </w:tcMar>
          </w:tcPr>
          <w:p w:rsidR="0096693A" w:rsidRDefault="0096693A" w:rsidP="0096693A">
            <w:pPr>
              <w:spacing w:after="0"/>
            </w:pPr>
            <w:r>
              <w:t>Explanation</w:t>
            </w:r>
          </w:p>
        </w:tc>
      </w:tr>
      <w:tr w:rsidR="0096693A" w:rsidTr="0096693A">
        <w:tc>
          <w:tcPr>
            <w:tcW w:w="760" w:type="dxa"/>
            <w:tcMar>
              <w:top w:w="100" w:type="dxa"/>
              <w:left w:w="100" w:type="dxa"/>
              <w:bottom w:w="100" w:type="dxa"/>
              <w:right w:w="100" w:type="dxa"/>
            </w:tcMar>
          </w:tcPr>
          <w:p w:rsidR="0096693A" w:rsidRDefault="0096693A" w:rsidP="0096693A">
            <w:pPr>
              <w:spacing w:after="0"/>
            </w:pPr>
          </w:p>
        </w:tc>
        <w:tc>
          <w:tcPr>
            <w:tcW w:w="2240" w:type="dxa"/>
            <w:tcMar>
              <w:top w:w="100" w:type="dxa"/>
              <w:left w:w="100" w:type="dxa"/>
              <w:bottom w:w="100" w:type="dxa"/>
              <w:right w:w="100" w:type="dxa"/>
            </w:tcMar>
          </w:tcPr>
          <w:p w:rsidR="0096693A" w:rsidRDefault="0096693A" w:rsidP="0096693A">
            <w:pPr>
              <w:spacing w:after="0"/>
            </w:pPr>
            <w:proofErr w:type="spellStart"/>
            <w:r>
              <w:t>bytecode_start</w:t>
            </w:r>
            <w:proofErr w:type="spellEnd"/>
          </w:p>
        </w:tc>
        <w:tc>
          <w:tcPr>
            <w:tcW w:w="1520" w:type="dxa"/>
            <w:tcMar>
              <w:top w:w="100" w:type="dxa"/>
              <w:left w:w="100" w:type="dxa"/>
              <w:bottom w:w="100" w:type="dxa"/>
              <w:right w:w="100" w:type="dxa"/>
            </w:tcMar>
          </w:tcPr>
          <w:p w:rsidR="0096693A" w:rsidRDefault="0096693A" w:rsidP="0096693A">
            <w:pPr>
              <w:spacing w:after="0"/>
            </w:pPr>
            <w:r>
              <w:t>uint32_t</w:t>
            </w:r>
          </w:p>
        </w:tc>
        <w:tc>
          <w:tcPr>
            <w:tcW w:w="1720" w:type="dxa"/>
            <w:tcMar>
              <w:top w:w="100" w:type="dxa"/>
              <w:left w:w="100" w:type="dxa"/>
              <w:bottom w:w="100" w:type="dxa"/>
              <w:right w:w="100" w:type="dxa"/>
            </w:tcMar>
          </w:tcPr>
          <w:p w:rsidR="0096693A" w:rsidRDefault="0096693A" w:rsidP="0096693A">
            <w:pPr>
              <w:spacing w:after="0"/>
            </w:pPr>
            <w:r>
              <w:t>32 bits</w:t>
            </w:r>
          </w:p>
        </w:tc>
        <w:tc>
          <w:tcPr>
            <w:tcW w:w="3120" w:type="dxa"/>
            <w:tcMar>
              <w:top w:w="100" w:type="dxa"/>
              <w:left w:w="100" w:type="dxa"/>
              <w:bottom w:w="100" w:type="dxa"/>
              <w:right w:w="100" w:type="dxa"/>
            </w:tcMar>
          </w:tcPr>
          <w:p w:rsidR="0096693A" w:rsidRDefault="0096693A" w:rsidP="0096693A">
            <w:pPr>
              <w:spacing w:after="0"/>
            </w:pPr>
            <w:r>
              <w:t xml:space="preserve">The location in the bytecode stream of where the bytecode for this </w:t>
            </w:r>
            <w:proofErr w:type="spellStart"/>
            <w:r>
              <w:t>debug_info</w:t>
            </w:r>
            <w:proofErr w:type="spellEnd"/>
            <w:r>
              <w:t xml:space="preserve"> starts. </w:t>
            </w:r>
          </w:p>
        </w:tc>
      </w:tr>
      <w:tr w:rsidR="0096693A" w:rsidTr="0096693A">
        <w:tc>
          <w:tcPr>
            <w:tcW w:w="760" w:type="dxa"/>
            <w:tcMar>
              <w:top w:w="100" w:type="dxa"/>
              <w:left w:w="100" w:type="dxa"/>
              <w:bottom w:w="100" w:type="dxa"/>
              <w:right w:w="100" w:type="dxa"/>
            </w:tcMar>
          </w:tcPr>
          <w:p w:rsidR="0096693A" w:rsidRDefault="0096693A" w:rsidP="0096693A">
            <w:pPr>
              <w:spacing w:after="0"/>
            </w:pPr>
          </w:p>
        </w:tc>
        <w:tc>
          <w:tcPr>
            <w:tcW w:w="2240" w:type="dxa"/>
            <w:tcMar>
              <w:top w:w="100" w:type="dxa"/>
              <w:left w:w="100" w:type="dxa"/>
              <w:bottom w:w="100" w:type="dxa"/>
              <w:right w:w="100" w:type="dxa"/>
            </w:tcMar>
          </w:tcPr>
          <w:p w:rsidR="0096693A" w:rsidRDefault="0096693A" w:rsidP="0096693A">
            <w:pPr>
              <w:spacing w:after="0"/>
            </w:pPr>
            <w:proofErr w:type="spellStart"/>
            <w:r>
              <w:t>bytecode_end</w:t>
            </w:r>
            <w:proofErr w:type="spellEnd"/>
          </w:p>
        </w:tc>
        <w:tc>
          <w:tcPr>
            <w:tcW w:w="1520" w:type="dxa"/>
            <w:tcMar>
              <w:top w:w="100" w:type="dxa"/>
              <w:left w:w="100" w:type="dxa"/>
              <w:bottom w:w="100" w:type="dxa"/>
              <w:right w:w="100" w:type="dxa"/>
            </w:tcMar>
          </w:tcPr>
          <w:p w:rsidR="0096693A" w:rsidRDefault="0096693A" w:rsidP="0096693A">
            <w:pPr>
              <w:spacing w:after="0"/>
            </w:pPr>
            <w:r>
              <w:t>uint32_t</w:t>
            </w:r>
          </w:p>
        </w:tc>
        <w:tc>
          <w:tcPr>
            <w:tcW w:w="1720" w:type="dxa"/>
            <w:tcMar>
              <w:top w:w="100" w:type="dxa"/>
              <w:left w:w="100" w:type="dxa"/>
              <w:bottom w:w="100" w:type="dxa"/>
              <w:right w:w="100" w:type="dxa"/>
            </w:tcMar>
          </w:tcPr>
          <w:p w:rsidR="0096693A" w:rsidRDefault="0096693A" w:rsidP="0096693A">
            <w:pPr>
              <w:spacing w:after="0"/>
            </w:pPr>
            <w:r>
              <w:t>32 bits</w:t>
            </w:r>
          </w:p>
        </w:tc>
        <w:tc>
          <w:tcPr>
            <w:tcW w:w="3120" w:type="dxa"/>
            <w:tcMar>
              <w:top w:w="100" w:type="dxa"/>
              <w:left w:w="100" w:type="dxa"/>
              <w:bottom w:w="100" w:type="dxa"/>
              <w:right w:w="100" w:type="dxa"/>
            </w:tcMar>
          </w:tcPr>
          <w:p w:rsidR="0096693A" w:rsidRDefault="0096693A" w:rsidP="0096693A">
            <w:pPr>
              <w:spacing w:after="0"/>
            </w:pPr>
            <w:r>
              <w:t xml:space="preserve">The location in the bytecode stream of where the bytecode for this </w:t>
            </w:r>
            <w:proofErr w:type="spellStart"/>
            <w:r>
              <w:t>debug_info</w:t>
            </w:r>
            <w:proofErr w:type="spellEnd"/>
            <w:r>
              <w:t xml:space="preserve"> ends. </w:t>
            </w:r>
          </w:p>
          <w:p w:rsidR="0096693A" w:rsidRDefault="0096693A" w:rsidP="0096693A">
            <w:pPr>
              <w:spacing w:after="0"/>
            </w:pPr>
            <w:r>
              <w:t xml:space="preserve">Between </w:t>
            </w:r>
            <w:proofErr w:type="spellStart"/>
            <w:r>
              <w:t>bytecode_start</w:t>
            </w:r>
            <w:proofErr w:type="spellEnd"/>
            <w:r>
              <w:t xml:space="preserve"> and </w:t>
            </w:r>
            <w:proofErr w:type="spellStart"/>
            <w:r>
              <w:t>bytecode_end</w:t>
            </w:r>
            <w:proofErr w:type="spellEnd"/>
            <w:r>
              <w:t xml:space="preserve"> there can be more assembly commands each participating in the current operation</w:t>
            </w:r>
          </w:p>
        </w:tc>
      </w:tr>
      <w:tr w:rsidR="0096693A" w:rsidTr="0096693A">
        <w:tc>
          <w:tcPr>
            <w:tcW w:w="760" w:type="dxa"/>
            <w:tcMar>
              <w:top w:w="100" w:type="dxa"/>
              <w:left w:w="100" w:type="dxa"/>
              <w:bottom w:w="100" w:type="dxa"/>
              <w:right w:w="100" w:type="dxa"/>
            </w:tcMar>
          </w:tcPr>
          <w:p w:rsidR="0096693A" w:rsidRDefault="0096693A" w:rsidP="0096693A">
            <w:pPr>
              <w:spacing w:after="0"/>
            </w:pPr>
          </w:p>
        </w:tc>
        <w:tc>
          <w:tcPr>
            <w:tcW w:w="2240" w:type="dxa"/>
            <w:tcMar>
              <w:top w:w="100" w:type="dxa"/>
              <w:left w:w="100" w:type="dxa"/>
              <w:bottom w:w="100" w:type="dxa"/>
              <w:right w:w="100" w:type="dxa"/>
            </w:tcMar>
          </w:tcPr>
          <w:p w:rsidR="0096693A" w:rsidRDefault="00536164" w:rsidP="0096693A">
            <w:pPr>
              <w:spacing w:after="0"/>
            </w:pPr>
            <w:proofErr w:type="spellStart"/>
            <w:r>
              <w:t>file_index</w:t>
            </w:r>
            <w:proofErr w:type="spellEnd"/>
          </w:p>
        </w:tc>
        <w:tc>
          <w:tcPr>
            <w:tcW w:w="1520" w:type="dxa"/>
            <w:tcMar>
              <w:top w:w="100" w:type="dxa"/>
              <w:left w:w="100" w:type="dxa"/>
              <w:bottom w:w="100" w:type="dxa"/>
              <w:right w:w="100" w:type="dxa"/>
            </w:tcMar>
          </w:tcPr>
          <w:p w:rsidR="0096693A" w:rsidRDefault="00536164" w:rsidP="0096693A">
            <w:pPr>
              <w:spacing w:after="0"/>
            </w:pPr>
            <w:r>
              <w:t>int16_t</w:t>
            </w:r>
          </w:p>
        </w:tc>
        <w:tc>
          <w:tcPr>
            <w:tcW w:w="1720" w:type="dxa"/>
            <w:tcMar>
              <w:top w:w="100" w:type="dxa"/>
              <w:left w:w="100" w:type="dxa"/>
              <w:bottom w:w="100" w:type="dxa"/>
              <w:right w:w="100" w:type="dxa"/>
            </w:tcMar>
          </w:tcPr>
          <w:p w:rsidR="0096693A" w:rsidRDefault="00536164" w:rsidP="0096693A">
            <w:pPr>
              <w:spacing w:after="0"/>
            </w:pPr>
            <w:r>
              <w:t>16 bits</w:t>
            </w:r>
          </w:p>
        </w:tc>
        <w:tc>
          <w:tcPr>
            <w:tcW w:w="3120" w:type="dxa"/>
            <w:tcMar>
              <w:top w:w="100" w:type="dxa"/>
              <w:left w:w="100" w:type="dxa"/>
              <w:bottom w:w="100" w:type="dxa"/>
              <w:right w:w="100" w:type="dxa"/>
            </w:tcMar>
          </w:tcPr>
          <w:p w:rsidR="0096693A" w:rsidRDefault="00536164" w:rsidP="0096693A">
            <w:pPr>
              <w:spacing w:after="0"/>
            </w:pPr>
            <w:r>
              <w:t xml:space="preserve">The index of the file in which </w:t>
            </w:r>
            <w:r>
              <w:lastRenderedPageBreak/>
              <w:t>the command was found. Reference to DBG_FILES section.</w:t>
            </w:r>
          </w:p>
        </w:tc>
      </w:tr>
      <w:tr w:rsidR="00536164" w:rsidTr="0096693A">
        <w:tc>
          <w:tcPr>
            <w:tcW w:w="760" w:type="dxa"/>
            <w:tcMar>
              <w:top w:w="100" w:type="dxa"/>
              <w:left w:w="100" w:type="dxa"/>
              <w:bottom w:w="100" w:type="dxa"/>
              <w:right w:w="100" w:type="dxa"/>
            </w:tcMar>
          </w:tcPr>
          <w:p w:rsidR="00536164" w:rsidRDefault="00536164" w:rsidP="0096693A">
            <w:pPr>
              <w:spacing w:after="0"/>
            </w:pPr>
          </w:p>
        </w:tc>
        <w:tc>
          <w:tcPr>
            <w:tcW w:w="2240" w:type="dxa"/>
            <w:tcMar>
              <w:top w:w="100" w:type="dxa"/>
              <w:left w:w="100" w:type="dxa"/>
              <w:bottom w:w="100" w:type="dxa"/>
              <w:right w:w="100" w:type="dxa"/>
            </w:tcMar>
          </w:tcPr>
          <w:p w:rsidR="00536164" w:rsidRDefault="00536164" w:rsidP="0096693A">
            <w:pPr>
              <w:spacing w:after="0"/>
            </w:pPr>
            <w:proofErr w:type="spellStart"/>
            <w:r>
              <w:t>start_line</w:t>
            </w:r>
            <w:proofErr w:type="spellEnd"/>
          </w:p>
        </w:tc>
        <w:tc>
          <w:tcPr>
            <w:tcW w:w="1520" w:type="dxa"/>
            <w:tcMar>
              <w:top w:w="100" w:type="dxa"/>
              <w:left w:w="100" w:type="dxa"/>
              <w:bottom w:w="100" w:type="dxa"/>
              <w:right w:w="100" w:type="dxa"/>
            </w:tcMar>
          </w:tcPr>
          <w:p w:rsidR="00536164" w:rsidRDefault="00536164" w:rsidP="0096693A">
            <w:pPr>
              <w:spacing w:after="0"/>
            </w:pPr>
            <w:r>
              <w:t>int16_t</w:t>
            </w:r>
          </w:p>
        </w:tc>
        <w:tc>
          <w:tcPr>
            <w:tcW w:w="1720" w:type="dxa"/>
            <w:tcMar>
              <w:top w:w="100" w:type="dxa"/>
              <w:left w:w="100" w:type="dxa"/>
              <w:bottom w:w="100" w:type="dxa"/>
              <w:right w:w="100" w:type="dxa"/>
            </w:tcMar>
          </w:tcPr>
          <w:p w:rsidR="00536164" w:rsidRDefault="00536164" w:rsidP="0096693A">
            <w:pPr>
              <w:spacing w:after="0"/>
            </w:pPr>
            <w:r>
              <w:t>16 bits</w:t>
            </w:r>
          </w:p>
        </w:tc>
        <w:tc>
          <w:tcPr>
            <w:tcW w:w="3120" w:type="dxa"/>
            <w:tcMar>
              <w:top w:w="100" w:type="dxa"/>
              <w:left w:w="100" w:type="dxa"/>
              <w:bottom w:w="100" w:type="dxa"/>
              <w:right w:w="100" w:type="dxa"/>
            </w:tcMar>
          </w:tcPr>
          <w:p w:rsidR="00536164" w:rsidRDefault="00536164" w:rsidP="0096693A">
            <w:pPr>
              <w:spacing w:after="0"/>
            </w:pPr>
            <w:r>
              <w:t>The start line in the file where the command is</w:t>
            </w:r>
          </w:p>
        </w:tc>
      </w:tr>
      <w:tr w:rsidR="00E66C62" w:rsidTr="00E66C62">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roofErr w:type="spellStart"/>
            <w:r>
              <w:t>end_line</w:t>
            </w:r>
            <w:proofErr w:type="spellEnd"/>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int16_t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16 bits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66C62">
            <w:pPr>
              <w:spacing w:after="0"/>
            </w:pPr>
            <w:r>
              <w:t>The end line in the file where the command is</w:t>
            </w:r>
          </w:p>
        </w:tc>
      </w:tr>
      <w:tr w:rsidR="00E66C62" w:rsidTr="00E66C62">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roofErr w:type="spellStart"/>
            <w:r>
              <w:t>command_length</w:t>
            </w:r>
            <w:proofErr w:type="spellEnd"/>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66C62">
            <w:pPr>
              <w:spacing w:after="0"/>
            </w:pPr>
            <w:r>
              <w:t>int32_t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32 bits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66C62">
            <w:pPr>
              <w:spacing w:after="0"/>
            </w:pPr>
            <w:r>
              <w:t>The length of the command</w:t>
            </w:r>
          </w:p>
        </w:tc>
      </w:tr>
      <w:tr w:rsidR="00E66C62" w:rsidTr="00E66C62">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command</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66C62">
            <w:pPr>
              <w:spacing w:after="0"/>
            </w:pPr>
            <w:r>
              <w:t>string</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&lt;</w:t>
            </w:r>
            <w:proofErr w:type="spellStart"/>
            <w:r>
              <w:t>command_length</w:t>
            </w:r>
            <w:proofErr w:type="spellEnd"/>
            <w:r>
              <w:t>&gt; bytes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66C62">
            <w:pPr>
              <w:spacing w:after="0"/>
            </w:pPr>
            <w:r>
              <w:t xml:space="preserve">The actual command for the debugging without source. These last two fields are enabled with a special compiler switch (enable </w:t>
            </w:r>
            <w:proofErr w:type="spellStart"/>
            <w:r>
              <w:t>sourceless</w:t>
            </w:r>
            <w:proofErr w:type="spellEnd"/>
            <w:r>
              <w:t xml:space="preserve"> debug or similar)</w:t>
            </w:r>
          </w:p>
        </w:tc>
      </w:tr>
      <w:tr w:rsidR="00E66C62" w:rsidTr="00E66C62">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roofErr w:type="spellStart"/>
            <w:r>
              <w:t>patch_command_length</w:t>
            </w:r>
            <w:proofErr w:type="spellEnd"/>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int32_t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32 bits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The length of the patch command</w:t>
            </w:r>
          </w:p>
        </w:tc>
      </w:tr>
      <w:tr w:rsidR="00E66C62" w:rsidTr="00EB06F0">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Patch command</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string</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B06F0">
            <w:pPr>
              <w:spacing w:after="0"/>
            </w:pPr>
            <w:r>
              <w:t>&lt;</w:t>
            </w:r>
            <w:proofErr w:type="spellStart"/>
            <w:r>
              <w:t>patch:command_length</w:t>
            </w:r>
            <w:proofErr w:type="spellEnd"/>
            <w:r>
              <w:t>&gt; bytes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6C62" w:rsidRDefault="00E66C62" w:rsidP="00E66C62">
            <w:pPr>
              <w:spacing w:after="0"/>
            </w:pPr>
            <w:r>
              <w:t xml:space="preserve">The actual patch command for the original command. See below. </w:t>
            </w:r>
          </w:p>
        </w:tc>
      </w:tr>
    </w:tbl>
    <w:p w:rsidR="0096693A" w:rsidRDefault="0096693A" w:rsidP="00E66C62">
      <w:pPr>
        <w:spacing w:after="240"/>
      </w:pPr>
    </w:p>
    <w:p w:rsidR="00E66C62" w:rsidRDefault="00E66C62" w:rsidP="00E66C62">
      <w:pPr>
        <w:pStyle w:val="Heading2"/>
      </w:pPr>
      <w:r>
        <w:t>Patching the debug file</w:t>
      </w:r>
    </w:p>
    <w:p w:rsidR="00E66C62" w:rsidRDefault="00E66C62" w:rsidP="00E66C62">
      <w:pPr>
        <w:spacing w:after="240"/>
      </w:pPr>
      <w:proofErr w:type="gramStart"/>
      <w:r>
        <w:t xml:space="preserve">When the </w:t>
      </w:r>
      <w:proofErr w:type="spellStart"/>
      <w:r>
        <w:t>sourceless</w:t>
      </w:r>
      <w:proofErr w:type="spellEnd"/>
      <w:r>
        <w:t xml:space="preserve"> debug feature is enabled while debugging it is possible to modify the commands that are stored in the file.</w:t>
      </w:r>
      <w:proofErr w:type="gramEnd"/>
      <w:r>
        <w:t xml:space="preserve"> This is the workflow</w:t>
      </w:r>
    </w:p>
    <w:p w:rsidR="00E66C62" w:rsidRDefault="00E66C62" w:rsidP="00E66C62">
      <w:pPr>
        <w:pStyle w:val="ListParagraph"/>
        <w:numPr>
          <w:ilvl w:val="0"/>
          <w:numId w:val="11"/>
        </w:numPr>
        <w:spacing w:after="240"/>
      </w:pPr>
      <w:r>
        <w:t>User debugs</w:t>
      </w:r>
    </w:p>
    <w:p w:rsidR="00E66C62" w:rsidRDefault="00E66C62" w:rsidP="00E66C62">
      <w:pPr>
        <w:pStyle w:val="ListParagraph"/>
        <w:numPr>
          <w:ilvl w:val="0"/>
          <w:numId w:val="11"/>
        </w:numPr>
        <w:spacing w:after="240"/>
      </w:pPr>
      <w:r>
        <w:t>User finds bug in a line of code</w:t>
      </w:r>
    </w:p>
    <w:p w:rsidR="00E66C62" w:rsidRDefault="00E66C62" w:rsidP="00E66C62">
      <w:pPr>
        <w:pStyle w:val="ListParagraph"/>
        <w:numPr>
          <w:ilvl w:val="0"/>
          <w:numId w:val="11"/>
        </w:numPr>
        <w:spacing w:after="240"/>
      </w:pPr>
      <w:r>
        <w:t>User chooses to patch a line</w:t>
      </w:r>
    </w:p>
    <w:p w:rsidR="00E66C62" w:rsidRDefault="00E66C62" w:rsidP="00E66C62">
      <w:pPr>
        <w:pStyle w:val="ListParagraph"/>
        <w:numPr>
          <w:ilvl w:val="1"/>
          <w:numId w:val="11"/>
        </w:numPr>
        <w:spacing w:after="240"/>
      </w:pPr>
      <w:r>
        <w:t>Writes the commands</w:t>
      </w:r>
      <w:r w:rsidR="00E73732">
        <w:t xml:space="preserve"> in the debugger shell</w:t>
      </w:r>
    </w:p>
    <w:p w:rsidR="00E73732" w:rsidRDefault="00E73732" w:rsidP="00E66C62">
      <w:pPr>
        <w:pStyle w:val="ListParagraph"/>
        <w:numPr>
          <w:ilvl w:val="1"/>
          <w:numId w:val="11"/>
        </w:numPr>
        <w:spacing w:after="240"/>
      </w:pPr>
      <w:r>
        <w:t>The debugger calls the compiler to compile the modified commands (in the same manner as the “</w:t>
      </w:r>
      <w:proofErr w:type="spellStart"/>
      <w:r>
        <w:t>nap_execute</w:t>
      </w:r>
      <w:proofErr w:type="spellEnd"/>
      <w:r>
        <w:t xml:space="preserve">” is being compiled). </w:t>
      </w:r>
    </w:p>
    <w:p w:rsidR="00E73732" w:rsidRDefault="00E73732" w:rsidP="00E66C62">
      <w:pPr>
        <w:pStyle w:val="ListParagraph"/>
        <w:numPr>
          <w:ilvl w:val="1"/>
          <w:numId w:val="11"/>
        </w:numPr>
        <w:spacing w:after="240"/>
      </w:pPr>
      <w:r>
        <w:t xml:space="preserve">The debugger fetches out from the newly compiled the exact </w:t>
      </w:r>
      <w:proofErr w:type="spellStart"/>
      <w:r>
        <w:t>bytecodes</w:t>
      </w:r>
      <w:proofErr w:type="spellEnd"/>
      <w:r>
        <w:t xml:space="preserve"> for the new command.</w:t>
      </w:r>
    </w:p>
    <w:p w:rsidR="00E73732" w:rsidRDefault="00E73732" w:rsidP="00E66C62">
      <w:pPr>
        <w:pStyle w:val="ListParagraph"/>
        <w:numPr>
          <w:ilvl w:val="1"/>
          <w:numId w:val="11"/>
        </w:numPr>
        <w:spacing w:after="240"/>
      </w:pPr>
      <w:r>
        <w:t xml:space="preserve">The debugger fetches the </w:t>
      </w:r>
      <w:proofErr w:type="spellStart"/>
      <w:r>
        <w:t>bytecodes</w:t>
      </w:r>
      <w:proofErr w:type="spellEnd"/>
      <w:r>
        <w:t xml:space="preserve"> for the “old” command and compares the length with the length of the </w:t>
      </w:r>
      <w:proofErr w:type="spellStart"/>
      <w:r>
        <w:t>bytecodes</w:t>
      </w:r>
      <w:proofErr w:type="spellEnd"/>
      <w:r>
        <w:t xml:space="preserve"> of the new command.</w:t>
      </w:r>
    </w:p>
    <w:p w:rsidR="00E73732" w:rsidRDefault="00E73732" w:rsidP="00E73732">
      <w:pPr>
        <w:pStyle w:val="ListParagraph"/>
        <w:numPr>
          <w:ilvl w:val="2"/>
          <w:numId w:val="11"/>
        </w:numPr>
        <w:spacing w:after="240"/>
      </w:pPr>
      <w:r>
        <w:t>If they are equal, simply replaces them in the memory and in the file</w:t>
      </w:r>
    </w:p>
    <w:p w:rsidR="00E73732" w:rsidRDefault="00E73732" w:rsidP="00E73732">
      <w:pPr>
        <w:pStyle w:val="ListParagraph"/>
        <w:numPr>
          <w:ilvl w:val="2"/>
          <w:numId w:val="11"/>
        </w:numPr>
        <w:spacing w:after="240"/>
      </w:pPr>
      <w:r>
        <w:t>If they differ (new is longer(shorter):</w:t>
      </w:r>
    </w:p>
    <w:p w:rsidR="00E73732" w:rsidRDefault="00E73732" w:rsidP="00E73732">
      <w:pPr>
        <w:pStyle w:val="ListParagraph"/>
        <w:numPr>
          <w:ilvl w:val="3"/>
          <w:numId w:val="11"/>
        </w:numPr>
        <w:spacing w:after="240"/>
      </w:pPr>
      <w:r>
        <w:lastRenderedPageBreak/>
        <w:t xml:space="preserve">Creates a new </w:t>
      </w:r>
      <w:proofErr w:type="spellStart"/>
      <w:r>
        <w:t>mem</w:t>
      </w:r>
      <w:proofErr w:type="spellEnd"/>
      <w:r>
        <w:t xml:space="preserve"> buffer with correct size</w:t>
      </w:r>
    </w:p>
    <w:p w:rsidR="00E73732" w:rsidRDefault="00E73732" w:rsidP="00E73732">
      <w:pPr>
        <w:pStyle w:val="ListParagraph"/>
        <w:numPr>
          <w:ilvl w:val="3"/>
          <w:numId w:val="11"/>
        </w:numPr>
        <w:spacing w:after="240"/>
      </w:pPr>
      <w:r>
        <w:t>Copies the old content till the start of the command</w:t>
      </w:r>
    </w:p>
    <w:p w:rsidR="00E73732" w:rsidRDefault="00E73732" w:rsidP="00E73732">
      <w:pPr>
        <w:pStyle w:val="ListParagraph"/>
        <w:numPr>
          <w:ilvl w:val="3"/>
          <w:numId w:val="11"/>
        </w:numPr>
        <w:spacing w:after="240"/>
      </w:pPr>
      <w:r>
        <w:t xml:space="preserve">Copies the new commands’ </w:t>
      </w:r>
      <w:proofErr w:type="spellStart"/>
      <w:r>
        <w:t>bytecodes</w:t>
      </w:r>
      <w:proofErr w:type="spellEnd"/>
    </w:p>
    <w:p w:rsidR="00E73732" w:rsidRDefault="00E73732" w:rsidP="00E73732">
      <w:pPr>
        <w:pStyle w:val="ListParagraph"/>
        <w:numPr>
          <w:ilvl w:val="3"/>
          <w:numId w:val="11"/>
        </w:numPr>
        <w:spacing w:after="240"/>
      </w:pPr>
      <w:r>
        <w:t xml:space="preserve">Copies the old content after the old command </w:t>
      </w:r>
      <w:proofErr w:type="spellStart"/>
      <w:r>
        <w:t>bytecodes</w:t>
      </w:r>
      <w:proofErr w:type="spellEnd"/>
    </w:p>
    <w:p w:rsidR="00E73732" w:rsidRDefault="00E73732" w:rsidP="00E73732">
      <w:pPr>
        <w:pStyle w:val="ListParagraph"/>
        <w:numPr>
          <w:ilvl w:val="3"/>
          <w:numId w:val="11"/>
        </w:numPr>
        <w:spacing w:after="240"/>
      </w:pPr>
      <w:r>
        <w:t xml:space="preserve">Patches the </w:t>
      </w:r>
      <w:proofErr w:type="spellStart"/>
      <w:r>
        <w:t>jumptable</w:t>
      </w:r>
      <w:proofErr w:type="spellEnd"/>
      <w:r>
        <w:t xml:space="preserve"> to have the correct values (</w:t>
      </w:r>
      <w:proofErr w:type="spellStart"/>
      <w:r>
        <w:t>ie</w:t>
      </w:r>
      <w:proofErr w:type="spellEnd"/>
      <w:r>
        <w:t>: adds  (</w:t>
      </w:r>
      <w:proofErr w:type="spellStart"/>
      <w:r>
        <w:t>substracts</w:t>
      </w:r>
      <w:proofErr w:type="spellEnd"/>
      <w:r>
        <w:t>) the difference between new size / old size to the values)</w:t>
      </w:r>
    </w:p>
    <w:p w:rsidR="00456884" w:rsidRDefault="00456884" w:rsidP="00E73732">
      <w:pPr>
        <w:pStyle w:val="ListParagraph"/>
        <w:numPr>
          <w:ilvl w:val="3"/>
          <w:numId w:val="11"/>
        </w:numPr>
        <w:spacing w:after="240"/>
      </w:pPr>
      <w:r>
        <w:t xml:space="preserve">Patches the </w:t>
      </w:r>
      <w:proofErr w:type="spellStart"/>
      <w:r>
        <w:t>debug_info</w:t>
      </w:r>
      <w:proofErr w:type="spellEnd"/>
      <w:r>
        <w:t xml:space="preserve"> structures to have the correct value</w:t>
      </w:r>
    </w:p>
    <w:p w:rsidR="00456884" w:rsidRDefault="00456884" w:rsidP="00456884">
      <w:pPr>
        <w:pStyle w:val="ListParagraph"/>
        <w:numPr>
          <w:ilvl w:val="1"/>
          <w:numId w:val="11"/>
        </w:numPr>
        <w:spacing w:after="240"/>
      </w:pPr>
      <w:r>
        <w:t>The debugger writes the memory back to the disk</w:t>
      </w:r>
    </w:p>
    <w:p w:rsidR="00E45E6C" w:rsidRDefault="00E45E6C" w:rsidP="00E45E6C">
      <w:pPr>
        <w:pStyle w:val="ListParagraph"/>
        <w:numPr>
          <w:ilvl w:val="0"/>
          <w:numId w:val="11"/>
        </w:numPr>
        <w:spacing w:after="240"/>
      </w:pPr>
      <w:r>
        <w:t>The debugger can restart</w:t>
      </w:r>
    </w:p>
    <w:p w:rsidR="003D7612" w:rsidRDefault="003D7612" w:rsidP="003D7612">
      <w:pPr>
        <w:spacing w:after="240"/>
      </w:pPr>
    </w:p>
    <w:p w:rsidR="003D7612" w:rsidRDefault="003D7612" w:rsidP="003D7612">
      <w:pPr>
        <w:pStyle w:val="Heading2"/>
      </w:pPr>
      <w:r>
        <w:t>How to save floats in the binary file</w:t>
      </w:r>
    </w:p>
    <w:p w:rsidR="003D7612" w:rsidRDefault="003D7612" w:rsidP="003D7612">
      <w:pPr>
        <w:spacing w:after="240"/>
      </w:pPr>
      <w:r>
        <w:t>When the application reads a float value from the source file it splits it in two parts: first is the number without the decimal points (</w:t>
      </w:r>
      <w:proofErr w:type="spellStart"/>
      <w:r>
        <w:t>ie</w:t>
      </w:r>
      <w:proofErr w:type="spellEnd"/>
      <w:r>
        <w:t>: multiplied with 10 on the Nth) and the second is the N:</w:t>
      </w:r>
    </w:p>
    <w:p w:rsidR="003D7612" w:rsidRDefault="003D7612" w:rsidP="003D7612">
      <w:pPr>
        <w:spacing w:after="240"/>
      </w:pPr>
      <w:r>
        <w:t>1.2345 = 12345 * 10</w:t>
      </w:r>
      <w:proofErr w:type="gramStart"/>
      <w:r>
        <w:t>^(</w:t>
      </w:r>
      <w:proofErr w:type="gramEnd"/>
      <w:r>
        <w:t>-4)</w:t>
      </w:r>
    </w:p>
    <w:p w:rsidR="003D7612" w:rsidRDefault="003D7612" w:rsidP="003D7612">
      <w:pPr>
        <w:spacing w:after="240"/>
      </w:pPr>
      <w:r>
        <w:t xml:space="preserve">What goes to the </w:t>
      </w:r>
      <w:proofErr w:type="gramStart"/>
      <w:r>
        <w:t>file:</w:t>
      </w:r>
      <w:proofErr w:type="gramEnd"/>
    </w:p>
    <w:p w:rsidR="003D7612" w:rsidRDefault="003D7612" w:rsidP="003D7612">
      <w:pPr>
        <w:spacing w:after="240"/>
      </w:pPr>
      <w:r>
        <w:t>12345</w:t>
      </w:r>
    </w:p>
    <w:p w:rsidR="003D7612" w:rsidRDefault="003D7612" w:rsidP="003D7612">
      <w:pPr>
        <w:spacing w:after="240"/>
      </w:pPr>
      <w:r>
        <w:t>4</w:t>
      </w:r>
    </w:p>
    <w:p w:rsidR="005273AB" w:rsidRDefault="005273AB" w:rsidP="005273AB"/>
    <w:p w:rsidR="005273AB" w:rsidRDefault="005273AB" w:rsidP="005273AB">
      <w:pPr>
        <w:pStyle w:val="Heading2"/>
      </w:pPr>
      <w:r>
        <w:t xml:space="preserve">External </w:t>
      </w:r>
      <w:r w:rsidRPr="005273AB">
        <w:t>functions</w:t>
      </w:r>
    </w:p>
    <w:p w:rsidR="005273AB" w:rsidRDefault="005273AB" w:rsidP="005273AB">
      <w:pPr>
        <w:pStyle w:val="NormalWeb"/>
        <w:spacing w:before="0" w:beforeAutospacing="0" w:after="240" w:afterAutospacing="0"/>
      </w:pPr>
      <w:r>
        <w:rPr>
          <w:rFonts w:ascii="Verdana" w:hAnsi="Verdana"/>
          <w:color w:val="000000"/>
          <w:sz w:val="20"/>
          <w:szCs w:val="20"/>
        </w:rPr>
        <w:t xml:space="preserve">1. </w:t>
      </w:r>
      <w:proofErr w:type="gramStart"/>
      <w:r>
        <w:rPr>
          <w:rFonts w:ascii="Verdana" w:hAnsi="Verdana"/>
          <w:color w:val="000000"/>
          <w:sz w:val="20"/>
          <w:szCs w:val="20"/>
        </w:rPr>
        <w:t>in</w:t>
      </w:r>
      <w:proofErr w:type="gramEnd"/>
      <w:r>
        <w:rPr>
          <w:rFonts w:ascii="Verdana" w:hAnsi="Verdana"/>
          <w:color w:val="000000"/>
          <w:sz w:val="20"/>
          <w:szCs w:val="20"/>
        </w:rPr>
        <w:t xml:space="preserve"> the .out file write the </w:t>
      </w:r>
      <w:proofErr w:type="spellStart"/>
      <w:r>
        <w:rPr>
          <w:rFonts w:ascii="Verdana" w:hAnsi="Verdana"/>
          <w:color w:val="000000"/>
          <w:sz w:val="20"/>
          <w:szCs w:val="20"/>
        </w:rPr>
        <w:t>definiton</w:t>
      </w:r>
      <w:proofErr w:type="spellEnd"/>
      <w:r>
        <w:rPr>
          <w:rFonts w:ascii="Verdana" w:hAnsi="Verdana"/>
          <w:color w:val="000000"/>
          <w:sz w:val="20"/>
          <w:szCs w:val="20"/>
        </w:rPr>
        <w:t xml:space="preserve"> of the external methods (a new section in the file is </w:t>
      </w:r>
      <w:proofErr w:type="spellStart"/>
      <w:r>
        <w:rPr>
          <w:rFonts w:ascii="Verdana" w:hAnsi="Verdana"/>
          <w:color w:val="000000"/>
          <w:sz w:val="20"/>
          <w:szCs w:val="20"/>
        </w:rPr>
        <w:t>requried</w:t>
      </w:r>
      <w:proofErr w:type="spellEnd"/>
      <w:r>
        <w:rPr>
          <w:rFonts w:ascii="Verdana" w:hAnsi="Verdana"/>
          <w:color w:val="000000"/>
          <w:sz w:val="20"/>
          <w:szCs w:val="20"/>
        </w:rPr>
        <w:t xml:space="preserve"> for this)</w:t>
      </w:r>
    </w:p>
    <w:p w:rsidR="005273AB" w:rsidRDefault="005273AB" w:rsidP="005273AB">
      <w:pPr>
        <w:pStyle w:val="NormalWeb"/>
        <w:spacing w:before="0" w:beforeAutospacing="0" w:after="240" w:afterAutospacing="0"/>
      </w:pPr>
      <w:r>
        <w:rPr>
          <w:rFonts w:ascii="Verdana" w:hAnsi="Verdana"/>
          <w:color w:val="000000"/>
          <w:sz w:val="20"/>
          <w:szCs w:val="20"/>
        </w:rPr>
        <w:t xml:space="preserve">2. </w:t>
      </w:r>
      <w:proofErr w:type="gramStart"/>
      <w:r>
        <w:rPr>
          <w:rFonts w:ascii="Verdana" w:hAnsi="Verdana"/>
          <w:color w:val="000000"/>
          <w:sz w:val="20"/>
          <w:szCs w:val="20"/>
        </w:rPr>
        <w:t>when</w:t>
      </w:r>
      <w:proofErr w:type="gramEnd"/>
      <w:r>
        <w:rPr>
          <w:rFonts w:ascii="Verdana" w:hAnsi="Verdana"/>
          <w:color w:val="000000"/>
          <w:sz w:val="20"/>
          <w:szCs w:val="20"/>
        </w:rPr>
        <w:t xml:space="preserve"> calling an external function instead:</w:t>
      </w:r>
    </w:p>
    <w:p w:rsidR="005273AB" w:rsidRDefault="005273AB" w:rsidP="005273AB">
      <w:pPr>
        <w:pStyle w:val="NormalWeb"/>
        <w:spacing w:before="0" w:beforeAutospacing="0" w:after="240" w:afterAutospacing="0"/>
      </w:pPr>
      <w:r>
        <w:rPr>
          <w:rFonts w:ascii="Verdana" w:hAnsi="Verdana"/>
          <w:color w:val="000000"/>
          <w:sz w:val="20"/>
          <w:szCs w:val="20"/>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move in </w:t>
      </w:r>
      <w:proofErr w:type="spellStart"/>
      <w:r>
        <w:rPr>
          <w:rFonts w:ascii="Verdana" w:hAnsi="Verdana"/>
          <w:color w:val="000000"/>
          <w:sz w:val="20"/>
          <w:szCs w:val="20"/>
        </w:rPr>
        <w:t>regs</w:t>
      </w:r>
      <w:proofErr w:type="spellEnd"/>
      <w:r>
        <w:rPr>
          <w:rFonts w:ascii="Verdana" w:hAnsi="Verdana"/>
          <w:color w:val="000000"/>
          <w:sz w:val="20"/>
          <w:szCs w:val="20"/>
        </w:rPr>
        <w:t>[0] the name of the function</w:t>
      </w:r>
    </w:p>
    <w:p w:rsidR="005273AB" w:rsidRDefault="005273AB" w:rsidP="005273AB">
      <w:pPr>
        <w:pStyle w:val="NormalWeb"/>
        <w:spacing w:before="0" w:beforeAutospacing="0" w:after="240" w:afterAutospacing="0"/>
      </w:pPr>
      <w:r>
        <w:rPr>
          <w:rFonts w:ascii="Verdana" w:hAnsi="Verdana"/>
          <w:color w:val="000000"/>
          <w:sz w:val="20"/>
          <w:szCs w:val="20"/>
        </w:rPr>
        <w:t xml:space="preserve">    </w:t>
      </w:r>
      <w:proofErr w:type="gramStart"/>
      <w:r>
        <w:rPr>
          <w:rFonts w:ascii="Verdana" w:hAnsi="Verdana"/>
          <w:color w:val="000000"/>
          <w:sz w:val="20"/>
          <w:szCs w:val="20"/>
        </w:rPr>
        <w:t>b</w:t>
      </w:r>
      <w:proofErr w:type="gramEnd"/>
      <w:r>
        <w:rPr>
          <w:rFonts w:ascii="Verdana" w:hAnsi="Verdana"/>
          <w:color w:val="000000"/>
          <w:sz w:val="20"/>
          <w:szCs w:val="20"/>
        </w:rPr>
        <w:t>. push the variables normally on the stack</w:t>
      </w:r>
    </w:p>
    <w:p w:rsidR="005273AB" w:rsidRDefault="005273AB" w:rsidP="005273AB">
      <w:pPr>
        <w:pStyle w:val="NormalWeb"/>
        <w:spacing w:before="0" w:beforeAutospacing="0" w:after="240" w:afterAutospacing="0"/>
      </w:pPr>
      <w:r>
        <w:rPr>
          <w:rFonts w:ascii="Verdana" w:hAnsi="Verdana"/>
          <w:color w:val="000000"/>
          <w:sz w:val="20"/>
          <w:szCs w:val="20"/>
        </w:rPr>
        <w:t xml:space="preserve">    </w:t>
      </w:r>
      <w:proofErr w:type="gramStart"/>
      <w:r>
        <w:rPr>
          <w:rFonts w:ascii="Verdana" w:hAnsi="Verdana"/>
          <w:color w:val="000000"/>
          <w:sz w:val="20"/>
          <w:szCs w:val="20"/>
        </w:rPr>
        <w:t>c</w:t>
      </w:r>
      <w:proofErr w:type="gramEnd"/>
      <w:r>
        <w:rPr>
          <w:rFonts w:ascii="Verdana" w:hAnsi="Verdana"/>
          <w:color w:val="000000"/>
          <w:sz w:val="20"/>
          <w:szCs w:val="20"/>
        </w:rPr>
        <w:t>. issue an intr_4 call</w:t>
      </w:r>
    </w:p>
    <w:p w:rsidR="005273AB" w:rsidRDefault="005273AB" w:rsidP="005273AB">
      <w:pPr>
        <w:pStyle w:val="NormalWeb"/>
        <w:spacing w:before="0" w:beforeAutospacing="0" w:after="240" w:afterAutospacing="0"/>
      </w:pPr>
      <w:r>
        <w:rPr>
          <w:rFonts w:ascii="Verdana" w:hAnsi="Verdana"/>
          <w:color w:val="000000"/>
          <w:sz w:val="20"/>
          <w:szCs w:val="20"/>
        </w:rPr>
        <w:t>    d. intr_4 does the following:</w:t>
      </w:r>
    </w:p>
    <w:p w:rsidR="005273AB" w:rsidRDefault="005273AB" w:rsidP="005273AB">
      <w:pPr>
        <w:pStyle w:val="NormalWeb"/>
        <w:spacing w:before="0" w:beforeAutospacing="0" w:after="240" w:afterAutospacing="0"/>
      </w:pPr>
      <w:r>
        <w:rPr>
          <w:rFonts w:ascii="Verdana" w:hAnsi="Verdana"/>
          <w:color w:val="000000"/>
          <w:sz w:val="20"/>
          <w:szCs w:val="20"/>
        </w:rPr>
        <w:t xml:space="preserve">          </w:t>
      </w:r>
      <w:proofErr w:type="spellStart"/>
      <w:proofErr w:type="gramStart"/>
      <w:r>
        <w:rPr>
          <w:rFonts w:ascii="Verdana" w:hAnsi="Verdana"/>
          <w:color w:val="000000"/>
          <w:sz w:val="20"/>
          <w:szCs w:val="20"/>
        </w:rPr>
        <w:t>i</w:t>
      </w:r>
      <w:proofErr w:type="spellEnd"/>
      <w:proofErr w:type="gramEnd"/>
      <w:r>
        <w:rPr>
          <w:rFonts w:ascii="Verdana" w:hAnsi="Verdana"/>
          <w:color w:val="000000"/>
          <w:sz w:val="20"/>
          <w:szCs w:val="20"/>
        </w:rPr>
        <w:t xml:space="preserve">. from </w:t>
      </w:r>
      <w:proofErr w:type="spellStart"/>
      <w:r>
        <w:rPr>
          <w:rFonts w:ascii="Verdana" w:hAnsi="Verdana"/>
          <w:color w:val="000000"/>
          <w:sz w:val="20"/>
          <w:szCs w:val="20"/>
        </w:rPr>
        <w:t>regs</w:t>
      </w:r>
      <w:proofErr w:type="spellEnd"/>
      <w:r>
        <w:rPr>
          <w:rFonts w:ascii="Verdana" w:hAnsi="Verdana"/>
          <w:color w:val="000000"/>
          <w:sz w:val="20"/>
          <w:szCs w:val="20"/>
        </w:rPr>
        <w:t>[0] takes the name of the function.</w:t>
      </w:r>
    </w:p>
    <w:p w:rsidR="005273AB" w:rsidRDefault="005273AB" w:rsidP="005273AB">
      <w:pPr>
        <w:pStyle w:val="NormalWeb"/>
        <w:spacing w:before="0" w:beforeAutospacing="0" w:after="240" w:afterAutospacing="0"/>
      </w:pPr>
      <w:r>
        <w:rPr>
          <w:rFonts w:ascii="Verdana" w:hAnsi="Verdana"/>
          <w:color w:val="000000"/>
          <w:sz w:val="20"/>
          <w:szCs w:val="20"/>
        </w:rPr>
        <w:t xml:space="preserve">          ii. </w:t>
      </w:r>
      <w:proofErr w:type="gramStart"/>
      <w:r>
        <w:rPr>
          <w:rFonts w:ascii="Verdana" w:hAnsi="Verdana"/>
          <w:color w:val="000000"/>
          <w:sz w:val="20"/>
          <w:szCs w:val="20"/>
        </w:rPr>
        <w:t>from</w:t>
      </w:r>
      <w:proofErr w:type="gramEnd"/>
      <w:r>
        <w:rPr>
          <w:rFonts w:ascii="Verdana" w:hAnsi="Verdana"/>
          <w:color w:val="000000"/>
          <w:sz w:val="20"/>
          <w:szCs w:val="20"/>
        </w:rPr>
        <w:t xml:space="preserve"> the bytecode file loads the external functions definition and according to the parameter list will pop from the stack the values in order (either peeks an </w:t>
      </w:r>
      <w:proofErr w:type="spellStart"/>
      <w:r>
        <w:rPr>
          <w:rFonts w:ascii="Verdana" w:hAnsi="Verdana"/>
          <w:color w:val="000000"/>
          <w:sz w:val="20"/>
          <w:szCs w:val="20"/>
        </w:rPr>
        <w:t>int</w:t>
      </w:r>
      <w:proofErr w:type="spellEnd"/>
      <w:r>
        <w:rPr>
          <w:rFonts w:ascii="Verdana" w:hAnsi="Verdana"/>
          <w:color w:val="000000"/>
          <w:sz w:val="20"/>
          <w:szCs w:val="20"/>
        </w:rPr>
        <w:t xml:space="preserve"> or a string or a float)</w:t>
      </w:r>
    </w:p>
    <w:p w:rsidR="005273AB" w:rsidRDefault="005273AB" w:rsidP="005273AB">
      <w:pPr>
        <w:pStyle w:val="NormalWeb"/>
        <w:spacing w:before="0" w:beforeAutospacing="0" w:after="240" w:afterAutospacing="0"/>
      </w:pPr>
      <w:r>
        <w:rPr>
          <w:rFonts w:ascii="Verdana" w:hAnsi="Verdana"/>
          <w:color w:val="000000"/>
          <w:sz w:val="20"/>
          <w:szCs w:val="20"/>
        </w:rPr>
        <w:t xml:space="preserve">          iii. </w:t>
      </w:r>
      <w:proofErr w:type="gramStart"/>
      <w:r>
        <w:rPr>
          <w:rFonts w:ascii="Verdana" w:hAnsi="Verdana"/>
          <w:color w:val="000000"/>
          <w:sz w:val="20"/>
          <w:szCs w:val="20"/>
        </w:rPr>
        <w:t>with</w:t>
      </w:r>
      <w:proofErr w:type="gramEnd"/>
      <w:r>
        <w:rPr>
          <w:rFonts w:ascii="Verdana" w:hAnsi="Verdana"/>
          <w:color w:val="000000"/>
          <w:sz w:val="20"/>
          <w:szCs w:val="20"/>
        </w:rPr>
        <w:t xml:space="preserve"> the peeked values it will create a </w:t>
      </w:r>
      <w:proofErr w:type="spellStart"/>
      <w:r>
        <w:rPr>
          <w:rFonts w:ascii="Verdana" w:hAnsi="Verdana"/>
          <w:color w:val="000000"/>
          <w:sz w:val="20"/>
          <w:szCs w:val="20"/>
        </w:rPr>
        <w:t>nap_ext_par_desc</w:t>
      </w:r>
      <w:proofErr w:type="spellEnd"/>
      <w:r>
        <w:rPr>
          <w:rFonts w:ascii="Verdana" w:hAnsi="Verdana"/>
          <w:color w:val="000000"/>
          <w:sz w:val="20"/>
          <w:szCs w:val="20"/>
        </w:rPr>
        <w:t xml:space="preserve"> structure</w:t>
      </w:r>
    </w:p>
    <w:p w:rsidR="005273AB" w:rsidRDefault="005273AB" w:rsidP="005273AB">
      <w:pPr>
        <w:pStyle w:val="NormalWeb"/>
        <w:spacing w:before="0" w:beforeAutospacing="0" w:after="240" w:afterAutospacing="0"/>
      </w:pPr>
      <w:r>
        <w:rPr>
          <w:rFonts w:ascii="Verdana" w:hAnsi="Verdana"/>
          <w:color w:val="000000"/>
          <w:sz w:val="20"/>
          <w:szCs w:val="20"/>
        </w:rPr>
        <w:lastRenderedPageBreak/>
        <w:t xml:space="preserve">          </w:t>
      </w:r>
      <w:proofErr w:type="gramStart"/>
      <w:r>
        <w:rPr>
          <w:rFonts w:ascii="Verdana" w:hAnsi="Verdana"/>
          <w:color w:val="000000"/>
          <w:sz w:val="20"/>
          <w:szCs w:val="20"/>
        </w:rPr>
        <w:t>iv</w:t>
      </w:r>
      <w:proofErr w:type="gramEnd"/>
      <w:r>
        <w:rPr>
          <w:rFonts w:ascii="Verdana" w:hAnsi="Verdana"/>
          <w:color w:val="000000"/>
          <w:sz w:val="20"/>
          <w:szCs w:val="20"/>
        </w:rPr>
        <w:t xml:space="preserve">. from the return type and the parameter list (or already defined by the compiler) it will identify the signature of the function (such as: </w:t>
      </w:r>
      <w:proofErr w:type="spellStart"/>
      <w:r>
        <w:rPr>
          <w:rFonts w:ascii="Verdana" w:hAnsi="Verdana"/>
          <w:color w:val="000000"/>
          <w:sz w:val="20"/>
          <w:szCs w:val="20"/>
        </w:rPr>
        <w:t>viiis</w:t>
      </w:r>
      <w:proofErr w:type="spellEnd"/>
      <w:r>
        <w:rPr>
          <w:rFonts w:ascii="Verdana" w:hAnsi="Verdana"/>
          <w:color w:val="000000"/>
          <w:sz w:val="20"/>
          <w:szCs w:val="20"/>
        </w:rPr>
        <w:t>)</w:t>
      </w:r>
    </w:p>
    <w:p w:rsidR="005273AB" w:rsidRDefault="005273AB" w:rsidP="005273AB">
      <w:pPr>
        <w:pStyle w:val="NormalWeb"/>
        <w:spacing w:before="0" w:beforeAutospacing="0" w:after="240" w:afterAutospacing="0"/>
      </w:pPr>
      <w:r>
        <w:rPr>
          <w:rFonts w:ascii="Verdana" w:hAnsi="Verdana"/>
          <w:color w:val="000000"/>
          <w:sz w:val="20"/>
          <w:szCs w:val="20"/>
        </w:rPr>
        <w:t xml:space="preserve">          </w:t>
      </w:r>
      <w:proofErr w:type="gramStart"/>
      <w:r>
        <w:rPr>
          <w:rFonts w:ascii="Verdana" w:hAnsi="Verdana"/>
          <w:color w:val="000000"/>
          <w:sz w:val="20"/>
          <w:szCs w:val="20"/>
        </w:rPr>
        <w:t>v</w:t>
      </w:r>
      <w:proofErr w:type="gramEnd"/>
      <w:r>
        <w:rPr>
          <w:rFonts w:ascii="Verdana" w:hAnsi="Verdana"/>
          <w:color w:val="000000"/>
          <w:sz w:val="20"/>
          <w:szCs w:val="20"/>
        </w:rPr>
        <w:t>. from the signature it will identify the correct nap_ext_call_v__</w:t>
      </w:r>
      <w:proofErr w:type="spellStart"/>
      <w:r>
        <w:rPr>
          <w:rFonts w:ascii="Verdana" w:hAnsi="Verdana"/>
          <w:color w:val="000000"/>
          <w:sz w:val="20"/>
          <w:szCs w:val="20"/>
        </w:rPr>
        <w:t>i</w:t>
      </w:r>
      <w:proofErr w:type="spellEnd"/>
      <w:r>
        <w:rPr>
          <w:rFonts w:ascii="Verdana" w:hAnsi="Verdana"/>
          <w:color w:val="000000"/>
          <w:sz w:val="20"/>
          <w:szCs w:val="20"/>
        </w:rPr>
        <w:t xml:space="preserve"> function and call it.</w:t>
      </w:r>
    </w:p>
    <w:p w:rsidR="003D7612" w:rsidRPr="00E66C62" w:rsidRDefault="005273AB" w:rsidP="005273AB">
      <w:pPr>
        <w:spacing w:after="240"/>
      </w:pPr>
      <w:r>
        <w:rPr>
          <w:rFonts w:ascii="Verdana" w:hAnsi="Verdana"/>
          <w:color w:val="000000"/>
          <w:sz w:val="20"/>
          <w:szCs w:val="20"/>
        </w:rPr>
        <w:t xml:space="preserve">          vi. </w:t>
      </w:r>
      <w:proofErr w:type="gramStart"/>
      <w:r>
        <w:rPr>
          <w:rFonts w:ascii="Verdana" w:hAnsi="Verdana"/>
          <w:color w:val="000000"/>
          <w:sz w:val="20"/>
          <w:szCs w:val="20"/>
        </w:rPr>
        <w:t>if</w:t>
      </w:r>
      <w:proofErr w:type="gramEnd"/>
      <w:r>
        <w:rPr>
          <w:rFonts w:ascii="Verdana" w:hAnsi="Verdana"/>
          <w:color w:val="000000"/>
          <w:sz w:val="20"/>
          <w:szCs w:val="20"/>
        </w:rPr>
        <w:t xml:space="preserve"> the return type is not void it will handle correctly the return value by populating the proper </w:t>
      </w:r>
      <w:proofErr w:type="spellStart"/>
      <w:r>
        <w:rPr>
          <w:rFonts w:ascii="Verdana" w:hAnsi="Verdana"/>
          <w:color w:val="000000"/>
          <w:sz w:val="20"/>
          <w:szCs w:val="20"/>
        </w:rPr>
        <w:t>rv</w:t>
      </w:r>
      <w:proofErr w:type="spellEnd"/>
      <w:r>
        <w:rPr>
          <w:rFonts w:ascii="Verdana" w:hAnsi="Verdana"/>
          <w:color w:val="000000"/>
          <w:sz w:val="20"/>
          <w:szCs w:val="20"/>
        </w:rPr>
        <w:t xml:space="preserve"> register</w:t>
      </w:r>
    </w:p>
    <w:sectPr w:rsidR="003D7612" w:rsidRPr="00E66C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2E8F"/>
    <w:multiLevelType w:val="hybridMultilevel"/>
    <w:tmpl w:val="A6AEC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4386D"/>
    <w:multiLevelType w:val="hybridMultilevel"/>
    <w:tmpl w:val="4A16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A10EC"/>
    <w:multiLevelType w:val="hybridMultilevel"/>
    <w:tmpl w:val="72941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87B1A"/>
    <w:multiLevelType w:val="hybridMultilevel"/>
    <w:tmpl w:val="0A84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C1150"/>
    <w:multiLevelType w:val="hybridMultilevel"/>
    <w:tmpl w:val="B3CE7E04"/>
    <w:lvl w:ilvl="0" w:tplc="2430AE16">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00383"/>
    <w:multiLevelType w:val="multilevel"/>
    <w:tmpl w:val="E27643A4"/>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6">
    <w:nsid w:val="3B0B47AE"/>
    <w:multiLevelType w:val="multilevel"/>
    <w:tmpl w:val="5016C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16B637C"/>
    <w:multiLevelType w:val="hybridMultilevel"/>
    <w:tmpl w:val="02421F34"/>
    <w:lvl w:ilvl="0" w:tplc="2430AE16">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E70FA"/>
    <w:multiLevelType w:val="hybridMultilevel"/>
    <w:tmpl w:val="DA8E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952674"/>
    <w:multiLevelType w:val="hybridMultilevel"/>
    <w:tmpl w:val="5D9E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40A08"/>
    <w:multiLevelType w:val="hybridMultilevel"/>
    <w:tmpl w:val="09E0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2D7293"/>
    <w:multiLevelType w:val="hybridMultilevel"/>
    <w:tmpl w:val="68A4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12DC6"/>
    <w:multiLevelType w:val="hybridMultilevel"/>
    <w:tmpl w:val="38768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3A6B45"/>
    <w:multiLevelType w:val="hybridMultilevel"/>
    <w:tmpl w:val="D62E5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1"/>
  </w:num>
  <w:num w:numId="5">
    <w:abstractNumId w:val="13"/>
  </w:num>
  <w:num w:numId="6">
    <w:abstractNumId w:val="3"/>
  </w:num>
  <w:num w:numId="7">
    <w:abstractNumId w:val="9"/>
  </w:num>
  <w:num w:numId="8">
    <w:abstractNumId w:val="7"/>
  </w:num>
  <w:num w:numId="9">
    <w:abstractNumId w:val="12"/>
  </w:num>
  <w:num w:numId="10">
    <w:abstractNumId w:val="4"/>
  </w:num>
  <w:num w:numId="11">
    <w:abstractNumId w:val="0"/>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proofState w:spelling="clean" w:grammar="clean"/>
  <w:defaultTabStop w:val="720"/>
  <w:characterSpacingControl w:val="doNotCompress"/>
  <w:compat>
    <w:useFELayout/>
    <w:compatSetting w:name="compatibilityMode" w:uri="http://schemas.microsoft.com/office/word" w:val="14"/>
  </w:compat>
  <w:rsids>
    <w:rsidRoot w:val="00065EF1"/>
    <w:rsid w:val="00025DC3"/>
    <w:rsid w:val="00027C7E"/>
    <w:rsid w:val="000354A4"/>
    <w:rsid w:val="00053173"/>
    <w:rsid w:val="00065EF1"/>
    <w:rsid w:val="0006721A"/>
    <w:rsid w:val="00074BCF"/>
    <w:rsid w:val="000B361E"/>
    <w:rsid w:val="000C658C"/>
    <w:rsid w:val="000F249F"/>
    <w:rsid w:val="0014595D"/>
    <w:rsid w:val="001476C7"/>
    <w:rsid w:val="0017170C"/>
    <w:rsid w:val="001B4EF9"/>
    <w:rsid w:val="001C7C75"/>
    <w:rsid w:val="001E5DCC"/>
    <w:rsid w:val="001F0729"/>
    <w:rsid w:val="001F1A36"/>
    <w:rsid w:val="00223054"/>
    <w:rsid w:val="00244081"/>
    <w:rsid w:val="00252D41"/>
    <w:rsid w:val="002560EB"/>
    <w:rsid w:val="002904DC"/>
    <w:rsid w:val="00290596"/>
    <w:rsid w:val="00292505"/>
    <w:rsid w:val="002B00DD"/>
    <w:rsid w:val="002B4E54"/>
    <w:rsid w:val="002F1601"/>
    <w:rsid w:val="00305D84"/>
    <w:rsid w:val="00331B64"/>
    <w:rsid w:val="003328F5"/>
    <w:rsid w:val="00337735"/>
    <w:rsid w:val="00344323"/>
    <w:rsid w:val="00354780"/>
    <w:rsid w:val="003633CB"/>
    <w:rsid w:val="003A7ED1"/>
    <w:rsid w:val="003B0726"/>
    <w:rsid w:val="003C45A3"/>
    <w:rsid w:val="003C7088"/>
    <w:rsid w:val="003D11E8"/>
    <w:rsid w:val="003D48FE"/>
    <w:rsid w:val="003D7612"/>
    <w:rsid w:val="003F25D8"/>
    <w:rsid w:val="00414266"/>
    <w:rsid w:val="004217AD"/>
    <w:rsid w:val="004424A6"/>
    <w:rsid w:val="00442D9A"/>
    <w:rsid w:val="00456884"/>
    <w:rsid w:val="00472154"/>
    <w:rsid w:val="004747ED"/>
    <w:rsid w:val="004D3B05"/>
    <w:rsid w:val="004E65B8"/>
    <w:rsid w:val="004E6DB3"/>
    <w:rsid w:val="004F0909"/>
    <w:rsid w:val="004F1549"/>
    <w:rsid w:val="00500D84"/>
    <w:rsid w:val="005151FB"/>
    <w:rsid w:val="005273AB"/>
    <w:rsid w:val="00527A5B"/>
    <w:rsid w:val="00536164"/>
    <w:rsid w:val="005E6CBB"/>
    <w:rsid w:val="00601F9A"/>
    <w:rsid w:val="00660DD6"/>
    <w:rsid w:val="006913DA"/>
    <w:rsid w:val="006B50BF"/>
    <w:rsid w:val="006C2FFE"/>
    <w:rsid w:val="006D5EFE"/>
    <w:rsid w:val="00714E32"/>
    <w:rsid w:val="00723BCF"/>
    <w:rsid w:val="007256CB"/>
    <w:rsid w:val="00757058"/>
    <w:rsid w:val="00772C10"/>
    <w:rsid w:val="00773A2E"/>
    <w:rsid w:val="00787005"/>
    <w:rsid w:val="007914E3"/>
    <w:rsid w:val="00794ABD"/>
    <w:rsid w:val="007B052D"/>
    <w:rsid w:val="007B7A3A"/>
    <w:rsid w:val="007C4B1C"/>
    <w:rsid w:val="007E1EA1"/>
    <w:rsid w:val="007E38F8"/>
    <w:rsid w:val="007F4AC7"/>
    <w:rsid w:val="008018AB"/>
    <w:rsid w:val="00807A7A"/>
    <w:rsid w:val="00846D32"/>
    <w:rsid w:val="00855D17"/>
    <w:rsid w:val="00891E31"/>
    <w:rsid w:val="008976C7"/>
    <w:rsid w:val="008A142B"/>
    <w:rsid w:val="008B560A"/>
    <w:rsid w:val="008E34DD"/>
    <w:rsid w:val="008E3D19"/>
    <w:rsid w:val="008F0DAB"/>
    <w:rsid w:val="008F715F"/>
    <w:rsid w:val="009052E2"/>
    <w:rsid w:val="00925935"/>
    <w:rsid w:val="00933816"/>
    <w:rsid w:val="00962046"/>
    <w:rsid w:val="0096204A"/>
    <w:rsid w:val="0096253C"/>
    <w:rsid w:val="0096693A"/>
    <w:rsid w:val="00972C01"/>
    <w:rsid w:val="009871C7"/>
    <w:rsid w:val="009C3AE7"/>
    <w:rsid w:val="009E3C7E"/>
    <w:rsid w:val="009E5D4E"/>
    <w:rsid w:val="009F4592"/>
    <w:rsid w:val="00A25455"/>
    <w:rsid w:val="00A30114"/>
    <w:rsid w:val="00A34511"/>
    <w:rsid w:val="00A43FB9"/>
    <w:rsid w:val="00A65731"/>
    <w:rsid w:val="00A876E5"/>
    <w:rsid w:val="00A87E00"/>
    <w:rsid w:val="00A904D9"/>
    <w:rsid w:val="00AF3216"/>
    <w:rsid w:val="00AF49EF"/>
    <w:rsid w:val="00B0539C"/>
    <w:rsid w:val="00B11C90"/>
    <w:rsid w:val="00B24EA1"/>
    <w:rsid w:val="00B337DB"/>
    <w:rsid w:val="00B508C5"/>
    <w:rsid w:val="00B90478"/>
    <w:rsid w:val="00B93BAA"/>
    <w:rsid w:val="00BB521A"/>
    <w:rsid w:val="00BB618F"/>
    <w:rsid w:val="00C06E79"/>
    <w:rsid w:val="00C664A4"/>
    <w:rsid w:val="00CA7534"/>
    <w:rsid w:val="00CB1C70"/>
    <w:rsid w:val="00D02837"/>
    <w:rsid w:val="00D22261"/>
    <w:rsid w:val="00D2275C"/>
    <w:rsid w:val="00D4019D"/>
    <w:rsid w:val="00D45E49"/>
    <w:rsid w:val="00D53599"/>
    <w:rsid w:val="00D64055"/>
    <w:rsid w:val="00DF5977"/>
    <w:rsid w:val="00E00AB4"/>
    <w:rsid w:val="00E1029C"/>
    <w:rsid w:val="00E14F15"/>
    <w:rsid w:val="00E238FF"/>
    <w:rsid w:val="00E32542"/>
    <w:rsid w:val="00E3444B"/>
    <w:rsid w:val="00E45E6C"/>
    <w:rsid w:val="00E46E55"/>
    <w:rsid w:val="00E5543A"/>
    <w:rsid w:val="00E66C62"/>
    <w:rsid w:val="00E73732"/>
    <w:rsid w:val="00E75D48"/>
    <w:rsid w:val="00E844C7"/>
    <w:rsid w:val="00E87AB0"/>
    <w:rsid w:val="00E93E70"/>
    <w:rsid w:val="00EB06F0"/>
    <w:rsid w:val="00EB0A77"/>
    <w:rsid w:val="00ED4F54"/>
    <w:rsid w:val="00EF19DA"/>
    <w:rsid w:val="00EF72E9"/>
    <w:rsid w:val="00EF778A"/>
    <w:rsid w:val="00F63051"/>
    <w:rsid w:val="00F64B0B"/>
    <w:rsid w:val="00F763A2"/>
    <w:rsid w:val="00F80BCE"/>
    <w:rsid w:val="00FA4FF8"/>
    <w:rsid w:val="00FC36AC"/>
    <w:rsid w:val="00FD05D4"/>
    <w:rsid w:val="00FE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CC"/>
  </w:style>
  <w:style w:type="paragraph" w:styleId="Heading1">
    <w:name w:val="heading 1"/>
    <w:basedOn w:val="Normal"/>
    <w:next w:val="Normal"/>
    <w:link w:val="Heading1Char"/>
    <w:uiPriority w:val="9"/>
    <w:qFormat/>
    <w:rsid w:val="001E5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266"/>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DAB"/>
    <w:pPr>
      <w:keepNext/>
      <w:keepLines/>
      <w:spacing w:before="200" w:after="120"/>
      <w:outlineLvl w:val="2"/>
    </w:pPr>
    <w:rPr>
      <w:rFonts w:asciiTheme="majorHAnsi" w:eastAsiaTheme="majorEastAsia" w:hAnsiTheme="majorHAnsi" w:cstheme="majorBidi"/>
      <w:b/>
      <w:bCs/>
      <w:color w:val="4F81BD" w:themeColor="accent1"/>
      <w:sz w:val="24"/>
      <w:u w:val="single"/>
    </w:rPr>
  </w:style>
  <w:style w:type="paragraph" w:styleId="Heading4">
    <w:name w:val="heading 4"/>
    <w:basedOn w:val="Normal"/>
    <w:next w:val="Normal"/>
    <w:link w:val="Heading4Char"/>
    <w:uiPriority w:val="9"/>
    <w:unhideWhenUsed/>
    <w:qFormat/>
    <w:rsid w:val="008F0DAB"/>
    <w:pPr>
      <w:keepNext/>
      <w:keepLines/>
      <w:spacing w:before="200" w:after="12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unhideWhenUsed/>
    <w:qFormat/>
    <w:rsid w:val="001E5D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5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5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5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E5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5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E5D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DAB"/>
    <w:rPr>
      <w:rFonts w:asciiTheme="majorHAnsi" w:eastAsiaTheme="majorEastAsia" w:hAnsiTheme="majorHAnsi" w:cstheme="majorBidi"/>
      <w:b/>
      <w:bCs/>
      <w:color w:val="4F81BD" w:themeColor="accent1"/>
      <w:sz w:val="24"/>
      <w:u w:val="single"/>
    </w:rPr>
  </w:style>
  <w:style w:type="character" w:customStyle="1" w:styleId="Heading4Char">
    <w:name w:val="Heading 4 Char"/>
    <w:basedOn w:val="DefaultParagraphFont"/>
    <w:link w:val="Heading4"/>
    <w:uiPriority w:val="9"/>
    <w:rsid w:val="008F0DAB"/>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1E5D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E5D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5D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5DC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E5DC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E5DCC"/>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E5DC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E5DCC"/>
    <w:rPr>
      <w:b/>
      <w:bCs/>
    </w:rPr>
  </w:style>
  <w:style w:type="character" w:styleId="Emphasis">
    <w:name w:val="Emphasis"/>
    <w:basedOn w:val="DefaultParagraphFont"/>
    <w:uiPriority w:val="20"/>
    <w:qFormat/>
    <w:rsid w:val="001E5DCC"/>
    <w:rPr>
      <w:i/>
      <w:iCs/>
    </w:rPr>
  </w:style>
  <w:style w:type="paragraph" w:styleId="NoSpacing">
    <w:name w:val="No Spacing"/>
    <w:uiPriority w:val="1"/>
    <w:qFormat/>
    <w:rsid w:val="001E5DCC"/>
    <w:pPr>
      <w:spacing w:after="0" w:line="240" w:lineRule="auto"/>
    </w:pPr>
  </w:style>
  <w:style w:type="paragraph" w:styleId="ListParagraph">
    <w:name w:val="List Paragraph"/>
    <w:basedOn w:val="Normal"/>
    <w:uiPriority w:val="34"/>
    <w:qFormat/>
    <w:rsid w:val="001E5DCC"/>
    <w:pPr>
      <w:ind w:left="720"/>
      <w:contextualSpacing/>
    </w:pPr>
  </w:style>
  <w:style w:type="paragraph" w:styleId="Quote">
    <w:name w:val="Quote"/>
    <w:basedOn w:val="Normal"/>
    <w:next w:val="Normal"/>
    <w:link w:val="QuoteChar"/>
    <w:uiPriority w:val="29"/>
    <w:qFormat/>
    <w:rsid w:val="001E5DCC"/>
    <w:rPr>
      <w:i/>
      <w:iCs/>
      <w:color w:val="000000" w:themeColor="text1"/>
    </w:rPr>
  </w:style>
  <w:style w:type="character" w:customStyle="1" w:styleId="QuoteChar">
    <w:name w:val="Quote Char"/>
    <w:basedOn w:val="DefaultParagraphFont"/>
    <w:link w:val="Quote"/>
    <w:uiPriority w:val="29"/>
    <w:rsid w:val="001E5DCC"/>
    <w:rPr>
      <w:i/>
      <w:iCs/>
      <w:color w:val="000000" w:themeColor="text1"/>
    </w:rPr>
  </w:style>
  <w:style w:type="paragraph" w:styleId="IntenseQuote">
    <w:name w:val="Intense Quote"/>
    <w:basedOn w:val="Normal"/>
    <w:next w:val="Normal"/>
    <w:link w:val="IntenseQuoteChar"/>
    <w:uiPriority w:val="30"/>
    <w:qFormat/>
    <w:rsid w:val="001E5D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5DCC"/>
    <w:rPr>
      <w:b/>
      <w:bCs/>
      <w:i/>
      <w:iCs/>
      <w:color w:val="4F81BD" w:themeColor="accent1"/>
    </w:rPr>
  </w:style>
  <w:style w:type="character" w:styleId="SubtleEmphasis">
    <w:name w:val="Subtle Emphasis"/>
    <w:basedOn w:val="DefaultParagraphFont"/>
    <w:uiPriority w:val="19"/>
    <w:qFormat/>
    <w:rsid w:val="001E5DCC"/>
    <w:rPr>
      <w:i/>
      <w:iCs/>
      <w:color w:val="808080" w:themeColor="text1" w:themeTint="7F"/>
    </w:rPr>
  </w:style>
  <w:style w:type="character" w:styleId="IntenseEmphasis">
    <w:name w:val="Intense Emphasis"/>
    <w:basedOn w:val="DefaultParagraphFont"/>
    <w:uiPriority w:val="21"/>
    <w:qFormat/>
    <w:rsid w:val="001E5DCC"/>
    <w:rPr>
      <w:b/>
      <w:bCs/>
      <w:i/>
      <w:iCs/>
      <w:color w:val="4F81BD" w:themeColor="accent1"/>
    </w:rPr>
  </w:style>
  <w:style w:type="character" w:styleId="SubtleReference">
    <w:name w:val="Subtle Reference"/>
    <w:basedOn w:val="DefaultParagraphFont"/>
    <w:uiPriority w:val="31"/>
    <w:qFormat/>
    <w:rsid w:val="001E5DCC"/>
    <w:rPr>
      <w:smallCaps/>
      <w:color w:val="C0504D" w:themeColor="accent2"/>
      <w:u w:val="single"/>
    </w:rPr>
  </w:style>
  <w:style w:type="character" w:styleId="IntenseReference">
    <w:name w:val="Intense Reference"/>
    <w:basedOn w:val="DefaultParagraphFont"/>
    <w:uiPriority w:val="32"/>
    <w:qFormat/>
    <w:rsid w:val="001E5DCC"/>
    <w:rPr>
      <w:b/>
      <w:bCs/>
      <w:smallCaps/>
      <w:color w:val="C0504D" w:themeColor="accent2"/>
      <w:spacing w:val="5"/>
      <w:u w:val="single"/>
    </w:rPr>
  </w:style>
  <w:style w:type="character" w:styleId="BookTitle">
    <w:name w:val="Book Title"/>
    <w:basedOn w:val="DefaultParagraphFont"/>
    <w:uiPriority w:val="33"/>
    <w:qFormat/>
    <w:rsid w:val="001E5DCC"/>
    <w:rPr>
      <w:b/>
      <w:bCs/>
      <w:smallCaps/>
      <w:spacing w:val="5"/>
    </w:rPr>
  </w:style>
  <w:style w:type="paragraph" w:styleId="TOCHeading">
    <w:name w:val="TOC Heading"/>
    <w:basedOn w:val="Heading1"/>
    <w:next w:val="Normal"/>
    <w:uiPriority w:val="39"/>
    <w:semiHidden/>
    <w:unhideWhenUsed/>
    <w:qFormat/>
    <w:rsid w:val="001E5DCC"/>
    <w:pPr>
      <w:outlineLvl w:val="9"/>
    </w:pPr>
  </w:style>
  <w:style w:type="paragraph" w:styleId="Caption">
    <w:name w:val="caption"/>
    <w:basedOn w:val="Normal"/>
    <w:next w:val="Normal"/>
    <w:uiPriority w:val="35"/>
    <w:semiHidden/>
    <w:unhideWhenUsed/>
    <w:qFormat/>
    <w:rsid w:val="001E5DCC"/>
    <w:pPr>
      <w:spacing w:line="240" w:lineRule="auto"/>
    </w:pPr>
    <w:rPr>
      <w:b/>
      <w:bCs/>
      <w:color w:val="4F81BD" w:themeColor="accent1"/>
      <w:sz w:val="18"/>
      <w:szCs w:val="18"/>
    </w:rPr>
  </w:style>
  <w:style w:type="paragraph" w:customStyle="1" w:styleId="Code">
    <w:name w:val="Code"/>
    <w:basedOn w:val="Normal"/>
    <w:link w:val="CodeChar"/>
    <w:qFormat/>
    <w:rsid w:val="00891E31"/>
    <w:pPr>
      <w:spacing w:after="0"/>
    </w:pPr>
    <w:rPr>
      <w:rFonts w:ascii="Courier New" w:eastAsia="Courier New" w:hAnsi="Courier New" w:cs="Courier New"/>
    </w:rPr>
  </w:style>
  <w:style w:type="paragraph" w:customStyle="1" w:styleId="Keyword">
    <w:name w:val="Keyword"/>
    <w:basedOn w:val="Code"/>
    <w:link w:val="KeywordChar"/>
    <w:qFormat/>
    <w:rsid w:val="00891E31"/>
    <w:rPr>
      <w:b/>
      <w:color w:val="0000FF"/>
    </w:rPr>
  </w:style>
  <w:style w:type="character" w:customStyle="1" w:styleId="CodeChar">
    <w:name w:val="Code Char"/>
    <w:basedOn w:val="DefaultParagraphFont"/>
    <w:link w:val="Code"/>
    <w:rsid w:val="00891E31"/>
    <w:rPr>
      <w:rFonts w:ascii="Courier New" w:eastAsia="Courier New" w:hAnsi="Courier New" w:cs="Courier New"/>
    </w:rPr>
  </w:style>
  <w:style w:type="paragraph" w:customStyle="1" w:styleId="MachineId">
    <w:name w:val="MachineId"/>
    <w:basedOn w:val="Code"/>
    <w:link w:val="MachineIdChar"/>
    <w:qFormat/>
    <w:rsid w:val="00E14F15"/>
    <w:rPr>
      <w:b/>
      <w:color w:val="E36C0A" w:themeColor="accent6" w:themeShade="BF"/>
    </w:rPr>
  </w:style>
  <w:style w:type="character" w:customStyle="1" w:styleId="KeywordChar">
    <w:name w:val="Keyword Char"/>
    <w:basedOn w:val="CodeChar"/>
    <w:link w:val="Keyword"/>
    <w:rsid w:val="00891E31"/>
    <w:rPr>
      <w:rFonts w:ascii="Courier New" w:eastAsia="Courier New" w:hAnsi="Courier New" w:cs="Courier New"/>
      <w:b/>
      <w:color w:val="0000FF"/>
    </w:rPr>
  </w:style>
  <w:style w:type="paragraph" w:customStyle="1" w:styleId="AssemblyKeyword">
    <w:name w:val="AssemblyKeyword"/>
    <w:basedOn w:val="Code"/>
    <w:link w:val="AssemblyKeywordChar"/>
    <w:qFormat/>
    <w:rsid w:val="00891E31"/>
    <w:rPr>
      <w:b/>
    </w:rPr>
  </w:style>
  <w:style w:type="character" w:customStyle="1" w:styleId="MachineIdChar">
    <w:name w:val="MachineId Char"/>
    <w:basedOn w:val="CodeChar"/>
    <w:link w:val="MachineId"/>
    <w:rsid w:val="00E14F15"/>
    <w:rPr>
      <w:rFonts w:ascii="Courier New" w:eastAsia="Courier New" w:hAnsi="Courier New" w:cs="Courier New"/>
      <w:b/>
      <w:color w:val="E36C0A" w:themeColor="accent6" w:themeShade="BF"/>
    </w:rPr>
  </w:style>
  <w:style w:type="character" w:customStyle="1" w:styleId="AssemblyKeywordChar">
    <w:name w:val="AssemblyKeyword Char"/>
    <w:basedOn w:val="CodeChar"/>
    <w:link w:val="AssemblyKeyword"/>
    <w:rsid w:val="00891E31"/>
    <w:rPr>
      <w:rFonts w:ascii="Courier New" w:eastAsia="Courier New" w:hAnsi="Courier New" w:cs="Courier New"/>
      <w:b/>
    </w:rPr>
  </w:style>
  <w:style w:type="paragraph" w:styleId="NormalWeb">
    <w:name w:val="Normal (Web)"/>
    <w:basedOn w:val="Normal"/>
    <w:uiPriority w:val="99"/>
    <w:semiHidden/>
    <w:unhideWhenUsed/>
    <w:rsid w:val="005273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CC"/>
  </w:style>
  <w:style w:type="paragraph" w:styleId="Heading1">
    <w:name w:val="heading 1"/>
    <w:basedOn w:val="Normal"/>
    <w:next w:val="Normal"/>
    <w:link w:val="Heading1Char"/>
    <w:uiPriority w:val="9"/>
    <w:qFormat/>
    <w:rsid w:val="001E5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266"/>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DAB"/>
    <w:pPr>
      <w:keepNext/>
      <w:keepLines/>
      <w:spacing w:before="200" w:after="120"/>
      <w:outlineLvl w:val="2"/>
    </w:pPr>
    <w:rPr>
      <w:rFonts w:asciiTheme="majorHAnsi" w:eastAsiaTheme="majorEastAsia" w:hAnsiTheme="majorHAnsi" w:cstheme="majorBidi"/>
      <w:b/>
      <w:bCs/>
      <w:color w:val="4F81BD" w:themeColor="accent1"/>
      <w:sz w:val="24"/>
      <w:u w:val="single"/>
    </w:rPr>
  </w:style>
  <w:style w:type="paragraph" w:styleId="Heading4">
    <w:name w:val="heading 4"/>
    <w:basedOn w:val="Normal"/>
    <w:next w:val="Normal"/>
    <w:link w:val="Heading4Char"/>
    <w:uiPriority w:val="9"/>
    <w:unhideWhenUsed/>
    <w:qFormat/>
    <w:rsid w:val="008F0DAB"/>
    <w:pPr>
      <w:keepNext/>
      <w:keepLines/>
      <w:spacing w:before="200" w:after="12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unhideWhenUsed/>
    <w:qFormat/>
    <w:rsid w:val="001E5D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5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5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5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E5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5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E5D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DAB"/>
    <w:rPr>
      <w:rFonts w:asciiTheme="majorHAnsi" w:eastAsiaTheme="majorEastAsia" w:hAnsiTheme="majorHAnsi" w:cstheme="majorBidi"/>
      <w:b/>
      <w:bCs/>
      <w:color w:val="4F81BD" w:themeColor="accent1"/>
      <w:sz w:val="24"/>
      <w:u w:val="single"/>
    </w:rPr>
  </w:style>
  <w:style w:type="character" w:customStyle="1" w:styleId="Heading4Char">
    <w:name w:val="Heading 4 Char"/>
    <w:basedOn w:val="DefaultParagraphFont"/>
    <w:link w:val="Heading4"/>
    <w:uiPriority w:val="9"/>
    <w:rsid w:val="008F0DAB"/>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1E5D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E5D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5D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5DC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E5DC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E5DCC"/>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E5DC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E5DCC"/>
    <w:rPr>
      <w:b/>
      <w:bCs/>
    </w:rPr>
  </w:style>
  <w:style w:type="character" w:styleId="Emphasis">
    <w:name w:val="Emphasis"/>
    <w:basedOn w:val="DefaultParagraphFont"/>
    <w:uiPriority w:val="20"/>
    <w:qFormat/>
    <w:rsid w:val="001E5DCC"/>
    <w:rPr>
      <w:i/>
      <w:iCs/>
    </w:rPr>
  </w:style>
  <w:style w:type="paragraph" w:styleId="NoSpacing">
    <w:name w:val="No Spacing"/>
    <w:uiPriority w:val="1"/>
    <w:qFormat/>
    <w:rsid w:val="001E5DCC"/>
    <w:pPr>
      <w:spacing w:after="0" w:line="240" w:lineRule="auto"/>
    </w:pPr>
  </w:style>
  <w:style w:type="paragraph" w:styleId="ListParagraph">
    <w:name w:val="List Paragraph"/>
    <w:basedOn w:val="Normal"/>
    <w:uiPriority w:val="34"/>
    <w:qFormat/>
    <w:rsid w:val="001E5DCC"/>
    <w:pPr>
      <w:ind w:left="720"/>
      <w:contextualSpacing/>
    </w:pPr>
  </w:style>
  <w:style w:type="paragraph" w:styleId="Quote">
    <w:name w:val="Quote"/>
    <w:basedOn w:val="Normal"/>
    <w:next w:val="Normal"/>
    <w:link w:val="QuoteChar"/>
    <w:uiPriority w:val="29"/>
    <w:qFormat/>
    <w:rsid w:val="001E5DCC"/>
    <w:rPr>
      <w:i/>
      <w:iCs/>
      <w:color w:val="000000" w:themeColor="text1"/>
    </w:rPr>
  </w:style>
  <w:style w:type="character" w:customStyle="1" w:styleId="QuoteChar">
    <w:name w:val="Quote Char"/>
    <w:basedOn w:val="DefaultParagraphFont"/>
    <w:link w:val="Quote"/>
    <w:uiPriority w:val="29"/>
    <w:rsid w:val="001E5DCC"/>
    <w:rPr>
      <w:i/>
      <w:iCs/>
      <w:color w:val="000000" w:themeColor="text1"/>
    </w:rPr>
  </w:style>
  <w:style w:type="paragraph" w:styleId="IntenseQuote">
    <w:name w:val="Intense Quote"/>
    <w:basedOn w:val="Normal"/>
    <w:next w:val="Normal"/>
    <w:link w:val="IntenseQuoteChar"/>
    <w:uiPriority w:val="30"/>
    <w:qFormat/>
    <w:rsid w:val="001E5D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5DCC"/>
    <w:rPr>
      <w:b/>
      <w:bCs/>
      <w:i/>
      <w:iCs/>
      <w:color w:val="4F81BD" w:themeColor="accent1"/>
    </w:rPr>
  </w:style>
  <w:style w:type="character" w:styleId="SubtleEmphasis">
    <w:name w:val="Subtle Emphasis"/>
    <w:basedOn w:val="DefaultParagraphFont"/>
    <w:uiPriority w:val="19"/>
    <w:qFormat/>
    <w:rsid w:val="001E5DCC"/>
    <w:rPr>
      <w:i/>
      <w:iCs/>
      <w:color w:val="808080" w:themeColor="text1" w:themeTint="7F"/>
    </w:rPr>
  </w:style>
  <w:style w:type="character" w:styleId="IntenseEmphasis">
    <w:name w:val="Intense Emphasis"/>
    <w:basedOn w:val="DefaultParagraphFont"/>
    <w:uiPriority w:val="21"/>
    <w:qFormat/>
    <w:rsid w:val="001E5DCC"/>
    <w:rPr>
      <w:b/>
      <w:bCs/>
      <w:i/>
      <w:iCs/>
      <w:color w:val="4F81BD" w:themeColor="accent1"/>
    </w:rPr>
  </w:style>
  <w:style w:type="character" w:styleId="SubtleReference">
    <w:name w:val="Subtle Reference"/>
    <w:basedOn w:val="DefaultParagraphFont"/>
    <w:uiPriority w:val="31"/>
    <w:qFormat/>
    <w:rsid w:val="001E5DCC"/>
    <w:rPr>
      <w:smallCaps/>
      <w:color w:val="C0504D" w:themeColor="accent2"/>
      <w:u w:val="single"/>
    </w:rPr>
  </w:style>
  <w:style w:type="character" w:styleId="IntenseReference">
    <w:name w:val="Intense Reference"/>
    <w:basedOn w:val="DefaultParagraphFont"/>
    <w:uiPriority w:val="32"/>
    <w:qFormat/>
    <w:rsid w:val="001E5DCC"/>
    <w:rPr>
      <w:b/>
      <w:bCs/>
      <w:smallCaps/>
      <w:color w:val="C0504D" w:themeColor="accent2"/>
      <w:spacing w:val="5"/>
      <w:u w:val="single"/>
    </w:rPr>
  </w:style>
  <w:style w:type="character" w:styleId="BookTitle">
    <w:name w:val="Book Title"/>
    <w:basedOn w:val="DefaultParagraphFont"/>
    <w:uiPriority w:val="33"/>
    <w:qFormat/>
    <w:rsid w:val="001E5DCC"/>
    <w:rPr>
      <w:b/>
      <w:bCs/>
      <w:smallCaps/>
      <w:spacing w:val="5"/>
    </w:rPr>
  </w:style>
  <w:style w:type="paragraph" w:styleId="TOCHeading">
    <w:name w:val="TOC Heading"/>
    <w:basedOn w:val="Heading1"/>
    <w:next w:val="Normal"/>
    <w:uiPriority w:val="39"/>
    <w:semiHidden/>
    <w:unhideWhenUsed/>
    <w:qFormat/>
    <w:rsid w:val="001E5DCC"/>
    <w:pPr>
      <w:outlineLvl w:val="9"/>
    </w:pPr>
  </w:style>
  <w:style w:type="paragraph" w:styleId="Caption">
    <w:name w:val="caption"/>
    <w:basedOn w:val="Normal"/>
    <w:next w:val="Normal"/>
    <w:uiPriority w:val="35"/>
    <w:semiHidden/>
    <w:unhideWhenUsed/>
    <w:qFormat/>
    <w:rsid w:val="001E5DCC"/>
    <w:pPr>
      <w:spacing w:line="240" w:lineRule="auto"/>
    </w:pPr>
    <w:rPr>
      <w:b/>
      <w:bCs/>
      <w:color w:val="4F81BD" w:themeColor="accent1"/>
      <w:sz w:val="18"/>
      <w:szCs w:val="18"/>
    </w:rPr>
  </w:style>
  <w:style w:type="paragraph" w:customStyle="1" w:styleId="Code">
    <w:name w:val="Code"/>
    <w:basedOn w:val="Normal"/>
    <w:link w:val="CodeChar"/>
    <w:qFormat/>
    <w:rsid w:val="00891E31"/>
    <w:pPr>
      <w:spacing w:after="0"/>
    </w:pPr>
    <w:rPr>
      <w:rFonts w:ascii="Courier New" w:eastAsia="Courier New" w:hAnsi="Courier New" w:cs="Courier New"/>
    </w:rPr>
  </w:style>
  <w:style w:type="paragraph" w:customStyle="1" w:styleId="Keyword">
    <w:name w:val="Keyword"/>
    <w:basedOn w:val="Code"/>
    <w:link w:val="KeywordChar"/>
    <w:qFormat/>
    <w:rsid w:val="00891E31"/>
    <w:rPr>
      <w:b/>
      <w:color w:val="0000FF"/>
    </w:rPr>
  </w:style>
  <w:style w:type="character" w:customStyle="1" w:styleId="CodeChar">
    <w:name w:val="Code Char"/>
    <w:basedOn w:val="DefaultParagraphFont"/>
    <w:link w:val="Code"/>
    <w:rsid w:val="00891E31"/>
    <w:rPr>
      <w:rFonts w:ascii="Courier New" w:eastAsia="Courier New" w:hAnsi="Courier New" w:cs="Courier New"/>
    </w:rPr>
  </w:style>
  <w:style w:type="paragraph" w:customStyle="1" w:styleId="MachineId">
    <w:name w:val="MachineId"/>
    <w:basedOn w:val="Code"/>
    <w:link w:val="MachineIdChar"/>
    <w:qFormat/>
    <w:rsid w:val="00E14F15"/>
    <w:rPr>
      <w:b/>
      <w:color w:val="E36C0A" w:themeColor="accent6" w:themeShade="BF"/>
    </w:rPr>
  </w:style>
  <w:style w:type="character" w:customStyle="1" w:styleId="KeywordChar">
    <w:name w:val="Keyword Char"/>
    <w:basedOn w:val="CodeChar"/>
    <w:link w:val="Keyword"/>
    <w:rsid w:val="00891E31"/>
    <w:rPr>
      <w:rFonts w:ascii="Courier New" w:eastAsia="Courier New" w:hAnsi="Courier New" w:cs="Courier New"/>
      <w:b/>
      <w:color w:val="0000FF"/>
    </w:rPr>
  </w:style>
  <w:style w:type="paragraph" w:customStyle="1" w:styleId="AssemblyKeyword">
    <w:name w:val="AssemblyKeyword"/>
    <w:basedOn w:val="Code"/>
    <w:link w:val="AssemblyKeywordChar"/>
    <w:qFormat/>
    <w:rsid w:val="00891E31"/>
    <w:rPr>
      <w:b/>
    </w:rPr>
  </w:style>
  <w:style w:type="character" w:customStyle="1" w:styleId="MachineIdChar">
    <w:name w:val="MachineId Char"/>
    <w:basedOn w:val="CodeChar"/>
    <w:link w:val="MachineId"/>
    <w:rsid w:val="00E14F15"/>
    <w:rPr>
      <w:rFonts w:ascii="Courier New" w:eastAsia="Courier New" w:hAnsi="Courier New" w:cs="Courier New"/>
      <w:b/>
      <w:color w:val="E36C0A" w:themeColor="accent6" w:themeShade="BF"/>
    </w:rPr>
  </w:style>
  <w:style w:type="character" w:customStyle="1" w:styleId="AssemblyKeywordChar">
    <w:name w:val="AssemblyKeyword Char"/>
    <w:basedOn w:val="CodeChar"/>
    <w:link w:val="AssemblyKeyword"/>
    <w:rsid w:val="00891E31"/>
    <w:rPr>
      <w:rFonts w:ascii="Courier New" w:eastAsia="Courier New" w:hAnsi="Courier New" w:cs="Courier New"/>
      <w:b/>
    </w:rPr>
  </w:style>
  <w:style w:type="paragraph" w:styleId="NormalWeb">
    <w:name w:val="Normal (Web)"/>
    <w:basedOn w:val="Normal"/>
    <w:uiPriority w:val="99"/>
    <w:semiHidden/>
    <w:unhideWhenUsed/>
    <w:rsid w:val="005273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23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60157</TotalTime>
  <Pages>27</Pages>
  <Words>4836</Words>
  <Characters>27569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Nap virtual machine op-codes descript....docx</vt:lpstr>
    </vt:vector>
  </TitlesOfParts>
  <Company/>
  <LinksUpToDate>false</LinksUpToDate>
  <CharactersWithSpaces>32341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 virtual machine op-codes descript....docx</dc:title>
  <dc:subject/>
  <dc:creator>Ferenc Lajos</dc:creator>
  <cp:keywords/>
  <dc:description/>
  <cp:lastModifiedBy>Ferenc Lajos</cp:lastModifiedBy>
  <cp:revision>18</cp:revision>
  <dcterms:created xsi:type="dcterms:W3CDTF">2013-10-21T12:49:00Z</dcterms:created>
  <dcterms:modified xsi:type="dcterms:W3CDTF">2014-02-20T12:55:00Z</dcterms:modified>
</cp:coreProperties>
</file>