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2ED" w:rsidRDefault="002742ED" w:rsidP="002742ED">
      <w:pPr>
        <w:tabs>
          <w:tab w:val="num" w:pos="720"/>
        </w:tabs>
        <w:spacing w:before="100" w:beforeAutospacing="1" w:after="100" w:afterAutospacing="1"/>
        <w:ind w:left="720" w:hanging="360"/>
      </w:pPr>
    </w:p>
    <w:p w:rsidR="002742ED" w:rsidRDefault="002742ED" w:rsidP="002742E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Report:</w:t>
      </w:r>
    </w:p>
    <w:p w:rsidR="002742ED" w:rsidRPr="002742ED" w:rsidRDefault="002742ED" w:rsidP="002742ED">
      <w:pPr>
        <w:numPr>
          <w:ilvl w:val="0"/>
          <w:numId w:val="1"/>
        </w:numPr>
        <w:spacing w:before="100" w:beforeAutospacing="1" w:after="100" w:afterAutospacing="1"/>
        <w:rPr>
          <w:rFonts w:ascii="Times New Roman" w:eastAsia="Times New Roman" w:hAnsi="Times New Roman" w:cs="Times New Roman"/>
          <w:b/>
          <w:bCs/>
        </w:rPr>
      </w:pPr>
      <w:r w:rsidRPr="002742ED">
        <w:rPr>
          <w:rFonts w:ascii="Times New Roman" w:eastAsia="Times New Roman" w:hAnsi="Times New Roman" w:cs="Times New Roman"/>
          <w:b/>
          <w:bCs/>
        </w:rPr>
        <w:t>Given the provided data, what are three conclusions we can draw about Kickstarter campaigns?</w:t>
      </w:r>
    </w:p>
    <w:p w:rsidR="002742ED" w:rsidRDefault="002742ED" w:rsidP="002742E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-Theatre, film &amp; video and music were the categories with the highest success rates. </w:t>
      </w:r>
    </w:p>
    <w:p w:rsidR="002742ED" w:rsidRDefault="002742ED" w:rsidP="002742E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-Within those parent categories the sub categories with the highest success rates were plays and rock music. Amongst this data food trucks was the sub category with the highest failure rate.</w:t>
      </w:r>
    </w:p>
    <w:p w:rsidR="002742ED" w:rsidRPr="002742ED" w:rsidRDefault="002742ED" w:rsidP="002742E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-When taking into consideration the date the campaigns were created the</w:t>
      </w:r>
      <w:r w:rsidR="00EE1F65">
        <w:rPr>
          <w:rFonts w:ascii="Times New Roman" w:eastAsia="Times New Roman" w:hAnsi="Times New Roman" w:cs="Times New Roman"/>
        </w:rPr>
        <w:t>re seem to be a peak in success of these campaigns within the months of May and June.</w:t>
      </w:r>
    </w:p>
    <w:p w:rsidR="002742ED" w:rsidRPr="00EE1F65" w:rsidRDefault="002742ED" w:rsidP="002742ED">
      <w:pPr>
        <w:numPr>
          <w:ilvl w:val="0"/>
          <w:numId w:val="1"/>
        </w:numPr>
        <w:spacing w:before="100" w:beforeAutospacing="1" w:after="100" w:afterAutospacing="1"/>
        <w:rPr>
          <w:rFonts w:ascii="Times New Roman" w:eastAsia="Times New Roman" w:hAnsi="Times New Roman" w:cs="Times New Roman"/>
          <w:b/>
          <w:bCs/>
        </w:rPr>
      </w:pPr>
      <w:r w:rsidRPr="002742ED">
        <w:rPr>
          <w:rFonts w:ascii="Times New Roman" w:eastAsia="Times New Roman" w:hAnsi="Times New Roman" w:cs="Times New Roman"/>
          <w:b/>
          <w:bCs/>
        </w:rPr>
        <w:t>What are some limitations of this dataset?</w:t>
      </w:r>
    </w:p>
    <w:p w:rsidR="00EE1F65" w:rsidRPr="002742ED" w:rsidRDefault="00EE1F65" w:rsidP="00EE1F65">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Some of the limitations within the data set include the possibility of each campaign offering perhaps an incentive to enrollees hence demonstrating a manipulation within that variable. </w:t>
      </w:r>
      <w:r w:rsidR="000E06AC">
        <w:rPr>
          <w:rFonts w:ascii="Times New Roman" w:eastAsia="Times New Roman" w:hAnsi="Times New Roman" w:cs="Times New Roman"/>
        </w:rPr>
        <w:t>Also the campaigns that were cancelled there may have been a lack of marketing/recruiting or an unrealistic timeframe to meet the specific goal.</w:t>
      </w:r>
    </w:p>
    <w:p w:rsidR="002742ED" w:rsidRPr="002742ED" w:rsidRDefault="002742ED" w:rsidP="002742ED">
      <w:pPr>
        <w:numPr>
          <w:ilvl w:val="0"/>
          <w:numId w:val="1"/>
        </w:numPr>
        <w:spacing w:before="100" w:beforeAutospacing="1" w:after="100" w:afterAutospacing="1"/>
        <w:rPr>
          <w:rFonts w:ascii="Times New Roman" w:eastAsia="Times New Roman" w:hAnsi="Times New Roman" w:cs="Times New Roman"/>
          <w:b/>
          <w:bCs/>
        </w:rPr>
      </w:pPr>
      <w:r w:rsidRPr="002742ED">
        <w:rPr>
          <w:rFonts w:ascii="Times New Roman" w:eastAsia="Times New Roman" w:hAnsi="Times New Roman" w:cs="Times New Roman"/>
          <w:b/>
          <w:bCs/>
        </w:rPr>
        <w:t>What are some other possible tables and/or graphs that we could create?</w:t>
      </w:r>
    </w:p>
    <w:p w:rsidR="000669BF" w:rsidRDefault="000E06AC" w:rsidP="000E06AC">
      <w:pPr>
        <w:ind w:left="720"/>
      </w:pPr>
      <w:r>
        <w:t xml:space="preserve">Another graph or table that could have been created to show the dataset is the prevalence of the average donation per campaign with the  </w:t>
      </w:r>
      <w:r w:rsidR="00936D17">
        <w:t>correlation of the success/failure rate.</w:t>
      </w:r>
      <w:bookmarkStart w:id="0" w:name="_GoBack"/>
      <w:bookmarkEnd w:id="0"/>
    </w:p>
    <w:sectPr w:rsidR="000669BF" w:rsidSect="00C9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43E26"/>
    <w:multiLevelType w:val="multilevel"/>
    <w:tmpl w:val="F87A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ED"/>
    <w:rsid w:val="000E06AC"/>
    <w:rsid w:val="002742ED"/>
    <w:rsid w:val="00936D17"/>
    <w:rsid w:val="00C934A7"/>
    <w:rsid w:val="00EE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A4CC"/>
  <w15:chartTrackingRefBased/>
  <w15:docId w15:val="{8A42BE90-E673-9E47-A354-5DEDEB4C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chesca rivas</dc:creator>
  <cp:keywords/>
  <dc:description/>
  <cp:lastModifiedBy>chesca rivas</cp:lastModifiedBy>
  <cp:revision>1</cp:revision>
  <dcterms:created xsi:type="dcterms:W3CDTF">2019-11-15T23:07:00Z</dcterms:created>
  <dcterms:modified xsi:type="dcterms:W3CDTF">2019-11-15T23:41:00Z</dcterms:modified>
</cp:coreProperties>
</file>