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1D77" w:rsidRPr="00CE5B5B" w:rsidRDefault="000864D7" w:rsidP="00461D77">
      <w:pPr>
        <w:pStyle w:val="WPNormal"/>
        <w:jc w:val="center"/>
        <w:rPr>
          <w:rFonts w:ascii="Times" w:hAnsi="Times"/>
          <w:b/>
          <w:sz w:val="20"/>
        </w:rPr>
      </w:pPr>
      <w:r w:rsidRPr="00CE5B5B">
        <w:rPr>
          <w:rFonts w:ascii="Perpetua Titling MT" w:hAnsi="Perpetua Titling MT"/>
          <w:b/>
          <w:sz w:val="44"/>
          <w:szCs w:val="48"/>
        </w:rPr>
        <w:t>Syllabus</w:t>
      </w:r>
    </w:p>
    <w:p w:rsidR="00461D77" w:rsidRDefault="00721231">
      <w:pPr>
        <w:pStyle w:val="WPNormal"/>
        <w:jc w:val="center"/>
        <w:rPr>
          <w:rFonts w:ascii="Times" w:hAnsi="Times"/>
          <w:b/>
        </w:rPr>
      </w:pPr>
      <w:r>
        <w:rPr>
          <w:rFonts w:ascii="Times" w:hAnsi="Times"/>
          <w:b/>
        </w:rPr>
        <w:t>Microbiology Laboratory</w:t>
      </w:r>
      <w:r w:rsidR="00E07442">
        <w:rPr>
          <w:rFonts w:ascii="Times" w:hAnsi="Times"/>
          <w:b/>
        </w:rPr>
        <w:t xml:space="preserve"> (</w:t>
      </w:r>
      <w:r>
        <w:rPr>
          <w:rFonts w:ascii="Times" w:hAnsi="Times"/>
          <w:b/>
        </w:rPr>
        <w:t xml:space="preserve">MCB2010L, Section </w:t>
      </w:r>
      <w:r w:rsidR="005176C7">
        <w:rPr>
          <w:rFonts w:ascii="Times" w:hAnsi="Times"/>
          <w:b/>
        </w:rPr>
        <w:t>830715</w:t>
      </w:r>
      <w:r w:rsidR="000864D7">
        <w:rPr>
          <w:rFonts w:ascii="Times" w:hAnsi="Times"/>
          <w:b/>
        </w:rPr>
        <w:t>)</w:t>
      </w:r>
    </w:p>
    <w:p w:rsidR="00FA2656" w:rsidRPr="001F61E2" w:rsidRDefault="00FA2656">
      <w:pPr>
        <w:pStyle w:val="WPNormal"/>
        <w:jc w:val="center"/>
        <w:rPr>
          <w:rFonts w:ascii="Times" w:hAnsi="Times"/>
          <w:b/>
          <w:color w:val="FF0000"/>
        </w:rPr>
      </w:pPr>
      <w:r w:rsidRPr="001F61E2">
        <w:rPr>
          <w:rFonts w:ascii="Times" w:hAnsi="Times"/>
          <w:b/>
          <w:color w:val="FF0000"/>
        </w:rPr>
        <w:t>(Web-Enhanced Course)</w:t>
      </w:r>
    </w:p>
    <w:p w:rsidR="000864D7" w:rsidRDefault="000864D7">
      <w:pPr>
        <w:pStyle w:val="WPNormal"/>
        <w:spacing w:before="240"/>
        <w:jc w:val="center"/>
        <w:rPr>
          <w:rFonts w:ascii="Times" w:hAnsi="Times"/>
          <w:i/>
        </w:rPr>
      </w:pPr>
      <w:r>
        <w:rPr>
          <w:rFonts w:ascii="Times" w:hAnsi="Times"/>
          <w:i/>
        </w:rPr>
        <w:t>“</w:t>
      </w:r>
      <w:r w:rsidRPr="001B5AE8">
        <w:rPr>
          <w:rFonts w:ascii="Times" w:hAnsi="Times"/>
          <w:i/>
        </w:rPr>
        <w:t>The ultimate measure of a man is not where he stands in moments of comfort and convenience, but where he stands at times of challenge and controversy</w:t>
      </w:r>
      <w:r>
        <w:rPr>
          <w:rFonts w:ascii="Times" w:hAnsi="Times"/>
          <w:i/>
        </w:rPr>
        <w:t>”</w:t>
      </w:r>
    </w:p>
    <w:p w:rsidR="00461D77" w:rsidRPr="000864D7" w:rsidRDefault="000864D7" w:rsidP="000864D7">
      <w:pPr>
        <w:pStyle w:val="WPNormal"/>
        <w:jc w:val="center"/>
        <w:rPr>
          <w:rFonts w:ascii="Times" w:hAnsi="Times"/>
        </w:rPr>
      </w:pPr>
      <w:r>
        <w:rPr>
          <w:rFonts w:ascii="Times" w:hAnsi="Times"/>
        </w:rPr>
        <w:t>—Dr. Martin Luther King, Jr</w:t>
      </w:r>
    </w:p>
    <w:p w:rsidR="00461D77" w:rsidRDefault="00897184" w:rsidP="00E63576">
      <w:pPr>
        <w:pStyle w:val="WPNormal"/>
        <w:spacing w:before="240"/>
        <w:rPr>
          <w:rFonts w:ascii="Times" w:hAnsi="Times"/>
        </w:rPr>
      </w:pPr>
      <w:r>
        <w:rPr>
          <w:rFonts w:ascii="Times" w:hAnsi="Times"/>
          <w:b/>
        </w:rPr>
        <w:t>Term</w:t>
      </w:r>
      <w:r w:rsidR="002751E7">
        <w:rPr>
          <w:rFonts w:ascii="Times" w:hAnsi="Times"/>
        </w:rPr>
        <w:t xml:space="preserve">: </w:t>
      </w:r>
      <w:r w:rsidR="005176C7">
        <w:rPr>
          <w:rFonts w:ascii="Times" w:hAnsi="Times"/>
        </w:rPr>
        <w:t>Spring 2014-2</w:t>
      </w:r>
    </w:p>
    <w:p w:rsidR="00EB2F2C" w:rsidRDefault="00EB2F2C" w:rsidP="00E63576">
      <w:pPr>
        <w:pStyle w:val="WPNormal"/>
        <w:rPr>
          <w:rFonts w:ascii="Times" w:hAnsi="Times"/>
        </w:rPr>
      </w:pPr>
      <w:r w:rsidRPr="000864D7">
        <w:rPr>
          <w:rFonts w:ascii="Times" w:hAnsi="Times"/>
          <w:b/>
        </w:rPr>
        <w:t>Class</w:t>
      </w:r>
      <w:r>
        <w:rPr>
          <w:rFonts w:ascii="Times" w:hAnsi="Times"/>
        </w:rPr>
        <w:t xml:space="preserve"> </w:t>
      </w:r>
      <w:r w:rsidRPr="000864D7">
        <w:rPr>
          <w:rFonts w:ascii="Times" w:hAnsi="Times"/>
          <w:b/>
        </w:rPr>
        <w:t>location</w:t>
      </w:r>
      <w:r w:rsidR="00717497">
        <w:rPr>
          <w:rFonts w:ascii="Times" w:hAnsi="Times"/>
        </w:rPr>
        <w:t xml:space="preserve">: Room </w:t>
      </w:r>
      <w:r w:rsidR="00721231">
        <w:rPr>
          <w:rFonts w:ascii="Times" w:hAnsi="Times"/>
        </w:rPr>
        <w:t>1663</w:t>
      </w:r>
    </w:p>
    <w:p w:rsidR="00461D77" w:rsidRDefault="000864D7" w:rsidP="00E63576">
      <w:pPr>
        <w:pStyle w:val="WPNormal"/>
        <w:rPr>
          <w:rFonts w:ascii="Times" w:hAnsi="Times"/>
        </w:rPr>
      </w:pPr>
      <w:r w:rsidRPr="000864D7">
        <w:rPr>
          <w:rFonts w:ascii="Times" w:hAnsi="Times"/>
          <w:b/>
        </w:rPr>
        <w:t>Class Meeting time</w:t>
      </w:r>
      <w:r w:rsidR="00E07442">
        <w:rPr>
          <w:rFonts w:ascii="Times" w:hAnsi="Times"/>
        </w:rPr>
        <w:t xml:space="preserve">: </w:t>
      </w:r>
      <w:r w:rsidR="00721231">
        <w:rPr>
          <w:rFonts w:ascii="Times" w:hAnsi="Times"/>
        </w:rPr>
        <w:t>Tuesdays,</w:t>
      </w:r>
      <w:r w:rsidR="00D13CCA">
        <w:rPr>
          <w:rFonts w:ascii="Times" w:hAnsi="Times"/>
        </w:rPr>
        <w:t xml:space="preserve"> </w:t>
      </w:r>
      <w:r w:rsidR="005176C7">
        <w:rPr>
          <w:rFonts w:ascii="Times" w:hAnsi="Times"/>
        </w:rPr>
        <w:t>1:00</w:t>
      </w:r>
      <w:r w:rsidR="00E07442">
        <w:rPr>
          <w:rFonts w:ascii="Times" w:hAnsi="Times"/>
        </w:rPr>
        <w:t xml:space="preserve">PM </w:t>
      </w:r>
      <w:r w:rsidR="00721231">
        <w:rPr>
          <w:rFonts w:ascii="Times" w:hAnsi="Times"/>
        </w:rPr>
        <w:t>–</w:t>
      </w:r>
      <w:r w:rsidR="00E07442">
        <w:rPr>
          <w:rFonts w:ascii="Times" w:hAnsi="Times"/>
        </w:rPr>
        <w:t xml:space="preserve"> </w:t>
      </w:r>
      <w:r w:rsidR="005176C7">
        <w:rPr>
          <w:rFonts w:ascii="Times" w:hAnsi="Times"/>
        </w:rPr>
        <w:t>4:20</w:t>
      </w:r>
      <w:r w:rsidR="00E07442">
        <w:rPr>
          <w:rFonts w:ascii="Times" w:hAnsi="Times"/>
        </w:rPr>
        <w:t>PM</w:t>
      </w:r>
    </w:p>
    <w:p w:rsidR="00461D77" w:rsidRDefault="00461D77">
      <w:pPr>
        <w:pStyle w:val="WPNormal"/>
        <w:rPr>
          <w:rFonts w:ascii="Times" w:hAnsi="Times"/>
        </w:rPr>
      </w:pPr>
    </w:p>
    <w:p w:rsidR="000864D7" w:rsidRDefault="00E07442">
      <w:pPr>
        <w:pStyle w:val="WPNormal"/>
        <w:rPr>
          <w:rFonts w:ascii="Times" w:hAnsi="Times"/>
        </w:rPr>
      </w:pPr>
      <w:r>
        <w:rPr>
          <w:rFonts w:ascii="Times" w:hAnsi="Times"/>
        </w:rPr>
        <w:t>Professor</w:t>
      </w:r>
      <w:r w:rsidR="00461D77">
        <w:rPr>
          <w:rFonts w:ascii="Times" w:hAnsi="Times"/>
        </w:rPr>
        <w:t xml:space="preserve">: </w:t>
      </w:r>
      <w:r w:rsidR="00461D77">
        <w:rPr>
          <w:rFonts w:ascii="Times" w:hAnsi="Times"/>
        </w:rPr>
        <w:tab/>
      </w:r>
      <w:r w:rsidR="000864D7">
        <w:rPr>
          <w:rFonts w:ascii="Times" w:hAnsi="Times"/>
        </w:rPr>
        <w:t>Dr. Félix E. Rivera-Mariani</w:t>
      </w:r>
    </w:p>
    <w:p w:rsidR="000C580E" w:rsidRDefault="00461D77" w:rsidP="000864D7">
      <w:pPr>
        <w:pStyle w:val="WPNormal"/>
        <w:ind w:left="1440"/>
        <w:rPr>
          <w:rFonts w:ascii="Times" w:hAnsi="Times"/>
        </w:rPr>
      </w:pPr>
      <w:r>
        <w:rPr>
          <w:rFonts w:ascii="Times" w:hAnsi="Times"/>
        </w:rPr>
        <w:t>Office</w:t>
      </w:r>
      <w:r w:rsidR="00E07442">
        <w:rPr>
          <w:rFonts w:ascii="Times" w:hAnsi="Times"/>
        </w:rPr>
        <w:t xml:space="preserve">: </w:t>
      </w:r>
      <w:r w:rsidR="00CA164E">
        <w:rPr>
          <w:rFonts w:ascii="Times" w:hAnsi="Times"/>
        </w:rPr>
        <w:t xml:space="preserve">Room </w:t>
      </w:r>
      <w:r w:rsidR="00721231">
        <w:rPr>
          <w:rFonts w:ascii="Times" w:hAnsi="Times"/>
        </w:rPr>
        <w:t>1663</w:t>
      </w:r>
    </w:p>
    <w:p w:rsidR="008E0441" w:rsidRDefault="00721231" w:rsidP="008E0441">
      <w:pPr>
        <w:pStyle w:val="WPNormal"/>
        <w:ind w:left="720" w:firstLine="720"/>
        <w:rPr>
          <w:rFonts w:ascii="Times" w:hAnsi="Times"/>
        </w:rPr>
      </w:pPr>
      <w:r>
        <w:rPr>
          <w:rFonts w:ascii="Times" w:hAnsi="Times"/>
        </w:rPr>
        <w:t>Office Hours:</w:t>
      </w:r>
      <w:r>
        <w:rPr>
          <w:rFonts w:ascii="Times" w:hAnsi="Times"/>
        </w:rPr>
        <w:tab/>
      </w:r>
      <w:r w:rsidR="008E0441">
        <w:rPr>
          <w:rFonts w:ascii="Times" w:hAnsi="Times"/>
        </w:rPr>
        <w:t>Mondays 1:00PM – 2:00pm or by appointment</w:t>
      </w:r>
    </w:p>
    <w:p w:rsidR="00721231" w:rsidRDefault="00721231" w:rsidP="008E0441">
      <w:pPr>
        <w:pStyle w:val="WPNormal"/>
        <w:ind w:left="2160" w:firstLine="720"/>
        <w:rPr>
          <w:rFonts w:ascii="Times" w:hAnsi="Times"/>
        </w:rPr>
      </w:pPr>
      <w:r>
        <w:rPr>
          <w:rFonts w:ascii="Times" w:hAnsi="Times"/>
        </w:rPr>
        <w:t>Tuesday</w:t>
      </w:r>
      <w:r w:rsidR="006F0E96">
        <w:rPr>
          <w:rFonts w:ascii="Times" w:hAnsi="Times"/>
        </w:rPr>
        <w:t xml:space="preserve">: </w:t>
      </w:r>
      <w:r w:rsidR="008E0441">
        <w:rPr>
          <w:rFonts w:ascii="Times" w:hAnsi="Times"/>
        </w:rPr>
        <w:t>11</w:t>
      </w:r>
      <w:r w:rsidR="006F0E96" w:rsidRPr="001B5AE8">
        <w:rPr>
          <w:rFonts w:ascii="Times" w:hAnsi="Times"/>
        </w:rPr>
        <w:t>:00PM</w:t>
      </w:r>
      <w:r w:rsidR="006F0E96">
        <w:rPr>
          <w:rFonts w:ascii="Times" w:hAnsi="Times"/>
        </w:rPr>
        <w:t xml:space="preserve"> – </w:t>
      </w:r>
      <w:r w:rsidR="008E0441">
        <w:rPr>
          <w:rFonts w:ascii="Times" w:hAnsi="Times"/>
        </w:rPr>
        <w:t>1</w:t>
      </w:r>
      <w:r w:rsidR="006F0E96" w:rsidRPr="001B5AE8">
        <w:rPr>
          <w:rFonts w:ascii="Times" w:hAnsi="Times"/>
        </w:rPr>
        <w:t>:00PM</w:t>
      </w:r>
      <w:r w:rsidR="006F0E96">
        <w:rPr>
          <w:rFonts w:ascii="Times" w:hAnsi="Times"/>
        </w:rPr>
        <w:t xml:space="preserve"> </w:t>
      </w:r>
      <w:r>
        <w:rPr>
          <w:rFonts w:ascii="Times" w:hAnsi="Times"/>
        </w:rPr>
        <w:t>or by appointment</w:t>
      </w:r>
    </w:p>
    <w:p w:rsidR="006F0E96" w:rsidRDefault="006F0E96" w:rsidP="000864D7">
      <w:pPr>
        <w:pStyle w:val="WPNormal"/>
        <w:ind w:left="1440"/>
        <w:rPr>
          <w:rFonts w:ascii="Times" w:hAnsi="Times"/>
          <w:b/>
        </w:rPr>
      </w:pPr>
    </w:p>
    <w:p w:rsidR="000C580E" w:rsidRPr="009C0614" w:rsidRDefault="000C580E" w:rsidP="000864D7">
      <w:pPr>
        <w:pStyle w:val="WPNormal"/>
        <w:ind w:left="1440"/>
        <w:rPr>
          <w:rFonts w:ascii="Times" w:hAnsi="Times"/>
          <w:b/>
        </w:rPr>
      </w:pPr>
      <w:r w:rsidRPr="006246EF">
        <w:rPr>
          <w:rFonts w:ascii="Times" w:hAnsi="Times"/>
          <w:b/>
        </w:rPr>
        <w:t>Email</w:t>
      </w:r>
      <w:r>
        <w:rPr>
          <w:rFonts w:ascii="Times" w:hAnsi="Times"/>
        </w:rPr>
        <w:t xml:space="preserve">: </w:t>
      </w:r>
      <w:hyperlink r:id="rId7" w:history="1">
        <w:r w:rsidR="006F0E96" w:rsidRPr="00E74DCC">
          <w:rPr>
            <w:rStyle w:val="Hyperlink"/>
            <w:rFonts w:ascii="Times" w:hAnsi="Times"/>
          </w:rPr>
          <w:t>friveram@mdc.edu</w:t>
        </w:r>
      </w:hyperlink>
      <w:r w:rsidR="006F0E96">
        <w:rPr>
          <w:rFonts w:ascii="Times" w:hAnsi="Times"/>
        </w:rPr>
        <w:tab/>
      </w:r>
    </w:p>
    <w:p w:rsidR="00461D77" w:rsidRDefault="000C580E" w:rsidP="000864D7">
      <w:pPr>
        <w:pStyle w:val="WPNormal"/>
        <w:ind w:left="1440"/>
        <w:rPr>
          <w:rFonts w:ascii="Times" w:hAnsi="Times"/>
        </w:rPr>
      </w:pPr>
      <w:r>
        <w:rPr>
          <w:rFonts w:ascii="Times" w:hAnsi="Times"/>
        </w:rPr>
        <w:t>P</w:t>
      </w:r>
      <w:r w:rsidR="000864D7">
        <w:rPr>
          <w:rFonts w:ascii="Times" w:hAnsi="Times"/>
        </w:rPr>
        <w:t xml:space="preserve">hone: </w:t>
      </w:r>
      <w:r w:rsidR="009C0614">
        <w:rPr>
          <w:rFonts w:ascii="Times" w:hAnsi="Times"/>
        </w:rPr>
        <w:t>800</w:t>
      </w:r>
      <w:r w:rsidR="000864D7">
        <w:rPr>
          <w:rFonts w:ascii="Times" w:hAnsi="Times"/>
        </w:rPr>
        <w:t>-</w:t>
      </w:r>
      <w:r w:rsidR="009C0614">
        <w:rPr>
          <w:rFonts w:ascii="Times" w:hAnsi="Times"/>
        </w:rPr>
        <w:t>319-4380</w:t>
      </w:r>
    </w:p>
    <w:p w:rsidR="00461D77" w:rsidRDefault="00461D77">
      <w:pPr>
        <w:pStyle w:val="WPNormal"/>
        <w:rPr>
          <w:rFonts w:ascii="Times" w:hAnsi="Times"/>
        </w:rPr>
      </w:pPr>
    </w:p>
    <w:p w:rsidR="00B16909" w:rsidRPr="006F0E96" w:rsidRDefault="005E201C" w:rsidP="00915E6B">
      <w:pPr>
        <w:pStyle w:val="WPNormal"/>
        <w:jc w:val="both"/>
        <w:rPr>
          <w:rFonts w:ascii="Times New Roman" w:hAnsi="Times New Roman"/>
        </w:rPr>
      </w:pPr>
      <w:r>
        <w:rPr>
          <w:rFonts w:ascii="Times New Roman" w:hAnsi="Times New Roman"/>
          <w:b/>
        </w:rPr>
        <w:t xml:space="preserve">Required </w:t>
      </w:r>
      <w:r w:rsidR="00754C9F">
        <w:rPr>
          <w:rFonts w:ascii="Times New Roman" w:hAnsi="Times New Roman"/>
          <w:b/>
        </w:rPr>
        <w:t>Textbook:</w:t>
      </w:r>
      <w:r w:rsidR="00754C9F">
        <w:rPr>
          <w:rFonts w:ascii="Times New Roman" w:hAnsi="Times New Roman"/>
        </w:rPr>
        <w:t xml:space="preserve"> </w:t>
      </w:r>
      <w:proofErr w:type="spellStart"/>
      <w:r w:rsidR="00721231">
        <w:rPr>
          <w:rFonts w:ascii="Times New Roman" w:hAnsi="Times New Roman"/>
        </w:rPr>
        <w:t>Leboffe</w:t>
      </w:r>
      <w:proofErr w:type="spellEnd"/>
      <w:r w:rsidR="00721231">
        <w:rPr>
          <w:rFonts w:ascii="Times New Roman" w:hAnsi="Times New Roman"/>
        </w:rPr>
        <w:t>, M.J. and B. E. Pierce. 2010. Microbiology Laboratory Theory &amp; Applications. 3</w:t>
      </w:r>
      <w:r w:rsidR="00721231" w:rsidRPr="00721231">
        <w:rPr>
          <w:rFonts w:ascii="Times New Roman" w:hAnsi="Times New Roman"/>
          <w:vertAlign w:val="superscript"/>
        </w:rPr>
        <w:t>rd</w:t>
      </w:r>
      <w:r w:rsidR="00721231">
        <w:rPr>
          <w:rFonts w:ascii="Times New Roman" w:hAnsi="Times New Roman"/>
        </w:rPr>
        <w:t xml:space="preserve"> Ed. Morton Publishing Company, Inc. Englewood, CO. (ISBN 978-0-86582-830-9). </w:t>
      </w:r>
    </w:p>
    <w:p w:rsidR="006F0E96" w:rsidRDefault="006F0E96" w:rsidP="006F0E96">
      <w:pPr>
        <w:pStyle w:val="WPNormal"/>
        <w:rPr>
          <w:rFonts w:ascii="Times New Roman" w:hAnsi="Times New Roman"/>
          <w:i/>
        </w:rPr>
      </w:pPr>
    </w:p>
    <w:p w:rsidR="00C73D26" w:rsidRDefault="00402CFB" w:rsidP="00C73D26">
      <w:pPr>
        <w:pStyle w:val="NormalWeb"/>
        <w:spacing w:before="0" w:beforeAutospacing="0" w:after="0" w:afterAutospacing="0"/>
        <w:rPr>
          <w:rFonts w:ascii="Calibri" w:hAnsi="Calibri"/>
          <w:color w:val="000000"/>
          <w:sz w:val="22"/>
          <w:szCs w:val="22"/>
        </w:rPr>
      </w:pPr>
      <w:proofErr w:type="gramStart"/>
      <w:r w:rsidRPr="00C73D26">
        <w:rPr>
          <w:rFonts w:ascii="Times New Roman" w:hAnsi="Times New Roman"/>
          <w:b/>
          <w:sz w:val="24"/>
        </w:rPr>
        <w:t>e</w:t>
      </w:r>
      <w:r w:rsidR="002878AA" w:rsidRPr="00C73D26">
        <w:rPr>
          <w:rFonts w:ascii="Times New Roman" w:hAnsi="Times New Roman"/>
          <w:b/>
          <w:sz w:val="24"/>
        </w:rPr>
        <w:t>-</w:t>
      </w:r>
      <w:r w:rsidRPr="00C73D26">
        <w:rPr>
          <w:rFonts w:ascii="Times New Roman" w:hAnsi="Times New Roman"/>
          <w:b/>
          <w:sz w:val="24"/>
        </w:rPr>
        <w:t>book</w:t>
      </w:r>
      <w:proofErr w:type="gramEnd"/>
      <w:r w:rsidRPr="00C73D26">
        <w:rPr>
          <w:rFonts w:ascii="Times New Roman" w:hAnsi="Times New Roman"/>
          <w:b/>
          <w:sz w:val="24"/>
        </w:rPr>
        <w:t>:</w:t>
      </w:r>
      <w:r w:rsidRPr="002878AA">
        <w:rPr>
          <w:rFonts w:ascii="Times New Roman" w:hAnsi="Times New Roman"/>
          <w:b/>
        </w:rPr>
        <w:t xml:space="preserve"> </w:t>
      </w:r>
      <w:hyperlink r:id="rId8" w:history="1">
        <w:r w:rsidR="00721231" w:rsidRPr="00504FF3">
          <w:rPr>
            <w:rStyle w:val="Hyperlink"/>
            <w:rFonts w:ascii="Times New Roman" w:hAnsi="Times New Roman"/>
            <w:b/>
          </w:rPr>
          <w:t>http://www.coursesmart.com/IR/7362944/9780895828309?__hdv=6.8</w:t>
        </w:r>
      </w:hyperlink>
      <w:r w:rsidR="00721231">
        <w:rPr>
          <w:rFonts w:ascii="Times New Roman" w:hAnsi="Times New Roman"/>
          <w:b/>
        </w:rPr>
        <w:tab/>
      </w:r>
    </w:p>
    <w:p w:rsidR="00775AC5" w:rsidRPr="002878AA" w:rsidRDefault="002878AA" w:rsidP="00775AC5">
      <w:pPr>
        <w:pStyle w:val="WPNormal"/>
        <w:spacing w:line="480" w:lineRule="auto"/>
        <w:rPr>
          <w:rFonts w:ascii="Times New Roman" w:hAnsi="Times New Roman"/>
        </w:rPr>
      </w:pPr>
      <w:r>
        <w:rPr>
          <w:rFonts w:ascii="Times New Roman" w:hAnsi="Times New Roman"/>
          <w:b/>
        </w:rPr>
        <w:tab/>
      </w:r>
    </w:p>
    <w:p w:rsidR="00BD6C85" w:rsidRPr="007E7CB7" w:rsidRDefault="00915E6B" w:rsidP="00B16909">
      <w:pPr>
        <w:pStyle w:val="WPNormal"/>
        <w:spacing w:after="240"/>
        <w:rPr>
          <w:rFonts w:ascii="Times New Roman" w:hAnsi="Times New Roman"/>
          <w:b/>
        </w:rPr>
      </w:pPr>
      <w:r>
        <w:rPr>
          <w:rFonts w:ascii="Times New Roman" w:hAnsi="Times New Roman"/>
          <w:b/>
        </w:rPr>
        <w:t>Co</w:t>
      </w:r>
      <w:r w:rsidR="00E22119" w:rsidRPr="007E7CB7">
        <w:rPr>
          <w:rFonts w:ascii="Times New Roman" w:hAnsi="Times New Roman"/>
          <w:b/>
        </w:rPr>
        <w:t xml:space="preserve">-requisite: </w:t>
      </w:r>
      <w:r>
        <w:rPr>
          <w:rFonts w:ascii="Times New Roman" w:hAnsi="Times New Roman"/>
        </w:rPr>
        <w:t>Microbiology (MCB2010)</w:t>
      </w:r>
    </w:p>
    <w:p w:rsidR="00E4584D" w:rsidRPr="009D6577" w:rsidRDefault="00DC49D6" w:rsidP="00C86256">
      <w:pPr>
        <w:pStyle w:val="WPNormal"/>
        <w:numPr>
          <w:ilvl w:val="0"/>
          <w:numId w:val="15"/>
        </w:numPr>
        <w:jc w:val="both"/>
        <w:rPr>
          <w:rFonts w:ascii="Times" w:hAnsi="Times"/>
          <w:b/>
          <w:u w:val="single"/>
        </w:rPr>
      </w:pPr>
      <w:r w:rsidRPr="009D6577">
        <w:rPr>
          <w:rFonts w:ascii="Times" w:hAnsi="Times"/>
          <w:b/>
          <w:u w:val="single"/>
        </w:rPr>
        <w:t>Rationale</w:t>
      </w:r>
      <w:r w:rsidR="00E4584D" w:rsidRPr="009D6577">
        <w:rPr>
          <w:rFonts w:ascii="Times" w:hAnsi="Times"/>
          <w:b/>
          <w:u w:val="single"/>
        </w:rPr>
        <w:t xml:space="preserve"> of the course</w:t>
      </w:r>
    </w:p>
    <w:p w:rsidR="00273712" w:rsidRDefault="00E4584D" w:rsidP="00273712">
      <w:pPr>
        <w:pStyle w:val="WPNormal"/>
        <w:spacing w:after="240"/>
        <w:jc w:val="both"/>
        <w:rPr>
          <w:rFonts w:ascii="Times" w:hAnsi="Times"/>
        </w:rPr>
      </w:pPr>
      <w:r w:rsidRPr="00E4584D">
        <w:rPr>
          <w:rFonts w:ascii="Times" w:hAnsi="Times"/>
        </w:rPr>
        <w:t>T</w:t>
      </w:r>
      <w:r w:rsidR="00754C9F" w:rsidRPr="00E4584D">
        <w:rPr>
          <w:rFonts w:ascii="Times" w:hAnsi="Times"/>
        </w:rPr>
        <w:t xml:space="preserve">o </w:t>
      </w:r>
      <w:r w:rsidR="00915E6B">
        <w:rPr>
          <w:rFonts w:ascii="Times" w:hAnsi="Times"/>
        </w:rPr>
        <w:t>provide a hands-on learning experience of the different approaches used in the laboratory to study and identify microorganisms based</w:t>
      </w:r>
      <w:r w:rsidR="00754C9F" w:rsidRPr="00E4584D">
        <w:rPr>
          <w:rFonts w:ascii="Times" w:hAnsi="Times"/>
        </w:rPr>
        <w:t xml:space="preserve"> </w:t>
      </w:r>
      <w:r w:rsidR="005D57D7">
        <w:rPr>
          <w:rFonts w:ascii="Times" w:hAnsi="Times"/>
        </w:rPr>
        <w:t xml:space="preserve">on their </w:t>
      </w:r>
      <w:r w:rsidR="00915E6B">
        <w:rPr>
          <w:rFonts w:ascii="Times" w:hAnsi="Times"/>
        </w:rPr>
        <w:t>morphological (i.e. size, appearance) and physiological properties</w:t>
      </w:r>
      <w:r w:rsidR="00AE302B">
        <w:rPr>
          <w:rFonts w:ascii="Times" w:hAnsi="Times"/>
        </w:rPr>
        <w:t>.</w:t>
      </w:r>
    </w:p>
    <w:p w:rsidR="00FB42A8" w:rsidRPr="00D342A8" w:rsidRDefault="00FB42A8" w:rsidP="00D342A8">
      <w:pPr>
        <w:pStyle w:val="WPNormal"/>
        <w:numPr>
          <w:ilvl w:val="0"/>
          <w:numId w:val="15"/>
        </w:numPr>
        <w:jc w:val="both"/>
        <w:rPr>
          <w:rFonts w:ascii="Times" w:hAnsi="Times"/>
          <w:b/>
          <w:u w:val="single"/>
        </w:rPr>
      </w:pPr>
      <w:r w:rsidRPr="00D342A8">
        <w:rPr>
          <w:rFonts w:ascii="Times" w:hAnsi="Times"/>
          <w:b/>
          <w:u w:val="single"/>
        </w:rPr>
        <w:t>Course Materials</w:t>
      </w:r>
      <w:r w:rsidR="00FA2656">
        <w:rPr>
          <w:rFonts w:ascii="Times" w:hAnsi="Times"/>
          <w:b/>
          <w:u w:val="single"/>
        </w:rPr>
        <w:t xml:space="preserve"> (Web-Enhanced Course)</w:t>
      </w:r>
    </w:p>
    <w:p w:rsidR="00FB42A8" w:rsidRDefault="00FB42A8" w:rsidP="00FB42A8">
      <w:pPr>
        <w:pStyle w:val="WPNormal"/>
        <w:jc w:val="both"/>
        <w:rPr>
          <w:rFonts w:ascii="Times" w:hAnsi="Times"/>
        </w:rPr>
      </w:pPr>
      <w:r>
        <w:rPr>
          <w:rFonts w:ascii="Times" w:hAnsi="Times"/>
        </w:rPr>
        <w:t xml:space="preserve">Course materials, including syllabus, </w:t>
      </w:r>
      <w:r w:rsidR="006E71CD">
        <w:rPr>
          <w:rFonts w:ascii="Times" w:hAnsi="Times"/>
        </w:rPr>
        <w:t>Flipped classroom lectures, Lab worksheets, and s</w:t>
      </w:r>
      <w:r>
        <w:rPr>
          <w:rFonts w:ascii="Times" w:hAnsi="Times"/>
        </w:rPr>
        <w:t>upplemental materials, will be available at the following websites:</w:t>
      </w:r>
      <w:bookmarkStart w:id="0" w:name="_GoBack"/>
      <w:bookmarkEnd w:id="0"/>
    </w:p>
    <w:p w:rsidR="00C7265E" w:rsidRDefault="00C7265E" w:rsidP="00FB42A8">
      <w:pPr>
        <w:pStyle w:val="WPNormal"/>
        <w:jc w:val="both"/>
        <w:rPr>
          <w:rFonts w:ascii="Times" w:hAnsi="Times"/>
        </w:rPr>
      </w:pPr>
    </w:p>
    <w:p w:rsidR="00FB42A8" w:rsidRPr="002C129C" w:rsidRDefault="00EE614B" w:rsidP="00FB42A8">
      <w:pPr>
        <w:pStyle w:val="WPNormal"/>
        <w:ind w:left="1080"/>
        <w:rPr>
          <w:rFonts w:ascii="Times New Roman" w:hAnsi="Times New Roman"/>
          <w:b/>
          <w:sz w:val="32"/>
        </w:rPr>
      </w:pPr>
      <w:hyperlink r:id="rId9" w:history="1">
        <w:r w:rsidRPr="004274C6">
          <w:rPr>
            <w:rStyle w:val="Hyperlink"/>
            <w:rFonts w:ascii="Times" w:hAnsi="Times"/>
          </w:rPr>
          <w:t>www.schoology.com</w:t>
        </w:r>
      </w:hyperlink>
      <w:r>
        <w:rPr>
          <w:rFonts w:ascii="Times" w:hAnsi="Times"/>
        </w:rPr>
        <w:t xml:space="preserve"> , access code SZNBW-FSKTW</w:t>
      </w:r>
      <w:r w:rsidR="002C129C" w:rsidRPr="002C129C">
        <w:rPr>
          <w:rFonts w:ascii="Times New Roman" w:hAnsi="Times New Roman"/>
          <w:b/>
          <w:sz w:val="28"/>
        </w:rPr>
        <w:tab/>
      </w:r>
    </w:p>
    <w:p w:rsidR="00775AC5" w:rsidRDefault="00775AC5" w:rsidP="005D702A">
      <w:pPr>
        <w:pStyle w:val="WPNormal"/>
        <w:ind w:left="1080"/>
        <w:rPr>
          <w:rFonts w:ascii="Times" w:hAnsi="Times"/>
        </w:rPr>
      </w:pPr>
    </w:p>
    <w:p w:rsidR="00775AC5" w:rsidRDefault="00775AC5" w:rsidP="00775AC5">
      <w:pPr>
        <w:pStyle w:val="WPNormal"/>
        <w:ind w:left="1080"/>
        <w:rPr>
          <w:rFonts w:ascii="Times" w:hAnsi="Times"/>
        </w:rPr>
      </w:pPr>
    </w:p>
    <w:p w:rsidR="00BE06A3" w:rsidRPr="00BE06A3" w:rsidRDefault="00BE06A3">
      <w:pPr>
        <w:rPr>
          <w:b/>
        </w:rPr>
      </w:pPr>
      <w:r w:rsidRPr="00BE06A3">
        <w:rPr>
          <w:b/>
        </w:rPr>
        <w:br w:type="page"/>
      </w:r>
    </w:p>
    <w:p w:rsidR="00B415AB" w:rsidRDefault="00B415AB" w:rsidP="00D342A8">
      <w:pPr>
        <w:pStyle w:val="WPNormal"/>
        <w:numPr>
          <w:ilvl w:val="0"/>
          <w:numId w:val="15"/>
        </w:numPr>
        <w:rPr>
          <w:rFonts w:ascii="Times" w:hAnsi="Times"/>
          <w:b/>
          <w:u w:val="single"/>
        </w:rPr>
      </w:pPr>
      <w:r>
        <w:rPr>
          <w:rFonts w:ascii="Times" w:hAnsi="Times"/>
          <w:b/>
          <w:u w:val="single"/>
        </w:rPr>
        <w:lastRenderedPageBreak/>
        <w:t>Required Materials</w:t>
      </w:r>
    </w:p>
    <w:p w:rsidR="00B415AB" w:rsidRPr="00B415AB" w:rsidRDefault="00B415AB" w:rsidP="00B415AB">
      <w:pPr>
        <w:pStyle w:val="WPNormal"/>
        <w:numPr>
          <w:ilvl w:val="1"/>
          <w:numId w:val="15"/>
        </w:numPr>
        <w:rPr>
          <w:rFonts w:ascii="Times" w:hAnsi="Times"/>
          <w:b/>
          <w:u w:val="single"/>
        </w:rPr>
      </w:pPr>
      <w:r>
        <w:rPr>
          <w:rFonts w:ascii="Times" w:hAnsi="Times"/>
        </w:rPr>
        <w:t>Sharpie fine-tip pen</w:t>
      </w:r>
    </w:p>
    <w:p w:rsidR="00B415AB" w:rsidRPr="00B415AB" w:rsidRDefault="00B415AB" w:rsidP="00B415AB">
      <w:pPr>
        <w:pStyle w:val="WPNormal"/>
        <w:numPr>
          <w:ilvl w:val="1"/>
          <w:numId w:val="15"/>
        </w:numPr>
        <w:rPr>
          <w:rFonts w:ascii="Times" w:hAnsi="Times"/>
          <w:b/>
          <w:u w:val="single"/>
        </w:rPr>
      </w:pPr>
      <w:r>
        <w:rPr>
          <w:rFonts w:ascii="Times" w:hAnsi="Times"/>
        </w:rPr>
        <w:t>10 cm ruler</w:t>
      </w:r>
    </w:p>
    <w:p w:rsidR="00B415AB" w:rsidRPr="00B415AB" w:rsidRDefault="00B415AB" w:rsidP="00B415AB">
      <w:pPr>
        <w:pStyle w:val="WPNormal"/>
        <w:numPr>
          <w:ilvl w:val="1"/>
          <w:numId w:val="15"/>
        </w:numPr>
        <w:rPr>
          <w:rFonts w:ascii="Times" w:hAnsi="Times"/>
          <w:b/>
          <w:u w:val="single"/>
        </w:rPr>
      </w:pPr>
      <w:r>
        <w:rPr>
          <w:rFonts w:ascii="Times" w:hAnsi="Times"/>
        </w:rPr>
        <w:t>Long sleeve Lab coat</w:t>
      </w:r>
    </w:p>
    <w:p w:rsidR="00B415AB" w:rsidRPr="00B415AB" w:rsidRDefault="00B415AB" w:rsidP="00B415AB">
      <w:pPr>
        <w:pStyle w:val="WPNormal"/>
        <w:numPr>
          <w:ilvl w:val="1"/>
          <w:numId w:val="15"/>
        </w:numPr>
        <w:rPr>
          <w:rFonts w:ascii="Times" w:hAnsi="Times"/>
          <w:b/>
          <w:u w:val="single"/>
        </w:rPr>
      </w:pPr>
      <w:r>
        <w:rPr>
          <w:rFonts w:ascii="Times" w:hAnsi="Times"/>
        </w:rPr>
        <w:t>Safety glassware</w:t>
      </w:r>
    </w:p>
    <w:p w:rsidR="00B415AB" w:rsidRPr="00B415AB" w:rsidRDefault="00B415AB" w:rsidP="00B415AB">
      <w:pPr>
        <w:pStyle w:val="WPNormal"/>
        <w:numPr>
          <w:ilvl w:val="1"/>
          <w:numId w:val="15"/>
        </w:numPr>
        <w:rPr>
          <w:rFonts w:ascii="Times" w:hAnsi="Times"/>
          <w:b/>
          <w:u w:val="single"/>
        </w:rPr>
      </w:pPr>
      <w:r>
        <w:rPr>
          <w:rFonts w:ascii="Times" w:hAnsi="Times"/>
        </w:rPr>
        <w:t>Latex/nitrile gloves</w:t>
      </w:r>
    </w:p>
    <w:p w:rsidR="00B415AB" w:rsidRPr="00B415AB" w:rsidRDefault="00B415AB" w:rsidP="00B415AB">
      <w:pPr>
        <w:pStyle w:val="WPNormal"/>
        <w:numPr>
          <w:ilvl w:val="1"/>
          <w:numId w:val="15"/>
        </w:numPr>
        <w:rPr>
          <w:rFonts w:ascii="Times" w:hAnsi="Times"/>
          <w:b/>
          <w:u w:val="single"/>
        </w:rPr>
      </w:pPr>
      <w:r>
        <w:rPr>
          <w:rFonts w:ascii="Times" w:hAnsi="Times"/>
        </w:rPr>
        <w:t>Masking tape</w:t>
      </w:r>
    </w:p>
    <w:p w:rsidR="00B415AB" w:rsidRPr="00B415AB" w:rsidRDefault="00B415AB" w:rsidP="00B415AB">
      <w:pPr>
        <w:pStyle w:val="WPNormal"/>
        <w:numPr>
          <w:ilvl w:val="1"/>
          <w:numId w:val="15"/>
        </w:numPr>
        <w:rPr>
          <w:rFonts w:ascii="Times" w:hAnsi="Times"/>
          <w:b/>
          <w:u w:val="single"/>
        </w:rPr>
      </w:pPr>
      <w:r>
        <w:rPr>
          <w:rFonts w:ascii="Times" w:hAnsi="Times"/>
        </w:rPr>
        <w:t>Combination (</w:t>
      </w:r>
      <w:r>
        <w:rPr>
          <w:rFonts w:ascii="Times" w:hAnsi="Times"/>
          <w:b/>
        </w:rPr>
        <w:t>no key lock</w:t>
      </w:r>
      <w:r>
        <w:rPr>
          <w:rFonts w:ascii="Times" w:hAnsi="Times"/>
        </w:rPr>
        <w:t>) for the hall lockers</w:t>
      </w:r>
    </w:p>
    <w:p w:rsidR="00B415AB" w:rsidRPr="00B415AB" w:rsidRDefault="00B415AB" w:rsidP="00B415AB">
      <w:pPr>
        <w:pStyle w:val="WPNormal"/>
        <w:numPr>
          <w:ilvl w:val="1"/>
          <w:numId w:val="15"/>
        </w:numPr>
        <w:rPr>
          <w:rFonts w:ascii="Times New Roman" w:hAnsi="Times New Roman"/>
          <w:b/>
          <w:u w:val="single"/>
        </w:rPr>
      </w:pPr>
      <w:r>
        <w:rPr>
          <w:rFonts w:ascii="Times" w:hAnsi="Times"/>
        </w:rPr>
        <w:t xml:space="preserve">Slide </w:t>
      </w:r>
      <w:proofErr w:type="spellStart"/>
      <w:r>
        <w:rPr>
          <w:rFonts w:ascii="Times" w:hAnsi="Times"/>
        </w:rPr>
        <w:t>blox</w:t>
      </w:r>
      <w:proofErr w:type="spellEnd"/>
      <w:r>
        <w:rPr>
          <w:rFonts w:ascii="Times" w:hAnsi="Times"/>
        </w:rPr>
        <w:t xml:space="preserve"> </w:t>
      </w:r>
      <w:r w:rsidRPr="00B415AB">
        <w:rPr>
          <w:rFonts w:ascii="Times New Roman" w:hAnsi="Times New Roman"/>
        </w:rPr>
        <w:t>(available from Carolina Biological Supply company</w:t>
      </w:r>
      <w:r>
        <w:rPr>
          <w:rFonts w:ascii="Times New Roman" w:hAnsi="Times New Roman"/>
        </w:rPr>
        <w:t xml:space="preserve"> </w:t>
      </w:r>
      <w:hyperlink r:id="rId10" w:history="1">
        <w:r w:rsidRPr="00B415AB">
          <w:rPr>
            <w:rStyle w:val="Hyperlink"/>
            <w:rFonts w:ascii="Times New Roman" w:hAnsi="Times New Roman"/>
          </w:rPr>
          <w:t>http://www.carolina.com</w:t>
        </w:r>
      </w:hyperlink>
      <w:r w:rsidRPr="00B415AB">
        <w:rPr>
          <w:rFonts w:ascii="Times New Roman" w:hAnsi="Times New Roman"/>
        </w:rPr>
        <w:t>)</w:t>
      </w:r>
    </w:p>
    <w:p w:rsidR="00B415AB" w:rsidRPr="00B415AB" w:rsidRDefault="00B415AB" w:rsidP="00CE528A">
      <w:pPr>
        <w:pStyle w:val="WPNormal"/>
        <w:ind w:left="1080"/>
        <w:rPr>
          <w:rFonts w:ascii="Times New Roman" w:hAnsi="Times New Roman"/>
          <w:b/>
          <w:u w:val="single"/>
        </w:rPr>
      </w:pPr>
    </w:p>
    <w:p w:rsidR="00E4584D" w:rsidRPr="009D6577" w:rsidRDefault="00877CB3" w:rsidP="00D342A8">
      <w:pPr>
        <w:pStyle w:val="WPNormal"/>
        <w:numPr>
          <w:ilvl w:val="0"/>
          <w:numId w:val="15"/>
        </w:numPr>
        <w:rPr>
          <w:rFonts w:ascii="Times" w:hAnsi="Times"/>
          <w:b/>
          <w:u w:val="single"/>
        </w:rPr>
      </w:pPr>
      <w:r w:rsidRPr="009D6577">
        <w:rPr>
          <w:rFonts w:ascii="Times" w:hAnsi="Times"/>
          <w:b/>
          <w:u w:val="single"/>
        </w:rPr>
        <w:t>Methods of Instructions</w:t>
      </w:r>
    </w:p>
    <w:p w:rsidR="00B415AB" w:rsidRPr="006E71CD" w:rsidRDefault="00B415AB" w:rsidP="00B415AB">
      <w:pPr>
        <w:pStyle w:val="WPNormal"/>
        <w:spacing w:after="240"/>
        <w:jc w:val="both"/>
        <w:rPr>
          <w:rFonts w:ascii="Times" w:hAnsi="Times"/>
        </w:rPr>
      </w:pPr>
      <w:r w:rsidRPr="00080CFD">
        <w:rPr>
          <w:rFonts w:ascii="Times" w:hAnsi="Times"/>
          <w:b/>
          <w:i/>
        </w:rPr>
        <w:t>Flipped classrooms</w:t>
      </w:r>
      <w:r>
        <w:rPr>
          <w:rFonts w:ascii="Times" w:hAnsi="Times"/>
        </w:rPr>
        <w:t xml:space="preserve">, in which digital formats of lectures </w:t>
      </w:r>
      <w:r w:rsidRPr="001B5AE8">
        <w:rPr>
          <w:rFonts w:ascii="Times" w:hAnsi="Times"/>
        </w:rPr>
        <w:t>and course materials will be made available to</w:t>
      </w:r>
      <w:r>
        <w:rPr>
          <w:rFonts w:ascii="Times" w:hAnsi="Times"/>
        </w:rPr>
        <w:t xml:space="preserve"> the students online prior to meeting in class.  </w:t>
      </w:r>
    </w:p>
    <w:p w:rsidR="00F73F76" w:rsidRDefault="00F73F76" w:rsidP="00F73F76">
      <w:pPr>
        <w:pStyle w:val="WPNormal"/>
        <w:spacing w:after="240"/>
        <w:jc w:val="both"/>
        <w:rPr>
          <w:rFonts w:ascii="Times" w:hAnsi="Times"/>
          <w:b/>
        </w:rPr>
      </w:pPr>
      <w:r>
        <w:rPr>
          <w:rFonts w:ascii="Times" w:hAnsi="Times"/>
          <w:b/>
          <w:i/>
        </w:rPr>
        <w:t>Pre-lab reading</w:t>
      </w:r>
      <w:r w:rsidRPr="00080CFD">
        <w:rPr>
          <w:rFonts w:ascii="Times" w:hAnsi="Times"/>
          <w:b/>
          <w:i/>
        </w:rPr>
        <w:t xml:space="preserve"> assignments</w:t>
      </w:r>
      <w:r w:rsidR="00EF4A76">
        <w:rPr>
          <w:rFonts w:ascii="Times" w:hAnsi="Times"/>
        </w:rPr>
        <w:t xml:space="preserve"> will aid your preparation for the lab meeting, and in understanding the topics and methods to be covered in the lab. A series of online </w:t>
      </w:r>
      <w:r>
        <w:rPr>
          <w:rFonts w:ascii="Times" w:hAnsi="Times"/>
        </w:rPr>
        <w:t xml:space="preserve">questions </w:t>
      </w:r>
      <w:r w:rsidR="00EF4A76">
        <w:rPr>
          <w:rFonts w:ascii="Times" w:hAnsi="Times"/>
        </w:rPr>
        <w:t xml:space="preserve">designed by the professor, and they must be answered prior to the lab meeting. </w:t>
      </w:r>
      <w:r>
        <w:rPr>
          <w:rFonts w:ascii="Times" w:hAnsi="Times"/>
        </w:rPr>
        <w:t xml:space="preserve"> </w:t>
      </w:r>
    </w:p>
    <w:p w:rsidR="00B415AB" w:rsidRDefault="00B415AB" w:rsidP="00B415AB">
      <w:pPr>
        <w:pStyle w:val="WPNormal"/>
        <w:spacing w:after="240"/>
        <w:jc w:val="both"/>
        <w:rPr>
          <w:rFonts w:ascii="Times" w:hAnsi="Times"/>
        </w:rPr>
      </w:pPr>
      <w:r>
        <w:rPr>
          <w:rFonts w:ascii="Times" w:hAnsi="Times"/>
          <w:b/>
          <w:i/>
        </w:rPr>
        <w:t xml:space="preserve">Laboratory </w:t>
      </w:r>
      <w:r w:rsidRPr="00080CFD">
        <w:rPr>
          <w:rFonts w:ascii="Times" w:hAnsi="Times"/>
          <w:b/>
          <w:i/>
        </w:rPr>
        <w:t>Exercises</w:t>
      </w:r>
      <w:r>
        <w:rPr>
          <w:rFonts w:ascii="Times" w:hAnsi="Times"/>
        </w:rPr>
        <w:t xml:space="preserve"> </w:t>
      </w:r>
      <w:r w:rsidR="0020786B">
        <w:rPr>
          <w:rFonts w:ascii="Times" w:hAnsi="Times"/>
        </w:rPr>
        <w:t xml:space="preserve">will be performed during each lab meeting, and a corresponding report must be turned in according to the syllabus schedule. </w:t>
      </w:r>
    </w:p>
    <w:p w:rsidR="00B415AB" w:rsidRDefault="00B415AB" w:rsidP="00F715DC">
      <w:pPr>
        <w:pStyle w:val="WPNormal"/>
        <w:spacing w:after="240"/>
        <w:jc w:val="both"/>
        <w:rPr>
          <w:rFonts w:ascii="Times" w:hAnsi="Times"/>
        </w:rPr>
      </w:pPr>
      <w:r>
        <w:rPr>
          <w:rFonts w:ascii="Times" w:hAnsi="Times"/>
          <w:b/>
          <w:i/>
        </w:rPr>
        <w:t>Group work</w:t>
      </w:r>
      <w:r>
        <w:rPr>
          <w:rFonts w:ascii="Times" w:hAnsi="Times"/>
          <w:b/>
        </w:rPr>
        <w:t xml:space="preserve"> </w:t>
      </w:r>
      <w:r>
        <w:rPr>
          <w:rFonts w:ascii="Times" w:hAnsi="Times"/>
        </w:rPr>
        <w:t xml:space="preserve">to facilitate the discussion of laboratory methods, </w:t>
      </w:r>
      <w:r w:rsidR="00660B91">
        <w:rPr>
          <w:rFonts w:ascii="Times" w:hAnsi="Times"/>
        </w:rPr>
        <w:t xml:space="preserve">and </w:t>
      </w:r>
      <w:r>
        <w:rPr>
          <w:rFonts w:ascii="Times" w:hAnsi="Times"/>
        </w:rPr>
        <w:t xml:space="preserve">examination and interpretations of laboratory results. </w:t>
      </w:r>
      <w:r w:rsidR="003A67A4" w:rsidRPr="00E4584D">
        <w:rPr>
          <w:rFonts w:ascii="Times" w:hAnsi="Times"/>
        </w:rPr>
        <w:t xml:space="preserve"> </w:t>
      </w:r>
    </w:p>
    <w:p w:rsidR="00DC49D6" w:rsidRPr="003C3C8B" w:rsidRDefault="00DC49D6" w:rsidP="003C3C8B">
      <w:pPr>
        <w:pStyle w:val="WPNormal"/>
        <w:numPr>
          <w:ilvl w:val="0"/>
          <w:numId w:val="15"/>
        </w:numPr>
        <w:jc w:val="both"/>
        <w:rPr>
          <w:rFonts w:ascii="Times" w:hAnsi="Times"/>
          <w:b/>
          <w:u w:val="single"/>
        </w:rPr>
      </w:pPr>
      <w:r w:rsidRPr="003C3C8B">
        <w:rPr>
          <w:rFonts w:ascii="Times" w:hAnsi="Times"/>
          <w:b/>
          <w:u w:val="single"/>
        </w:rPr>
        <w:t>Academic Integrity</w:t>
      </w:r>
    </w:p>
    <w:p w:rsidR="00E4584D" w:rsidRPr="00CF266E" w:rsidRDefault="00E4584D" w:rsidP="00F715DC">
      <w:pPr>
        <w:pStyle w:val="PlainText"/>
        <w:jc w:val="both"/>
        <w:rPr>
          <w:rFonts w:ascii="Times" w:hAnsi="Times"/>
          <w:color w:val="000000"/>
        </w:rPr>
      </w:pPr>
      <w:r w:rsidRPr="001B5AE8">
        <w:rPr>
          <w:rFonts w:ascii="Times" w:hAnsi="Times"/>
          <w:color w:val="000000"/>
        </w:rPr>
        <w:t>Each student is expected to maintain a high level of</w:t>
      </w:r>
      <w:r>
        <w:rPr>
          <w:rFonts w:ascii="Times" w:hAnsi="Times"/>
          <w:color w:val="000000"/>
        </w:rPr>
        <w:t xml:space="preserve"> integrity and abide by the </w:t>
      </w:r>
      <w:r w:rsidR="00054FB0">
        <w:rPr>
          <w:rFonts w:ascii="Times" w:hAnsi="Times"/>
          <w:color w:val="000000"/>
        </w:rPr>
        <w:t xml:space="preserve">procedure 4070 of the Miami-Dade College Student Rights and Responsibility Handbook. </w:t>
      </w:r>
      <w:r w:rsidRPr="001B5AE8">
        <w:rPr>
          <w:rFonts w:ascii="Times" w:hAnsi="Times"/>
          <w:color w:val="000000"/>
        </w:rPr>
        <w:t xml:space="preserve">Any work submitted by a student in this course for academic credit </w:t>
      </w:r>
      <w:r w:rsidR="00CF266E" w:rsidRPr="001B5AE8">
        <w:rPr>
          <w:rFonts w:ascii="Times" w:hAnsi="Times"/>
          <w:color w:val="000000"/>
        </w:rPr>
        <w:t>will be the student's own work. For</w:t>
      </w:r>
      <w:r w:rsidR="00CF266E">
        <w:rPr>
          <w:rFonts w:ascii="Times" w:hAnsi="Times"/>
          <w:color w:val="000000"/>
        </w:rPr>
        <w:t xml:space="preserve"> the purpose of this course, </w:t>
      </w:r>
      <w:r>
        <w:rPr>
          <w:rFonts w:ascii="Times" w:hAnsi="Times"/>
          <w:color w:val="000000"/>
        </w:rPr>
        <w:t>collaboration is allowed in the following instances:</w:t>
      </w:r>
      <w:r>
        <w:rPr>
          <w:rFonts w:ascii="Times" w:hAnsi="Times"/>
          <w:i/>
          <w:color w:val="000000"/>
        </w:rPr>
        <w:t xml:space="preserve"> </w:t>
      </w:r>
      <w:r w:rsidR="00243740">
        <w:rPr>
          <w:rFonts w:ascii="Times" w:hAnsi="Times"/>
          <w:color w:val="000000"/>
        </w:rPr>
        <w:t xml:space="preserve">in-class group work, case studies discussions, or </w:t>
      </w:r>
      <w:r w:rsidR="00C64C1E">
        <w:rPr>
          <w:rFonts w:ascii="Times" w:hAnsi="Times"/>
          <w:color w:val="000000"/>
        </w:rPr>
        <w:t>when stated by the professor</w:t>
      </w:r>
      <w:r w:rsidR="00045CC2">
        <w:rPr>
          <w:rFonts w:ascii="Times" w:hAnsi="Times"/>
          <w:color w:val="000000"/>
        </w:rPr>
        <w:t>. N</w:t>
      </w:r>
      <w:r w:rsidR="00CF266E">
        <w:rPr>
          <w:rFonts w:ascii="Times" w:hAnsi="Times"/>
          <w:color w:val="000000"/>
        </w:rPr>
        <w:t xml:space="preserve">evertheless, each student must submit their individual work unless stated otherwise by the instructor. </w:t>
      </w:r>
    </w:p>
    <w:p w:rsidR="00CF266E" w:rsidRPr="00CF266E" w:rsidRDefault="00CF266E"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As part of a collaborative and encouraging classroom, </w:t>
      </w:r>
      <w:r w:rsidRPr="001B5AE8">
        <w:rPr>
          <w:rFonts w:ascii="Times" w:eastAsia="Times New Roman" w:hAnsi="Times"/>
        </w:rPr>
        <w:t>you</w:t>
      </w:r>
      <w:r w:rsidR="00E4584D" w:rsidRPr="001B5AE8">
        <w:rPr>
          <w:rFonts w:ascii="Times" w:eastAsia="Times New Roman" w:hAnsi="Times"/>
        </w:rPr>
        <w:t xml:space="preserve"> are encouraged to study together and to discuss</w:t>
      </w:r>
      <w:r w:rsidR="00E4584D">
        <w:rPr>
          <w:rFonts w:ascii="Times" w:eastAsia="Times New Roman" w:hAnsi="Times"/>
        </w:rPr>
        <w:t xml:space="preserve"> </w:t>
      </w:r>
      <w:r>
        <w:rPr>
          <w:rFonts w:ascii="Times" w:eastAsia="Times New Roman" w:hAnsi="Times"/>
        </w:rPr>
        <w:t>topics</w:t>
      </w:r>
      <w:r w:rsidR="00DE19EB">
        <w:rPr>
          <w:rFonts w:ascii="Times" w:eastAsia="Times New Roman" w:hAnsi="Times"/>
        </w:rPr>
        <w:t xml:space="preserve"> and concepts covered in class with</w:t>
      </w:r>
      <w:r w:rsidR="00E4584D">
        <w:rPr>
          <w:rFonts w:ascii="Times" w:eastAsia="Times New Roman" w:hAnsi="Times"/>
        </w:rPr>
        <w:t xml:space="preserve"> other students. You can </w:t>
      </w:r>
      <w:r>
        <w:rPr>
          <w:rFonts w:ascii="Times" w:eastAsia="Times New Roman" w:hAnsi="Times"/>
        </w:rPr>
        <w:t>obtain</w:t>
      </w:r>
      <w:r w:rsidR="00E4584D">
        <w:rPr>
          <w:rFonts w:ascii="Times" w:eastAsia="Times New Roman" w:hAnsi="Times"/>
        </w:rPr>
        <w:t xml:space="preserve"> "consulting" help </w:t>
      </w:r>
      <w:r>
        <w:rPr>
          <w:rFonts w:ascii="Times" w:eastAsia="Times New Roman" w:hAnsi="Times"/>
        </w:rPr>
        <w:t>from students as well as provide</w:t>
      </w:r>
      <w:r w:rsidR="00E4584D">
        <w:rPr>
          <w:rFonts w:ascii="Times" w:eastAsia="Times New Roman" w:hAnsi="Times"/>
        </w:rPr>
        <w:t xml:space="preserve"> "consulting" help </w:t>
      </w:r>
      <w:r>
        <w:rPr>
          <w:rFonts w:ascii="Times" w:eastAsia="Times New Roman" w:hAnsi="Times"/>
        </w:rPr>
        <w:t xml:space="preserve">to other </w:t>
      </w:r>
      <w:r w:rsidR="00E4584D">
        <w:rPr>
          <w:rFonts w:ascii="Times" w:eastAsia="Times New Roman" w:hAnsi="Times"/>
        </w:rPr>
        <w:t xml:space="preserve">students. However, this </w:t>
      </w:r>
      <w:r>
        <w:rPr>
          <w:rFonts w:ascii="Times" w:eastAsia="Times New Roman" w:hAnsi="Times"/>
        </w:rPr>
        <w:t xml:space="preserve">allowed form of </w:t>
      </w:r>
      <w:r w:rsidR="00E4584D" w:rsidRPr="001B5AE8">
        <w:rPr>
          <w:rFonts w:ascii="Times" w:eastAsia="Times New Roman" w:hAnsi="Times"/>
        </w:rPr>
        <w:t>cooperation should never involve one student having possession of a copy of all or part of</w:t>
      </w:r>
      <w:r w:rsidR="00E4584D">
        <w:rPr>
          <w:rFonts w:ascii="Times" w:eastAsia="Times New Roman" w:hAnsi="Times"/>
        </w:rPr>
        <w:t xml:space="preserve"> </w:t>
      </w:r>
      <w:r w:rsidR="001B5AE8" w:rsidRPr="001B5AE8">
        <w:rPr>
          <w:rFonts w:ascii="Times" w:eastAsia="Times New Roman" w:hAnsi="Times"/>
        </w:rPr>
        <w:t xml:space="preserve">the </w:t>
      </w:r>
      <w:r w:rsidR="00E4584D" w:rsidRPr="001B5AE8">
        <w:rPr>
          <w:rFonts w:ascii="Times" w:eastAsia="Times New Roman" w:hAnsi="Times"/>
        </w:rPr>
        <w:t>work</w:t>
      </w:r>
      <w:r w:rsidR="00E4584D">
        <w:rPr>
          <w:rFonts w:ascii="Times" w:eastAsia="Times New Roman" w:hAnsi="Times"/>
        </w:rPr>
        <w:t xml:space="preserve"> done by </w:t>
      </w:r>
      <w:r>
        <w:rPr>
          <w:rFonts w:ascii="Times" w:eastAsia="Times New Roman" w:hAnsi="Times"/>
        </w:rPr>
        <w:t>another student or someone</w:t>
      </w:r>
      <w:r w:rsidR="00E4584D">
        <w:rPr>
          <w:rFonts w:ascii="Times" w:eastAsia="Times New Roman" w:hAnsi="Times"/>
        </w:rPr>
        <w:t xml:space="preserve"> else, in</w:t>
      </w:r>
      <w:r w:rsidR="00964F5B">
        <w:rPr>
          <w:rFonts w:ascii="Times" w:eastAsia="Times New Roman" w:hAnsi="Times"/>
        </w:rPr>
        <w:t xml:space="preserve"> the form</w:t>
      </w:r>
      <w:r w:rsidR="00E4584D">
        <w:rPr>
          <w:rFonts w:ascii="Times" w:eastAsia="Times New Roman" w:hAnsi="Times"/>
        </w:rPr>
        <w:t xml:space="preserve"> </w:t>
      </w:r>
      <w:r w:rsidR="00964F5B">
        <w:rPr>
          <w:rFonts w:ascii="Times" w:eastAsia="Times New Roman" w:hAnsi="Times"/>
        </w:rPr>
        <w:t>d</w:t>
      </w:r>
      <w:r>
        <w:rPr>
          <w:rFonts w:ascii="Times" w:eastAsia="Times New Roman" w:hAnsi="Times"/>
        </w:rPr>
        <w:t>igital</w:t>
      </w:r>
      <w:r w:rsidR="00964F5B">
        <w:rPr>
          <w:rFonts w:ascii="Times" w:eastAsia="Times New Roman" w:hAnsi="Times"/>
        </w:rPr>
        <w:t xml:space="preserve"> files</w:t>
      </w:r>
      <w:r>
        <w:rPr>
          <w:rFonts w:ascii="Times" w:eastAsia="Times New Roman" w:hAnsi="Times"/>
        </w:rPr>
        <w:t xml:space="preserve"> or hard copy document</w:t>
      </w:r>
      <w:r w:rsidR="006042EB">
        <w:rPr>
          <w:rFonts w:ascii="Times" w:eastAsia="Times New Roman" w:hAnsi="Times"/>
        </w:rPr>
        <w:t>s</w:t>
      </w:r>
      <w:r>
        <w:rPr>
          <w:rFonts w:ascii="Times" w:eastAsia="Times New Roman" w:hAnsi="Times"/>
        </w:rPr>
        <w:t xml:space="preserve">. </w:t>
      </w:r>
      <w:r w:rsidR="00E4584D">
        <w:rPr>
          <w:rFonts w:ascii="Times" w:eastAsia="Times New Roman" w:hAnsi="Times"/>
        </w:rPr>
        <w:t xml:space="preserve"> </w:t>
      </w:r>
    </w:p>
    <w:p w:rsidR="00E4584D" w:rsidRDefault="00E4584D" w:rsidP="00F715DC">
      <w:pPr>
        <w:pStyle w:val="PlainText"/>
        <w:jc w:val="both"/>
        <w:rPr>
          <w:rFonts w:ascii="Times" w:eastAsia="Times New Roman" w:hAnsi="Times"/>
        </w:rPr>
      </w:pPr>
    </w:p>
    <w:p w:rsidR="00E4584D" w:rsidRDefault="00A259DE" w:rsidP="00F715DC">
      <w:pPr>
        <w:pStyle w:val="PlainText"/>
        <w:jc w:val="both"/>
        <w:rPr>
          <w:rFonts w:ascii="Times" w:eastAsia="Times New Roman" w:hAnsi="Times"/>
        </w:rPr>
      </w:pPr>
      <w:r>
        <w:rPr>
          <w:rFonts w:ascii="Times" w:eastAsia="Times New Roman" w:hAnsi="Times"/>
        </w:rPr>
        <w:t xml:space="preserve">In the case that </w:t>
      </w:r>
      <w:r w:rsidR="00E4584D" w:rsidRPr="001B5AE8">
        <w:rPr>
          <w:rFonts w:ascii="Times" w:eastAsia="Times New Roman" w:hAnsi="Times"/>
        </w:rPr>
        <w:t>copying occur, both the student who copied work from another student and the student who</w:t>
      </w:r>
      <w:r w:rsidR="00E4584D">
        <w:rPr>
          <w:rFonts w:ascii="Times" w:eastAsia="Times New Roman" w:hAnsi="Times"/>
        </w:rPr>
        <w:t xml:space="preserve"> </w:t>
      </w:r>
      <w:r>
        <w:rPr>
          <w:rFonts w:ascii="Times" w:eastAsia="Times New Roman" w:hAnsi="Times"/>
        </w:rPr>
        <w:t xml:space="preserve">contributed to this behavior </w:t>
      </w:r>
      <w:r w:rsidR="00E4584D">
        <w:rPr>
          <w:rFonts w:ascii="Times" w:eastAsia="Times New Roman" w:hAnsi="Times"/>
        </w:rPr>
        <w:t xml:space="preserve">will both automatically receive a zero for the </w:t>
      </w:r>
      <w:r w:rsidR="00A92BC8">
        <w:rPr>
          <w:rFonts w:ascii="Times" w:eastAsia="Times New Roman" w:hAnsi="Times"/>
        </w:rPr>
        <w:t>corresponding</w:t>
      </w:r>
      <w:r w:rsidR="006042EB">
        <w:rPr>
          <w:rFonts w:ascii="Times" w:eastAsia="Times New Roman" w:hAnsi="Times"/>
        </w:rPr>
        <w:t xml:space="preserve"> </w:t>
      </w:r>
      <w:r w:rsidR="00E4584D">
        <w:rPr>
          <w:rFonts w:ascii="Times" w:eastAsia="Times New Roman" w:hAnsi="Times"/>
        </w:rPr>
        <w:t xml:space="preserve">assignment. Penalty for violation of this Code can </w:t>
      </w:r>
      <w:r w:rsidR="00991258">
        <w:rPr>
          <w:rFonts w:ascii="Times" w:eastAsia="Times New Roman" w:hAnsi="Times"/>
        </w:rPr>
        <w:t xml:space="preserve">include failure of the course and/or notifying the corresponding University authorities for </w:t>
      </w:r>
      <w:r w:rsidR="00E4584D">
        <w:rPr>
          <w:rFonts w:ascii="Times" w:eastAsia="Times New Roman" w:hAnsi="Times"/>
        </w:rPr>
        <w:t xml:space="preserve">disciplinary action. </w:t>
      </w:r>
    </w:p>
    <w:p w:rsidR="00E4584D" w:rsidRDefault="00E4584D" w:rsidP="00F715DC">
      <w:pPr>
        <w:pStyle w:val="PlainText"/>
        <w:jc w:val="both"/>
        <w:rPr>
          <w:rFonts w:ascii="Times" w:eastAsia="Times New Roman" w:hAnsi="Times"/>
        </w:rPr>
      </w:pPr>
    </w:p>
    <w:p w:rsidR="009928B4" w:rsidRPr="001B2C8F" w:rsidRDefault="00E4584D" w:rsidP="00F715DC">
      <w:pPr>
        <w:pStyle w:val="PlainText"/>
        <w:jc w:val="both"/>
        <w:rPr>
          <w:rFonts w:ascii="Times" w:eastAsia="Times New Roman" w:hAnsi="Times"/>
        </w:rPr>
      </w:pPr>
      <w:r>
        <w:rPr>
          <w:rFonts w:ascii="Times" w:hAnsi="Times"/>
        </w:rPr>
        <w:t xml:space="preserve">During </w:t>
      </w:r>
      <w:r w:rsidR="009928B4">
        <w:rPr>
          <w:rFonts w:ascii="Times" w:hAnsi="Times"/>
        </w:rPr>
        <w:t>exams (i.e. quizzes and exams)</w:t>
      </w:r>
      <w:r>
        <w:rPr>
          <w:rFonts w:ascii="Times" w:hAnsi="Times"/>
        </w:rPr>
        <w:t xml:space="preserve">, you must do your own work. Talking or discussion is not </w:t>
      </w:r>
      <w:r w:rsidR="009928B4">
        <w:rPr>
          <w:rFonts w:ascii="Times" w:hAnsi="Times"/>
        </w:rPr>
        <w:t xml:space="preserve">allowed </w:t>
      </w:r>
      <w:r>
        <w:rPr>
          <w:rFonts w:ascii="Times" w:hAnsi="Times"/>
        </w:rPr>
        <w:t>during the examinations</w:t>
      </w:r>
      <w:r w:rsidR="009928B4">
        <w:rPr>
          <w:rFonts w:ascii="Times" w:hAnsi="Times"/>
        </w:rPr>
        <w:t xml:space="preserve">. In addition, you cannot </w:t>
      </w:r>
      <w:r>
        <w:rPr>
          <w:rFonts w:ascii="Times" w:hAnsi="Times"/>
        </w:rPr>
        <w:t xml:space="preserve">compare papers, copy from others, or collaborate in any way. Any </w:t>
      </w:r>
      <w:r w:rsidR="009928B4">
        <w:rPr>
          <w:rFonts w:ascii="Times" w:hAnsi="Times"/>
        </w:rPr>
        <w:t xml:space="preserve">form of the </w:t>
      </w:r>
      <w:r>
        <w:rPr>
          <w:rFonts w:ascii="Times" w:hAnsi="Times"/>
        </w:rPr>
        <w:t>behavior</w:t>
      </w:r>
      <w:r w:rsidR="009928B4">
        <w:rPr>
          <w:rFonts w:ascii="Times" w:hAnsi="Times"/>
        </w:rPr>
        <w:t xml:space="preserve">s mentioned above will result </w:t>
      </w:r>
      <w:r>
        <w:rPr>
          <w:rFonts w:ascii="Times" w:hAnsi="Times"/>
        </w:rPr>
        <w:t xml:space="preserve">in failure of the </w:t>
      </w:r>
      <w:r w:rsidRPr="001B5AE8">
        <w:rPr>
          <w:rFonts w:ascii="Times" w:hAnsi="Times"/>
        </w:rPr>
        <w:t>exam</w:t>
      </w:r>
      <w:r>
        <w:rPr>
          <w:rFonts w:ascii="Times" w:hAnsi="Times"/>
        </w:rPr>
        <w:t xml:space="preserve"> and </w:t>
      </w:r>
      <w:r w:rsidR="009928B4">
        <w:rPr>
          <w:rFonts w:ascii="Times" w:eastAsia="Times New Roman" w:hAnsi="Times"/>
        </w:rPr>
        <w:t xml:space="preserve">can include notifying the corresponding University authorities for disciplinary action. </w:t>
      </w:r>
      <w:r w:rsidR="00B5412C">
        <w:rPr>
          <w:rFonts w:ascii="Times" w:eastAsia="Times New Roman" w:hAnsi="Times"/>
          <w:b/>
        </w:rPr>
        <w:t>Cell phones cannot leave the classroom during exams</w:t>
      </w:r>
      <w:r w:rsidR="001B2C8F">
        <w:rPr>
          <w:rFonts w:ascii="Times" w:eastAsia="Times New Roman" w:hAnsi="Times"/>
          <w:b/>
        </w:rPr>
        <w:t>, and must</w:t>
      </w:r>
      <w:r w:rsidR="001B5AE8">
        <w:rPr>
          <w:rFonts w:ascii="Times" w:eastAsia="Times New Roman" w:hAnsi="Times"/>
          <w:b/>
        </w:rPr>
        <w:t xml:space="preserve"> be</w:t>
      </w:r>
      <w:r w:rsidR="001B2C8F">
        <w:rPr>
          <w:rFonts w:ascii="Times" w:eastAsia="Times New Roman" w:hAnsi="Times"/>
          <w:b/>
        </w:rPr>
        <w:t xml:space="preserve"> </w:t>
      </w:r>
      <w:r w:rsidR="001B2C8F" w:rsidRPr="001B5AE8">
        <w:rPr>
          <w:rFonts w:ascii="Times" w:eastAsia="Times New Roman" w:hAnsi="Times"/>
          <w:b/>
        </w:rPr>
        <w:t>turned</w:t>
      </w:r>
      <w:r w:rsidR="001B2C8F">
        <w:rPr>
          <w:rFonts w:ascii="Times" w:eastAsia="Times New Roman" w:hAnsi="Times"/>
          <w:b/>
        </w:rPr>
        <w:t xml:space="preserve"> off during class</w:t>
      </w:r>
      <w:r w:rsidR="006F2CED">
        <w:rPr>
          <w:rFonts w:ascii="Times" w:eastAsia="Times New Roman" w:hAnsi="Times"/>
          <w:b/>
        </w:rPr>
        <w:t xml:space="preserve">. </w:t>
      </w:r>
    </w:p>
    <w:p w:rsidR="00E4584D" w:rsidRDefault="00E4584D" w:rsidP="00F715DC">
      <w:pPr>
        <w:pStyle w:val="WPNormal"/>
        <w:jc w:val="both"/>
        <w:rPr>
          <w:rFonts w:ascii="Times" w:hAnsi="Times"/>
        </w:rPr>
      </w:pPr>
    </w:p>
    <w:p w:rsidR="00384ECC" w:rsidRDefault="00846A10" w:rsidP="001B2C8F">
      <w:pPr>
        <w:pStyle w:val="WPNormal"/>
        <w:jc w:val="both"/>
        <w:rPr>
          <w:rFonts w:ascii="Times" w:hAnsi="Times"/>
          <w:color w:val="000000"/>
        </w:rPr>
      </w:pPr>
      <w:r>
        <w:rPr>
          <w:rFonts w:ascii="Times" w:hAnsi="Times"/>
        </w:rPr>
        <w:t>Any form of Academic Dis</w:t>
      </w:r>
      <w:r w:rsidR="00C14B20">
        <w:rPr>
          <w:rFonts w:ascii="Times" w:hAnsi="Times"/>
        </w:rPr>
        <w:t>honesty listed in</w:t>
      </w:r>
      <w:r w:rsidR="006F2CED">
        <w:rPr>
          <w:rFonts w:ascii="Times" w:hAnsi="Times"/>
        </w:rPr>
        <w:t xml:space="preserve"> the</w:t>
      </w:r>
      <w:r w:rsidR="00C14B20">
        <w:rPr>
          <w:rFonts w:ascii="Times" w:hAnsi="Times"/>
        </w:rPr>
        <w:t xml:space="preserve"> </w:t>
      </w:r>
      <w:r w:rsidR="006F2CED">
        <w:rPr>
          <w:rFonts w:ascii="Times" w:hAnsi="Times"/>
        </w:rPr>
        <w:t>M</w:t>
      </w:r>
      <w:r w:rsidR="006F2CED">
        <w:rPr>
          <w:rFonts w:ascii="Times" w:hAnsi="Times"/>
          <w:color w:val="000000"/>
        </w:rPr>
        <w:t>iami-Dade College Student Rights and Responsibility Handbook</w:t>
      </w:r>
      <w:r>
        <w:rPr>
          <w:rFonts w:ascii="Times" w:hAnsi="Times"/>
          <w:color w:val="000000"/>
        </w:rPr>
        <w:t xml:space="preserve"> will not be </w:t>
      </w:r>
      <w:r w:rsidR="00B01164">
        <w:rPr>
          <w:rFonts w:ascii="Times" w:hAnsi="Times"/>
          <w:color w:val="000000"/>
        </w:rPr>
        <w:t>accepted</w:t>
      </w:r>
      <w:r>
        <w:rPr>
          <w:rFonts w:ascii="Times" w:hAnsi="Times"/>
          <w:color w:val="000000"/>
        </w:rPr>
        <w:t xml:space="preserve"> during </w:t>
      </w:r>
      <w:r w:rsidR="00A54C15">
        <w:rPr>
          <w:rFonts w:ascii="Times" w:hAnsi="Times"/>
          <w:color w:val="000000"/>
        </w:rPr>
        <w:t>in the</w:t>
      </w:r>
      <w:r>
        <w:rPr>
          <w:rFonts w:ascii="Times" w:hAnsi="Times"/>
          <w:color w:val="000000"/>
        </w:rPr>
        <w:t xml:space="preserve"> course. </w:t>
      </w:r>
    </w:p>
    <w:p w:rsidR="00FB42A8" w:rsidRDefault="00FB42A8" w:rsidP="001B2C8F">
      <w:pPr>
        <w:pStyle w:val="WPNormal"/>
        <w:jc w:val="both"/>
        <w:rPr>
          <w:b/>
          <w:color w:val="000000"/>
        </w:rPr>
      </w:pPr>
    </w:p>
    <w:p w:rsidR="00DC49D6" w:rsidRPr="009D6577" w:rsidRDefault="00DC49D6" w:rsidP="00F715DC">
      <w:pPr>
        <w:pStyle w:val="WPNormal"/>
        <w:jc w:val="both"/>
        <w:rPr>
          <w:rFonts w:ascii="Times" w:hAnsi="Times"/>
          <w:u w:val="single"/>
        </w:rPr>
      </w:pPr>
      <w:r w:rsidRPr="009D6577">
        <w:rPr>
          <w:rFonts w:ascii="Times" w:hAnsi="Times"/>
          <w:b/>
          <w:u w:val="single"/>
        </w:rPr>
        <w:t>Attendance</w:t>
      </w:r>
    </w:p>
    <w:p w:rsidR="00F755FC" w:rsidRDefault="00C00212" w:rsidP="00F715DC">
      <w:pPr>
        <w:pStyle w:val="WPNormal"/>
        <w:jc w:val="both"/>
        <w:rPr>
          <w:rFonts w:ascii="Times" w:hAnsi="Times"/>
          <w:color w:val="000000"/>
        </w:rPr>
      </w:pPr>
      <w:r>
        <w:rPr>
          <w:rFonts w:ascii="Times" w:hAnsi="Times"/>
          <w:color w:val="000000"/>
        </w:rPr>
        <w:t xml:space="preserve">Attendance to each class sessions is essential for your learning. </w:t>
      </w:r>
      <w:r w:rsidR="003F10A9">
        <w:rPr>
          <w:rFonts w:ascii="Times" w:hAnsi="Times"/>
          <w:color w:val="000000"/>
        </w:rPr>
        <w:t>The Microbiology Lab course requires time and effort in order to learn and accomplish your goals in the course</w:t>
      </w:r>
      <w:r>
        <w:rPr>
          <w:rFonts w:ascii="Times" w:hAnsi="Times"/>
          <w:color w:val="000000"/>
        </w:rPr>
        <w:t xml:space="preserve">. In addition, </w:t>
      </w:r>
      <w:r w:rsidRPr="001B5AE8">
        <w:rPr>
          <w:rFonts w:ascii="Times" w:hAnsi="Times"/>
          <w:b/>
          <w:color w:val="000000"/>
        </w:rPr>
        <w:t>attendance</w:t>
      </w:r>
      <w:r>
        <w:rPr>
          <w:rFonts w:ascii="Times" w:hAnsi="Times"/>
          <w:b/>
          <w:color w:val="000000"/>
        </w:rPr>
        <w:t xml:space="preserve"> will count 20 points of your final </w:t>
      </w:r>
      <w:r w:rsidRPr="001B5AE8">
        <w:rPr>
          <w:rFonts w:ascii="Times" w:hAnsi="Times"/>
          <w:b/>
          <w:color w:val="000000"/>
        </w:rPr>
        <w:t>grade</w:t>
      </w:r>
      <w:r w:rsidRPr="001B5AE8">
        <w:rPr>
          <w:rFonts w:ascii="Times" w:hAnsi="Times"/>
          <w:color w:val="000000"/>
        </w:rPr>
        <w:t xml:space="preserve">. For each unexcused absence, </w:t>
      </w:r>
      <w:r w:rsidRPr="001B5AE8">
        <w:rPr>
          <w:rFonts w:ascii="Times" w:hAnsi="Times"/>
          <w:b/>
          <w:color w:val="000000"/>
        </w:rPr>
        <w:t>1 point will be deducted</w:t>
      </w:r>
      <w:r w:rsidRPr="001B5AE8">
        <w:rPr>
          <w:rFonts w:ascii="Times" w:hAnsi="Times"/>
          <w:color w:val="000000"/>
        </w:rPr>
        <w:t>;</w:t>
      </w:r>
      <w:r>
        <w:rPr>
          <w:rFonts w:ascii="Times" w:hAnsi="Times"/>
          <w:color w:val="000000"/>
        </w:rPr>
        <w:t xml:space="preserve"> </w:t>
      </w:r>
      <w:r>
        <w:rPr>
          <w:rFonts w:ascii="Times" w:hAnsi="Times"/>
          <w:b/>
          <w:color w:val="000000"/>
        </w:rPr>
        <w:t xml:space="preserve">for each unexcused tardiness, 0.5 point will be deducted. </w:t>
      </w:r>
      <w:r w:rsidR="002C7C18" w:rsidRPr="001B5AE8">
        <w:rPr>
          <w:rFonts w:ascii="Times" w:hAnsi="Times"/>
          <w:color w:val="000000"/>
        </w:rPr>
        <w:t>In the event of an absence, the student</w:t>
      </w:r>
      <w:r w:rsidR="002C7C18">
        <w:rPr>
          <w:rFonts w:ascii="Times" w:hAnsi="Times"/>
          <w:color w:val="000000"/>
        </w:rPr>
        <w:t xml:space="preserve"> </w:t>
      </w:r>
      <w:r w:rsidR="002C7C18" w:rsidRPr="001B5AE8">
        <w:rPr>
          <w:rFonts w:ascii="Times" w:hAnsi="Times"/>
          <w:color w:val="000000"/>
        </w:rPr>
        <w:t>will be allowed to make up work if</w:t>
      </w:r>
      <w:r w:rsidR="002C7C18">
        <w:rPr>
          <w:rFonts w:ascii="Times" w:hAnsi="Times"/>
          <w:color w:val="000000"/>
        </w:rPr>
        <w:t xml:space="preserve"> the absence results from one of the following:</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Official campus activities (as designated by </w:t>
      </w:r>
      <w:r w:rsidR="001E3B15">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 xml:space="preserve">Family or personal emergencies (as designated by  </w:t>
      </w:r>
      <w:r w:rsidR="0096002F">
        <w:rPr>
          <w:rFonts w:ascii="Times" w:hAnsi="Times"/>
          <w:color w:val="000000"/>
        </w:rPr>
        <w:t>MDC</w:t>
      </w:r>
      <w:r>
        <w:rPr>
          <w:rFonts w:ascii="Times" w:hAnsi="Times"/>
          <w:color w:val="000000"/>
        </w:rPr>
        <w:t>)</w:t>
      </w:r>
    </w:p>
    <w:p w:rsidR="002C7C18" w:rsidRPr="002C7C18" w:rsidRDefault="002C7C18" w:rsidP="00F715DC">
      <w:pPr>
        <w:pStyle w:val="WPNormal"/>
        <w:numPr>
          <w:ilvl w:val="0"/>
          <w:numId w:val="11"/>
        </w:numPr>
        <w:jc w:val="both"/>
        <w:rPr>
          <w:rFonts w:ascii="Times" w:hAnsi="Times"/>
        </w:rPr>
      </w:pPr>
      <w:r>
        <w:rPr>
          <w:rFonts w:ascii="Times" w:hAnsi="Times"/>
          <w:color w:val="000000"/>
        </w:rPr>
        <w:t>Medical reasons (discussed with</w:t>
      </w:r>
      <w:r w:rsidR="001B5AE8">
        <w:rPr>
          <w:rFonts w:ascii="Times" w:hAnsi="Times"/>
          <w:color w:val="000000"/>
        </w:rPr>
        <w:t xml:space="preserve"> the</w:t>
      </w:r>
      <w:r>
        <w:rPr>
          <w:rFonts w:ascii="Times" w:hAnsi="Times"/>
          <w:color w:val="000000"/>
        </w:rPr>
        <w:t xml:space="preserve"> </w:t>
      </w:r>
      <w:r w:rsidRPr="001B5AE8">
        <w:rPr>
          <w:rFonts w:ascii="Times" w:hAnsi="Times"/>
          <w:color w:val="000000"/>
        </w:rPr>
        <w:t>instructor</w:t>
      </w:r>
      <w:r>
        <w:rPr>
          <w:rFonts w:ascii="Times" w:hAnsi="Times"/>
          <w:color w:val="000000"/>
        </w:rPr>
        <w:t>)</w:t>
      </w:r>
    </w:p>
    <w:p w:rsidR="002C7C18" w:rsidRPr="0082673F" w:rsidRDefault="002C7C18" w:rsidP="00F715DC">
      <w:pPr>
        <w:pStyle w:val="WPNormal"/>
        <w:numPr>
          <w:ilvl w:val="0"/>
          <w:numId w:val="11"/>
        </w:numPr>
        <w:jc w:val="both"/>
        <w:rPr>
          <w:rFonts w:ascii="Times" w:hAnsi="Times"/>
        </w:rPr>
      </w:pPr>
      <w:r>
        <w:rPr>
          <w:rFonts w:ascii="Times" w:hAnsi="Times"/>
          <w:color w:val="000000"/>
        </w:rPr>
        <w:t xml:space="preserve">Work-related reasons (discuss with </w:t>
      </w:r>
      <w:r w:rsidR="001B5AE8" w:rsidRPr="001B5AE8">
        <w:rPr>
          <w:rFonts w:ascii="Times" w:hAnsi="Times"/>
          <w:color w:val="000000"/>
        </w:rPr>
        <w:t xml:space="preserve">the </w:t>
      </w:r>
      <w:r w:rsidRPr="001B5AE8">
        <w:rPr>
          <w:rFonts w:ascii="Times" w:hAnsi="Times"/>
          <w:color w:val="000000"/>
        </w:rPr>
        <w:t>instructor</w:t>
      </w:r>
      <w:r>
        <w:rPr>
          <w:rFonts w:ascii="Times" w:hAnsi="Times"/>
          <w:color w:val="000000"/>
        </w:rPr>
        <w:t>)</w:t>
      </w:r>
    </w:p>
    <w:p w:rsidR="0082673F" w:rsidRDefault="0082673F" w:rsidP="0082673F">
      <w:pPr>
        <w:pStyle w:val="WPNormal"/>
        <w:jc w:val="both"/>
        <w:rPr>
          <w:rFonts w:ascii="Times" w:hAnsi="Times"/>
          <w:color w:val="000000"/>
        </w:rPr>
      </w:pPr>
    </w:p>
    <w:p w:rsidR="0082673F" w:rsidRPr="0082673F" w:rsidRDefault="0082673F" w:rsidP="0082673F">
      <w:pPr>
        <w:pStyle w:val="WPNormal"/>
        <w:jc w:val="both"/>
        <w:rPr>
          <w:rFonts w:ascii="Times" w:hAnsi="Times"/>
          <w:b/>
        </w:rPr>
      </w:pPr>
      <w:r>
        <w:rPr>
          <w:rFonts w:ascii="Times" w:hAnsi="Times"/>
          <w:b/>
          <w:color w:val="000000"/>
        </w:rPr>
        <w:t>There are no make-up Exams!</w:t>
      </w:r>
    </w:p>
    <w:p w:rsidR="008E7CE5" w:rsidRDefault="008E7CE5" w:rsidP="00F715DC">
      <w:pPr>
        <w:pStyle w:val="WPNormal"/>
        <w:jc w:val="both"/>
        <w:rPr>
          <w:rFonts w:ascii="Times" w:hAnsi="Times"/>
          <w:color w:val="000000"/>
        </w:rPr>
      </w:pPr>
    </w:p>
    <w:p w:rsidR="008E7CE5" w:rsidRPr="00D91D1C" w:rsidRDefault="000069FA" w:rsidP="00F715DC">
      <w:pPr>
        <w:pStyle w:val="WPNormal"/>
        <w:jc w:val="both"/>
        <w:rPr>
          <w:rFonts w:ascii="Times" w:hAnsi="Times"/>
          <w:b/>
        </w:rPr>
      </w:pPr>
      <w:r w:rsidRPr="0082673F">
        <w:rPr>
          <w:rFonts w:ascii="Times" w:hAnsi="Times"/>
          <w:b/>
          <w:color w:val="000000"/>
          <w:u w:val="single"/>
        </w:rPr>
        <w:t>Laboratory Make-ups:</w:t>
      </w:r>
      <w:r>
        <w:rPr>
          <w:rFonts w:ascii="Times" w:hAnsi="Times"/>
          <w:color w:val="000000"/>
        </w:rPr>
        <w:t xml:space="preserve"> </w:t>
      </w:r>
      <w:r w:rsidR="00D91D1C">
        <w:rPr>
          <w:rFonts w:ascii="Times" w:hAnsi="Times"/>
          <w:color w:val="000000"/>
        </w:rPr>
        <w:t xml:space="preserve">In case you miss a lab meeting, the student </w:t>
      </w:r>
      <w:r w:rsidR="00D91D1C">
        <w:rPr>
          <w:rFonts w:ascii="Times" w:hAnsi="Times"/>
          <w:b/>
          <w:color w:val="000000"/>
        </w:rPr>
        <w:t>can only make up the lab</w:t>
      </w:r>
      <w:r w:rsidR="002F765A">
        <w:rPr>
          <w:rFonts w:ascii="Times" w:hAnsi="Times"/>
          <w:color w:val="000000"/>
        </w:rPr>
        <w:t xml:space="preserve"> during the week of the lab. It</w:t>
      </w:r>
      <w:r w:rsidR="00D91D1C">
        <w:rPr>
          <w:rFonts w:ascii="Times" w:hAnsi="Times"/>
          <w:color w:val="000000"/>
        </w:rPr>
        <w:t xml:space="preserve"> will be the student’s responsibility to make the lab in another lab session during the corresponding week. In order to be allowed to make up the lab, the student must bring a note signed by the professor in charge of your lab section before being allowed to make up a lab. </w:t>
      </w:r>
      <w:r w:rsidR="00D91D1C">
        <w:rPr>
          <w:rFonts w:ascii="Times" w:hAnsi="Times"/>
          <w:b/>
          <w:color w:val="000000"/>
        </w:rPr>
        <w:t>There are no exceptions</w:t>
      </w:r>
    </w:p>
    <w:p w:rsidR="00D138C8" w:rsidRDefault="00D138C8" w:rsidP="00F715DC">
      <w:pPr>
        <w:pStyle w:val="WPNormal"/>
        <w:ind w:left="1080"/>
        <w:jc w:val="both"/>
        <w:rPr>
          <w:rFonts w:ascii="Times" w:hAnsi="Times"/>
        </w:rPr>
      </w:pPr>
    </w:p>
    <w:p w:rsidR="00DC49D6" w:rsidRPr="009D6577" w:rsidRDefault="00F755FC" w:rsidP="00F715DC">
      <w:pPr>
        <w:pStyle w:val="WPNormal"/>
        <w:jc w:val="both"/>
        <w:rPr>
          <w:rFonts w:ascii="Times" w:hAnsi="Times"/>
          <w:b/>
          <w:u w:val="single"/>
        </w:rPr>
      </w:pPr>
      <w:r w:rsidRPr="009D6577">
        <w:rPr>
          <w:rFonts w:ascii="Times" w:hAnsi="Times"/>
          <w:b/>
          <w:u w:val="single"/>
        </w:rPr>
        <w:t>Late policy</w:t>
      </w:r>
    </w:p>
    <w:p w:rsidR="00F755FC" w:rsidRDefault="00D138C8" w:rsidP="00F715DC">
      <w:pPr>
        <w:pStyle w:val="WPNormal"/>
        <w:spacing w:after="240"/>
        <w:jc w:val="both"/>
        <w:rPr>
          <w:rFonts w:ascii="Times" w:hAnsi="Times"/>
        </w:rPr>
      </w:pPr>
      <w:r>
        <w:rPr>
          <w:rFonts w:ascii="Times" w:hAnsi="Times"/>
        </w:rPr>
        <w:t>Unless arrangement have been made prior to the due date or have a valid absence excuse (</w:t>
      </w:r>
      <w:r w:rsidRPr="001B5AE8">
        <w:rPr>
          <w:rFonts w:ascii="Times" w:hAnsi="Times"/>
        </w:rPr>
        <w:t>as stated in the Attendance section of this syllabus</w:t>
      </w:r>
      <w:r w:rsidR="00A97515">
        <w:rPr>
          <w:rFonts w:ascii="Times" w:hAnsi="Times"/>
        </w:rPr>
        <w:t>)</w:t>
      </w:r>
      <w:r w:rsidR="002F765A">
        <w:rPr>
          <w:rFonts w:ascii="Times" w:hAnsi="Times"/>
        </w:rPr>
        <w:t xml:space="preserve">, half the grade will be deducted for Lab Reports, and 20% will be deduced for the Unknown Writing Assignment (refer to the Lab Skills Evaluations section). </w:t>
      </w:r>
    </w:p>
    <w:p w:rsidR="00DC49D6" w:rsidRPr="009D6577" w:rsidRDefault="00DC49D6" w:rsidP="00F715DC">
      <w:pPr>
        <w:pStyle w:val="WPNormal"/>
        <w:jc w:val="both"/>
        <w:rPr>
          <w:rFonts w:ascii="Times" w:hAnsi="Times"/>
          <w:b/>
          <w:u w:val="single"/>
        </w:rPr>
      </w:pPr>
      <w:r w:rsidRPr="009D6577">
        <w:rPr>
          <w:rFonts w:ascii="Times" w:hAnsi="Times"/>
          <w:b/>
          <w:u w:val="single"/>
        </w:rPr>
        <w:t>Accommodations for students with disabilities</w:t>
      </w:r>
    </w:p>
    <w:p w:rsidR="00E4584D" w:rsidRDefault="00E4584D" w:rsidP="00F715DC">
      <w:pPr>
        <w:pStyle w:val="WPNormal"/>
        <w:spacing w:after="240"/>
        <w:jc w:val="both"/>
        <w:rPr>
          <w:rFonts w:ascii="Times" w:hAnsi="Times"/>
        </w:rPr>
      </w:pPr>
      <w:r>
        <w:rPr>
          <w:rFonts w:ascii="Times" w:hAnsi="Times"/>
        </w:rPr>
        <w:t xml:space="preserve">In compliance with the </w:t>
      </w:r>
      <w:r w:rsidR="003656E9">
        <w:rPr>
          <w:rFonts w:ascii="Times" w:hAnsi="Times"/>
          <w:color w:val="000000"/>
        </w:rPr>
        <w:t xml:space="preserve">Miami-Dade </w:t>
      </w:r>
      <w:r w:rsidR="003656E9" w:rsidRPr="001B5AE8">
        <w:rPr>
          <w:rFonts w:ascii="Times" w:hAnsi="Times"/>
          <w:color w:val="000000"/>
        </w:rPr>
        <w:t>College</w:t>
      </w:r>
      <w:r w:rsidR="003656E9">
        <w:rPr>
          <w:rFonts w:ascii="Times" w:hAnsi="Times"/>
          <w:color w:val="000000"/>
        </w:rPr>
        <w:t xml:space="preserve"> and the Student Rights and Responsibility Handbook</w:t>
      </w:r>
      <w:r>
        <w:rPr>
          <w:rFonts w:ascii="Times" w:hAnsi="Times"/>
        </w:rPr>
        <w:t xml:space="preserve"> policy and equal access laws, I</w:t>
      </w:r>
      <w:r w:rsidR="0060536A">
        <w:rPr>
          <w:rFonts w:ascii="Times" w:hAnsi="Times"/>
        </w:rPr>
        <w:t xml:space="preserve"> more than a</w:t>
      </w:r>
      <w:r>
        <w:rPr>
          <w:rFonts w:ascii="Times" w:hAnsi="Times"/>
        </w:rPr>
        <w:t>vailable to discuss</w:t>
      </w:r>
      <w:r w:rsidR="0060536A">
        <w:rPr>
          <w:rFonts w:ascii="Times" w:hAnsi="Times"/>
        </w:rPr>
        <w:t xml:space="preserve"> any necessary</w:t>
      </w:r>
      <w:r>
        <w:rPr>
          <w:rFonts w:ascii="Times" w:hAnsi="Times"/>
        </w:rPr>
        <w:t xml:space="preserve"> academic accommodations that may be required for</w:t>
      </w:r>
      <w:r w:rsidR="001B5AE8">
        <w:rPr>
          <w:rFonts w:ascii="Times" w:hAnsi="Times"/>
        </w:rPr>
        <w:t xml:space="preserve"> </w:t>
      </w:r>
      <w:r w:rsidR="001B5AE8" w:rsidRPr="001B5AE8">
        <w:rPr>
          <w:rFonts w:ascii="Times" w:hAnsi="Times"/>
        </w:rPr>
        <w:t>the</w:t>
      </w:r>
      <w:r w:rsidRPr="001B5AE8">
        <w:rPr>
          <w:rFonts w:ascii="Times" w:hAnsi="Times"/>
        </w:rPr>
        <w:t xml:space="preserve"> student with disabilities. Requests for academic accommodations are to be made during the first</w:t>
      </w:r>
      <w:r>
        <w:rPr>
          <w:rFonts w:ascii="Times" w:hAnsi="Times"/>
        </w:rPr>
        <w:t xml:space="preserve"> </w:t>
      </w:r>
      <w:r w:rsidR="0060536A">
        <w:rPr>
          <w:rFonts w:ascii="Times" w:hAnsi="Times"/>
        </w:rPr>
        <w:t>week</w:t>
      </w:r>
      <w:r>
        <w:rPr>
          <w:rFonts w:ascii="Times" w:hAnsi="Times"/>
        </w:rPr>
        <w:t xml:space="preserve"> of the </w:t>
      </w:r>
      <w:r w:rsidR="0060536A">
        <w:rPr>
          <w:rFonts w:ascii="Times" w:hAnsi="Times"/>
        </w:rPr>
        <w:t>term</w:t>
      </w:r>
      <w:r>
        <w:rPr>
          <w:rFonts w:ascii="Times" w:hAnsi="Times"/>
        </w:rPr>
        <w:t xml:space="preserve">, </w:t>
      </w:r>
      <w:r w:rsidRPr="001B5AE8">
        <w:rPr>
          <w:rFonts w:ascii="Times" w:hAnsi="Times"/>
        </w:rPr>
        <w:t>except for unusual circumstances, so arrangements can be made. Students are encouraged to</w:t>
      </w:r>
      <w:r>
        <w:rPr>
          <w:rFonts w:ascii="Times" w:hAnsi="Times"/>
        </w:rPr>
        <w:t xml:space="preserve"> </w:t>
      </w:r>
      <w:r w:rsidR="0060536A">
        <w:rPr>
          <w:rFonts w:ascii="Times" w:hAnsi="Times"/>
        </w:rPr>
        <w:t xml:space="preserve">contact the Student Services </w:t>
      </w:r>
      <w:r>
        <w:rPr>
          <w:rFonts w:ascii="Times" w:hAnsi="Times"/>
        </w:rPr>
        <w:t>to verify their eligibility for appropriate accommodations.</w:t>
      </w:r>
    </w:p>
    <w:p w:rsidR="00AE61F9" w:rsidRPr="009D6577" w:rsidRDefault="00AE61F9" w:rsidP="00F715DC">
      <w:pPr>
        <w:pStyle w:val="WPNormal"/>
        <w:jc w:val="both"/>
        <w:rPr>
          <w:rFonts w:ascii="Times" w:hAnsi="Times"/>
          <w:b/>
          <w:u w:val="single"/>
        </w:rPr>
      </w:pPr>
      <w:r w:rsidRPr="009D6577">
        <w:rPr>
          <w:rFonts w:ascii="Times" w:hAnsi="Times"/>
          <w:b/>
          <w:u w:val="single"/>
        </w:rPr>
        <w:t>Inclusivity Statement</w:t>
      </w:r>
    </w:p>
    <w:p w:rsidR="00AE61F9" w:rsidRDefault="00AE61F9" w:rsidP="00F715DC">
      <w:pPr>
        <w:jc w:val="both"/>
        <w:rPr>
          <w:szCs w:val="24"/>
        </w:rPr>
      </w:pPr>
      <w:r>
        <w:rPr>
          <w:rFonts w:ascii="Times New Roman" w:hAnsi="Times New Roman"/>
        </w:rPr>
        <w:t xml:space="preserve">Members (student, faculty, administrators) </w:t>
      </w:r>
      <w:r w:rsidR="00A97515">
        <w:rPr>
          <w:rFonts w:ascii="Times New Roman" w:hAnsi="Times New Roman"/>
        </w:rPr>
        <w:t xml:space="preserve">of the </w:t>
      </w:r>
      <w:r w:rsidR="00C73D26">
        <w:rPr>
          <w:rFonts w:ascii="Times New Roman" w:hAnsi="Times New Roman"/>
        </w:rPr>
        <w:t>Miami-Dade College</w:t>
      </w:r>
      <w:r w:rsidR="00A97515">
        <w:rPr>
          <w:rFonts w:ascii="Times New Roman" w:hAnsi="Times New Roman"/>
        </w:rPr>
        <w:t xml:space="preserve"> community </w:t>
      </w:r>
      <w:r>
        <w:rPr>
          <w:rFonts w:ascii="Times New Roman" w:hAnsi="Times New Roman"/>
        </w:rPr>
        <w:t xml:space="preserve">represent </w:t>
      </w:r>
      <w:r w:rsidRPr="001B5AE8">
        <w:rPr>
          <w:rFonts w:ascii="Times New Roman" w:hAnsi="Times New Roman"/>
        </w:rPr>
        <w:t>a diversity</w:t>
      </w:r>
      <w:r>
        <w:rPr>
          <w:rFonts w:ascii="Times New Roman" w:hAnsi="Times New Roman"/>
        </w:rPr>
        <w:t xml:space="preserve"> of </w:t>
      </w:r>
      <w:r w:rsidRPr="00461D77">
        <w:rPr>
          <w:rFonts w:ascii="Times New Roman" w:hAnsi="Times New Roman"/>
        </w:rPr>
        <w:t>backgrounds and perspectives</w:t>
      </w:r>
      <w:r>
        <w:rPr>
          <w:rFonts w:ascii="Times New Roman" w:hAnsi="Times New Roman"/>
        </w:rPr>
        <w:t>.</w:t>
      </w:r>
      <w:r w:rsidRPr="00461D77">
        <w:rPr>
          <w:rFonts w:ascii="Times New Roman" w:hAnsi="Times New Roman"/>
        </w:rPr>
        <w:t xml:space="preserve"> </w:t>
      </w:r>
      <w:r>
        <w:rPr>
          <w:rFonts w:ascii="Times New Roman" w:hAnsi="Times New Roman"/>
        </w:rPr>
        <w:t>In this course, and as</w:t>
      </w:r>
      <w:r w:rsidR="001B5AE8">
        <w:rPr>
          <w:rFonts w:ascii="Times New Roman" w:hAnsi="Times New Roman"/>
        </w:rPr>
        <w:t xml:space="preserve"> a</w:t>
      </w:r>
      <w:r>
        <w:rPr>
          <w:rFonts w:ascii="Times New Roman" w:hAnsi="Times New Roman"/>
        </w:rPr>
        <w:t xml:space="preserve"> </w:t>
      </w:r>
      <w:r w:rsidR="000376C5" w:rsidRPr="001B5AE8">
        <w:rPr>
          <w:rFonts w:ascii="Times New Roman" w:hAnsi="Times New Roman"/>
        </w:rPr>
        <w:t>member</w:t>
      </w:r>
      <w:r w:rsidR="000376C5">
        <w:rPr>
          <w:rFonts w:ascii="Times New Roman" w:hAnsi="Times New Roman"/>
        </w:rPr>
        <w:t xml:space="preserve"> of this community, </w:t>
      </w:r>
      <w:r>
        <w:rPr>
          <w:rFonts w:ascii="Times New Roman" w:hAnsi="Times New Roman"/>
        </w:rPr>
        <w:t xml:space="preserve">I am a strong supporter of diversity and its benefits. </w:t>
      </w:r>
      <w:r>
        <w:rPr>
          <w:rFonts w:ascii="Cambria" w:hAnsi="Cambria"/>
          <w:szCs w:val="24"/>
        </w:rPr>
        <w:t xml:space="preserve">Therefore, to maintain an adequate learning </w:t>
      </w:r>
      <w:r w:rsidR="000376C5">
        <w:rPr>
          <w:rFonts w:ascii="Cambria" w:hAnsi="Cambria"/>
          <w:szCs w:val="24"/>
        </w:rPr>
        <w:t xml:space="preserve">and diverse </w:t>
      </w:r>
      <w:r>
        <w:rPr>
          <w:rFonts w:ascii="Cambria" w:hAnsi="Cambria"/>
          <w:szCs w:val="24"/>
        </w:rPr>
        <w:t xml:space="preserve">environment students in this course </w:t>
      </w:r>
      <w:r w:rsidRPr="001B5AE8">
        <w:rPr>
          <w:rFonts w:ascii="Cambria" w:hAnsi="Cambria"/>
          <w:szCs w:val="24"/>
        </w:rPr>
        <w:t>are strongly encourage</w:t>
      </w:r>
      <w:r w:rsidR="001B5AE8" w:rsidRPr="001B5AE8">
        <w:rPr>
          <w:rFonts w:ascii="Cambria" w:hAnsi="Cambria"/>
          <w:szCs w:val="24"/>
        </w:rPr>
        <w:t>d</w:t>
      </w:r>
      <w:r>
        <w:rPr>
          <w:rFonts w:ascii="Cambria" w:hAnsi="Cambria"/>
          <w:szCs w:val="24"/>
        </w:rPr>
        <w:t xml:space="preserve"> </w:t>
      </w:r>
      <w:r w:rsidRPr="008A26F0">
        <w:rPr>
          <w:rFonts w:ascii="Cambria" w:hAnsi="Cambria"/>
          <w:szCs w:val="24"/>
        </w:rPr>
        <w:t>to:</w:t>
      </w:r>
    </w:p>
    <w:p w:rsidR="00AE61F9" w:rsidRDefault="00AE61F9" w:rsidP="00F715DC">
      <w:pPr>
        <w:numPr>
          <w:ilvl w:val="0"/>
          <w:numId w:val="2"/>
        </w:numPr>
        <w:jc w:val="both"/>
        <w:rPr>
          <w:szCs w:val="24"/>
        </w:rPr>
      </w:pPr>
      <w:r>
        <w:rPr>
          <w:rFonts w:ascii="Cambria" w:hAnsi="Cambria"/>
          <w:szCs w:val="24"/>
        </w:rPr>
        <w:t>s</w:t>
      </w:r>
      <w:r w:rsidRPr="008A26F0">
        <w:rPr>
          <w:rFonts w:ascii="Cambria" w:hAnsi="Cambria"/>
          <w:szCs w:val="24"/>
        </w:rPr>
        <w:t>hare their unique beliefs</w:t>
      </w:r>
      <w:r>
        <w:rPr>
          <w:rFonts w:ascii="Cambria" w:hAnsi="Cambria"/>
          <w:szCs w:val="24"/>
        </w:rPr>
        <w:t xml:space="preserve">, </w:t>
      </w:r>
      <w:r w:rsidRPr="008A26F0">
        <w:rPr>
          <w:rFonts w:ascii="Cambria" w:hAnsi="Cambria"/>
          <w:szCs w:val="24"/>
        </w:rPr>
        <w:t xml:space="preserve">experiences, </w:t>
      </w:r>
      <w:r>
        <w:rPr>
          <w:rFonts w:ascii="Cambria" w:hAnsi="Cambria"/>
          <w:szCs w:val="24"/>
        </w:rPr>
        <w:t>and values</w:t>
      </w:r>
    </w:p>
    <w:p w:rsidR="00AE61F9" w:rsidRPr="008A26F0" w:rsidRDefault="00AE61F9" w:rsidP="00F715DC">
      <w:pPr>
        <w:numPr>
          <w:ilvl w:val="0"/>
          <w:numId w:val="2"/>
        </w:numPr>
        <w:jc w:val="both"/>
        <w:rPr>
          <w:szCs w:val="24"/>
        </w:rPr>
      </w:pPr>
      <w:r w:rsidRPr="008A26F0">
        <w:rPr>
          <w:rFonts w:ascii="Cambria" w:hAnsi="Cambria"/>
          <w:szCs w:val="24"/>
        </w:rPr>
        <w:t xml:space="preserve">be open to the </w:t>
      </w:r>
      <w:r>
        <w:rPr>
          <w:rFonts w:ascii="Cambria" w:hAnsi="Cambria"/>
          <w:szCs w:val="24"/>
        </w:rPr>
        <w:t xml:space="preserve">opinions and </w:t>
      </w:r>
      <w:r w:rsidRPr="008A26F0">
        <w:rPr>
          <w:rFonts w:ascii="Cambria" w:hAnsi="Cambria"/>
          <w:szCs w:val="24"/>
        </w:rPr>
        <w:t xml:space="preserve">views of others </w:t>
      </w:r>
    </w:p>
    <w:p w:rsidR="00AE61F9" w:rsidRDefault="00AE61F9" w:rsidP="00F715DC">
      <w:pPr>
        <w:numPr>
          <w:ilvl w:val="0"/>
          <w:numId w:val="1"/>
        </w:numPr>
        <w:jc w:val="both"/>
        <w:rPr>
          <w:szCs w:val="24"/>
        </w:rPr>
      </w:pPr>
      <w:r w:rsidRPr="008A26F0">
        <w:rPr>
          <w:rFonts w:ascii="Cambria" w:hAnsi="Cambria"/>
          <w:szCs w:val="24"/>
        </w:rPr>
        <w:t>honor</w:t>
      </w:r>
      <w:r>
        <w:rPr>
          <w:rFonts w:ascii="Cambria" w:hAnsi="Cambria"/>
          <w:szCs w:val="24"/>
        </w:rPr>
        <w:t xml:space="preserve"> your colleagues’ uniqueness</w:t>
      </w:r>
    </w:p>
    <w:p w:rsidR="00AE61F9" w:rsidRDefault="00AE61F9" w:rsidP="00F715DC">
      <w:pPr>
        <w:numPr>
          <w:ilvl w:val="0"/>
          <w:numId w:val="1"/>
        </w:numPr>
        <w:jc w:val="both"/>
        <w:rPr>
          <w:szCs w:val="24"/>
        </w:rPr>
      </w:pPr>
      <w:r w:rsidRPr="008A26F0">
        <w:rPr>
          <w:rFonts w:ascii="Cambria" w:hAnsi="Cambria"/>
          <w:szCs w:val="24"/>
        </w:rPr>
        <w:t xml:space="preserve">appreciate the </w:t>
      </w:r>
      <w:r>
        <w:rPr>
          <w:rFonts w:ascii="Cambria" w:hAnsi="Cambria"/>
          <w:szCs w:val="24"/>
        </w:rPr>
        <w:t xml:space="preserve">unique </w:t>
      </w:r>
      <w:r w:rsidRPr="008A26F0">
        <w:rPr>
          <w:rFonts w:ascii="Cambria" w:hAnsi="Cambria"/>
          <w:szCs w:val="24"/>
        </w:rPr>
        <w:t>opportunity we have to learn from each other</w:t>
      </w:r>
    </w:p>
    <w:p w:rsidR="00AE61F9" w:rsidRPr="001B5AE8" w:rsidRDefault="00AE61F9" w:rsidP="00F715DC">
      <w:pPr>
        <w:numPr>
          <w:ilvl w:val="0"/>
          <w:numId w:val="1"/>
        </w:numPr>
        <w:jc w:val="both"/>
        <w:rPr>
          <w:szCs w:val="24"/>
        </w:rPr>
      </w:pPr>
      <w:r w:rsidRPr="001B5AE8">
        <w:rPr>
          <w:rFonts w:ascii="Cambria" w:hAnsi="Cambria"/>
          <w:szCs w:val="24"/>
        </w:rPr>
        <w:t>value each other’s opinions and communicate in a respectful manner</w:t>
      </w:r>
    </w:p>
    <w:p w:rsidR="00AE61F9" w:rsidRDefault="00AE61F9" w:rsidP="00F715DC">
      <w:pPr>
        <w:numPr>
          <w:ilvl w:val="0"/>
          <w:numId w:val="1"/>
        </w:numPr>
        <w:jc w:val="both"/>
        <w:rPr>
          <w:szCs w:val="24"/>
        </w:rPr>
      </w:pPr>
      <w:r w:rsidRPr="001B5AE8">
        <w:rPr>
          <w:rFonts w:ascii="Cambria" w:hAnsi="Cambria"/>
          <w:szCs w:val="24"/>
        </w:rPr>
        <w:lastRenderedPageBreak/>
        <w:t>keep confidential discussions that the community has of a personal (or professional) nature</w:t>
      </w:r>
      <w:r w:rsidRPr="008A26F0">
        <w:rPr>
          <w:rFonts w:ascii="Cambria" w:hAnsi="Cambria"/>
          <w:szCs w:val="24"/>
        </w:rPr>
        <w:t xml:space="preserve"> </w:t>
      </w:r>
    </w:p>
    <w:p w:rsidR="00AE61F9" w:rsidRPr="00FB42A8" w:rsidRDefault="00AE61F9" w:rsidP="00F715DC">
      <w:pPr>
        <w:numPr>
          <w:ilvl w:val="0"/>
          <w:numId w:val="1"/>
        </w:numPr>
        <w:jc w:val="both"/>
        <w:rPr>
          <w:szCs w:val="24"/>
        </w:rPr>
      </w:pPr>
      <w:r>
        <w:rPr>
          <w:rFonts w:ascii="Cambria" w:hAnsi="Cambria"/>
          <w:szCs w:val="24"/>
        </w:rPr>
        <w:t xml:space="preserve">take advantage of </w:t>
      </w:r>
      <w:r w:rsidRPr="008A26F0">
        <w:rPr>
          <w:rFonts w:ascii="Cambria" w:hAnsi="Cambria"/>
          <w:szCs w:val="24"/>
        </w:rPr>
        <w:t xml:space="preserve">this opportunity to </w:t>
      </w:r>
      <w:r>
        <w:rPr>
          <w:rFonts w:ascii="Cambria" w:hAnsi="Cambria"/>
          <w:szCs w:val="24"/>
        </w:rPr>
        <w:t>share</w:t>
      </w:r>
      <w:r w:rsidRPr="008A26F0">
        <w:rPr>
          <w:rFonts w:ascii="Cambria" w:hAnsi="Cambria"/>
          <w:szCs w:val="24"/>
        </w:rPr>
        <w:t xml:space="preserve"> ways in which </w:t>
      </w:r>
      <w:r>
        <w:rPr>
          <w:rFonts w:ascii="Cambria" w:hAnsi="Cambria"/>
          <w:szCs w:val="24"/>
        </w:rPr>
        <w:t>an inclusive environment can be c</w:t>
      </w:r>
      <w:r w:rsidRPr="008A26F0">
        <w:rPr>
          <w:rFonts w:ascii="Cambria" w:hAnsi="Cambria"/>
          <w:szCs w:val="24"/>
        </w:rPr>
        <w:t xml:space="preserve">reate in this course and across the </w:t>
      </w:r>
      <w:r w:rsidR="00C73D26">
        <w:rPr>
          <w:rFonts w:ascii="Cambria" w:hAnsi="Cambria"/>
          <w:szCs w:val="24"/>
        </w:rPr>
        <w:t>Miami-Dade College community</w:t>
      </w:r>
      <w:r w:rsidRPr="008A26F0">
        <w:rPr>
          <w:rFonts w:ascii="Cambria" w:hAnsi="Cambria"/>
          <w:szCs w:val="24"/>
        </w:rPr>
        <w:t xml:space="preserve"> </w:t>
      </w:r>
    </w:p>
    <w:p w:rsidR="00FB42A8" w:rsidRDefault="00FB42A8" w:rsidP="00D138C8">
      <w:pPr>
        <w:pStyle w:val="WPNormal"/>
        <w:ind w:left="2160" w:hanging="2160"/>
        <w:rPr>
          <w:rFonts w:ascii="Times" w:hAnsi="Times"/>
          <w:b/>
        </w:rPr>
      </w:pPr>
    </w:p>
    <w:p w:rsidR="00B74815" w:rsidRPr="00B66D30" w:rsidRDefault="00624215" w:rsidP="00D138C8">
      <w:pPr>
        <w:pStyle w:val="WPNormal"/>
        <w:ind w:left="2160" w:hanging="2160"/>
        <w:rPr>
          <w:rFonts w:ascii="Times" w:hAnsi="Times"/>
          <w:b/>
          <w:u w:val="single"/>
        </w:rPr>
      </w:pPr>
      <w:r>
        <w:rPr>
          <w:rFonts w:ascii="Times" w:hAnsi="Times"/>
          <w:b/>
          <w:u w:val="single"/>
        </w:rPr>
        <w:t>Grading Scales</w:t>
      </w:r>
      <w:r w:rsidR="00B66D30">
        <w:rPr>
          <w:rFonts w:ascii="Times" w:hAnsi="Times"/>
          <w:b/>
          <w:u w:val="single"/>
        </w:rPr>
        <w:t>:</w:t>
      </w:r>
    </w:p>
    <w:p w:rsidR="00B74815" w:rsidRDefault="00B74815" w:rsidP="00D138C8">
      <w:pPr>
        <w:pStyle w:val="WPNormal"/>
        <w:ind w:left="2160" w:hanging="2160"/>
        <w:rPr>
          <w:rFonts w:ascii="Times" w:hAnsi="Times"/>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55B2E" w:rsidTr="00624215">
        <w:tc>
          <w:tcPr>
            <w:tcW w:w="3676" w:type="dxa"/>
            <w:tcBorders>
              <w:bottom w:val="single" w:sz="4" w:space="0" w:color="auto"/>
              <w:right w:val="nil"/>
            </w:tcBorders>
          </w:tcPr>
          <w:p w:rsidR="00555B2E" w:rsidRDefault="00555B2E" w:rsidP="00D138C8">
            <w:pPr>
              <w:pStyle w:val="WPNormal"/>
              <w:rPr>
                <w:rFonts w:ascii="Times" w:hAnsi="Times"/>
                <w:b/>
              </w:rPr>
            </w:pPr>
            <w:r>
              <w:rPr>
                <w:rFonts w:ascii="Times" w:hAnsi="Times"/>
                <w:b/>
              </w:rPr>
              <w:t>Item</w:t>
            </w:r>
          </w:p>
        </w:tc>
        <w:tc>
          <w:tcPr>
            <w:tcW w:w="1369" w:type="dxa"/>
            <w:tcBorders>
              <w:left w:val="nil"/>
              <w:bottom w:val="single" w:sz="4" w:space="0" w:color="auto"/>
            </w:tcBorders>
          </w:tcPr>
          <w:p w:rsidR="00555B2E" w:rsidRDefault="00555B2E" w:rsidP="00C419D5">
            <w:pPr>
              <w:pStyle w:val="WPNormal"/>
              <w:jc w:val="center"/>
              <w:rPr>
                <w:rFonts w:ascii="Times" w:hAnsi="Times"/>
                <w:b/>
              </w:rPr>
            </w:pPr>
            <w:r>
              <w:rPr>
                <w:rFonts w:ascii="Times" w:hAnsi="Times"/>
                <w:b/>
              </w:rPr>
              <w:t>Points</w:t>
            </w:r>
          </w:p>
        </w:tc>
      </w:tr>
      <w:tr w:rsidR="00555B2E" w:rsidTr="00624215">
        <w:tc>
          <w:tcPr>
            <w:tcW w:w="3676" w:type="dxa"/>
            <w:tcBorders>
              <w:left w:val="nil"/>
              <w:bottom w:val="nil"/>
              <w:right w:val="nil"/>
            </w:tcBorders>
          </w:tcPr>
          <w:p w:rsidR="00555B2E" w:rsidRPr="00555B2E" w:rsidRDefault="0078536D" w:rsidP="0078536D">
            <w:pPr>
              <w:pStyle w:val="WPNormal"/>
              <w:rPr>
                <w:rFonts w:ascii="Times" w:hAnsi="Times"/>
              </w:rPr>
            </w:pPr>
            <w:r>
              <w:rPr>
                <w:rFonts w:ascii="Times" w:hAnsi="Times"/>
              </w:rPr>
              <w:t>Lab Report</w:t>
            </w:r>
          </w:p>
        </w:tc>
        <w:tc>
          <w:tcPr>
            <w:tcW w:w="1369" w:type="dxa"/>
            <w:tcBorders>
              <w:left w:val="nil"/>
              <w:bottom w:val="nil"/>
            </w:tcBorders>
          </w:tcPr>
          <w:p w:rsidR="00555B2E" w:rsidRPr="00555B2E" w:rsidRDefault="0078536D" w:rsidP="00C419D5">
            <w:pPr>
              <w:pStyle w:val="WPNormal"/>
              <w:jc w:val="center"/>
              <w:rPr>
                <w:rFonts w:ascii="Times" w:hAnsi="Times"/>
              </w:rPr>
            </w:pPr>
            <w:r>
              <w:rPr>
                <w:rFonts w:ascii="Times" w:hAnsi="Times"/>
              </w:rPr>
              <w:t>100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Attendance</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20</w:t>
            </w:r>
          </w:p>
        </w:tc>
      </w:tr>
      <w:tr w:rsidR="00555B2E" w:rsidTr="00624215">
        <w:tc>
          <w:tcPr>
            <w:tcW w:w="3676" w:type="dxa"/>
            <w:tcBorders>
              <w:top w:val="nil"/>
              <w:left w:val="nil"/>
              <w:bottom w:val="nil"/>
              <w:right w:val="nil"/>
            </w:tcBorders>
          </w:tcPr>
          <w:p w:rsidR="00555B2E" w:rsidRDefault="0078536D" w:rsidP="0078536D">
            <w:pPr>
              <w:pStyle w:val="WPNormal"/>
              <w:rPr>
                <w:rFonts w:ascii="Times" w:hAnsi="Times"/>
              </w:rPr>
            </w:pPr>
            <w:r>
              <w:rPr>
                <w:rFonts w:ascii="Times" w:hAnsi="Times"/>
              </w:rPr>
              <w:t xml:space="preserve">Participation </w:t>
            </w:r>
          </w:p>
        </w:tc>
        <w:tc>
          <w:tcPr>
            <w:tcW w:w="1369" w:type="dxa"/>
            <w:tcBorders>
              <w:top w:val="nil"/>
              <w:left w:val="nil"/>
              <w:bottom w:val="nil"/>
            </w:tcBorders>
          </w:tcPr>
          <w:p w:rsidR="00555B2E" w:rsidRDefault="0078536D" w:rsidP="00C419D5">
            <w:pPr>
              <w:pStyle w:val="WPNormal"/>
              <w:jc w:val="center"/>
              <w:rPr>
                <w:rFonts w:ascii="Times" w:hAnsi="Times"/>
              </w:rPr>
            </w:pPr>
            <w:r>
              <w:rPr>
                <w:rFonts w:ascii="Times" w:hAnsi="Times"/>
              </w:rPr>
              <w:t>30</w:t>
            </w:r>
          </w:p>
        </w:tc>
      </w:tr>
      <w:tr w:rsidR="005E52BA" w:rsidTr="00624215">
        <w:tc>
          <w:tcPr>
            <w:tcW w:w="3676" w:type="dxa"/>
            <w:tcBorders>
              <w:top w:val="nil"/>
              <w:left w:val="nil"/>
              <w:bottom w:val="nil"/>
              <w:right w:val="nil"/>
            </w:tcBorders>
          </w:tcPr>
          <w:p w:rsidR="005E52BA" w:rsidRPr="000C128D" w:rsidRDefault="0078536D" w:rsidP="0078536D">
            <w:pPr>
              <w:pStyle w:val="WPNormal"/>
              <w:rPr>
                <w:rFonts w:ascii="Times" w:hAnsi="Times"/>
                <w:i/>
              </w:rPr>
            </w:pPr>
            <w:r>
              <w:rPr>
                <w:rFonts w:ascii="Times" w:hAnsi="Times"/>
              </w:rPr>
              <w:t>Lab Skill Evaluations</w:t>
            </w:r>
          </w:p>
        </w:tc>
        <w:tc>
          <w:tcPr>
            <w:tcW w:w="1369" w:type="dxa"/>
            <w:tcBorders>
              <w:top w:val="nil"/>
              <w:left w:val="nil"/>
              <w:bottom w:val="nil"/>
            </w:tcBorders>
          </w:tcPr>
          <w:p w:rsidR="005E52BA" w:rsidRPr="000C128D" w:rsidRDefault="0078536D" w:rsidP="00C419D5">
            <w:pPr>
              <w:pStyle w:val="WPNormal"/>
              <w:jc w:val="center"/>
              <w:rPr>
                <w:rFonts w:ascii="Times" w:hAnsi="Times"/>
                <w:i/>
              </w:rPr>
            </w:pPr>
            <w:r>
              <w:rPr>
                <w:rFonts w:ascii="Times" w:hAnsi="Times"/>
              </w:rPr>
              <w:t>100</w:t>
            </w:r>
          </w:p>
        </w:tc>
      </w:tr>
      <w:tr w:rsidR="005E52BA" w:rsidTr="00624215">
        <w:tc>
          <w:tcPr>
            <w:tcW w:w="3676" w:type="dxa"/>
            <w:tcBorders>
              <w:top w:val="nil"/>
              <w:left w:val="nil"/>
              <w:bottom w:val="nil"/>
              <w:right w:val="nil"/>
            </w:tcBorders>
          </w:tcPr>
          <w:p w:rsidR="005E52BA" w:rsidRDefault="0078536D" w:rsidP="00D138C8">
            <w:pPr>
              <w:pStyle w:val="WPNormal"/>
              <w:rPr>
                <w:rFonts w:ascii="Times" w:hAnsi="Times"/>
              </w:rPr>
            </w:pPr>
            <w:r>
              <w:rPr>
                <w:rFonts w:ascii="Times" w:hAnsi="Times"/>
              </w:rPr>
              <w:t>Midterm Exam/Practicum</w:t>
            </w:r>
          </w:p>
        </w:tc>
        <w:tc>
          <w:tcPr>
            <w:tcW w:w="1369" w:type="dxa"/>
            <w:tcBorders>
              <w:top w:val="nil"/>
              <w:left w:val="nil"/>
              <w:bottom w:val="nil"/>
            </w:tcBorders>
          </w:tcPr>
          <w:p w:rsidR="005E52BA" w:rsidRDefault="0078536D" w:rsidP="00C419D5">
            <w:pPr>
              <w:pStyle w:val="WPNormal"/>
              <w:jc w:val="center"/>
              <w:rPr>
                <w:rFonts w:ascii="Times" w:hAnsi="Times"/>
              </w:rPr>
            </w:pPr>
            <w:r>
              <w:rPr>
                <w:rFonts w:ascii="Times" w:hAnsi="Times"/>
              </w:rPr>
              <w:t>100</w:t>
            </w:r>
          </w:p>
        </w:tc>
      </w:tr>
      <w:tr w:rsidR="005E52BA" w:rsidTr="00624215">
        <w:tc>
          <w:tcPr>
            <w:tcW w:w="3676" w:type="dxa"/>
            <w:tcBorders>
              <w:top w:val="nil"/>
              <w:left w:val="nil"/>
              <w:bottom w:val="nil"/>
              <w:right w:val="nil"/>
            </w:tcBorders>
          </w:tcPr>
          <w:p w:rsidR="005E52BA" w:rsidRDefault="0078536D" w:rsidP="0078536D">
            <w:pPr>
              <w:pStyle w:val="WPNormal"/>
              <w:rPr>
                <w:rFonts w:ascii="Times" w:hAnsi="Times"/>
              </w:rPr>
            </w:pPr>
            <w:r>
              <w:rPr>
                <w:rFonts w:ascii="Times" w:hAnsi="Times"/>
              </w:rPr>
              <w:t>Final Exam/Practicum</w:t>
            </w:r>
          </w:p>
        </w:tc>
        <w:tc>
          <w:tcPr>
            <w:tcW w:w="1369" w:type="dxa"/>
            <w:tcBorders>
              <w:top w:val="nil"/>
              <w:left w:val="nil"/>
              <w:bottom w:val="nil"/>
            </w:tcBorders>
          </w:tcPr>
          <w:p w:rsidR="005E52BA" w:rsidRDefault="005E52BA" w:rsidP="00C419D5">
            <w:pPr>
              <w:pStyle w:val="WPNormal"/>
              <w:jc w:val="center"/>
              <w:rPr>
                <w:rFonts w:ascii="Times" w:hAnsi="Times"/>
              </w:rPr>
            </w:pPr>
            <w:r>
              <w:rPr>
                <w:rFonts w:ascii="Times" w:hAnsi="Times"/>
              </w:rPr>
              <w:t>100</w:t>
            </w:r>
          </w:p>
        </w:tc>
      </w:tr>
      <w:tr w:rsidR="005E52BA" w:rsidTr="007F3BE6">
        <w:tc>
          <w:tcPr>
            <w:tcW w:w="3676" w:type="dxa"/>
            <w:tcBorders>
              <w:top w:val="single" w:sz="4" w:space="0" w:color="auto"/>
              <w:left w:val="nil"/>
              <w:bottom w:val="single" w:sz="4" w:space="0" w:color="auto"/>
              <w:right w:val="nil"/>
            </w:tcBorders>
          </w:tcPr>
          <w:p w:rsidR="005E52BA" w:rsidRDefault="005E52BA" w:rsidP="00D138C8">
            <w:pPr>
              <w:pStyle w:val="WPNormal"/>
              <w:rPr>
                <w:rFonts w:ascii="Times" w:hAnsi="Times"/>
              </w:rPr>
            </w:pPr>
            <w:r w:rsidRPr="00C419D5">
              <w:rPr>
                <w:rFonts w:ascii="Times" w:hAnsi="Times"/>
                <w:b/>
              </w:rPr>
              <w:t>Total points</w:t>
            </w:r>
          </w:p>
        </w:tc>
        <w:tc>
          <w:tcPr>
            <w:tcW w:w="1369" w:type="dxa"/>
            <w:tcBorders>
              <w:top w:val="single" w:sz="4" w:space="0" w:color="auto"/>
              <w:left w:val="nil"/>
              <w:bottom w:val="single" w:sz="4" w:space="0" w:color="auto"/>
              <w:right w:val="nil"/>
            </w:tcBorders>
          </w:tcPr>
          <w:p w:rsidR="005E52BA" w:rsidRDefault="005E52BA" w:rsidP="00C419D5">
            <w:pPr>
              <w:pStyle w:val="WPNormal"/>
              <w:jc w:val="center"/>
              <w:rPr>
                <w:rFonts w:ascii="Times" w:hAnsi="Times"/>
              </w:rPr>
            </w:pPr>
            <w:r>
              <w:rPr>
                <w:rFonts w:ascii="Times" w:hAnsi="Times"/>
                <w:b/>
              </w:rPr>
              <w:t>450</w:t>
            </w:r>
          </w:p>
        </w:tc>
      </w:tr>
    </w:tbl>
    <w:tbl>
      <w:tblPr>
        <w:tblStyle w:val="TableGrid"/>
        <w:tblpPr w:leftFromText="180" w:rightFromText="180" w:vertAnchor="text" w:horzAnchor="page" w:tblpX="6793" w:tblpY="-2254"/>
        <w:tblW w:w="0" w:type="auto"/>
        <w:tblLook w:val="04A0" w:firstRow="1" w:lastRow="0" w:firstColumn="1" w:lastColumn="0" w:noHBand="0" w:noVBand="1"/>
      </w:tblPr>
      <w:tblGrid>
        <w:gridCol w:w="1165"/>
        <w:gridCol w:w="1890"/>
        <w:gridCol w:w="1710"/>
      </w:tblGrid>
      <w:tr w:rsidR="00624215" w:rsidTr="0078536D">
        <w:tc>
          <w:tcPr>
            <w:tcW w:w="1165" w:type="dxa"/>
            <w:tcBorders>
              <w:left w:val="nil"/>
              <w:bottom w:val="single" w:sz="4" w:space="0" w:color="auto"/>
            </w:tcBorders>
          </w:tcPr>
          <w:p w:rsidR="00624215" w:rsidRDefault="00624215" w:rsidP="0078536D">
            <w:pPr>
              <w:pStyle w:val="WPNormal"/>
              <w:rPr>
                <w:rFonts w:ascii="Times" w:hAnsi="Times"/>
                <w:b/>
              </w:rPr>
            </w:pPr>
            <w:r>
              <w:rPr>
                <w:rFonts w:ascii="Times" w:hAnsi="Times"/>
                <w:b/>
              </w:rPr>
              <w:t>Grade</w:t>
            </w:r>
          </w:p>
        </w:tc>
        <w:tc>
          <w:tcPr>
            <w:tcW w:w="1890" w:type="dxa"/>
            <w:tcBorders>
              <w:bottom w:val="single" w:sz="4" w:space="0" w:color="auto"/>
            </w:tcBorders>
          </w:tcPr>
          <w:p w:rsidR="00624215" w:rsidRDefault="00624215" w:rsidP="0078536D">
            <w:pPr>
              <w:pStyle w:val="WPNormal"/>
              <w:jc w:val="center"/>
              <w:rPr>
                <w:rFonts w:ascii="Times" w:hAnsi="Times"/>
                <w:b/>
              </w:rPr>
            </w:pPr>
            <w:r>
              <w:rPr>
                <w:rFonts w:ascii="Times" w:hAnsi="Times"/>
                <w:b/>
              </w:rPr>
              <w:t>Percentage</w:t>
            </w:r>
          </w:p>
        </w:tc>
        <w:tc>
          <w:tcPr>
            <w:tcW w:w="1710" w:type="dxa"/>
            <w:tcBorders>
              <w:bottom w:val="single" w:sz="4" w:space="0" w:color="auto"/>
              <w:right w:val="nil"/>
            </w:tcBorders>
          </w:tcPr>
          <w:p w:rsidR="00624215" w:rsidRDefault="00624215" w:rsidP="0078536D">
            <w:pPr>
              <w:pStyle w:val="WPNormal"/>
              <w:jc w:val="center"/>
              <w:rPr>
                <w:rFonts w:ascii="Times" w:hAnsi="Times"/>
                <w:b/>
              </w:rPr>
            </w:pPr>
            <w:r>
              <w:rPr>
                <w:rFonts w:ascii="Times" w:hAnsi="Times"/>
                <w:b/>
              </w:rPr>
              <w:t>Points</w:t>
            </w:r>
          </w:p>
        </w:tc>
      </w:tr>
      <w:tr w:rsidR="00624215" w:rsidTr="0078536D">
        <w:tc>
          <w:tcPr>
            <w:tcW w:w="1165" w:type="dxa"/>
            <w:tcBorders>
              <w:left w:val="nil"/>
              <w:bottom w:val="nil"/>
            </w:tcBorders>
          </w:tcPr>
          <w:p w:rsidR="00624215" w:rsidRPr="009A0E45" w:rsidRDefault="00624215" w:rsidP="0078536D">
            <w:pPr>
              <w:pStyle w:val="WPNormal"/>
              <w:rPr>
                <w:rFonts w:ascii="Times" w:hAnsi="Times"/>
              </w:rPr>
            </w:pPr>
            <w:r>
              <w:rPr>
                <w:rFonts w:ascii="Times" w:hAnsi="Times"/>
              </w:rPr>
              <w:t>A</w:t>
            </w:r>
          </w:p>
        </w:tc>
        <w:tc>
          <w:tcPr>
            <w:tcW w:w="1890" w:type="dxa"/>
            <w:tcBorders>
              <w:bottom w:val="nil"/>
            </w:tcBorders>
          </w:tcPr>
          <w:p w:rsidR="00624215" w:rsidRPr="009A0E45" w:rsidRDefault="00624215" w:rsidP="0078536D">
            <w:pPr>
              <w:pStyle w:val="WPNormal"/>
              <w:jc w:val="center"/>
              <w:rPr>
                <w:rFonts w:ascii="Times" w:hAnsi="Times"/>
              </w:rPr>
            </w:pPr>
            <w:r>
              <w:rPr>
                <w:rFonts w:ascii="Times" w:hAnsi="Times"/>
              </w:rPr>
              <w:t>100 – 90%</w:t>
            </w:r>
          </w:p>
        </w:tc>
        <w:tc>
          <w:tcPr>
            <w:tcW w:w="1710" w:type="dxa"/>
            <w:tcBorders>
              <w:bottom w:val="nil"/>
              <w:right w:val="nil"/>
            </w:tcBorders>
          </w:tcPr>
          <w:p w:rsidR="00624215" w:rsidRPr="009A0E45" w:rsidRDefault="0078536D" w:rsidP="0078536D">
            <w:pPr>
              <w:pStyle w:val="WPNormal"/>
              <w:jc w:val="center"/>
              <w:rPr>
                <w:rFonts w:ascii="Times" w:hAnsi="Times"/>
              </w:rPr>
            </w:pPr>
            <w:r>
              <w:rPr>
                <w:rFonts w:ascii="Times" w:hAnsi="Times"/>
              </w:rPr>
              <w:t>392</w:t>
            </w:r>
          </w:p>
        </w:tc>
      </w:tr>
      <w:tr w:rsidR="00624215" w:rsidTr="0078536D">
        <w:tc>
          <w:tcPr>
            <w:tcW w:w="1165" w:type="dxa"/>
            <w:tcBorders>
              <w:top w:val="nil"/>
              <w:left w:val="nil"/>
              <w:bottom w:val="nil"/>
            </w:tcBorders>
          </w:tcPr>
          <w:p w:rsidR="00624215" w:rsidRPr="009A0E45" w:rsidRDefault="00624215" w:rsidP="0078536D">
            <w:pPr>
              <w:pStyle w:val="WPNormal"/>
              <w:rPr>
                <w:rFonts w:ascii="Times" w:hAnsi="Times"/>
              </w:rPr>
            </w:pPr>
            <w:r>
              <w:rPr>
                <w:rFonts w:ascii="Times" w:hAnsi="Times"/>
              </w:rPr>
              <w:t>B</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 xml:space="preserve">89 – 80% </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347</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C</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79 – 70%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302</w:t>
            </w:r>
          </w:p>
        </w:tc>
      </w:tr>
      <w:tr w:rsidR="00624215" w:rsidTr="0078536D">
        <w:tc>
          <w:tcPr>
            <w:tcW w:w="1165" w:type="dxa"/>
            <w:tcBorders>
              <w:top w:val="nil"/>
              <w:left w:val="nil"/>
              <w:bottom w:val="nil"/>
            </w:tcBorders>
          </w:tcPr>
          <w:p w:rsidR="00624215" w:rsidRDefault="00624215" w:rsidP="0078536D">
            <w:pPr>
              <w:pStyle w:val="WPNormal"/>
              <w:rPr>
                <w:rFonts w:ascii="Times" w:hAnsi="Times"/>
              </w:rPr>
            </w:pPr>
            <w:r>
              <w:rPr>
                <w:rFonts w:ascii="Times" w:hAnsi="Times"/>
              </w:rPr>
              <w:t>D</w:t>
            </w:r>
          </w:p>
        </w:tc>
        <w:tc>
          <w:tcPr>
            <w:tcW w:w="1890" w:type="dxa"/>
            <w:tcBorders>
              <w:top w:val="nil"/>
              <w:bottom w:val="nil"/>
            </w:tcBorders>
          </w:tcPr>
          <w:p w:rsidR="00624215" w:rsidRPr="009A0E45" w:rsidRDefault="00624215" w:rsidP="0078536D">
            <w:pPr>
              <w:pStyle w:val="WPNormal"/>
              <w:jc w:val="center"/>
              <w:rPr>
                <w:rFonts w:ascii="Times" w:hAnsi="Times"/>
              </w:rPr>
            </w:pPr>
            <w:r>
              <w:rPr>
                <w:rFonts w:ascii="Times" w:hAnsi="Times"/>
              </w:rPr>
              <w:t>69 – 60%</w:t>
            </w:r>
          </w:p>
        </w:tc>
        <w:tc>
          <w:tcPr>
            <w:tcW w:w="1710" w:type="dxa"/>
            <w:tcBorders>
              <w:top w:val="nil"/>
              <w:bottom w:val="nil"/>
              <w:right w:val="nil"/>
            </w:tcBorders>
          </w:tcPr>
          <w:p w:rsidR="00624215" w:rsidRPr="009A0E45" w:rsidRDefault="0078536D" w:rsidP="0078536D">
            <w:pPr>
              <w:pStyle w:val="WPNormal"/>
              <w:jc w:val="center"/>
              <w:rPr>
                <w:rFonts w:ascii="Times" w:hAnsi="Times"/>
              </w:rPr>
            </w:pPr>
            <w:r>
              <w:rPr>
                <w:rFonts w:ascii="Times" w:hAnsi="Times"/>
              </w:rPr>
              <w:t>248</w:t>
            </w:r>
          </w:p>
        </w:tc>
      </w:tr>
      <w:tr w:rsidR="00624215" w:rsidTr="0078536D">
        <w:tc>
          <w:tcPr>
            <w:tcW w:w="1165" w:type="dxa"/>
            <w:tcBorders>
              <w:top w:val="nil"/>
              <w:left w:val="nil"/>
            </w:tcBorders>
          </w:tcPr>
          <w:p w:rsidR="00624215" w:rsidRDefault="00624215" w:rsidP="0078536D">
            <w:pPr>
              <w:pStyle w:val="WPNormal"/>
              <w:rPr>
                <w:rFonts w:ascii="Times" w:hAnsi="Times"/>
              </w:rPr>
            </w:pPr>
            <w:r>
              <w:rPr>
                <w:rFonts w:ascii="Times" w:hAnsi="Times"/>
              </w:rPr>
              <w:t>F</w:t>
            </w:r>
          </w:p>
        </w:tc>
        <w:tc>
          <w:tcPr>
            <w:tcW w:w="1890" w:type="dxa"/>
            <w:tcBorders>
              <w:top w:val="nil"/>
            </w:tcBorders>
          </w:tcPr>
          <w:p w:rsidR="00624215" w:rsidRPr="009A0E45" w:rsidRDefault="00624215" w:rsidP="0078536D">
            <w:pPr>
              <w:pStyle w:val="WPNormal"/>
              <w:jc w:val="center"/>
              <w:rPr>
                <w:rFonts w:ascii="Times" w:hAnsi="Times"/>
              </w:rPr>
            </w:pPr>
            <w:r>
              <w:rPr>
                <w:rFonts w:ascii="Times" w:hAnsi="Times"/>
              </w:rPr>
              <w:t>Below 60%</w:t>
            </w:r>
          </w:p>
        </w:tc>
        <w:tc>
          <w:tcPr>
            <w:tcW w:w="1710" w:type="dxa"/>
            <w:tcBorders>
              <w:top w:val="nil"/>
              <w:right w:val="nil"/>
            </w:tcBorders>
          </w:tcPr>
          <w:p w:rsidR="00624215" w:rsidRPr="009A0E45" w:rsidRDefault="00624215" w:rsidP="0078536D">
            <w:pPr>
              <w:pStyle w:val="WPNormal"/>
              <w:jc w:val="center"/>
              <w:rPr>
                <w:rFonts w:ascii="Times" w:hAnsi="Times"/>
              </w:rPr>
            </w:pPr>
            <w:r>
              <w:rPr>
                <w:rFonts w:ascii="Times" w:hAnsi="Times"/>
              </w:rPr>
              <w:t xml:space="preserve">Below </w:t>
            </w:r>
            <w:r w:rsidR="0078536D">
              <w:rPr>
                <w:rFonts w:ascii="Times" w:hAnsi="Times"/>
              </w:rPr>
              <w:t>248</w:t>
            </w:r>
          </w:p>
        </w:tc>
      </w:tr>
    </w:tbl>
    <w:tbl>
      <w:tblPr>
        <w:tblStyle w:val="TableGrid"/>
        <w:tblW w:w="0" w:type="auto"/>
        <w:tblBorders>
          <w:left w:val="none" w:sz="0" w:space="0" w:color="auto"/>
          <w:right w:val="none" w:sz="0" w:space="0" w:color="auto"/>
        </w:tblBorders>
        <w:tblLook w:val="04A0" w:firstRow="1" w:lastRow="0" w:firstColumn="1" w:lastColumn="0" w:noHBand="0" w:noVBand="1"/>
      </w:tblPr>
      <w:tblGrid>
        <w:gridCol w:w="3676"/>
        <w:gridCol w:w="1369"/>
      </w:tblGrid>
      <w:tr w:rsidR="005E52BA" w:rsidRPr="000C128D" w:rsidTr="007F3BE6">
        <w:tc>
          <w:tcPr>
            <w:tcW w:w="3676" w:type="dxa"/>
            <w:tcBorders>
              <w:top w:val="nil"/>
              <w:left w:val="nil"/>
              <w:bottom w:val="nil"/>
              <w:right w:val="nil"/>
            </w:tcBorders>
          </w:tcPr>
          <w:p w:rsidR="005E52BA" w:rsidRPr="000C128D" w:rsidRDefault="005E52BA" w:rsidP="007F3BE6">
            <w:pPr>
              <w:pStyle w:val="WPNormal"/>
              <w:rPr>
                <w:rFonts w:ascii="Times" w:hAnsi="Times"/>
                <w:i/>
              </w:rPr>
            </w:pPr>
          </w:p>
        </w:tc>
        <w:tc>
          <w:tcPr>
            <w:tcW w:w="1369" w:type="dxa"/>
            <w:tcBorders>
              <w:top w:val="nil"/>
              <w:left w:val="nil"/>
              <w:bottom w:val="nil"/>
            </w:tcBorders>
          </w:tcPr>
          <w:p w:rsidR="005E52BA" w:rsidRPr="000C128D" w:rsidRDefault="005E52BA" w:rsidP="007F3BE6">
            <w:pPr>
              <w:pStyle w:val="WPNormal"/>
              <w:jc w:val="center"/>
              <w:rPr>
                <w:rFonts w:ascii="Times" w:hAnsi="Times"/>
                <w:i/>
              </w:rPr>
            </w:pPr>
          </w:p>
        </w:tc>
      </w:tr>
    </w:tbl>
    <w:p w:rsidR="00D744D1" w:rsidRPr="001D452B" w:rsidRDefault="00D744D1" w:rsidP="00D138C8">
      <w:pPr>
        <w:rPr>
          <w:rFonts w:ascii="Monaco" w:hAnsi="Monaco"/>
          <w:vanish/>
        </w:rPr>
      </w:pPr>
    </w:p>
    <w:p w:rsidR="00C459DB" w:rsidRDefault="001270AA" w:rsidP="00C459DB">
      <w:pPr>
        <w:pStyle w:val="WPNormal"/>
        <w:spacing w:before="240"/>
        <w:jc w:val="both"/>
        <w:rPr>
          <w:rFonts w:ascii="Times" w:hAnsi="Times"/>
          <w:b/>
          <w:u w:val="single"/>
        </w:rPr>
      </w:pPr>
      <w:r>
        <w:rPr>
          <w:rFonts w:ascii="Times" w:hAnsi="Times"/>
          <w:b/>
          <w:u w:val="single"/>
        </w:rPr>
        <w:t>Lab Reports</w:t>
      </w:r>
      <w:r w:rsidR="00473D47">
        <w:rPr>
          <w:rFonts w:ascii="Times" w:hAnsi="Times"/>
          <w:b/>
          <w:u w:val="single"/>
        </w:rPr>
        <w:t xml:space="preserve"> (10 points each)</w:t>
      </w:r>
    </w:p>
    <w:p w:rsidR="00473D47" w:rsidRDefault="00473D47" w:rsidP="0056020A">
      <w:pPr>
        <w:pStyle w:val="WPNormal"/>
        <w:jc w:val="both"/>
        <w:rPr>
          <w:rFonts w:ascii="Times" w:hAnsi="Times"/>
        </w:rPr>
      </w:pPr>
      <w:r>
        <w:rPr>
          <w:rFonts w:ascii="Times" w:hAnsi="Times"/>
        </w:rPr>
        <w:t xml:space="preserve">For each lab exercise, there is a lab report </w:t>
      </w:r>
      <w:r w:rsidR="007F300D">
        <w:rPr>
          <w:rFonts w:ascii="Times" w:hAnsi="Times"/>
        </w:rPr>
        <w:t>that must be completed and</w:t>
      </w:r>
      <w:r>
        <w:rPr>
          <w:rFonts w:ascii="Times" w:hAnsi="Times"/>
        </w:rPr>
        <w:t xml:space="preserve"> turned in. Due dates for each lab report are listed on the syllabus schedule as well </w:t>
      </w:r>
      <w:r w:rsidR="007F300D">
        <w:rPr>
          <w:rFonts w:ascii="Times" w:hAnsi="Times"/>
        </w:rPr>
        <w:t xml:space="preserve">as </w:t>
      </w:r>
      <w:r>
        <w:rPr>
          <w:rFonts w:ascii="Times" w:hAnsi="Times"/>
        </w:rPr>
        <w:t xml:space="preserve">on the Blackboard website of the course. Answers must be in complete sentences and </w:t>
      </w:r>
      <w:r w:rsidRPr="00473D47">
        <w:rPr>
          <w:rFonts w:ascii="Times" w:hAnsi="Times"/>
          <w:b/>
        </w:rPr>
        <w:t>binomial scientific names must be underlined when handwritten</w:t>
      </w:r>
      <w:r w:rsidR="0097210C">
        <w:rPr>
          <w:rFonts w:ascii="Times" w:hAnsi="Times"/>
          <w:b/>
        </w:rPr>
        <w:t xml:space="preserve"> or italicized when word processed (</w:t>
      </w:r>
      <w:r w:rsidR="0097210C">
        <w:rPr>
          <w:rFonts w:ascii="Times" w:hAnsi="Times"/>
          <w:b/>
          <w:i/>
        </w:rPr>
        <w:t>e.g. Escherichia coli</w:t>
      </w:r>
      <w:r w:rsidR="0097210C">
        <w:rPr>
          <w:rFonts w:ascii="Times" w:hAnsi="Times"/>
          <w:b/>
        </w:rPr>
        <w:t>)</w:t>
      </w:r>
      <w:r>
        <w:rPr>
          <w:rFonts w:ascii="Times" w:hAnsi="Times"/>
        </w:rPr>
        <w:t xml:space="preserve">. </w:t>
      </w:r>
      <w:r w:rsidR="0097210C">
        <w:rPr>
          <w:rFonts w:ascii="Times" w:hAnsi="Times"/>
        </w:rPr>
        <w:t xml:space="preserve">If mistakes </w:t>
      </w:r>
      <w:r w:rsidR="007F300D">
        <w:rPr>
          <w:rFonts w:ascii="Times" w:hAnsi="Times"/>
        </w:rPr>
        <w:t xml:space="preserve">are made on the lab reports, </w:t>
      </w:r>
      <w:r w:rsidR="0097210C">
        <w:rPr>
          <w:rFonts w:ascii="Times" w:hAnsi="Times"/>
        </w:rPr>
        <w:t xml:space="preserve">the students </w:t>
      </w:r>
      <w:r w:rsidR="007F300D">
        <w:rPr>
          <w:rFonts w:ascii="Times" w:hAnsi="Times"/>
        </w:rPr>
        <w:t xml:space="preserve">must </w:t>
      </w:r>
      <w:r w:rsidR="0097210C">
        <w:rPr>
          <w:rFonts w:ascii="Times" w:hAnsi="Times"/>
        </w:rPr>
        <w:t xml:space="preserve">cross the mistake with a single line, initialize the crossed mistake, and write the correct answer or data. </w:t>
      </w:r>
      <w:r>
        <w:rPr>
          <w:rFonts w:ascii="Times" w:hAnsi="Times"/>
        </w:rPr>
        <w:t>Points will be deducted for the following:</w:t>
      </w:r>
    </w:p>
    <w:p w:rsidR="00473D47" w:rsidRDefault="00473D47" w:rsidP="00473D47">
      <w:pPr>
        <w:pStyle w:val="WPNormal"/>
        <w:numPr>
          <w:ilvl w:val="0"/>
          <w:numId w:val="17"/>
        </w:numPr>
        <w:jc w:val="both"/>
        <w:rPr>
          <w:rFonts w:ascii="Times" w:hAnsi="Times"/>
        </w:rPr>
      </w:pPr>
      <w:r w:rsidRPr="00473D47">
        <w:rPr>
          <w:rFonts w:ascii="Times" w:hAnsi="Times"/>
          <w:b/>
        </w:rPr>
        <w:t>1 point</w:t>
      </w:r>
      <w:r>
        <w:rPr>
          <w:rFonts w:ascii="Times" w:hAnsi="Times"/>
        </w:rPr>
        <w:t xml:space="preserve"> for not underlining binomial scientific names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answering in incomplete sentences</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unanswered questions in the lab </w:t>
      </w:r>
      <w:r w:rsidR="007F300D">
        <w:rPr>
          <w:rFonts w:ascii="Times" w:hAnsi="Times"/>
        </w:rPr>
        <w:t>report</w:t>
      </w:r>
      <w:r>
        <w:rPr>
          <w:rFonts w:ascii="Times" w:hAnsi="Times"/>
        </w:rPr>
        <w:t xml:space="preserve"> </w:t>
      </w:r>
    </w:p>
    <w:p w:rsidR="00473D47" w:rsidRDefault="00473D47" w:rsidP="00473D47">
      <w:pPr>
        <w:pStyle w:val="WPNormal"/>
        <w:numPr>
          <w:ilvl w:val="0"/>
          <w:numId w:val="17"/>
        </w:numPr>
        <w:jc w:val="both"/>
        <w:rPr>
          <w:rFonts w:ascii="Times" w:hAnsi="Times"/>
        </w:rPr>
      </w:pPr>
      <w:r w:rsidRPr="00473D47">
        <w:rPr>
          <w:rFonts w:ascii="Times" w:hAnsi="Times"/>
          <w:b/>
        </w:rPr>
        <w:t>0.5 point</w:t>
      </w:r>
      <w:r>
        <w:rPr>
          <w:rFonts w:ascii="Times" w:hAnsi="Times"/>
        </w:rPr>
        <w:t xml:space="preserve"> for incorrectly answering a question in the lab </w:t>
      </w:r>
      <w:r w:rsidR="007F300D">
        <w:rPr>
          <w:rFonts w:ascii="Times" w:hAnsi="Times"/>
        </w:rPr>
        <w:t>report</w:t>
      </w:r>
    </w:p>
    <w:p w:rsidR="0097210C" w:rsidRDefault="0097210C" w:rsidP="00473D47">
      <w:pPr>
        <w:pStyle w:val="WPNormal"/>
        <w:numPr>
          <w:ilvl w:val="0"/>
          <w:numId w:val="17"/>
        </w:numPr>
        <w:jc w:val="both"/>
        <w:rPr>
          <w:rFonts w:ascii="Times" w:hAnsi="Times"/>
        </w:rPr>
      </w:pPr>
      <w:r>
        <w:rPr>
          <w:rFonts w:ascii="Times" w:hAnsi="Times"/>
          <w:b/>
        </w:rPr>
        <w:t xml:space="preserve">0.5 point </w:t>
      </w:r>
      <w:r>
        <w:rPr>
          <w:rFonts w:ascii="Times" w:hAnsi="Times"/>
        </w:rPr>
        <w:t xml:space="preserve">for not properly crossing a mistake on the lab </w:t>
      </w:r>
      <w:r w:rsidR="007F300D">
        <w:rPr>
          <w:rFonts w:ascii="Times" w:hAnsi="Times"/>
        </w:rPr>
        <w:t>report</w:t>
      </w:r>
    </w:p>
    <w:p w:rsidR="004931F2" w:rsidRDefault="004931F2" w:rsidP="004931F2">
      <w:pPr>
        <w:pStyle w:val="WPNormal"/>
        <w:jc w:val="both"/>
        <w:rPr>
          <w:rFonts w:ascii="Times" w:hAnsi="Times"/>
        </w:rPr>
      </w:pPr>
    </w:p>
    <w:p w:rsidR="004931F2" w:rsidRPr="004931F2" w:rsidRDefault="007F300D" w:rsidP="004931F2">
      <w:pPr>
        <w:pStyle w:val="WPNormal"/>
        <w:jc w:val="both"/>
        <w:rPr>
          <w:rFonts w:ascii="Times" w:hAnsi="Times"/>
          <w:b/>
        </w:rPr>
      </w:pPr>
      <w:r>
        <w:rPr>
          <w:rFonts w:ascii="Times" w:hAnsi="Times"/>
          <w:b/>
        </w:rPr>
        <w:t xml:space="preserve">Lab reports can be submitted in hard copy, or </w:t>
      </w:r>
      <w:r w:rsidR="008629EA">
        <w:rPr>
          <w:rFonts w:ascii="Times" w:hAnsi="Times"/>
          <w:b/>
        </w:rPr>
        <w:t xml:space="preserve">as a </w:t>
      </w:r>
      <w:r>
        <w:rPr>
          <w:rFonts w:ascii="Times" w:hAnsi="Times"/>
          <w:b/>
        </w:rPr>
        <w:t xml:space="preserve">digital file </w:t>
      </w:r>
      <w:r w:rsidR="008629EA">
        <w:rPr>
          <w:rFonts w:ascii="Times" w:hAnsi="Times"/>
          <w:b/>
        </w:rPr>
        <w:t>into</w:t>
      </w:r>
      <w:r>
        <w:rPr>
          <w:rFonts w:ascii="Times" w:hAnsi="Times"/>
          <w:b/>
        </w:rPr>
        <w:t xml:space="preserve"> a </w:t>
      </w:r>
      <w:proofErr w:type="spellStart"/>
      <w:r>
        <w:rPr>
          <w:rFonts w:ascii="Times" w:hAnsi="Times"/>
          <w:b/>
        </w:rPr>
        <w:t>Dropbox</w:t>
      </w:r>
      <w:r>
        <w:rPr>
          <w:rFonts w:ascii="Times" w:hAnsi="Times"/>
          <w:b/>
          <w:vertAlign w:val="superscript"/>
        </w:rPr>
        <w:t>TM</w:t>
      </w:r>
      <w:proofErr w:type="spellEnd"/>
      <w:r>
        <w:rPr>
          <w:rFonts w:ascii="Times" w:hAnsi="Times"/>
          <w:b/>
        </w:rPr>
        <w:t xml:space="preserve"> folder to be assigned for each corresponding lab report</w:t>
      </w:r>
      <w:r w:rsidR="00F75A23">
        <w:rPr>
          <w:rFonts w:ascii="Times" w:hAnsi="Times"/>
          <w:b/>
        </w:rPr>
        <w:t xml:space="preserve">. </w:t>
      </w:r>
    </w:p>
    <w:p w:rsidR="0076003C" w:rsidRDefault="001A3549" w:rsidP="00C459DB">
      <w:pPr>
        <w:pStyle w:val="WPNormal"/>
        <w:spacing w:before="240"/>
        <w:jc w:val="both"/>
        <w:rPr>
          <w:rFonts w:ascii="Times" w:hAnsi="Times"/>
          <w:b/>
          <w:u w:val="single"/>
        </w:rPr>
      </w:pPr>
      <w:r>
        <w:rPr>
          <w:rFonts w:ascii="Times" w:hAnsi="Times"/>
          <w:b/>
          <w:u w:val="single"/>
        </w:rPr>
        <w:t xml:space="preserve">Points for </w:t>
      </w:r>
      <w:r w:rsidR="001270AA">
        <w:rPr>
          <w:rFonts w:ascii="Times" w:hAnsi="Times"/>
          <w:b/>
          <w:u w:val="single"/>
        </w:rPr>
        <w:t>Attendance</w:t>
      </w:r>
      <w:r>
        <w:rPr>
          <w:rFonts w:ascii="Times" w:hAnsi="Times"/>
          <w:b/>
          <w:u w:val="single"/>
        </w:rPr>
        <w:t xml:space="preserve"> (20 </w:t>
      </w:r>
      <w:r w:rsidR="00847812">
        <w:rPr>
          <w:rFonts w:ascii="Times" w:hAnsi="Times"/>
          <w:b/>
          <w:u w:val="single"/>
        </w:rPr>
        <w:t xml:space="preserve">total </w:t>
      </w:r>
      <w:r>
        <w:rPr>
          <w:rFonts w:ascii="Times" w:hAnsi="Times"/>
          <w:b/>
          <w:u w:val="single"/>
        </w:rPr>
        <w:t>points)</w:t>
      </w:r>
    </w:p>
    <w:p w:rsidR="004E5A91" w:rsidRDefault="004E5A91" w:rsidP="004E5A91">
      <w:pPr>
        <w:pStyle w:val="WPNormal"/>
        <w:jc w:val="both"/>
        <w:rPr>
          <w:rFonts w:ascii="Times" w:hAnsi="Times"/>
        </w:rPr>
      </w:pPr>
      <w:r>
        <w:rPr>
          <w:rFonts w:ascii="Times" w:hAnsi="Times"/>
        </w:rPr>
        <w:t>As stated earlier in the syllabus, attendance counts for a grade. Points will be deducted as follows:</w:t>
      </w:r>
    </w:p>
    <w:p w:rsidR="004E5A91" w:rsidRDefault="004E5A91" w:rsidP="004E5A91">
      <w:pPr>
        <w:pStyle w:val="WPNormal"/>
        <w:numPr>
          <w:ilvl w:val="0"/>
          <w:numId w:val="19"/>
        </w:numPr>
        <w:jc w:val="both"/>
        <w:rPr>
          <w:rFonts w:ascii="Times" w:hAnsi="Times"/>
        </w:rPr>
      </w:pPr>
      <w:r w:rsidRPr="0055321D">
        <w:rPr>
          <w:rFonts w:ascii="Times" w:hAnsi="Times"/>
          <w:b/>
        </w:rPr>
        <w:t>1</w:t>
      </w:r>
      <w:r w:rsidR="0055321D" w:rsidRPr="0055321D">
        <w:rPr>
          <w:rFonts w:ascii="Times" w:hAnsi="Times"/>
          <w:b/>
        </w:rPr>
        <w:t xml:space="preserve"> </w:t>
      </w:r>
      <w:r w:rsidRPr="0055321D">
        <w:rPr>
          <w:rFonts w:ascii="Times" w:hAnsi="Times"/>
          <w:b/>
        </w:rPr>
        <w:t>point</w:t>
      </w:r>
      <w:r>
        <w:rPr>
          <w:rFonts w:ascii="Times" w:hAnsi="Times"/>
        </w:rPr>
        <w:t xml:space="preserve"> for unexcused absence</w:t>
      </w:r>
    </w:p>
    <w:p w:rsidR="004E5A91" w:rsidRDefault="004E5A91" w:rsidP="004E5A91">
      <w:pPr>
        <w:pStyle w:val="WPNormal"/>
        <w:numPr>
          <w:ilvl w:val="0"/>
          <w:numId w:val="19"/>
        </w:numPr>
        <w:jc w:val="both"/>
        <w:rPr>
          <w:rFonts w:ascii="Times" w:hAnsi="Times"/>
        </w:rPr>
      </w:pPr>
      <w:r w:rsidRPr="0055321D">
        <w:rPr>
          <w:rFonts w:ascii="Times" w:hAnsi="Times"/>
          <w:b/>
        </w:rPr>
        <w:t>0.5 point</w:t>
      </w:r>
      <w:r>
        <w:rPr>
          <w:rFonts w:ascii="Times" w:hAnsi="Times"/>
        </w:rPr>
        <w:t xml:space="preserve"> for unexcused tardiness</w:t>
      </w:r>
    </w:p>
    <w:p w:rsidR="004E5A91" w:rsidRPr="001A3549" w:rsidRDefault="004E5A91" w:rsidP="007F3BE6">
      <w:pPr>
        <w:pStyle w:val="WPNormal"/>
        <w:numPr>
          <w:ilvl w:val="0"/>
          <w:numId w:val="19"/>
        </w:numPr>
        <w:jc w:val="both"/>
        <w:rPr>
          <w:rFonts w:ascii="Times" w:hAnsi="Times"/>
        </w:rPr>
      </w:pPr>
      <w:r w:rsidRPr="0055321D">
        <w:rPr>
          <w:rFonts w:ascii="Times" w:hAnsi="Times"/>
          <w:b/>
        </w:rPr>
        <w:t>0.5 point</w:t>
      </w:r>
      <w:r w:rsidRPr="001A3549">
        <w:rPr>
          <w:rFonts w:ascii="Times" w:hAnsi="Times"/>
        </w:rPr>
        <w:t xml:space="preserve"> for leaving early the lab without </w:t>
      </w:r>
      <w:r w:rsidR="001A3549" w:rsidRPr="001A3549">
        <w:rPr>
          <w:rFonts w:ascii="Times" w:hAnsi="Times"/>
        </w:rPr>
        <w:t xml:space="preserve">notice </w:t>
      </w:r>
      <w:r w:rsidR="008629EA">
        <w:rPr>
          <w:rFonts w:ascii="Times" w:hAnsi="Times"/>
        </w:rPr>
        <w:t>and/or</w:t>
      </w:r>
      <w:r w:rsidR="001A3549" w:rsidRPr="001A3549">
        <w:rPr>
          <w:rFonts w:ascii="Times" w:hAnsi="Times"/>
        </w:rPr>
        <w:t xml:space="preserve"> reasons (refer to the Attendance section of the syllabus)</w:t>
      </w:r>
    </w:p>
    <w:p w:rsidR="0027021E" w:rsidRDefault="00686F46" w:rsidP="0027021E">
      <w:pPr>
        <w:pStyle w:val="WPNormal"/>
        <w:jc w:val="both"/>
        <w:rPr>
          <w:rFonts w:ascii="Times" w:hAnsi="Times"/>
        </w:rPr>
      </w:pPr>
      <w:r>
        <w:rPr>
          <w:rFonts w:ascii="Times" w:hAnsi="Times"/>
        </w:rPr>
        <w:t xml:space="preserve"> </w:t>
      </w:r>
    </w:p>
    <w:p w:rsidR="00695BE5" w:rsidRDefault="001270AA" w:rsidP="0027021E">
      <w:pPr>
        <w:pStyle w:val="WPNormal"/>
        <w:jc w:val="both"/>
        <w:rPr>
          <w:rFonts w:ascii="Times" w:hAnsi="Times"/>
          <w:u w:val="single"/>
        </w:rPr>
      </w:pPr>
      <w:r>
        <w:rPr>
          <w:rFonts w:ascii="Times" w:hAnsi="Times"/>
          <w:b/>
          <w:u w:val="single"/>
        </w:rPr>
        <w:t>Participation</w:t>
      </w:r>
      <w:r w:rsidR="0055321D">
        <w:rPr>
          <w:rFonts w:ascii="Times" w:hAnsi="Times"/>
          <w:b/>
          <w:u w:val="single"/>
        </w:rPr>
        <w:t xml:space="preserve"> (</w:t>
      </w:r>
      <w:r w:rsidR="00847812">
        <w:rPr>
          <w:rFonts w:ascii="Times" w:hAnsi="Times"/>
          <w:b/>
          <w:u w:val="single"/>
        </w:rPr>
        <w:t>F</w:t>
      </w:r>
      <w:r w:rsidR="00847812" w:rsidRPr="00847812">
        <w:rPr>
          <w:rFonts w:ascii="Times" w:hAnsi="Times"/>
          <w:b/>
          <w:i/>
          <w:u w:val="single"/>
        </w:rPr>
        <w:t>lipped Classroom and Online Guide Questions</w:t>
      </w:r>
      <w:r w:rsidR="00847812">
        <w:rPr>
          <w:rFonts w:ascii="Times" w:hAnsi="Times"/>
          <w:b/>
          <w:u w:val="single"/>
        </w:rPr>
        <w:t xml:space="preserve">; </w:t>
      </w:r>
      <w:r w:rsidR="0055321D">
        <w:rPr>
          <w:rFonts w:ascii="Times" w:hAnsi="Times"/>
          <w:b/>
          <w:u w:val="single"/>
        </w:rPr>
        <w:t xml:space="preserve">30 </w:t>
      </w:r>
      <w:r w:rsidR="00847812">
        <w:rPr>
          <w:rFonts w:ascii="Times" w:hAnsi="Times"/>
          <w:b/>
          <w:u w:val="single"/>
        </w:rPr>
        <w:t xml:space="preserve">total </w:t>
      </w:r>
      <w:r w:rsidR="0055321D">
        <w:rPr>
          <w:rFonts w:ascii="Times" w:hAnsi="Times"/>
          <w:b/>
          <w:u w:val="single"/>
        </w:rPr>
        <w:t>points)</w:t>
      </w:r>
    </w:p>
    <w:p w:rsidR="00847812" w:rsidRDefault="00847812" w:rsidP="0027021E">
      <w:pPr>
        <w:pStyle w:val="WPNormal"/>
        <w:jc w:val="both"/>
        <w:rPr>
          <w:rFonts w:ascii="Times" w:hAnsi="Times"/>
        </w:rPr>
      </w:pPr>
      <w:r w:rsidRPr="00847812">
        <w:rPr>
          <w:rFonts w:ascii="Times" w:hAnsi="Times"/>
          <w:b/>
        </w:rPr>
        <w:t>Flipped Classroom</w:t>
      </w:r>
      <w:r>
        <w:rPr>
          <w:rFonts w:ascii="Times" w:hAnsi="Times"/>
        </w:rPr>
        <w:t xml:space="preserve"> lectures, in addition to greatly contributing to your learning, will count as a grade. Therefore, the student must access the Flipped Classroom session in the MDC Blackboard </w:t>
      </w:r>
      <w:proofErr w:type="spellStart"/>
      <w:r>
        <w:rPr>
          <w:rFonts w:ascii="Times" w:hAnsi="Times"/>
        </w:rPr>
        <w:t>Learn</w:t>
      </w:r>
      <w:r>
        <w:rPr>
          <w:rFonts w:ascii="Times" w:hAnsi="Times"/>
          <w:vertAlign w:val="superscript"/>
        </w:rPr>
        <w:t>TM</w:t>
      </w:r>
      <w:proofErr w:type="spellEnd"/>
      <w:r>
        <w:rPr>
          <w:rFonts w:ascii="Times" w:hAnsi="Times"/>
        </w:rPr>
        <w:t xml:space="preserve"> website. Each Flipped Classroom video or session will have short quizzes to help you learn the material. In addition, </w:t>
      </w:r>
      <w:r w:rsidRPr="00847812">
        <w:rPr>
          <w:rFonts w:ascii="Times" w:hAnsi="Times"/>
          <w:b/>
        </w:rPr>
        <w:t>online Guide Reading Questions</w:t>
      </w:r>
      <w:r>
        <w:rPr>
          <w:rFonts w:ascii="Times" w:hAnsi="Times"/>
        </w:rPr>
        <w:t xml:space="preserve"> related to the lab exercise to be performed in the lab for that week will be sent via email, and the student must returned the answered those. The professor will received an email notification </w:t>
      </w:r>
      <w:r w:rsidR="00A97AB6">
        <w:rPr>
          <w:rFonts w:ascii="Times" w:hAnsi="Times"/>
        </w:rPr>
        <w:t xml:space="preserve">for both, </w:t>
      </w:r>
      <w:r>
        <w:rPr>
          <w:rFonts w:ascii="Times" w:hAnsi="Times"/>
        </w:rPr>
        <w:t xml:space="preserve">when the student </w:t>
      </w:r>
      <w:r w:rsidR="00A97AB6">
        <w:rPr>
          <w:rFonts w:ascii="Times" w:hAnsi="Times"/>
        </w:rPr>
        <w:t xml:space="preserve">access </w:t>
      </w:r>
      <w:r w:rsidR="00A97AB6">
        <w:rPr>
          <w:rFonts w:ascii="Times" w:hAnsi="Times"/>
        </w:rPr>
        <w:lastRenderedPageBreak/>
        <w:t xml:space="preserve">the Flipped Classroom section and after the student </w:t>
      </w:r>
      <w:r>
        <w:rPr>
          <w:rFonts w:ascii="Times" w:hAnsi="Times"/>
        </w:rPr>
        <w:t>completes the</w:t>
      </w:r>
      <w:r w:rsidR="00A97AB6">
        <w:rPr>
          <w:rFonts w:ascii="Times" w:hAnsi="Times"/>
        </w:rPr>
        <w:t xml:space="preserve"> </w:t>
      </w:r>
      <w:r w:rsidR="00A97AB6" w:rsidRPr="00A97AB6">
        <w:rPr>
          <w:rFonts w:ascii="Times" w:hAnsi="Times"/>
          <w:b/>
        </w:rPr>
        <w:t>online Guide Reading Questions</w:t>
      </w:r>
      <w:r>
        <w:rPr>
          <w:rFonts w:ascii="Times" w:hAnsi="Times"/>
        </w:rPr>
        <w:t xml:space="preserve"> </w:t>
      </w:r>
      <w:proofErr w:type="spellStart"/>
      <w:r>
        <w:rPr>
          <w:rFonts w:ascii="Times" w:hAnsi="Times"/>
        </w:rPr>
        <w:t>questions</w:t>
      </w:r>
      <w:proofErr w:type="spellEnd"/>
      <w:r>
        <w:rPr>
          <w:rFonts w:ascii="Times" w:hAnsi="Times"/>
        </w:rPr>
        <w:t>. Points will be deduced as follows:</w:t>
      </w:r>
    </w:p>
    <w:p w:rsidR="00847812" w:rsidRDefault="00847812" w:rsidP="0027021E">
      <w:pPr>
        <w:pStyle w:val="WPNormal"/>
        <w:jc w:val="both"/>
        <w:rPr>
          <w:rFonts w:ascii="Times" w:hAnsi="Times"/>
        </w:rPr>
      </w:pP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accessing the Flipped Classroom session</w:t>
      </w:r>
    </w:p>
    <w:p w:rsidR="008629EA" w:rsidRDefault="008629EA" w:rsidP="00847812">
      <w:pPr>
        <w:pStyle w:val="WPNormal"/>
        <w:numPr>
          <w:ilvl w:val="0"/>
          <w:numId w:val="20"/>
        </w:numPr>
        <w:jc w:val="both"/>
        <w:rPr>
          <w:rFonts w:ascii="Times" w:hAnsi="Times"/>
        </w:rPr>
      </w:pPr>
      <w:r>
        <w:rPr>
          <w:rFonts w:ascii="Times" w:hAnsi="Times"/>
          <w:b/>
        </w:rPr>
        <w:t xml:space="preserve">0.1 point </w:t>
      </w:r>
      <w:r>
        <w:rPr>
          <w:rFonts w:ascii="Times" w:hAnsi="Times"/>
        </w:rPr>
        <w:t>for incorrect answers in the Flipped Classroom quizzes</w:t>
      </w:r>
    </w:p>
    <w:p w:rsidR="00847812" w:rsidRDefault="00847812" w:rsidP="00847812">
      <w:pPr>
        <w:pStyle w:val="WPNormal"/>
        <w:numPr>
          <w:ilvl w:val="0"/>
          <w:numId w:val="20"/>
        </w:numPr>
        <w:jc w:val="both"/>
        <w:rPr>
          <w:rFonts w:ascii="Times" w:hAnsi="Times"/>
        </w:rPr>
      </w:pPr>
      <w:r w:rsidRPr="00847812">
        <w:rPr>
          <w:rFonts w:ascii="Times" w:hAnsi="Times"/>
          <w:b/>
        </w:rPr>
        <w:t>1 point</w:t>
      </w:r>
      <w:r>
        <w:rPr>
          <w:rFonts w:ascii="Times" w:hAnsi="Times"/>
        </w:rPr>
        <w:t xml:space="preserve"> for not answering the online Guide Questions</w:t>
      </w:r>
    </w:p>
    <w:p w:rsidR="00847812" w:rsidRDefault="00F77068" w:rsidP="00847812">
      <w:pPr>
        <w:pStyle w:val="WPNormal"/>
        <w:numPr>
          <w:ilvl w:val="0"/>
          <w:numId w:val="20"/>
        </w:numPr>
        <w:jc w:val="both"/>
        <w:rPr>
          <w:rFonts w:ascii="Times" w:hAnsi="Times"/>
        </w:rPr>
      </w:pPr>
      <w:r>
        <w:rPr>
          <w:rFonts w:ascii="Times" w:hAnsi="Times"/>
          <w:b/>
        </w:rPr>
        <w:t>0.1</w:t>
      </w:r>
      <w:r w:rsidR="00847812" w:rsidRPr="00847812">
        <w:rPr>
          <w:rFonts w:ascii="Times" w:hAnsi="Times"/>
          <w:b/>
        </w:rPr>
        <w:t xml:space="preserve"> point</w:t>
      </w:r>
      <w:r w:rsidR="00847812">
        <w:rPr>
          <w:rFonts w:ascii="Times" w:hAnsi="Times"/>
        </w:rPr>
        <w:t xml:space="preserve"> for incorrect </w:t>
      </w:r>
      <w:r w:rsidR="00262B6C">
        <w:rPr>
          <w:rFonts w:ascii="Times" w:hAnsi="Times"/>
        </w:rPr>
        <w:t xml:space="preserve">answers of the </w:t>
      </w:r>
      <w:r w:rsidR="00847812">
        <w:rPr>
          <w:rFonts w:ascii="Times" w:hAnsi="Times"/>
        </w:rPr>
        <w:t xml:space="preserve">online Guide Questions </w:t>
      </w:r>
    </w:p>
    <w:p w:rsidR="00847812" w:rsidRDefault="00847812" w:rsidP="00847812">
      <w:pPr>
        <w:pStyle w:val="WPNormal"/>
        <w:ind w:left="720"/>
        <w:jc w:val="both"/>
        <w:rPr>
          <w:rFonts w:ascii="Times" w:hAnsi="Times"/>
        </w:rPr>
      </w:pPr>
    </w:p>
    <w:p w:rsidR="009647A4" w:rsidRDefault="009647A4" w:rsidP="00847812">
      <w:pPr>
        <w:pStyle w:val="WPNormal"/>
        <w:ind w:left="720"/>
        <w:jc w:val="both"/>
        <w:rPr>
          <w:rFonts w:ascii="Times" w:hAnsi="Times"/>
        </w:rPr>
      </w:pPr>
    </w:p>
    <w:p w:rsidR="00695BE5" w:rsidRDefault="009647A4" w:rsidP="0027021E">
      <w:pPr>
        <w:pStyle w:val="WPNormal"/>
        <w:jc w:val="both"/>
        <w:rPr>
          <w:rFonts w:ascii="Times" w:hAnsi="Times"/>
          <w:b/>
        </w:rPr>
      </w:pPr>
      <w:r w:rsidRPr="009647A4">
        <w:rPr>
          <w:rFonts w:ascii="Times" w:hAnsi="Times"/>
          <w:b/>
        </w:rPr>
        <w:t xml:space="preserve">Due Dates for Flipped Classroom and Online Guide Questions will be posted on the MDC Blackboard </w:t>
      </w:r>
      <w:proofErr w:type="spellStart"/>
      <w:r w:rsidRPr="009647A4">
        <w:rPr>
          <w:rFonts w:ascii="Times" w:hAnsi="Times"/>
          <w:b/>
        </w:rPr>
        <w:t>Learn</w:t>
      </w:r>
      <w:r w:rsidRPr="009647A4">
        <w:rPr>
          <w:rFonts w:ascii="Times" w:hAnsi="Times"/>
          <w:b/>
          <w:vertAlign w:val="superscript"/>
        </w:rPr>
        <w:t>TM</w:t>
      </w:r>
      <w:proofErr w:type="spellEnd"/>
      <w:r w:rsidRPr="009647A4">
        <w:rPr>
          <w:rFonts w:ascii="Times" w:hAnsi="Times"/>
          <w:b/>
        </w:rPr>
        <w:t xml:space="preserve"> website. </w:t>
      </w:r>
    </w:p>
    <w:p w:rsidR="009647A4" w:rsidRPr="009647A4" w:rsidRDefault="009647A4" w:rsidP="0027021E">
      <w:pPr>
        <w:pStyle w:val="WPNormal"/>
        <w:jc w:val="both"/>
        <w:rPr>
          <w:rFonts w:ascii="Times" w:hAnsi="Times"/>
          <w:b/>
          <w:u w:val="single"/>
        </w:rPr>
      </w:pPr>
    </w:p>
    <w:p w:rsidR="00686F46" w:rsidRDefault="001270AA" w:rsidP="0027021E">
      <w:pPr>
        <w:pStyle w:val="WPNormal"/>
        <w:jc w:val="both"/>
        <w:rPr>
          <w:rFonts w:ascii="Times" w:hAnsi="Times"/>
          <w:b/>
          <w:u w:val="single"/>
        </w:rPr>
      </w:pPr>
      <w:r>
        <w:rPr>
          <w:rFonts w:ascii="Times" w:hAnsi="Times"/>
          <w:b/>
          <w:u w:val="single"/>
        </w:rPr>
        <w:t>Exams</w:t>
      </w:r>
    </w:p>
    <w:p w:rsidR="000C6A88" w:rsidRDefault="000C6A88" w:rsidP="000C6A88">
      <w:pPr>
        <w:pStyle w:val="WPNormal"/>
        <w:jc w:val="both"/>
        <w:rPr>
          <w:rFonts w:ascii="Times" w:hAnsi="Times"/>
        </w:rPr>
      </w:pPr>
      <w:r>
        <w:rPr>
          <w:rFonts w:ascii="Times" w:hAnsi="Times"/>
        </w:rPr>
        <w:t xml:space="preserve">Two 100 points exams (Midterm and Final) will be administrated during regular laboratory periods. Refer to the syllabus schedule to know the dates of the exams. Each of the exams will be multiple choice questions. No </w:t>
      </w:r>
      <w:proofErr w:type="spellStart"/>
      <w:r>
        <w:rPr>
          <w:rFonts w:ascii="Times" w:hAnsi="Times"/>
        </w:rPr>
        <w:t>scantrons</w:t>
      </w:r>
      <w:proofErr w:type="spellEnd"/>
      <w:r>
        <w:rPr>
          <w:rFonts w:ascii="Times" w:hAnsi="Times"/>
        </w:rPr>
        <w:t xml:space="preserve"> </w:t>
      </w:r>
      <w:r w:rsidR="00693266">
        <w:rPr>
          <w:rFonts w:ascii="Times" w:hAnsi="Times"/>
        </w:rPr>
        <w:t xml:space="preserve">are needed: questions </w:t>
      </w:r>
      <w:r>
        <w:rPr>
          <w:rFonts w:ascii="Times" w:hAnsi="Times"/>
        </w:rPr>
        <w:t xml:space="preserve">will be answered on the printed exam provided. In case a calculator is needed for a given question, each student must bring their own calculator: </w:t>
      </w:r>
      <w:r w:rsidRPr="00693266">
        <w:rPr>
          <w:rFonts w:ascii="Times" w:hAnsi="Times"/>
          <w:b/>
        </w:rPr>
        <w:t>no shared calculators will be allowed and cellphones will not be allowed to be used as calculators</w:t>
      </w:r>
      <w:r>
        <w:rPr>
          <w:rFonts w:ascii="Times" w:hAnsi="Times"/>
        </w:rPr>
        <w:t xml:space="preserve">. </w:t>
      </w:r>
    </w:p>
    <w:p w:rsidR="000C6A88" w:rsidRDefault="000C6A88" w:rsidP="000C6A88">
      <w:pPr>
        <w:pStyle w:val="WPNormal"/>
        <w:jc w:val="both"/>
        <w:rPr>
          <w:rFonts w:ascii="Times" w:hAnsi="Times"/>
        </w:rPr>
      </w:pPr>
    </w:p>
    <w:p w:rsidR="00686F46" w:rsidRDefault="000C6A88" w:rsidP="000C6A88">
      <w:pPr>
        <w:pStyle w:val="WPNormal"/>
        <w:jc w:val="both"/>
        <w:rPr>
          <w:rFonts w:ascii="Times" w:hAnsi="Times"/>
        </w:rPr>
      </w:pPr>
      <w:r>
        <w:rPr>
          <w:rFonts w:ascii="Times" w:hAnsi="Times"/>
        </w:rPr>
        <w:t xml:space="preserve">At the next lab sessions, the students will received a Scorecard of the exam and copy of the exam: </w:t>
      </w:r>
      <w:r w:rsidRPr="00E40E59">
        <w:rPr>
          <w:rFonts w:ascii="Times" w:hAnsi="Times"/>
          <w:b/>
        </w:rPr>
        <w:t>exams must be returned to the professor and cannot be photographed</w:t>
      </w:r>
      <w:r>
        <w:rPr>
          <w:rFonts w:ascii="Times" w:hAnsi="Times"/>
        </w:rPr>
        <w:t xml:space="preserve">. Academic Dishonesty regulations, as stated in the MDC student handbook, will be strictly enforced. Any violations will result in a zero on the exam.  </w:t>
      </w:r>
    </w:p>
    <w:p w:rsidR="009647A4" w:rsidRDefault="009647A4" w:rsidP="000C6A88">
      <w:pPr>
        <w:pStyle w:val="WPNormal"/>
        <w:jc w:val="both"/>
        <w:rPr>
          <w:rFonts w:ascii="Times" w:hAnsi="Times"/>
        </w:rPr>
      </w:pPr>
    </w:p>
    <w:p w:rsidR="009647A4" w:rsidRPr="009647A4" w:rsidRDefault="009647A4" w:rsidP="000C6A88">
      <w:pPr>
        <w:pStyle w:val="WPNormal"/>
        <w:jc w:val="both"/>
        <w:rPr>
          <w:rFonts w:ascii="Times" w:hAnsi="Times"/>
          <w:b/>
        </w:rPr>
      </w:pPr>
      <w:r>
        <w:rPr>
          <w:rFonts w:ascii="Times" w:hAnsi="Times"/>
          <w:b/>
        </w:rPr>
        <w:t>There are no make-ups for Exams.</w:t>
      </w:r>
    </w:p>
    <w:p w:rsidR="00686F46" w:rsidRPr="001B5AE8" w:rsidRDefault="001270AA" w:rsidP="00686F46">
      <w:pPr>
        <w:pStyle w:val="WPNormal"/>
        <w:spacing w:before="240"/>
        <w:jc w:val="both"/>
        <w:rPr>
          <w:rFonts w:ascii="Times" w:hAnsi="Times"/>
          <w:b/>
          <w:u w:val="single"/>
        </w:rPr>
      </w:pPr>
      <w:r>
        <w:rPr>
          <w:rFonts w:ascii="Times" w:hAnsi="Times"/>
          <w:b/>
          <w:u w:val="single"/>
        </w:rPr>
        <w:t xml:space="preserve">Lab Skills Evaluation </w:t>
      </w:r>
    </w:p>
    <w:tbl>
      <w:tblPr>
        <w:tblW w:w="0" w:type="auto"/>
        <w:jc w:val="center"/>
        <w:tblLayout w:type="fixed"/>
        <w:tblCellMar>
          <w:left w:w="80" w:type="dxa"/>
          <w:right w:w="80" w:type="dxa"/>
        </w:tblCellMar>
        <w:tblLook w:val="0000" w:firstRow="0" w:lastRow="0" w:firstColumn="0" w:lastColumn="0" w:noHBand="0" w:noVBand="0"/>
      </w:tblPr>
      <w:tblGrid>
        <w:gridCol w:w="675"/>
        <w:gridCol w:w="6867"/>
        <w:gridCol w:w="792"/>
      </w:tblGrid>
      <w:tr w:rsidR="001270AA" w:rsidTr="001270AA">
        <w:trPr>
          <w:cantSplit/>
          <w:jc w:val="center"/>
        </w:trPr>
        <w:tc>
          <w:tcPr>
            <w:tcW w:w="675"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p>
        </w:tc>
        <w:tc>
          <w:tcPr>
            <w:tcW w:w="6867"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Lab Skill Evaluations</w:t>
            </w:r>
          </w:p>
        </w:tc>
        <w:tc>
          <w:tcPr>
            <w:tcW w:w="792" w:type="dxa"/>
            <w:tcBorders>
              <w:top w:val="single" w:sz="12" w:space="0" w:color="auto"/>
              <w:bottom w:val="single" w:sz="12"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Points</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 xml:space="preserve">Aseptic transfer of microbes (Exercise 1-3) </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Streaking for isolation (Exercise 1-4)</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III</w:t>
            </w:r>
          </w:p>
        </w:tc>
        <w:tc>
          <w:tcPr>
            <w:tcW w:w="6867" w:type="dxa"/>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pPr>
            <w:r>
              <w:t>Preparation of bacterial smears with Gram stain &amp; Unknown (Exercise 3-7)</w:t>
            </w:r>
          </w:p>
        </w:tc>
        <w:tc>
          <w:tcPr>
            <w:tcW w:w="792" w:type="dxa"/>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10</w:t>
            </w:r>
          </w:p>
        </w:tc>
      </w:tr>
      <w:tr w:rsidR="001270AA" w:rsidTr="001270AA">
        <w:trPr>
          <w:cantSplit/>
          <w:jc w:val="center"/>
        </w:trPr>
        <w:tc>
          <w:tcPr>
            <w:tcW w:w="675"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center"/>
            </w:pPr>
            <w:r>
              <w:t>IV</w:t>
            </w:r>
          </w:p>
        </w:tc>
        <w:tc>
          <w:tcPr>
            <w:tcW w:w="6867" w:type="dxa"/>
            <w:tcBorders>
              <w:bottom w:val="single" w:sz="4" w:space="0" w:color="auto"/>
            </w:tcBorders>
          </w:tcPr>
          <w:p w:rsidR="001270AA" w:rsidRDefault="001270AA" w:rsidP="007F3BE6">
            <w:pPr>
              <w:tabs>
                <w:tab w:val="left" w:pos="18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Morphological and Physiological Unknown (Multiple Exercises)</w:t>
            </w:r>
          </w:p>
        </w:tc>
        <w:tc>
          <w:tcPr>
            <w:tcW w:w="792" w:type="dxa"/>
            <w:tcBorders>
              <w:bottom w:val="single" w:sz="4" w:space="0" w:color="auto"/>
            </w:tcBorders>
          </w:tcPr>
          <w:p w:rsidR="001270AA" w:rsidRDefault="001270AA" w:rsidP="007F3BE6">
            <w:pPr>
              <w:tabs>
                <w:tab w:val="left" w:pos="180"/>
                <w:tab w:val="left" w:pos="260"/>
                <w:tab w:val="left" w:pos="360"/>
                <w:tab w:val="left" w:pos="540"/>
                <w:tab w:val="left" w:pos="720"/>
                <w:tab w:val="left" w:pos="900"/>
                <w:tab w:val="left" w:pos="1080"/>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s>
              <w:ind w:right="-36"/>
              <w:jc w:val="both"/>
            </w:pPr>
            <w:r>
              <w:tab/>
              <w:t>70</w:t>
            </w:r>
          </w:p>
        </w:tc>
      </w:tr>
    </w:tbl>
    <w:p w:rsidR="00686F46" w:rsidRPr="00976617" w:rsidRDefault="00976617">
      <w:pPr>
        <w:pStyle w:val="WPNormal"/>
        <w:rPr>
          <w:rFonts w:ascii="Times" w:hAnsi="Times"/>
          <w:b/>
          <w:color w:val="5B9BD5" w:themeColor="accent1"/>
        </w:rPr>
      </w:pPr>
      <w:r w:rsidRPr="00976617">
        <w:rPr>
          <w:rFonts w:ascii="Times" w:hAnsi="Times"/>
          <w:b/>
          <w:color w:val="5B9BD5" w:themeColor="accent1"/>
          <w:sz w:val="22"/>
        </w:rPr>
        <w:t xml:space="preserve">Source: Dr. Edwin </w:t>
      </w:r>
      <w:proofErr w:type="spellStart"/>
      <w:r w:rsidRPr="00976617">
        <w:rPr>
          <w:rFonts w:ascii="Times" w:hAnsi="Times"/>
          <w:b/>
          <w:color w:val="5B9BD5" w:themeColor="accent1"/>
          <w:sz w:val="22"/>
        </w:rPr>
        <w:t>Guines-Candelaria</w:t>
      </w:r>
      <w:proofErr w:type="spellEnd"/>
    </w:p>
    <w:p w:rsidR="00EA5084" w:rsidRDefault="00EA5084">
      <w:pPr>
        <w:pStyle w:val="WPNormal"/>
        <w:rPr>
          <w:rFonts w:ascii="Times" w:hAnsi="Times"/>
          <w:b/>
        </w:rPr>
      </w:pPr>
      <w:r>
        <w:rPr>
          <w:noProof/>
        </w:rPr>
        <w:lastRenderedPageBreak/>
        <w:drawing>
          <wp:inline distT="0" distB="0" distL="0" distR="0" wp14:anchorId="40429A5E" wp14:editId="0B295D16">
            <wp:extent cx="5943600" cy="50819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81905"/>
                    </a:xfrm>
                    <a:prstGeom prst="rect">
                      <a:avLst/>
                    </a:prstGeom>
                  </pic:spPr>
                </pic:pic>
              </a:graphicData>
            </a:graphic>
          </wp:inline>
        </w:drawing>
      </w:r>
    </w:p>
    <w:p w:rsidR="00EA5084" w:rsidRPr="007F3BE6" w:rsidRDefault="00EA5084">
      <w:pPr>
        <w:pStyle w:val="WPNormal"/>
        <w:rPr>
          <w:rFonts w:ascii="Times" w:hAnsi="Times"/>
          <w:b/>
          <w:color w:val="5B9BD5" w:themeColor="accent1"/>
          <w:sz w:val="22"/>
        </w:rPr>
      </w:pPr>
      <w:r w:rsidRPr="007F3BE6">
        <w:rPr>
          <w:rFonts w:ascii="Times" w:hAnsi="Times"/>
          <w:b/>
          <w:color w:val="5B9BD5" w:themeColor="accent1"/>
          <w:sz w:val="22"/>
        </w:rPr>
        <w:t xml:space="preserve"> Source: Dr. Edwin </w:t>
      </w:r>
      <w:proofErr w:type="spellStart"/>
      <w:r w:rsidRPr="007F3BE6">
        <w:rPr>
          <w:rFonts w:ascii="Times" w:hAnsi="Times"/>
          <w:b/>
          <w:color w:val="5B9BD5" w:themeColor="accent1"/>
          <w:sz w:val="22"/>
        </w:rPr>
        <w:t>Guines-Candelaria</w:t>
      </w:r>
      <w:proofErr w:type="spellEnd"/>
    </w:p>
    <w:p w:rsidR="00EA5084" w:rsidRDefault="00EA5084">
      <w:pPr>
        <w:pStyle w:val="WPNormal"/>
        <w:rPr>
          <w:rFonts w:ascii="Times" w:hAnsi="Times"/>
          <w:b/>
        </w:rPr>
      </w:pPr>
    </w:p>
    <w:p w:rsidR="007F3BE6" w:rsidRDefault="007F3BE6">
      <w:pPr>
        <w:pStyle w:val="WPNormal"/>
        <w:rPr>
          <w:rFonts w:ascii="Times" w:hAnsi="Times"/>
          <w:b/>
        </w:rPr>
      </w:pPr>
      <w:r>
        <w:rPr>
          <w:noProof/>
        </w:rPr>
        <w:drawing>
          <wp:inline distT="0" distB="0" distL="0" distR="0" wp14:anchorId="3BC02782" wp14:editId="5F7EF08C">
            <wp:extent cx="5943600" cy="1680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80210"/>
                    </a:xfrm>
                    <a:prstGeom prst="rect">
                      <a:avLst/>
                    </a:prstGeom>
                  </pic:spPr>
                </pic:pic>
              </a:graphicData>
            </a:graphic>
          </wp:inline>
        </w:drawing>
      </w:r>
    </w:p>
    <w:p w:rsidR="007F3BE6" w:rsidRPr="007F3BE6" w:rsidRDefault="007F3BE6">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7F3BE6" w:rsidRDefault="007F3BE6">
      <w:pPr>
        <w:pStyle w:val="WPNormal"/>
        <w:rPr>
          <w:rFonts w:ascii="Times" w:hAnsi="Times"/>
          <w:b/>
          <w:sz w:val="22"/>
        </w:rPr>
      </w:pPr>
    </w:p>
    <w:p w:rsidR="007F3BE6" w:rsidRDefault="00A956EE">
      <w:pPr>
        <w:pStyle w:val="WPNormal"/>
        <w:rPr>
          <w:rFonts w:ascii="Times" w:hAnsi="Times"/>
          <w:b/>
        </w:rPr>
      </w:pPr>
      <w:r>
        <w:rPr>
          <w:noProof/>
        </w:rPr>
        <w:lastRenderedPageBreak/>
        <w:drawing>
          <wp:inline distT="0" distB="0" distL="0" distR="0" wp14:anchorId="5FD3C627" wp14:editId="6C89A951">
            <wp:extent cx="5059680" cy="32004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872" b="2627"/>
                    <a:stretch/>
                  </pic:blipFill>
                  <pic:spPr bwMode="auto">
                    <a:xfrm>
                      <a:off x="0" y="0"/>
                      <a:ext cx="5059680" cy="3200400"/>
                    </a:xfrm>
                    <a:prstGeom prst="rect">
                      <a:avLst/>
                    </a:prstGeom>
                    <a:ln>
                      <a:noFill/>
                    </a:ln>
                    <a:extLst>
                      <a:ext uri="{53640926-AAD7-44D8-BBD7-CCE9431645EC}">
                        <a14:shadowObscured xmlns:a14="http://schemas.microsoft.com/office/drawing/2010/main"/>
                      </a:ext>
                    </a:extLst>
                  </pic:spPr>
                </pic:pic>
              </a:graphicData>
            </a:graphic>
          </wp:inline>
        </w:drawing>
      </w:r>
    </w:p>
    <w:p w:rsidR="00A956EE" w:rsidRPr="007F3BE6" w:rsidRDefault="00A956EE" w:rsidP="00A956EE">
      <w:pPr>
        <w:pStyle w:val="WPNormal"/>
        <w:rPr>
          <w:rFonts w:ascii="Times" w:hAnsi="Times"/>
          <w:b/>
          <w:color w:val="5B9BD5" w:themeColor="accent1"/>
          <w:sz w:val="22"/>
        </w:rPr>
      </w:pPr>
      <w:r w:rsidRPr="007F3BE6">
        <w:rPr>
          <w:rFonts w:ascii="Times" w:hAnsi="Times"/>
          <w:b/>
          <w:color w:val="5B9BD5" w:themeColor="accent1"/>
          <w:sz w:val="22"/>
        </w:rPr>
        <w:t xml:space="preserve">Source: Dr. Edwin </w:t>
      </w:r>
      <w:proofErr w:type="spellStart"/>
      <w:r w:rsidRPr="007F3BE6">
        <w:rPr>
          <w:rFonts w:ascii="Times" w:hAnsi="Times"/>
          <w:b/>
          <w:color w:val="5B9BD5" w:themeColor="accent1"/>
          <w:sz w:val="22"/>
        </w:rPr>
        <w:t>Guines-Candelaria</w:t>
      </w:r>
      <w:proofErr w:type="spellEnd"/>
    </w:p>
    <w:p w:rsidR="00A956EE" w:rsidRDefault="00A956EE">
      <w:pPr>
        <w:pStyle w:val="WPNormal"/>
        <w:rPr>
          <w:rFonts w:ascii="Times" w:hAnsi="Times"/>
          <w:b/>
        </w:rPr>
      </w:pPr>
    </w:p>
    <w:p w:rsidR="00461D77" w:rsidRDefault="009B5C8F">
      <w:pPr>
        <w:pStyle w:val="WPNormal"/>
        <w:rPr>
          <w:rFonts w:ascii="Times" w:hAnsi="Times"/>
          <w:b/>
        </w:rPr>
      </w:pPr>
      <w:r>
        <w:rPr>
          <w:rFonts w:ascii="Times" w:hAnsi="Times"/>
          <w:b/>
        </w:rPr>
        <w:t>Tentative Course Schedule</w:t>
      </w:r>
      <w:r w:rsidR="00E40E59">
        <w:rPr>
          <w:rFonts w:ascii="Times" w:hAnsi="Times"/>
          <w:b/>
        </w:rPr>
        <w:t xml:space="preserve"> (schedule may change due to unexpected events)</w:t>
      </w:r>
    </w:p>
    <w:p w:rsidR="00E40E59" w:rsidRPr="00E40E59" w:rsidRDefault="00E40E59">
      <w:pPr>
        <w:pStyle w:val="WPNormal"/>
        <w:rPr>
          <w:rFonts w:ascii="Times" w:hAnsi="Times"/>
        </w:rPr>
      </w:pPr>
      <w:r>
        <w:rPr>
          <w:rFonts w:ascii="Times" w:hAnsi="Times"/>
          <w:b/>
        </w:rPr>
        <w:t xml:space="preserve">(Due dates for Flipped Classroom/Online Guide Questions are posted on </w:t>
      </w:r>
      <w:proofErr w:type="spellStart"/>
      <w:r>
        <w:rPr>
          <w:rFonts w:ascii="Times" w:hAnsi="Times"/>
          <w:b/>
        </w:rPr>
        <w:t>Blackboar</w:t>
      </w:r>
      <w:proofErr w:type="spellEnd"/>
      <w:r>
        <w:rPr>
          <w:rFonts w:ascii="Times" w:hAnsi="Times"/>
          <w:b/>
        </w:rPr>
        <w:t xml:space="preserve"> </w:t>
      </w:r>
      <w:proofErr w:type="spellStart"/>
      <w:r>
        <w:rPr>
          <w:rFonts w:ascii="Times" w:hAnsi="Times"/>
          <w:b/>
        </w:rPr>
        <w:t>Learn</w:t>
      </w:r>
      <w:r>
        <w:rPr>
          <w:rFonts w:ascii="Times" w:hAnsi="Times"/>
          <w:b/>
          <w:vertAlign w:val="superscript"/>
        </w:rPr>
        <w:t>TM</w:t>
      </w:r>
      <w:proofErr w:type="spellEnd"/>
      <w:r>
        <w:rPr>
          <w:rFonts w:ascii="Times" w:hAnsi="Times"/>
          <w:b/>
        </w:rPr>
        <w:t>)</w:t>
      </w:r>
    </w:p>
    <w:tbl>
      <w:tblPr>
        <w:tblStyle w:val="TableGrid"/>
        <w:tblW w:w="10710" w:type="dxa"/>
        <w:jc w:val="center"/>
        <w:tblLook w:val="04A0" w:firstRow="1" w:lastRow="0" w:firstColumn="1" w:lastColumn="0" w:noHBand="0" w:noVBand="1"/>
      </w:tblPr>
      <w:tblGrid>
        <w:gridCol w:w="1260"/>
        <w:gridCol w:w="1080"/>
        <w:gridCol w:w="4500"/>
        <w:gridCol w:w="3870"/>
      </w:tblGrid>
      <w:tr w:rsidR="009647A4" w:rsidTr="009647A4">
        <w:trPr>
          <w:jc w:val="center"/>
        </w:trPr>
        <w:tc>
          <w:tcPr>
            <w:tcW w:w="126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Date</w:t>
            </w:r>
          </w:p>
        </w:tc>
        <w:tc>
          <w:tcPr>
            <w:tcW w:w="108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Week</w:t>
            </w:r>
          </w:p>
        </w:tc>
        <w:tc>
          <w:tcPr>
            <w:tcW w:w="4500" w:type="dxa"/>
            <w:tcBorders>
              <w:left w:val="nil"/>
              <w:bottom w:val="single" w:sz="4" w:space="0" w:color="auto"/>
              <w:right w:val="nil"/>
            </w:tcBorders>
          </w:tcPr>
          <w:p w:rsidR="009647A4" w:rsidRPr="008242DC" w:rsidRDefault="009647A4">
            <w:pPr>
              <w:pStyle w:val="WPNormal"/>
              <w:ind w:right="-900"/>
              <w:rPr>
                <w:rFonts w:ascii="Times" w:hAnsi="Times"/>
                <w:b/>
              </w:rPr>
            </w:pPr>
            <w:r w:rsidRPr="008242DC">
              <w:rPr>
                <w:rFonts w:ascii="Times" w:hAnsi="Times"/>
                <w:b/>
              </w:rPr>
              <w:t>Topic</w:t>
            </w:r>
          </w:p>
        </w:tc>
        <w:tc>
          <w:tcPr>
            <w:tcW w:w="3870" w:type="dxa"/>
            <w:tcBorders>
              <w:left w:val="nil"/>
              <w:bottom w:val="single" w:sz="4" w:space="0" w:color="auto"/>
              <w:right w:val="nil"/>
            </w:tcBorders>
          </w:tcPr>
          <w:p w:rsidR="009647A4" w:rsidRDefault="009647A4" w:rsidP="00F570A4">
            <w:pPr>
              <w:pStyle w:val="WPNormal"/>
              <w:ind w:right="-900"/>
              <w:rPr>
                <w:rFonts w:ascii="Times" w:hAnsi="Times"/>
                <w:b/>
              </w:rPr>
            </w:pPr>
            <w:r>
              <w:rPr>
                <w:rFonts w:ascii="Times" w:hAnsi="Times"/>
                <w:b/>
              </w:rPr>
              <w:t>-Lab Reports Due Dates</w:t>
            </w:r>
          </w:p>
          <w:p w:rsidR="009647A4" w:rsidRPr="008242DC" w:rsidRDefault="009647A4" w:rsidP="00F570A4">
            <w:pPr>
              <w:pStyle w:val="WPNormal"/>
              <w:ind w:right="-900"/>
              <w:rPr>
                <w:rFonts w:ascii="Times" w:hAnsi="Times"/>
                <w:b/>
              </w:rPr>
            </w:pPr>
            <w:r>
              <w:rPr>
                <w:rFonts w:ascii="Times" w:hAnsi="Times"/>
                <w:b/>
              </w:rPr>
              <w:t>-Unknown paper Due Date</w:t>
            </w:r>
          </w:p>
        </w:tc>
      </w:tr>
      <w:tr w:rsidR="009647A4" w:rsidTr="009647A4">
        <w:trPr>
          <w:jc w:val="center"/>
        </w:trPr>
        <w:tc>
          <w:tcPr>
            <w:tcW w:w="1260" w:type="dxa"/>
            <w:tcBorders>
              <w:top w:val="single" w:sz="4" w:space="0" w:color="auto"/>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Jan-12</w:t>
            </w:r>
          </w:p>
        </w:tc>
        <w:tc>
          <w:tcPr>
            <w:tcW w:w="1080" w:type="dxa"/>
            <w:tcBorders>
              <w:top w:val="single" w:sz="4" w:space="0" w:color="auto"/>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w:t>
            </w:r>
          </w:p>
        </w:tc>
        <w:tc>
          <w:tcPr>
            <w:tcW w:w="4500" w:type="dxa"/>
            <w:tcBorders>
              <w:top w:val="single" w:sz="4" w:space="0" w:color="auto"/>
              <w:left w:val="nil"/>
              <w:bottom w:val="nil"/>
              <w:right w:val="nil"/>
            </w:tcBorders>
          </w:tcPr>
          <w:p w:rsidR="009647A4" w:rsidRPr="00FC1F11" w:rsidRDefault="009647A4">
            <w:pPr>
              <w:pStyle w:val="WPNormal"/>
              <w:ind w:right="-900"/>
              <w:rPr>
                <w:rFonts w:ascii="Arial" w:hAnsi="Arial" w:cs="Arial"/>
                <w:sz w:val="22"/>
                <w:szCs w:val="22"/>
              </w:rPr>
            </w:pPr>
            <w:r w:rsidRPr="00FC1F11">
              <w:rPr>
                <w:rFonts w:ascii="Arial" w:hAnsi="Arial" w:cs="Arial"/>
                <w:sz w:val="22"/>
                <w:szCs w:val="22"/>
              </w:rPr>
              <w:t>-Course Introduction</w:t>
            </w:r>
          </w:p>
          <w:p w:rsidR="009647A4" w:rsidRDefault="009647A4">
            <w:pPr>
              <w:pStyle w:val="WPNormal"/>
              <w:ind w:right="-900"/>
              <w:rPr>
                <w:rFonts w:ascii="Arial" w:hAnsi="Arial" w:cs="Arial"/>
                <w:sz w:val="22"/>
                <w:szCs w:val="22"/>
              </w:rPr>
            </w:pPr>
            <w:r w:rsidRPr="00FC1F11">
              <w:rPr>
                <w:rFonts w:ascii="Arial" w:hAnsi="Arial" w:cs="Arial"/>
                <w:sz w:val="22"/>
                <w:szCs w:val="22"/>
              </w:rPr>
              <w:t>-Discussion of Syllabus</w:t>
            </w:r>
          </w:p>
          <w:p w:rsidR="009647A4" w:rsidRDefault="009647A4">
            <w:pPr>
              <w:pStyle w:val="WPNormal"/>
              <w:ind w:right="-900"/>
              <w:rPr>
                <w:rFonts w:ascii="Arial" w:hAnsi="Arial" w:cs="Arial"/>
                <w:sz w:val="22"/>
                <w:szCs w:val="22"/>
              </w:rPr>
            </w:pPr>
            <w:r>
              <w:rPr>
                <w:rFonts w:ascii="Arial" w:hAnsi="Arial" w:cs="Arial"/>
                <w:sz w:val="22"/>
                <w:szCs w:val="22"/>
              </w:rPr>
              <w:t>-Metric System</w:t>
            </w:r>
          </w:p>
          <w:p w:rsidR="00517F6C" w:rsidRDefault="00517F6C">
            <w:pPr>
              <w:pStyle w:val="WPNormal"/>
              <w:ind w:right="-900"/>
              <w:rPr>
                <w:rFonts w:ascii="Arial" w:hAnsi="Arial" w:cs="Arial"/>
                <w:sz w:val="22"/>
                <w:szCs w:val="22"/>
              </w:rPr>
            </w:pPr>
            <w:r>
              <w:rPr>
                <w:rFonts w:ascii="Arial" w:hAnsi="Arial" w:cs="Arial"/>
                <w:sz w:val="22"/>
                <w:szCs w:val="22"/>
              </w:rPr>
              <w:t>-Microscopy: Bright Field Microcopy</w:t>
            </w:r>
          </w:p>
          <w:p w:rsidR="009647A4" w:rsidRPr="00FC1F11" w:rsidRDefault="009647A4">
            <w:pPr>
              <w:pStyle w:val="WPNormal"/>
              <w:ind w:right="-900"/>
              <w:rPr>
                <w:rFonts w:ascii="Arial" w:hAnsi="Arial" w:cs="Arial"/>
                <w:sz w:val="22"/>
                <w:szCs w:val="22"/>
              </w:rPr>
            </w:pPr>
          </w:p>
        </w:tc>
        <w:tc>
          <w:tcPr>
            <w:tcW w:w="3870" w:type="dxa"/>
            <w:tcBorders>
              <w:top w:val="single" w:sz="4" w:space="0" w:color="auto"/>
              <w:left w:val="nil"/>
              <w:bottom w:val="nil"/>
              <w:right w:val="nil"/>
            </w:tcBorders>
          </w:tcPr>
          <w:p w:rsidR="009647A4" w:rsidRPr="00FC1F11" w:rsidRDefault="009647A4" w:rsidP="000800F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Jan-19</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W2</w:t>
            </w:r>
          </w:p>
        </w:tc>
        <w:tc>
          <w:tcPr>
            <w:tcW w:w="4500" w:type="dxa"/>
            <w:tcBorders>
              <w:top w:val="nil"/>
              <w:left w:val="nil"/>
              <w:bottom w:val="nil"/>
              <w:right w:val="nil"/>
            </w:tcBorders>
          </w:tcPr>
          <w:p w:rsidR="009647A4" w:rsidRPr="00517F6C" w:rsidRDefault="009647A4" w:rsidP="005D6AAD">
            <w:pPr>
              <w:pStyle w:val="WPNormal"/>
              <w:ind w:right="-900"/>
              <w:rPr>
                <w:rFonts w:ascii="Arial" w:hAnsi="Arial" w:cs="Arial"/>
                <w:b/>
                <w:i/>
                <w:sz w:val="22"/>
                <w:szCs w:val="22"/>
              </w:rPr>
            </w:pPr>
            <w:r w:rsidRPr="00517F6C">
              <w:rPr>
                <w:rFonts w:ascii="Arial" w:hAnsi="Arial" w:cs="Arial"/>
                <w:b/>
                <w:i/>
                <w:sz w:val="22"/>
                <w:szCs w:val="22"/>
              </w:rPr>
              <w:t>-</w:t>
            </w:r>
            <w:r w:rsidR="00517F6C" w:rsidRPr="00517F6C">
              <w:rPr>
                <w:rFonts w:ascii="Arial" w:hAnsi="Arial" w:cs="Arial"/>
                <w:b/>
                <w:i/>
                <w:sz w:val="22"/>
                <w:szCs w:val="22"/>
              </w:rPr>
              <w:t>Holiday (Martin Luther King)</w:t>
            </w:r>
          </w:p>
          <w:p w:rsidR="009647A4" w:rsidRPr="00D2608D" w:rsidRDefault="009647A4" w:rsidP="005D6AAD">
            <w:pPr>
              <w:pStyle w:val="WPNormal"/>
              <w:ind w:right="-900"/>
              <w:rPr>
                <w:rFonts w:ascii="Arial" w:hAnsi="Arial" w:cs="Arial"/>
                <w:b/>
                <w:sz w:val="22"/>
                <w:szCs w:val="22"/>
                <w:u w:val="single"/>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F23F90">
            <w:pPr>
              <w:pStyle w:val="WPNormal"/>
              <w:ind w:right="-900"/>
              <w:rPr>
                <w:rFonts w:ascii="Arial" w:hAnsi="Arial" w:cs="Arial"/>
                <w:sz w:val="22"/>
                <w:szCs w:val="22"/>
              </w:rPr>
            </w:pPr>
            <w:r>
              <w:rPr>
                <w:rFonts w:ascii="Arial" w:hAnsi="Arial" w:cs="Arial"/>
                <w:sz w:val="22"/>
                <w:szCs w:val="22"/>
              </w:rPr>
              <w:t>Jan-26</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W3</w:t>
            </w:r>
          </w:p>
        </w:tc>
        <w:tc>
          <w:tcPr>
            <w:tcW w:w="450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Survey of Microorganisms</w:t>
            </w:r>
          </w:p>
          <w:p w:rsidR="00517F6C" w:rsidRDefault="00517F6C">
            <w:pPr>
              <w:pStyle w:val="WPNormal"/>
              <w:ind w:right="-900"/>
              <w:rPr>
                <w:rFonts w:ascii="Arial" w:hAnsi="Arial" w:cs="Arial"/>
                <w:sz w:val="22"/>
                <w:szCs w:val="22"/>
              </w:rPr>
            </w:pPr>
            <w:r>
              <w:rPr>
                <w:rFonts w:ascii="Arial" w:hAnsi="Arial" w:cs="Arial"/>
                <w:sz w:val="22"/>
                <w:szCs w:val="22"/>
              </w:rPr>
              <w:t>-Ubiquity of Microorganisms</w:t>
            </w:r>
          </w:p>
          <w:p w:rsidR="00517F6C" w:rsidRDefault="00517F6C">
            <w:pPr>
              <w:pStyle w:val="WPNormal"/>
              <w:ind w:right="-900"/>
              <w:rPr>
                <w:rFonts w:ascii="Arial" w:hAnsi="Arial" w:cs="Arial"/>
                <w:sz w:val="22"/>
                <w:szCs w:val="22"/>
              </w:rPr>
            </w:pPr>
            <w:r>
              <w:rPr>
                <w:rFonts w:ascii="Arial" w:hAnsi="Arial" w:cs="Arial"/>
                <w:sz w:val="22"/>
                <w:szCs w:val="22"/>
              </w:rPr>
              <w:t>-Cultural Characteristics of Microorganisms</w:t>
            </w:r>
          </w:p>
          <w:p w:rsidR="00517F6C" w:rsidRDefault="00517F6C">
            <w:pPr>
              <w:pStyle w:val="WPNormal"/>
              <w:ind w:right="-900"/>
              <w:rPr>
                <w:rFonts w:ascii="Arial" w:hAnsi="Arial" w:cs="Arial"/>
                <w:sz w:val="22"/>
                <w:szCs w:val="22"/>
              </w:rPr>
            </w:pPr>
            <w:r>
              <w:rPr>
                <w:rFonts w:ascii="Arial" w:hAnsi="Arial" w:cs="Arial"/>
                <w:sz w:val="22"/>
                <w:szCs w:val="22"/>
              </w:rPr>
              <w:t>-Aseptic Technique</w:t>
            </w:r>
          </w:p>
          <w:p w:rsidR="00517F6C" w:rsidRDefault="00517F6C">
            <w:pPr>
              <w:pStyle w:val="WPNormal"/>
              <w:ind w:right="-900"/>
              <w:rPr>
                <w:rFonts w:ascii="Arial" w:hAnsi="Arial" w:cs="Arial"/>
                <w:sz w:val="22"/>
                <w:szCs w:val="22"/>
              </w:rPr>
            </w:pPr>
            <w:r>
              <w:rPr>
                <w:rFonts w:ascii="Arial" w:hAnsi="Arial" w:cs="Arial"/>
                <w:sz w:val="22"/>
                <w:szCs w:val="22"/>
              </w:rPr>
              <w:t>-Pure Culture Techniques</w:t>
            </w:r>
          </w:p>
          <w:p w:rsidR="00517F6C" w:rsidRDefault="00517F6C">
            <w:pPr>
              <w:pStyle w:val="WPNormal"/>
              <w:ind w:right="-900"/>
              <w:rPr>
                <w:rFonts w:ascii="Arial" w:hAnsi="Arial" w:cs="Arial"/>
                <w:sz w:val="22"/>
                <w:szCs w:val="22"/>
              </w:rPr>
            </w:pPr>
            <w:r>
              <w:rPr>
                <w:rFonts w:ascii="Arial" w:hAnsi="Arial" w:cs="Arial"/>
                <w:sz w:val="22"/>
                <w:szCs w:val="22"/>
              </w:rPr>
              <w:t>-Preparation of a Bacterial Smear</w:t>
            </w:r>
          </w:p>
          <w:p w:rsidR="009647A4" w:rsidRPr="00FC1F11" w:rsidRDefault="00517F6C">
            <w:pPr>
              <w:pStyle w:val="WPNormal"/>
              <w:ind w:right="-900"/>
              <w:rPr>
                <w:rFonts w:ascii="Arial" w:hAnsi="Arial" w:cs="Arial"/>
                <w:sz w:val="22"/>
                <w:szCs w:val="22"/>
              </w:rPr>
            </w:pPr>
            <w:r>
              <w:rPr>
                <w:rFonts w:ascii="Arial" w:hAnsi="Arial" w:cs="Arial"/>
                <w:sz w:val="22"/>
                <w:szCs w:val="22"/>
              </w:rPr>
              <w:t xml:space="preserve"> </w:t>
            </w:r>
          </w:p>
        </w:tc>
        <w:tc>
          <w:tcPr>
            <w:tcW w:w="3870" w:type="dxa"/>
            <w:tcBorders>
              <w:top w:val="nil"/>
              <w:left w:val="nil"/>
              <w:bottom w:val="nil"/>
              <w:right w:val="nil"/>
            </w:tcBorders>
          </w:tcPr>
          <w:p w:rsidR="00517F6C" w:rsidRDefault="00517F6C" w:rsidP="00B66D30">
            <w:pPr>
              <w:pStyle w:val="WPNormal"/>
              <w:ind w:right="-900"/>
              <w:rPr>
                <w:rFonts w:ascii="Arial" w:hAnsi="Arial" w:cs="Arial"/>
                <w:sz w:val="22"/>
                <w:szCs w:val="22"/>
              </w:rPr>
            </w:pPr>
            <w:r>
              <w:rPr>
                <w:rFonts w:ascii="Arial" w:hAnsi="Arial" w:cs="Arial"/>
                <w:sz w:val="22"/>
                <w:szCs w:val="22"/>
              </w:rPr>
              <w:t>-Metric System Lab Reports</w:t>
            </w:r>
          </w:p>
          <w:p w:rsidR="009647A4" w:rsidRPr="00FC1F11" w:rsidRDefault="00517F6C" w:rsidP="00B66D30">
            <w:pPr>
              <w:pStyle w:val="WPNormal"/>
              <w:ind w:right="-900"/>
              <w:rPr>
                <w:rFonts w:ascii="Arial" w:hAnsi="Arial" w:cs="Arial"/>
                <w:sz w:val="22"/>
                <w:szCs w:val="22"/>
              </w:rPr>
            </w:pPr>
            <w:r>
              <w:rPr>
                <w:rFonts w:ascii="Arial" w:hAnsi="Arial" w:cs="Arial"/>
                <w:sz w:val="22"/>
                <w:szCs w:val="22"/>
              </w:rPr>
              <w:t>-Microscopy Lab Reports</w:t>
            </w:r>
          </w:p>
        </w:tc>
      </w:tr>
      <w:tr w:rsidR="009647A4" w:rsidTr="009647A4">
        <w:trPr>
          <w:jc w:val="center"/>
        </w:trPr>
        <w:tc>
          <w:tcPr>
            <w:tcW w:w="1260" w:type="dxa"/>
            <w:tcBorders>
              <w:top w:val="nil"/>
              <w:left w:val="nil"/>
              <w:bottom w:val="nil"/>
              <w:right w:val="nil"/>
            </w:tcBorders>
          </w:tcPr>
          <w:p w:rsidR="009647A4" w:rsidRPr="00517F6C" w:rsidRDefault="00517F6C" w:rsidP="00517F6C">
            <w:pPr>
              <w:pStyle w:val="WPNormal"/>
              <w:ind w:right="-900"/>
              <w:rPr>
                <w:rFonts w:ascii="Arial" w:hAnsi="Arial" w:cs="Arial"/>
                <w:b/>
                <w:sz w:val="22"/>
                <w:szCs w:val="22"/>
              </w:rPr>
            </w:pPr>
            <w:r w:rsidRPr="00517F6C">
              <w:rPr>
                <w:rFonts w:ascii="Arial" w:hAnsi="Arial" w:cs="Arial"/>
                <w:b/>
                <w:sz w:val="22"/>
                <w:szCs w:val="22"/>
              </w:rPr>
              <w:t>Feb-2</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W4</w:t>
            </w:r>
          </w:p>
        </w:tc>
        <w:tc>
          <w:tcPr>
            <w:tcW w:w="4500" w:type="dxa"/>
            <w:tcBorders>
              <w:top w:val="nil"/>
              <w:left w:val="nil"/>
              <w:bottom w:val="nil"/>
              <w:right w:val="nil"/>
            </w:tcBorders>
          </w:tcPr>
          <w:p w:rsidR="009647A4" w:rsidRDefault="00517F6C" w:rsidP="003C5E81">
            <w:pPr>
              <w:pStyle w:val="WPNormal"/>
              <w:ind w:right="-900"/>
              <w:rPr>
                <w:rFonts w:ascii="Arial" w:hAnsi="Arial" w:cs="Arial"/>
                <w:sz w:val="22"/>
                <w:szCs w:val="22"/>
              </w:rPr>
            </w:pPr>
            <w:r>
              <w:rPr>
                <w:rFonts w:ascii="Arial" w:hAnsi="Arial" w:cs="Arial"/>
                <w:sz w:val="22"/>
                <w:szCs w:val="22"/>
              </w:rPr>
              <w:t>-Differential Staining Techniques</w:t>
            </w:r>
          </w:p>
          <w:p w:rsidR="00517F6C" w:rsidRDefault="00517F6C" w:rsidP="003C5E81">
            <w:pPr>
              <w:pStyle w:val="WPNormal"/>
              <w:ind w:right="-900"/>
              <w:rPr>
                <w:rFonts w:ascii="Arial" w:hAnsi="Arial" w:cs="Arial"/>
                <w:sz w:val="22"/>
                <w:szCs w:val="22"/>
              </w:rPr>
            </w:pPr>
            <w:r>
              <w:rPr>
                <w:rFonts w:ascii="Arial" w:hAnsi="Arial" w:cs="Arial"/>
                <w:sz w:val="22"/>
                <w:szCs w:val="22"/>
              </w:rPr>
              <w:t>---Gram Stain</w:t>
            </w:r>
          </w:p>
          <w:p w:rsidR="00517F6C" w:rsidRDefault="00517F6C" w:rsidP="003C5E81">
            <w:pPr>
              <w:pStyle w:val="WPNormal"/>
              <w:ind w:right="-900"/>
              <w:rPr>
                <w:rFonts w:ascii="Arial" w:hAnsi="Arial" w:cs="Arial"/>
                <w:sz w:val="22"/>
                <w:szCs w:val="22"/>
              </w:rPr>
            </w:pPr>
            <w:r>
              <w:rPr>
                <w:rFonts w:ascii="Arial" w:hAnsi="Arial" w:cs="Arial"/>
                <w:sz w:val="22"/>
                <w:szCs w:val="22"/>
              </w:rPr>
              <w:t>---</w:t>
            </w:r>
            <w:proofErr w:type="spellStart"/>
            <w:r>
              <w:rPr>
                <w:rFonts w:ascii="Arial" w:hAnsi="Arial" w:cs="Arial"/>
                <w:sz w:val="22"/>
                <w:szCs w:val="22"/>
              </w:rPr>
              <w:t>Kinyoun</w:t>
            </w:r>
            <w:proofErr w:type="spellEnd"/>
            <w:r>
              <w:rPr>
                <w:rFonts w:ascii="Arial" w:hAnsi="Arial" w:cs="Arial"/>
                <w:sz w:val="22"/>
                <w:szCs w:val="22"/>
              </w:rPr>
              <w:t xml:space="preserve"> Acid-Fast stain</w:t>
            </w:r>
          </w:p>
          <w:p w:rsidR="00517F6C" w:rsidRPr="00517F6C" w:rsidRDefault="00517F6C" w:rsidP="003C5E81">
            <w:pPr>
              <w:pStyle w:val="WPNormal"/>
              <w:ind w:right="-900"/>
              <w:rPr>
                <w:rFonts w:ascii="Arial" w:hAnsi="Arial" w:cs="Arial"/>
                <w:b/>
                <w:sz w:val="22"/>
                <w:szCs w:val="22"/>
              </w:rPr>
            </w:pPr>
            <w:r>
              <w:rPr>
                <w:rFonts w:ascii="Arial" w:hAnsi="Arial" w:cs="Arial"/>
                <w:sz w:val="22"/>
                <w:szCs w:val="22"/>
              </w:rPr>
              <w:t>-</w:t>
            </w:r>
            <w:r w:rsidRPr="00517F6C">
              <w:rPr>
                <w:rFonts w:ascii="Arial" w:hAnsi="Arial" w:cs="Arial"/>
                <w:b/>
                <w:sz w:val="22"/>
                <w:szCs w:val="22"/>
              </w:rPr>
              <w:t>Mo</w:t>
            </w:r>
            <w:r>
              <w:rPr>
                <w:rFonts w:ascii="Arial" w:hAnsi="Arial" w:cs="Arial"/>
                <w:b/>
                <w:sz w:val="22"/>
                <w:szCs w:val="22"/>
              </w:rPr>
              <w:t>rphological/</w:t>
            </w:r>
            <w:r w:rsidRPr="00517F6C">
              <w:rPr>
                <w:rFonts w:ascii="Arial" w:hAnsi="Arial" w:cs="Arial"/>
                <w:b/>
                <w:sz w:val="22"/>
                <w:szCs w:val="22"/>
              </w:rPr>
              <w:t>Physiological Unknown</w:t>
            </w:r>
          </w:p>
          <w:p w:rsidR="009647A4" w:rsidRPr="00FC1F11" w:rsidRDefault="009647A4" w:rsidP="003C5E8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517F6C" w:rsidRDefault="00517F6C" w:rsidP="00F23F90">
            <w:pPr>
              <w:pStyle w:val="WPNormal"/>
              <w:ind w:right="-900"/>
              <w:rPr>
                <w:rFonts w:ascii="Arial" w:hAnsi="Arial" w:cs="Arial"/>
                <w:sz w:val="22"/>
                <w:szCs w:val="22"/>
              </w:rPr>
            </w:pPr>
            <w:r>
              <w:rPr>
                <w:rFonts w:ascii="Arial" w:hAnsi="Arial" w:cs="Arial"/>
                <w:sz w:val="22"/>
                <w:szCs w:val="22"/>
              </w:rPr>
              <w:t>Feb-9</w:t>
            </w:r>
          </w:p>
        </w:tc>
        <w:tc>
          <w:tcPr>
            <w:tcW w:w="1080" w:type="dxa"/>
            <w:tcBorders>
              <w:top w:val="nil"/>
              <w:left w:val="nil"/>
              <w:bottom w:val="nil"/>
              <w:right w:val="nil"/>
            </w:tcBorders>
          </w:tcPr>
          <w:p w:rsidR="009647A4" w:rsidRPr="00517F6C" w:rsidRDefault="009647A4">
            <w:pPr>
              <w:pStyle w:val="WPNormal"/>
              <w:ind w:right="-900"/>
              <w:rPr>
                <w:rFonts w:ascii="Arial" w:hAnsi="Arial" w:cs="Arial"/>
                <w:sz w:val="22"/>
                <w:szCs w:val="22"/>
              </w:rPr>
            </w:pPr>
            <w:r w:rsidRPr="00517F6C">
              <w:rPr>
                <w:rFonts w:ascii="Arial" w:hAnsi="Arial" w:cs="Arial"/>
                <w:sz w:val="22"/>
                <w:szCs w:val="22"/>
              </w:rPr>
              <w:t>W5</w:t>
            </w:r>
          </w:p>
        </w:tc>
        <w:tc>
          <w:tcPr>
            <w:tcW w:w="4500" w:type="dxa"/>
            <w:tcBorders>
              <w:top w:val="nil"/>
              <w:left w:val="nil"/>
              <w:bottom w:val="nil"/>
              <w:right w:val="nil"/>
            </w:tcBorders>
          </w:tcPr>
          <w:p w:rsidR="009647A4" w:rsidRDefault="00517F6C" w:rsidP="00CF0015">
            <w:pPr>
              <w:pStyle w:val="WPNormal"/>
              <w:ind w:right="-900"/>
              <w:rPr>
                <w:rFonts w:ascii="Arial" w:hAnsi="Arial" w:cs="Arial"/>
                <w:sz w:val="22"/>
                <w:szCs w:val="22"/>
              </w:rPr>
            </w:pPr>
            <w:r>
              <w:rPr>
                <w:rFonts w:ascii="Arial" w:hAnsi="Arial" w:cs="Arial"/>
                <w:sz w:val="22"/>
                <w:szCs w:val="22"/>
              </w:rPr>
              <w:t>-Special Staining Techniques</w:t>
            </w:r>
          </w:p>
          <w:p w:rsidR="00517F6C" w:rsidRDefault="00517F6C" w:rsidP="00CF0015">
            <w:pPr>
              <w:pStyle w:val="WPNormal"/>
              <w:ind w:right="-900"/>
              <w:rPr>
                <w:rFonts w:ascii="Arial" w:hAnsi="Arial" w:cs="Arial"/>
                <w:sz w:val="22"/>
                <w:szCs w:val="22"/>
              </w:rPr>
            </w:pPr>
            <w:r>
              <w:rPr>
                <w:rFonts w:ascii="Arial" w:hAnsi="Arial" w:cs="Arial"/>
                <w:sz w:val="22"/>
                <w:szCs w:val="22"/>
              </w:rPr>
              <w:t>---Endospore Stain</w:t>
            </w:r>
          </w:p>
          <w:p w:rsidR="00517F6C" w:rsidRDefault="00517F6C" w:rsidP="00CF0015">
            <w:pPr>
              <w:pStyle w:val="WPNormal"/>
              <w:ind w:right="-900"/>
              <w:rPr>
                <w:rFonts w:ascii="Arial" w:hAnsi="Arial" w:cs="Arial"/>
                <w:sz w:val="22"/>
                <w:szCs w:val="22"/>
              </w:rPr>
            </w:pPr>
            <w:r>
              <w:rPr>
                <w:rFonts w:ascii="Arial" w:hAnsi="Arial" w:cs="Arial"/>
                <w:sz w:val="22"/>
                <w:szCs w:val="22"/>
              </w:rPr>
              <w:t>---Negative Staining: Capsule stain</w:t>
            </w:r>
          </w:p>
          <w:p w:rsidR="00517F6C" w:rsidRPr="00517F6C" w:rsidRDefault="00517F6C" w:rsidP="00CF0015">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shd w:val="clear" w:color="auto" w:fill="auto"/>
          </w:tcPr>
          <w:p w:rsidR="009647A4" w:rsidRDefault="009647A4" w:rsidP="00FC1F11">
            <w:pPr>
              <w:pStyle w:val="WPNormal"/>
              <w:ind w:right="-900"/>
              <w:rPr>
                <w:rFonts w:ascii="Arial" w:hAnsi="Arial" w:cs="Arial"/>
                <w:sz w:val="22"/>
                <w:szCs w:val="22"/>
              </w:rPr>
            </w:pPr>
            <w:r>
              <w:rPr>
                <w:rFonts w:ascii="Arial" w:hAnsi="Arial" w:cs="Arial"/>
                <w:sz w:val="22"/>
                <w:szCs w:val="22"/>
              </w:rPr>
              <w:t>-</w:t>
            </w:r>
            <w:r w:rsidR="00831DBA">
              <w:rPr>
                <w:rFonts w:ascii="Arial" w:hAnsi="Arial" w:cs="Arial"/>
                <w:sz w:val="22"/>
                <w:szCs w:val="22"/>
              </w:rPr>
              <w:t>Diversity/</w:t>
            </w:r>
            <w:r>
              <w:rPr>
                <w:rFonts w:ascii="Arial" w:hAnsi="Arial" w:cs="Arial"/>
                <w:sz w:val="22"/>
                <w:szCs w:val="22"/>
              </w:rPr>
              <w:t>Ubiquity Lab Reports</w:t>
            </w:r>
          </w:p>
          <w:p w:rsidR="00517F6C" w:rsidRPr="00E03CEC" w:rsidRDefault="00517F6C" w:rsidP="00517F6C">
            <w:pPr>
              <w:pStyle w:val="WPNormal"/>
              <w:ind w:right="-900"/>
              <w:rPr>
                <w:rFonts w:ascii="Arial" w:hAnsi="Arial" w:cs="Arial"/>
                <w:sz w:val="22"/>
                <w:szCs w:val="22"/>
              </w:rPr>
            </w:pPr>
            <w:r>
              <w:rPr>
                <w:rFonts w:ascii="Arial" w:hAnsi="Arial" w:cs="Arial"/>
                <w:sz w:val="22"/>
                <w:szCs w:val="22"/>
              </w:rPr>
              <w:t>-Pure Culture Techniques</w:t>
            </w: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 xml:space="preserve">Feb-16 </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W6</w:t>
            </w:r>
          </w:p>
        </w:tc>
        <w:tc>
          <w:tcPr>
            <w:tcW w:w="4500" w:type="dxa"/>
            <w:tcBorders>
              <w:top w:val="nil"/>
              <w:left w:val="nil"/>
              <w:bottom w:val="nil"/>
              <w:right w:val="nil"/>
            </w:tcBorders>
          </w:tcPr>
          <w:p w:rsidR="009647A4" w:rsidRPr="00517F6C" w:rsidRDefault="00517F6C" w:rsidP="003346A4">
            <w:pPr>
              <w:pStyle w:val="WPNormal"/>
              <w:ind w:right="-900"/>
              <w:rPr>
                <w:rFonts w:ascii="Arial" w:hAnsi="Arial" w:cs="Arial"/>
                <w:b/>
                <w:i/>
                <w:sz w:val="22"/>
                <w:szCs w:val="22"/>
              </w:rPr>
            </w:pPr>
            <w:r>
              <w:rPr>
                <w:rFonts w:ascii="Arial" w:hAnsi="Arial" w:cs="Arial"/>
                <w:sz w:val="22"/>
                <w:szCs w:val="22"/>
              </w:rPr>
              <w:t>-</w:t>
            </w:r>
            <w:r>
              <w:rPr>
                <w:rFonts w:ascii="Arial" w:hAnsi="Arial" w:cs="Arial"/>
                <w:b/>
                <w:i/>
                <w:sz w:val="22"/>
                <w:szCs w:val="22"/>
              </w:rPr>
              <w:t>Holiday (Presidents’ Day)</w:t>
            </w:r>
          </w:p>
          <w:p w:rsidR="009647A4" w:rsidRPr="00FC1F11" w:rsidRDefault="009647A4" w:rsidP="00CF0015">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17F6C">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F23F90">
            <w:pPr>
              <w:pStyle w:val="WPNormal"/>
              <w:ind w:right="-900"/>
              <w:rPr>
                <w:rFonts w:ascii="Arial" w:hAnsi="Arial" w:cs="Arial"/>
                <w:b/>
                <w:sz w:val="22"/>
                <w:szCs w:val="22"/>
              </w:rPr>
            </w:pPr>
            <w:r>
              <w:rPr>
                <w:rFonts w:ascii="Arial" w:hAnsi="Arial" w:cs="Arial"/>
                <w:b/>
                <w:sz w:val="22"/>
                <w:szCs w:val="22"/>
              </w:rPr>
              <w:lastRenderedPageBreak/>
              <w:t>Feb-23</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W7</w:t>
            </w:r>
          </w:p>
        </w:tc>
        <w:tc>
          <w:tcPr>
            <w:tcW w:w="4500" w:type="dxa"/>
            <w:tcBorders>
              <w:top w:val="nil"/>
              <w:left w:val="nil"/>
              <w:bottom w:val="nil"/>
              <w:right w:val="nil"/>
            </w:tcBorders>
          </w:tcPr>
          <w:p w:rsidR="009647A4" w:rsidRDefault="009647A4" w:rsidP="005D6AAD">
            <w:pPr>
              <w:pStyle w:val="WPNormal"/>
              <w:ind w:right="-900"/>
              <w:rPr>
                <w:rFonts w:ascii="Arial" w:hAnsi="Arial" w:cs="Arial"/>
                <w:sz w:val="22"/>
                <w:szCs w:val="22"/>
              </w:rPr>
            </w:pPr>
            <w:r>
              <w:rPr>
                <w:rFonts w:ascii="Arial" w:hAnsi="Arial" w:cs="Arial"/>
                <w:sz w:val="22"/>
                <w:szCs w:val="22"/>
              </w:rPr>
              <w:t>-Physiological Characteristics: Oxidation</w:t>
            </w:r>
          </w:p>
          <w:p w:rsidR="009647A4" w:rsidRDefault="009647A4" w:rsidP="005D6AAD">
            <w:pPr>
              <w:pStyle w:val="WPNormal"/>
              <w:ind w:right="-900"/>
              <w:rPr>
                <w:rFonts w:ascii="Arial" w:hAnsi="Arial" w:cs="Arial"/>
                <w:sz w:val="22"/>
                <w:szCs w:val="22"/>
              </w:rPr>
            </w:pPr>
            <w:r>
              <w:rPr>
                <w:rFonts w:ascii="Arial" w:hAnsi="Arial" w:cs="Arial"/>
                <w:sz w:val="22"/>
                <w:szCs w:val="22"/>
              </w:rPr>
              <w:t>and Fermentation</w:t>
            </w:r>
          </w:p>
          <w:p w:rsidR="009647A4" w:rsidRDefault="009647A4" w:rsidP="005D6AAD">
            <w:pPr>
              <w:pStyle w:val="WPNormal"/>
              <w:ind w:right="-900"/>
              <w:rPr>
                <w:rFonts w:ascii="Arial" w:hAnsi="Arial" w:cs="Arial"/>
                <w:sz w:val="22"/>
                <w:szCs w:val="22"/>
              </w:rPr>
            </w:pPr>
            <w:r>
              <w:rPr>
                <w:rFonts w:ascii="Arial" w:hAnsi="Arial" w:cs="Arial"/>
                <w:sz w:val="22"/>
                <w:szCs w:val="22"/>
              </w:rPr>
              <w:t>-Hydrolytic and Degradation Reactions</w:t>
            </w:r>
          </w:p>
          <w:p w:rsidR="009647A4" w:rsidRDefault="00517F6C" w:rsidP="00826418">
            <w:pPr>
              <w:pStyle w:val="WPNormal"/>
              <w:ind w:right="-900"/>
              <w:rPr>
                <w:rFonts w:ascii="Arial" w:hAnsi="Arial" w:cs="Arial"/>
                <w:sz w:val="22"/>
                <w:szCs w:val="22"/>
              </w:rPr>
            </w:pPr>
            <w:r>
              <w:rPr>
                <w:rFonts w:ascii="Arial" w:hAnsi="Arial" w:cs="Arial"/>
                <w:sz w:val="22"/>
                <w:szCs w:val="22"/>
              </w:rPr>
              <w:t>-Physiological Characteristics of Bacteria</w:t>
            </w:r>
          </w:p>
          <w:p w:rsidR="00517F6C" w:rsidRDefault="00517F6C" w:rsidP="00826418">
            <w:pPr>
              <w:pStyle w:val="WPNormal"/>
              <w:ind w:right="-900"/>
              <w:rPr>
                <w:rFonts w:ascii="Arial" w:hAnsi="Arial" w:cs="Arial"/>
                <w:sz w:val="22"/>
                <w:szCs w:val="22"/>
              </w:rPr>
            </w:pPr>
            <w:r>
              <w:rPr>
                <w:rFonts w:ascii="Arial" w:hAnsi="Arial" w:cs="Arial"/>
                <w:sz w:val="22"/>
                <w:szCs w:val="22"/>
              </w:rPr>
              <w:t>-Miniaturized multi-test system</w:t>
            </w:r>
          </w:p>
          <w:p w:rsidR="00517F6C" w:rsidRPr="00517F6C" w:rsidRDefault="00517F6C" w:rsidP="0082641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tc>
        <w:tc>
          <w:tcPr>
            <w:tcW w:w="387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-Preparation of Smear</w:t>
            </w:r>
          </w:p>
          <w:p w:rsidR="009647A4" w:rsidRDefault="009647A4" w:rsidP="00475EC1">
            <w:pPr>
              <w:pStyle w:val="WPNormal"/>
              <w:ind w:right="-900"/>
              <w:rPr>
                <w:rFonts w:ascii="Arial" w:hAnsi="Arial" w:cs="Arial"/>
                <w:sz w:val="22"/>
                <w:szCs w:val="22"/>
              </w:rPr>
            </w:pPr>
            <w:r>
              <w:rPr>
                <w:rFonts w:ascii="Arial" w:hAnsi="Arial" w:cs="Arial"/>
                <w:sz w:val="22"/>
                <w:szCs w:val="22"/>
              </w:rPr>
              <w:t>-Staining Techniques</w:t>
            </w:r>
          </w:p>
          <w:p w:rsidR="009647A4" w:rsidRPr="00FC1F11" w:rsidRDefault="009647A4" w:rsidP="00475EC1">
            <w:pPr>
              <w:pStyle w:val="WPNormal"/>
              <w:ind w:right="-900"/>
              <w:rPr>
                <w:rFonts w:ascii="Arial" w:hAnsi="Arial" w:cs="Arial"/>
                <w:sz w:val="22"/>
                <w:szCs w:val="22"/>
              </w:rPr>
            </w:pPr>
            <w:r>
              <w:rPr>
                <w:rFonts w:ascii="Arial" w:hAnsi="Arial" w:cs="Arial"/>
                <w:b/>
                <w:sz w:val="22"/>
                <w:szCs w:val="22"/>
              </w:rPr>
              <w:t>-Dichotomous Key</w:t>
            </w:r>
            <w:r w:rsidRPr="0021296F">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517F6C">
            <w:pPr>
              <w:pStyle w:val="WPNormal"/>
              <w:ind w:right="-900"/>
              <w:rPr>
                <w:rFonts w:ascii="Arial" w:hAnsi="Arial" w:cs="Arial"/>
                <w:sz w:val="22"/>
                <w:szCs w:val="22"/>
              </w:rPr>
            </w:pPr>
            <w:r>
              <w:rPr>
                <w:rFonts w:ascii="Arial" w:hAnsi="Arial" w:cs="Arial"/>
                <w:sz w:val="22"/>
                <w:szCs w:val="22"/>
              </w:rPr>
              <w:t>Mar-2</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W8</w:t>
            </w:r>
          </w:p>
        </w:tc>
        <w:tc>
          <w:tcPr>
            <w:tcW w:w="4500" w:type="dxa"/>
            <w:tcBorders>
              <w:top w:val="nil"/>
              <w:left w:val="nil"/>
              <w:bottom w:val="nil"/>
              <w:right w:val="nil"/>
            </w:tcBorders>
          </w:tcPr>
          <w:p w:rsidR="009647A4" w:rsidRDefault="009647A4" w:rsidP="00A51238">
            <w:pPr>
              <w:pStyle w:val="WPNormal"/>
              <w:ind w:right="-900"/>
              <w:rPr>
                <w:rFonts w:ascii="Arial" w:hAnsi="Arial" w:cs="Arial"/>
                <w:sz w:val="22"/>
                <w:szCs w:val="22"/>
              </w:rPr>
            </w:pPr>
            <w:r>
              <w:rPr>
                <w:rFonts w:ascii="Arial" w:hAnsi="Arial" w:cs="Arial"/>
                <w:sz w:val="22"/>
                <w:szCs w:val="22"/>
              </w:rPr>
              <w:t>-Physiological Characteristics (</w:t>
            </w:r>
            <w:proofErr w:type="spellStart"/>
            <w:r>
              <w:rPr>
                <w:rFonts w:ascii="Arial" w:hAnsi="Arial" w:cs="Arial"/>
                <w:sz w:val="22"/>
                <w:szCs w:val="22"/>
              </w:rPr>
              <w:t>cont</w:t>
            </w:r>
            <w:proofErr w:type="spellEnd"/>
            <w:r>
              <w:rPr>
                <w:rFonts w:ascii="Arial" w:hAnsi="Arial" w:cs="Arial"/>
                <w:sz w:val="22"/>
                <w:szCs w:val="22"/>
              </w:rPr>
              <w:t>)</w:t>
            </w:r>
          </w:p>
          <w:p w:rsidR="009647A4" w:rsidRDefault="00517F6C" w:rsidP="00A51238">
            <w:pPr>
              <w:pStyle w:val="WPNormal"/>
              <w:ind w:right="-900"/>
              <w:rPr>
                <w:rFonts w:ascii="Arial" w:hAnsi="Arial" w:cs="Arial"/>
                <w:sz w:val="22"/>
                <w:szCs w:val="22"/>
              </w:rPr>
            </w:pPr>
            <w:r>
              <w:rPr>
                <w:rFonts w:ascii="Arial" w:hAnsi="Arial" w:cs="Arial"/>
                <w:sz w:val="22"/>
                <w:szCs w:val="22"/>
              </w:rPr>
              <w:t>-Cultivation of Anaerobes</w:t>
            </w:r>
          </w:p>
          <w:p w:rsidR="009647A4" w:rsidRDefault="00517F6C" w:rsidP="00A51238">
            <w:pPr>
              <w:pStyle w:val="WPNormal"/>
              <w:ind w:right="-900"/>
              <w:rPr>
                <w:rFonts w:ascii="Arial" w:hAnsi="Arial" w:cs="Arial"/>
                <w:sz w:val="22"/>
                <w:szCs w:val="22"/>
              </w:rPr>
            </w:pPr>
            <w:r>
              <w:rPr>
                <w:rFonts w:ascii="Arial" w:hAnsi="Arial" w:cs="Arial"/>
                <w:sz w:val="22"/>
                <w:szCs w:val="22"/>
              </w:rPr>
              <w:t>-Determination of Bacterial Motility</w:t>
            </w:r>
          </w:p>
          <w:p w:rsidR="00517F6C" w:rsidRPr="00517F6C" w:rsidRDefault="00517F6C" w:rsidP="00A51238">
            <w:pPr>
              <w:pStyle w:val="WPNormal"/>
              <w:ind w:right="-900"/>
              <w:rPr>
                <w:rFonts w:ascii="Arial" w:hAnsi="Arial" w:cs="Arial"/>
                <w:b/>
                <w:sz w:val="22"/>
                <w:szCs w:val="22"/>
              </w:rPr>
            </w:pPr>
            <w:r>
              <w:rPr>
                <w:rFonts w:ascii="Arial" w:hAnsi="Arial" w:cs="Arial"/>
                <w:sz w:val="22"/>
                <w:szCs w:val="22"/>
              </w:rPr>
              <w:t>-</w:t>
            </w:r>
            <w:r>
              <w:rPr>
                <w:rFonts w:ascii="Arial" w:hAnsi="Arial" w:cs="Arial"/>
                <w:b/>
                <w:sz w:val="22"/>
                <w:szCs w:val="22"/>
              </w:rPr>
              <w:t>Morphological/Physiological Unknown</w:t>
            </w:r>
          </w:p>
          <w:p w:rsidR="009647A4" w:rsidRPr="00FC1F11" w:rsidRDefault="009647A4" w:rsidP="00F54FE3">
            <w:pPr>
              <w:pStyle w:val="WPNormal"/>
              <w:ind w:right="-900"/>
              <w:rPr>
                <w:rFonts w:ascii="Arial" w:hAnsi="Arial" w:cs="Arial"/>
                <w:sz w:val="22"/>
                <w:szCs w:val="22"/>
              </w:rPr>
            </w:pPr>
          </w:p>
        </w:tc>
        <w:tc>
          <w:tcPr>
            <w:tcW w:w="3870" w:type="dxa"/>
            <w:tcBorders>
              <w:top w:val="nil"/>
              <w:left w:val="nil"/>
              <w:bottom w:val="nil"/>
              <w:right w:val="nil"/>
            </w:tcBorders>
          </w:tcPr>
          <w:p w:rsidR="009647A4" w:rsidRPr="002F65E9" w:rsidRDefault="009647A4" w:rsidP="00475EC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A968ED" w:rsidRDefault="00517F6C" w:rsidP="00475EC1">
            <w:pPr>
              <w:pStyle w:val="WPNormal"/>
              <w:ind w:right="-900"/>
              <w:rPr>
                <w:rFonts w:ascii="Arial" w:hAnsi="Arial" w:cs="Arial"/>
                <w:b/>
                <w:sz w:val="22"/>
                <w:szCs w:val="22"/>
              </w:rPr>
            </w:pPr>
            <w:r>
              <w:rPr>
                <w:rFonts w:ascii="Arial" w:hAnsi="Arial" w:cs="Arial"/>
                <w:b/>
                <w:sz w:val="22"/>
                <w:szCs w:val="22"/>
              </w:rPr>
              <w:t>Mar-9</w:t>
            </w:r>
          </w:p>
        </w:tc>
        <w:tc>
          <w:tcPr>
            <w:tcW w:w="1080" w:type="dxa"/>
            <w:tcBorders>
              <w:top w:val="nil"/>
              <w:left w:val="nil"/>
              <w:bottom w:val="nil"/>
              <w:right w:val="nil"/>
            </w:tcBorders>
          </w:tcPr>
          <w:p w:rsidR="009647A4" w:rsidRPr="00A968ED" w:rsidRDefault="009647A4" w:rsidP="00475EC1">
            <w:pPr>
              <w:rPr>
                <w:rFonts w:ascii="Arial" w:hAnsi="Arial" w:cs="Arial"/>
                <w:b/>
                <w:sz w:val="22"/>
                <w:szCs w:val="22"/>
              </w:rPr>
            </w:pPr>
            <w:r w:rsidRPr="00A968ED">
              <w:rPr>
                <w:rFonts w:ascii="Arial" w:hAnsi="Arial" w:cs="Arial"/>
                <w:b/>
                <w:sz w:val="22"/>
                <w:szCs w:val="22"/>
              </w:rPr>
              <w:t>W9</w:t>
            </w:r>
          </w:p>
        </w:tc>
        <w:tc>
          <w:tcPr>
            <w:tcW w:w="4500" w:type="dxa"/>
            <w:tcBorders>
              <w:top w:val="nil"/>
              <w:left w:val="nil"/>
              <w:bottom w:val="nil"/>
              <w:right w:val="nil"/>
            </w:tcBorders>
          </w:tcPr>
          <w:p w:rsidR="009647A4" w:rsidRDefault="009647A4" w:rsidP="00074548">
            <w:pPr>
              <w:pStyle w:val="WPNormal"/>
              <w:ind w:right="-900"/>
              <w:rPr>
                <w:rFonts w:ascii="Arial" w:hAnsi="Arial" w:cs="Arial"/>
                <w:b/>
                <w:sz w:val="22"/>
                <w:szCs w:val="22"/>
              </w:rPr>
            </w:pPr>
            <w:r w:rsidRPr="00FC1F11">
              <w:rPr>
                <w:rFonts w:ascii="Arial" w:hAnsi="Arial" w:cs="Arial"/>
                <w:b/>
                <w:sz w:val="22"/>
                <w:szCs w:val="22"/>
              </w:rPr>
              <w:t>-Mid-Term Exam (100 points)</w:t>
            </w:r>
          </w:p>
          <w:p w:rsidR="00517F6C" w:rsidRDefault="00517F6C" w:rsidP="00074548">
            <w:pPr>
              <w:pStyle w:val="WPNormal"/>
              <w:ind w:right="-900"/>
              <w:rPr>
                <w:rFonts w:ascii="Arial" w:hAnsi="Arial" w:cs="Arial"/>
                <w:sz w:val="22"/>
                <w:szCs w:val="22"/>
              </w:rPr>
            </w:pPr>
            <w:r>
              <w:rPr>
                <w:rFonts w:ascii="Arial" w:hAnsi="Arial" w:cs="Arial"/>
                <w:sz w:val="22"/>
                <w:szCs w:val="22"/>
              </w:rPr>
              <w:t>-Cultivation of Anaerobes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074548">
            <w:pPr>
              <w:pStyle w:val="WPNormal"/>
              <w:ind w:right="-900"/>
              <w:rPr>
                <w:rFonts w:ascii="Arial" w:hAnsi="Arial" w:cs="Arial"/>
                <w:sz w:val="22"/>
                <w:szCs w:val="22"/>
              </w:rPr>
            </w:pPr>
            <w:r>
              <w:rPr>
                <w:rFonts w:ascii="Arial" w:hAnsi="Arial" w:cs="Arial"/>
                <w:sz w:val="22"/>
                <w:szCs w:val="22"/>
              </w:rPr>
              <w:t>-Bacterial Motility (</w:t>
            </w:r>
            <w:proofErr w:type="spellStart"/>
            <w:r>
              <w:rPr>
                <w:rFonts w:ascii="Arial" w:hAnsi="Arial" w:cs="Arial"/>
                <w:sz w:val="22"/>
                <w:szCs w:val="22"/>
              </w:rPr>
              <w:t>cont</w:t>
            </w:r>
            <w:proofErr w:type="spellEnd"/>
            <w:r>
              <w:rPr>
                <w:rFonts w:ascii="Arial" w:hAnsi="Arial" w:cs="Arial"/>
                <w:sz w:val="22"/>
                <w:szCs w:val="22"/>
              </w:rPr>
              <w:t>)</w:t>
            </w:r>
          </w:p>
          <w:p w:rsidR="009647A4" w:rsidRPr="003C5E81" w:rsidRDefault="009647A4" w:rsidP="00074548">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5A57A8">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Physiological Characteristics</w:t>
            </w:r>
          </w:p>
          <w:p w:rsidR="009647A4" w:rsidRPr="00A968ED" w:rsidRDefault="009647A4" w:rsidP="005A57A8">
            <w:pPr>
              <w:pStyle w:val="WPNormal"/>
              <w:ind w:right="-900"/>
              <w:rPr>
                <w:rFonts w:ascii="Arial" w:hAnsi="Arial" w:cs="Arial"/>
                <w:sz w:val="22"/>
                <w:szCs w:val="22"/>
              </w:rPr>
            </w:pPr>
            <w:r>
              <w:rPr>
                <w:rFonts w:ascii="Arial" w:hAnsi="Arial" w:cs="Arial"/>
                <w:sz w:val="22"/>
                <w:szCs w:val="22"/>
              </w:rPr>
              <w:t>-Miniaturized Multiple Tests</w:t>
            </w: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Mar-16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W10</w:t>
            </w:r>
          </w:p>
        </w:tc>
        <w:tc>
          <w:tcPr>
            <w:tcW w:w="4500" w:type="dxa"/>
            <w:tcBorders>
              <w:top w:val="nil"/>
              <w:left w:val="nil"/>
              <w:bottom w:val="nil"/>
              <w:right w:val="nil"/>
            </w:tcBorders>
          </w:tcPr>
          <w:p w:rsidR="009647A4" w:rsidRDefault="00517F6C" w:rsidP="00475EC1">
            <w:pPr>
              <w:pStyle w:val="WPNormal"/>
              <w:ind w:right="-900"/>
              <w:rPr>
                <w:rFonts w:ascii="Arial" w:hAnsi="Arial" w:cs="Arial"/>
                <w:sz w:val="22"/>
                <w:szCs w:val="22"/>
              </w:rPr>
            </w:pPr>
            <w:r>
              <w:rPr>
                <w:rFonts w:ascii="Arial" w:hAnsi="Arial" w:cs="Arial"/>
                <w:sz w:val="22"/>
                <w:szCs w:val="22"/>
              </w:rPr>
              <w:t>-Enumeration of Bacteria</w:t>
            </w:r>
          </w:p>
          <w:p w:rsidR="00517F6C" w:rsidRPr="00517F6C" w:rsidRDefault="00517F6C" w:rsidP="00475EC1">
            <w:pPr>
              <w:pStyle w:val="WPNormal"/>
              <w:ind w:right="-900"/>
              <w:rPr>
                <w:rFonts w:ascii="Arial" w:hAnsi="Arial" w:cs="Arial"/>
                <w:sz w:val="22"/>
                <w:szCs w:val="22"/>
              </w:rPr>
            </w:pPr>
            <w:r>
              <w:rPr>
                <w:rFonts w:ascii="Arial" w:hAnsi="Arial" w:cs="Arial"/>
                <w:sz w:val="22"/>
                <w:szCs w:val="22"/>
              </w:rPr>
              <w:t xml:space="preserve">-Bacterial Growth Curve </w:t>
            </w:r>
          </w:p>
          <w:p w:rsidR="009647A4" w:rsidRPr="00517F6C" w:rsidRDefault="00517F6C" w:rsidP="00475EC1">
            <w:pPr>
              <w:pStyle w:val="WPNormal"/>
              <w:ind w:right="-900"/>
              <w:rPr>
                <w:rFonts w:ascii="Arial" w:hAnsi="Arial" w:cs="Arial"/>
                <w:b/>
                <w:sz w:val="22"/>
                <w:szCs w:val="22"/>
              </w:rPr>
            </w:pPr>
            <w:r>
              <w:rPr>
                <w:rFonts w:ascii="Arial" w:hAnsi="Arial" w:cs="Arial"/>
                <w:b/>
                <w:sz w:val="22"/>
                <w:szCs w:val="22"/>
              </w:rPr>
              <w:t>-Morphological/</w:t>
            </w:r>
            <w:r w:rsidR="009647A4" w:rsidRPr="00517F6C">
              <w:rPr>
                <w:rFonts w:ascii="Arial" w:hAnsi="Arial" w:cs="Arial"/>
                <w:b/>
                <w:sz w:val="22"/>
                <w:szCs w:val="22"/>
              </w:rPr>
              <w:t>Physiological Unknown</w:t>
            </w:r>
          </w:p>
          <w:p w:rsidR="009647A4" w:rsidRPr="003C5E8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3B11A1">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517F6C">
            <w:pPr>
              <w:pStyle w:val="WPNormal"/>
              <w:ind w:right="-900"/>
              <w:rPr>
                <w:rFonts w:ascii="Arial" w:hAnsi="Arial" w:cs="Arial"/>
                <w:sz w:val="22"/>
                <w:szCs w:val="22"/>
              </w:rPr>
            </w:pPr>
            <w:r>
              <w:rPr>
                <w:rFonts w:ascii="Arial" w:hAnsi="Arial" w:cs="Arial"/>
                <w:sz w:val="22"/>
                <w:szCs w:val="22"/>
              </w:rPr>
              <w:t>Mar-23</w:t>
            </w: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r w:rsidRPr="00CF0015">
              <w:rPr>
                <w:rFonts w:ascii="Arial" w:hAnsi="Arial" w:cs="Arial"/>
                <w:sz w:val="22"/>
                <w:szCs w:val="22"/>
              </w:rPr>
              <w:t>W11</w:t>
            </w:r>
          </w:p>
        </w:tc>
        <w:tc>
          <w:tcPr>
            <w:tcW w:w="4500" w:type="dxa"/>
            <w:tcBorders>
              <w:top w:val="nil"/>
              <w:left w:val="nil"/>
              <w:bottom w:val="nil"/>
              <w:right w:val="nil"/>
            </w:tcBorders>
          </w:tcPr>
          <w:p w:rsidR="009647A4" w:rsidRDefault="00517F6C">
            <w:pPr>
              <w:pStyle w:val="WPNormal"/>
              <w:ind w:right="-900"/>
              <w:rPr>
                <w:rFonts w:ascii="Arial" w:hAnsi="Arial" w:cs="Arial"/>
                <w:sz w:val="22"/>
                <w:szCs w:val="22"/>
              </w:rPr>
            </w:pPr>
            <w:r>
              <w:rPr>
                <w:rFonts w:ascii="Arial" w:hAnsi="Arial" w:cs="Arial"/>
                <w:sz w:val="22"/>
                <w:szCs w:val="22"/>
              </w:rPr>
              <w:t>-Bacterial Growth Curve (</w:t>
            </w:r>
            <w:proofErr w:type="spellStart"/>
            <w:r>
              <w:rPr>
                <w:rFonts w:ascii="Arial" w:hAnsi="Arial" w:cs="Arial"/>
                <w:sz w:val="22"/>
                <w:szCs w:val="22"/>
              </w:rPr>
              <w:t>cont</w:t>
            </w:r>
            <w:proofErr w:type="spellEnd"/>
            <w:r>
              <w:rPr>
                <w:rFonts w:ascii="Arial" w:hAnsi="Arial" w:cs="Arial"/>
                <w:sz w:val="22"/>
                <w:szCs w:val="22"/>
              </w:rPr>
              <w:t>)</w:t>
            </w:r>
          </w:p>
          <w:p w:rsidR="00517F6C" w:rsidRDefault="00517F6C">
            <w:pPr>
              <w:pStyle w:val="WPNormal"/>
              <w:ind w:right="-900"/>
              <w:rPr>
                <w:rFonts w:ascii="Arial" w:hAnsi="Arial" w:cs="Arial"/>
                <w:sz w:val="22"/>
                <w:szCs w:val="22"/>
              </w:rPr>
            </w:pPr>
            <w:r>
              <w:rPr>
                <w:rFonts w:ascii="Arial" w:hAnsi="Arial" w:cs="Arial"/>
                <w:sz w:val="22"/>
                <w:szCs w:val="22"/>
              </w:rPr>
              <w:t>-Effects of Temperature and UV</w:t>
            </w:r>
          </w:p>
          <w:p w:rsidR="00517F6C" w:rsidRDefault="00517F6C">
            <w:pPr>
              <w:pStyle w:val="WPNormal"/>
              <w:ind w:right="-900"/>
              <w:rPr>
                <w:rFonts w:ascii="Arial" w:hAnsi="Arial" w:cs="Arial"/>
                <w:sz w:val="22"/>
                <w:szCs w:val="22"/>
              </w:rPr>
            </w:pPr>
            <w:r>
              <w:rPr>
                <w:rFonts w:ascii="Arial" w:hAnsi="Arial" w:cs="Arial"/>
                <w:sz w:val="22"/>
                <w:szCs w:val="22"/>
              </w:rPr>
              <w:t>-Evaluation of Antiseptics and Disinfectants</w:t>
            </w:r>
          </w:p>
          <w:p w:rsidR="00517F6C" w:rsidRDefault="00517F6C">
            <w:pPr>
              <w:pStyle w:val="WPNormal"/>
              <w:ind w:right="-900"/>
              <w:rPr>
                <w:rFonts w:ascii="Arial" w:hAnsi="Arial" w:cs="Arial"/>
                <w:sz w:val="22"/>
                <w:szCs w:val="22"/>
              </w:rPr>
            </w:pPr>
            <w:r>
              <w:rPr>
                <w:rFonts w:ascii="Arial" w:hAnsi="Arial" w:cs="Arial"/>
                <w:sz w:val="22"/>
                <w:szCs w:val="22"/>
              </w:rPr>
              <w:t xml:space="preserve">-Evaluation of Antibiotics </w:t>
            </w:r>
          </w:p>
          <w:p w:rsidR="00517F6C" w:rsidRPr="00517F6C" w:rsidRDefault="00517F6C" w:rsidP="00517F6C">
            <w:pPr>
              <w:pStyle w:val="WPNormal"/>
              <w:ind w:right="-900"/>
              <w:rPr>
                <w:rFonts w:ascii="Arial" w:hAnsi="Arial" w:cs="Arial"/>
                <w:b/>
                <w:sz w:val="22"/>
                <w:szCs w:val="22"/>
              </w:rPr>
            </w:pPr>
            <w:r>
              <w:rPr>
                <w:rFonts w:ascii="Arial" w:hAnsi="Arial" w:cs="Arial"/>
                <w:b/>
                <w:sz w:val="22"/>
                <w:szCs w:val="22"/>
              </w:rPr>
              <w:t>-Morphological/</w:t>
            </w:r>
            <w:r w:rsidRPr="00517F6C">
              <w:rPr>
                <w:rFonts w:ascii="Arial" w:hAnsi="Arial" w:cs="Arial"/>
                <w:b/>
                <w:sz w:val="22"/>
                <w:szCs w:val="22"/>
              </w:rPr>
              <w:t>Physiological Unknown</w:t>
            </w:r>
          </w:p>
          <w:p w:rsidR="009647A4" w:rsidRPr="00FC1F11" w:rsidRDefault="009647A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pPr>
              <w:pStyle w:val="WPNormal"/>
              <w:ind w:right="-900"/>
              <w:rPr>
                <w:rFonts w:ascii="Arial" w:hAnsi="Arial" w:cs="Arial"/>
                <w:sz w:val="22"/>
                <w:szCs w:val="22"/>
              </w:rPr>
            </w:pPr>
            <w:r>
              <w:rPr>
                <w:rFonts w:ascii="Arial" w:hAnsi="Arial" w:cs="Arial"/>
                <w:sz w:val="22"/>
                <w:szCs w:val="22"/>
              </w:rPr>
              <w:t>-Bacterial Motility</w:t>
            </w:r>
          </w:p>
          <w:p w:rsidR="009647A4" w:rsidRPr="007571BA" w:rsidRDefault="009647A4">
            <w:pPr>
              <w:pStyle w:val="WPNormal"/>
              <w:ind w:right="-900"/>
              <w:rPr>
                <w:rFonts w:ascii="Arial" w:hAnsi="Arial" w:cs="Arial"/>
                <w:b/>
                <w:sz w:val="22"/>
                <w:szCs w:val="22"/>
              </w:rPr>
            </w:pPr>
            <w:r>
              <w:rPr>
                <w:rFonts w:ascii="Arial" w:hAnsi="Arial" w:cs="Arial"/>
                <w:sz w:val="22"/>
                <w:szCs w:val="22"/>
              </w:rPr>
              <w:t>-Cultivation of Anaerobes</w:t>
            </w:r>
            <w:r w:rsidRPr="007571BA">
              <w:rPr>
                <w:rFonts w:ascii="Arial" w:hAnsi="Arial" w:cs="Arial"/>
                <w:b/>
                <w:sz w:val="22"/>
                <w:szCs w:val="22"/>
              </w:rPr>
              <w:t xml:space="preserve"> </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Mar-30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W12</w:t>
            </w:r>
          </w:p>
        </w:tc>
        <w:tc>
          <w:tcPr>
            <w:tcW w:w="4500" w:type="dxa"/>
            <w:tcBorders>
              <w:top w:val="nil"/>
              <w:left w:val="nil"/>
              <w:bottom w:val="nil"/>
              <w:right w:val="nil"/>
            </w:tcBorders>
          </w:tcPr>
          <w:p w:rsidR="009647A4" w:rsidRDefault="009647A4" w:rsidP="00475EC1">
            <w:pPr>
              <w:pStyle w:val="WPNormal"/>
              <w:ind w:right="-900"/>
              <w:rPr>
                <w:rFonts w:ascii="Arial" w:hAnsi="Arial" w:cs="Arial"/>
                <w:sz w:val="22"/>
                <w:szCs w:val="22"/>
              </w:rPr>
            </w:pPr>
            <w:r>
              <w:rPr>
                <w:rFonts w:ascii="Arial" w:hAnsi="Arial" w:cs="Arial"/>
                <w:sz w:val="22"/>
                <w:szCs w:val="22"/>
              </w:rPr>
              <w:t>-Effects of Temperature and UV</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475EC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 xml:space="preserve">Evaluation of </w:t>
            </w:r>
            <w:r>
              <w:rPr>
                <w:rFonts w:ascii="Arial" w:hAnsi="Arial" w:cs="Arial"/>
                <w:sz w:val="22"/>
                <w:szCs w:val="22"/>
              </w:rPr>
              <w:t>Antiseptics/Disinfectants</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517F6C" w:rsidP="00475EC1">
            <w:pPr>
              <w:pStyle w:val="WPNormal"/>
              <w:ind w:right="-900"/>
              <w:rPr>
                <w:rFonts w:ascii="Arial" w:hAnsi="Arial" w:cs="Arial"/>
                <w:sz w:val="22"/>
                <w:szCs w:val="22"/>
              </w:rPr>
            </w:pPr>
            <w:r>
              <w:rPr>
                <w:rFonts w:ascii="Arial" w:hAnsi="Arial" w:cs="Arial"/>
                <w:sz w:val="22"/>
                <w:szCs w:val="22"/>
              </w:rPr>
              <w:t>-Evaluation of antibiotics (</w:t>
            </w:r>
            <w:proofErr w:type="spellStart"/>
            <w:r>
              <w:rPr>
                <w:rFonts w:ascii="Arial" w:hAnsi="Arial" w:cs="Arial"/>
                <w:sz w:val="22"/>
                <w:szCs w:val="22"/>
              </w:rPr>
              <w:t>cont</w:t>
            </w:r>
            <w:proofErr w:type="spellEnd"/>
            <w:r>
              <w:rPr>
                <w:rFonts w:ascii="Arial" w:hAnsi="Arial" w:cs="Arial"/>
                <w:sz w:val="22"/>
                <w:szCs w:val="22"/>
              </w:rPr>
              <w:t>)</w:t>
            </w:r>
          </w:p>
          <w:p w:rsidR="009647A4" w:rsidRDefault="009647A4" w:rsidP="00475EC1">
            <w:pPr>
              <w:pStyle w:val="WPNormal"/>
              <w:ind w:right="-900"/>
              <w:rPr>
                <w:rFonts w:ascii="Arial" w:hAnsi="Arial" w:cs="Arial"/>
                <w:sz w:val="22"/>
                <w:szCs w:val="22"/>
              </w:rPr>
            </w:pPr>
            <w:r>
              <w:rPr>
                <w:rFonts w:ascii="Arial" w:hAnsi="Arial" w:cs="Arial"/>
                <w:sz w:val="22"/>
                <w:szCs w:val="22"/>
              </w:rPr>
              <w:t>-Isolation of Staphylococci</w:t>
            </w:r>
          </w:p>
          <w:p w:rsidR="009647A4" w:rsidRDefault="009647A4" w:rsidP="00475EC1">
            <w:pPr>
              <w:pStyle w:val="WPNormal"/>
              <w:ind w:right="-900"/>
              <w:rPr>
                <w:rFonts w:ascii="Arial" w:hAnsi="Arial" w:cs="Arial"/>
                <w:b/>
                <w:sz w:val="22"/>
                <w:szCs w:val="22"/>
              </w:rPr>
            </w:pPr>
            <w:r>
              <w:rPr>
                <w:rFonts w:ascii="Arial" w:hAnsi="Arial" w:cs="Arial"/>
                <w:sz w:val="22"/>
                <w:szCs w:val="22"/>
              </w:rPr>
              <w:t>-Isolation of Streptococci</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Food</w:t>
            </w:r>
          </w:p>
          <w:p w:rsidR="009647A4" w:rsidRDefault="009647A4" w:rsidP="00475EC1">
            <w:pPr>
              <w:pStyle w:val="WPNormal"/>
              <w:ind w:right="-900"/>
              <w:rPr>
                <w:rFonts w:ascii="Arial" w:hAnsi="Arial" w:cs="Arial"/>
                <w:sz w:val="22"/>
                <w:szCs w:val="22"/>
              </w:rPr>
            </w:pPr>
            <w:r>
              <w:rPr>
                <w:rFonts w:ascii="Arial" w:hAnsi="Arial" w:cs="Arial"/>
                <w:sz w:val="22"/>
                <w:szCs w:val="22"/>
              </w:rPr>
              <w:t>-Bacterial Examination of Water</w:t>
            </w:r>
          </w:p>
          <w:p w:rsidR="009647A4" w:rsidRPr="00517F6C" w:rsidRDefault="00517F6C" w:rsidP="008F3E34">
            <w:pPr>
              <w:pStyle w:val="WPNormal"/>
              <w:ind w:right="-900"/>
              <w:rPr>
                <w:rFonts w:ascii="Arial" w:hAnsi="Arial" w:cs="Arial"/>
                <w:b/>
                <w:sz w:val="22"/>
                <w:szCs w:val="22"/>
              </w:rPr>
            </w:pPr>
            <w:r w:rsidRPr="00517F6C">
              <w:rPr>
                <w:rFonts w:ascii="Arial" w:hAnsi="Arial" w:cs="Arial"/>
                <w:b/>
                <w:sz w:val="22"/>
                <w:szCs w:val="22"/>
              </w:rPr>
              <w:t>-Morphological/</w:t>
            </w:r>
            <w:r w:rsidR="009647A4" w:rsidRPr="00517F6C">
              <w:rPr>
                <w:rFonts w:ascii="Arial" w:hAnsi="Arial" w:cs="Arial"/>
                <w:b/>
                <w:sz w:val="22"/>
                <w:szCs w:val="22"/>
              </w:rPr>
              <w:t>Physiological Unknown</w:t>
            </w:r>
          </w:p>
          <w:p w:rsidR="009647A4" w:rsidRPr="00826418"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336A15" w:rsidP="00475EC1">
            <w:pPr>
              <w:pStyle w:val="WPNormal"/>
              <w:ind w:right="-900"/>
              <w:rPr>
                <w:rFonts w:ascii="Arial" w:hAnsi="Arial" w:cs="Arial"/>
                <w:sz w:val="22"/>
                <w:szCs w:val="22"/>
              </w:rPr>
            </w:pPr>
            <w:r>
              <w:rPr>
                <w:rFonts w:ascii="Arial" w:hAnsi="Arial" w:cs="Arial"/>
                <w:sz w:val="22"/>
                <w:szCs w:val="22"/>
              </w:rPr>
              <w:t>-Bacterial Growth Curve</w:t>
            </w:r>
          </w:p>
        </w:tc>
      </w:tr>
      <w:tr w:rsidR="009647A4" w:rsidTr="009647A4">
        <w:trPr>
          <w:jc w:val="center"/>
        </w:trPr>
        <w:tc>
          <w:tcPr>
            <w:tcW w:w="1260" w:type="dxa"/>
            <w:tcBorders>
              <w:top w:val="nil"/>
              <w:left w:val="nil"/>
              <w:bottom w:val="nil"/>
              <w:right w:val="nil"/>
            </w:tcBorders>
          </w:tcPr>
          <w:p w:rsidR="009647A4" w:rsidRPr="00CF0015" w:rsidRDefault="00517F6C" w:rsidP="00475EC1">
            <w:pPr>
              <w:pStyle w:val="WPNormal"/>
              <w:ind w:right="-900"/>
              <w:rPr>
                <w:rFonts w:ascii="Arial" w:hAnsi="Arial" w:cs="Arial"/>
                <w:sz w:val="22"/>
                <w:szCs w:val="22"/>
              </w:rPr>
            </w:pPr>
            <w:r>
              <w:rPr>
                <w:rFonts w:ascii="Arial" w:hAnsi="Arial" w:cs="Arial"/>
                <w:sz w:val="22"/>
                <w:szCs w:val="22"/>
              </w:rPr>
              <w:t>April-6</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W13</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-Isolation of Staphylococci</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8F3E34">
            <w:pPr>
              <w:pStyle w:val="WPNormal"/>
              <w:ind w:right="-900"/>
              <w:rPr>
                <w:rFonts w:ascii="Arial" w:hAnsi="Arial" w:cs="Arial"/>
                <w:b/>
                <w:sz w:val="22"/>
                <w:szCs w:val="22"/>
              </w:rPr>
            </w:pPr>
            <w:r>
              <w:rPr>
                <w:rFonts w:ascii="Arial" w:hAnsi="Arial" w:cs="Arial"/>
                <w:sz w:val="22"/>
                <w:szCs w:val="22"/>
              </w:rPr>
              <w:t>-Isolation of Streptococci</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Food</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 xml:space="preserve">) </w:t>
            </w:r>
          </w:p>
          <w:p w:rsidR="009647A4" w:rsidRDefault="009647A4" w:rsidP="008F3E34">
            <w:pPr>
              <w:pStyle w:val="WPNormal"/>
              <w:ind w:right="-900"/>
              <w:rPr>
                <w:rFonts w:ascii="Arial" w:hAnsi="Arial" w:cs="Arial"/>
                <w:sz w:val="22"/>
                <w:szCs w:val="22"/>
              </w:rPr>
            </w:pPr>
            <w:r>
              <w:rPr>
                <w:rFonts w:ascii="Arial" w:hAnsi="Arial" w:cs="Arial"/>
                <w:sz w:val="22"/>
                <w:szCs w:val="22"/>
              </w:rPr>
              <w:t>-Bacterial Examination of Water</w:t>
            </w:r>
            <w:r w:rsidR="00517F6C">
              <w:rPr>
                <w:rFonts w:ascii="Arial" w:hAnsi="Arial" w:cs="Arial"/>
                <w:sz w:val="22"/>
                <w:szCs w:val="22"/>
              </w:rPr>
              <w:t xml:space="preserve"> (</w:t>
            </w:r>
            <w:proofErr w:type="spellStart"/>
            <w:r w:rsidR="00517F6C">
              <w:rPr>
                <w:rFonts w:ascii="Arial" w:hAnsi="Arial" w:cs="Arial"/>
                <w:sz w:val="22"/>
                <w:szCs w:val="22"/>
              </w:rPr>
              <w:t>cont</w:t>
            </w:r>
            <w:proofErr w:type="spellEnd"/>
            <w:r w:rsidR="00517F6C">
              <w:rPr>
                <w:rFonts w:ascii="Arial" w:hAnsi="Arial" w:cs="Arial"/>
                <w:sz w:val="22"/>
                <w:szCs w:val="22"/>
              </w:rPr>
              <w:t>)</w:t>
            </w:r>
          </w:p>
          <w:p w:rsidR="00517F6C" w:rsidRDefault="00517F6C" w:rsidP="008F3E34">
            <w:pPr>
              <w:pStyle w:val="WPNormal"/>
              <w:ind w:right="-900"/>
              <w:rPr>
                <w:rFonts w:ascii="Arial" w:hAnsi="Arial" w:cs="Arial"/>
                <w:sz w:val="22"/>
                <w:szCs w:val="22"/>
              </w:rPr>
            </w:pPr>
            <w:r>
              <w:rPr>
                <w:rFonts w:ascii="Arial" w:hAnsi="Arial" w:cs="Arial"/>
                <w:sz w:val="22"/>
                <w:szCs w:val="22"/>
              </w:rPr>
              <w:t>-Streptococcus Hemolysis Demonstration</w:t>
            </w:r>
          </w:p>
          <w:p w:rsidR="00517F6C" w:rsidRDefault="00517F6C" w:rsidP="008F3E34">
            <w:pPr>
              <w:pStyle w:val="WPNormal"/>
              <w:ind w:right="-900"/>
              <w:rPr>
                <w:rFonts w:ascii="Arial" w:hAnsi="Arial" w:cs="Arial"/>
                <w:sz w:val="22"/>
                <w:szCs w:val="22"/>
              </w:rPr>
            </w:pPr>
            <w:r>
              <w:rPr>
                <w:rFonts w:ascii="Arial" w:hAnsi="Arial" w:cs="Arial"/>
                <w:sz w:val="22"/>
                <w:szCs w:val="22"/>
              </w:rPr>
              <w:t xml:space="preserve">-Bile </w:t>
            </w:r>
            <w:proofErr w:type="spellStart"/>
            <w:r>
              <w:rPr>
                <w:rFonts w:ascii="Arial" w:hAnsi="Arial" w:cs="Arial"/>
                <w:sz w:val="22"/>
                <w:szCs w:val="22"/>
              </w:rPr>
              <w:t>esculine</w:t>
            </w:r>
            <w:proofErr w:type="spellEnd"/>
            <w:r>
              <w:rPr>
                <w:rFonts w:ascii="Arial" w:hAnsi="Arial" w:cs="Arial"/>
                <w:sz w:val="22"/>
                <w:szCs w:val="22"/>
              </w:rPr>
              <w:t xml:space="preserve"> demonstration</w:t>
            </w:r>
          </w:p>
          <w:p w:rsidR="00517F6C" w:rsidRDefault="00517F6C" w:rsidP="00517F6C">
            <w:pPr>
              <w:pStyle w:val="WPNormal"/>
              <w:ind w:right="-900"/>
              <w:rPr>
                <w:rFonts w:ascii="Arial" w:hAnsi="Arial" w:cs="Arial"/>
                <w:b/>
                <w:sz w:val="22"/>
                <w:szCs w:val="22"/>
              </w:rPr>
            </w:pPr>
            <w:r w:rsidRPr="00C530F1">
              <w:rPr>
                <w:rFonts w:ascii="Arial" w:hAnsi="Arial" w:cs="Arial"/>
                <w:b/>
                <w:sz w:val="22"/>
                <w:szCs w:val="22"/>
              </w:rPr>
              <w:t xml:space="preserve">-Morphological and Physiological </w:t>
            </w:r>
          </w:p>
          <w:p w:rsidR="00517F6C" w:rsidRPr="00C530F1" w:rsidRDefault="00517F6C" w:rsidP="00517F6C">
            <w:pPr>
              <w:pStyle w:val="WPNormal"/>
              <w:ind w:right="-900"/>
              <w:rPr>
                <w:rFonts w:ascii="Arial" w:hAnsi="Arial" w:cs="Arial"/>
                <w:b/>
                <w:sz w:val="22"/>
                <w:szCs w:val="22"/>
              </w:rPr>
            </w:pPr>
            <w:r w:rsidRPr="00C530F1">
              <w:rPr>
                <w:rFonts w:ascii="Arial" w:hAnsi="Arial" w:cs="Arial"/>
                <w:b/>
                <w:sz w:val="22"/>
                <w:szCs w:val="22"/>
              </w:rPr>
              <w:t xml:space="preserve">Unknown </w:t>
            </w:r>
            <w:r>
              <w:rPr>
                <w:rFonts w:ascii="Arial" w:hAnsi="Arial" w:cs="Arial"/>
                <w:b/>
                <w:sz w:val="22"/>
                <w:szCs w:val="22"/>
              </w:rPr>
              <w:t>Deadline</w:t>
            </w:r>
          </w:p>
          <w:p w:rsidR="00517F6C" w:rsidRDefault="00517F6C" w:rsidP="008F3E34">
            <w:pPr>
              <w:pStyle w:val="WPNormal"/>
              <w:ind w:right="-900"/>
              <w:rPr>
                <w:rFonts w:ascii="Arial" w:hAnsi="Arial" w:cs="Arial"/>
                <w:sz w:val="22"/>
                <w:szCs w:val="22"/>
              </w:rPr>
            </w:pPr>
          </w:p>
          <w:p w:rsidR="009647A4" w:rsidRPr="00FC1F11" w:rsidRDefault="009647A4" w:rsidP="00360724">
            <w:pPr>
              <w:pStyle w:val="WPNormal"/>
              <w:ind w:right="-900"/>
              <w:rPr>
                <w:rFonts w:ascii="Arial" w:hAnsi="Arial" w:cs="Arial"/>
                <w:sz w:val="22"/>
                <w:szCs w:val="22"/>
              </w:rPr>
            </w:pPr>
          </w:p>
        </w:tc>
        <w:tc>
          <w:tcPr>
            <w:tcW w:w="3870" w:type="dxa"/>
            <w:tcBorders>
              <w:top w:val="nil"/>
              <w:left w:val="nil"/>
              <w:bottom w:val="nil"/>
              <w:right w:val="nil"/>
            </w:tcBorders>
          </w:tcPr>
          <w:p w:rsidR="009647A4" w:rsidRDefault="009647A4"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Antiseptics</w:t>
            </w:r>
            <w:r w:rsidR="00831DBA">
              <w:rPr>
                <w:rFonts w:ascii="Arial" w:hAnsi="Arial" w:cs="Arial"/>
                <w:sz w:val="22"/>
                <w:szCs w:val="22"/>
              </w:rPr>
              <w:t>/</w:t>
            </w:r>
            <w:proofErr w:type="spellStart"/>
            <w:r w:rsidR="00831DBA">
              <w:rPr>
                <w:rFonts w:ascii="Arial" w:hAnsi="Arial" w:cs="Arial"/>
                <w:sz w:val="22"/>
                <w:szCs w:val="22"/>
              </w:rPr>
              <w:t>Antimicrob</w:t>
            </w:r>
            <w:proofErr w:type="spellEnd"/>
            <w:r w:rsidR="00831DBA">
              <w:rPr>
                <w:rFonts w:ascii="Arial" w:hAnsi="Arial" w:cs="Arial"/>
                <w:sz w:val="22"/>
                <w:szCs w:val="22"/>
              </w:rPr>
              <w:t>.</w:t>
            </w:r>
          </w:p>
          <w:p w:rsidR="00336A15" w:rsidRDefault="00831DBA" w:rsidP="00336A15">
            <w:pPr>
              <w:pStyle w:val="WPNormal"/>
              <w:ind w:right="-900"/>
              <w:rPr>
                <w:rFonts w:ascii="Arial" w:hAnsi="Arial" w:cs="Arial"/>
                <w:sz w:val="22"/>
                <w:szCs w:val="22"/>
              </w:rPr>
            </w:pPr>
            <w:r>
              <w:rPr>
                <w:rFonts w:ascii="Arial" w:hAnsi="Arial" w:cs="Arial"/>
                <w:sz w:val="22"/>
                <w:szCs w:val="22"/>
              </w:rPr>
              <w:t>-</w:t>
            </w:r>
            <w:r w:rsidR="00336A15">
              <w:rPr>
                <w:rFonts w:ascii="Arial" w:hAnsi="Arial" w:cs="Arial"/>
                <w:sz w:val="22"/>
                <w:szCs w:val="22"/>
              </w:rPr>
              <w:t>Evaluation of temperature, UV</w:t>
            </w:r>
          </w:p>
          <w:p w:rsidR="00336A15" w:rsidRPr="002F65E9" w:rsidRDefault="00336A15" w:rsidP="00336A15">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530F1" w:rsidRDefault="00517F6C" w:rsidP="00475EC1">
            <w:pPr>
              <w:pStyle w:val="WPNormal"/>
              <w:ind w:right="-900"/>
              <w:rPr>
                <w:rFonts w:ascii="Arial" w:hAnsi="Arial" w:cs="Arial"/>
                <w:b/>
                <w:sz w:val="22"/>
                <w:szCs w:val="22"/>
              </w:rPr>
            </w:pPr>
            <w:r>
              <w:rPr>
                <w:rFonts w:ascii="Arial" w:hAnsi="Arial" w:cs="Arial"/>
                <w:b/>
                <w:sz w:val="22"/>
                <w:szCs w:val="22"/>
              </w:rPr>
              <w:t>April-13</w:t>
            </w:r>
          </w:p>
        </w:tc>
        <w:tc>
          <w:tcPr>
            <w:tcW w:w="1080" w:type="dxa"/>
            <w:tcBorders>
              <w:top w:val="nil"/>
              <w:left w:val="nil"/>
              <w:bottom w:val="nil"/>
              <w:right w:val="nil"/>
            </w:tcBorders>
          </w:tcPr>
          <w:p w:rsidR="009647A4" w:rsidRPr="00C530F1" w:rsidRDefault="009647A4" w:rsidP="00475EC1">
            <w:pPr>
              <w:rPr>
                <w:rFonts w:ascii="Arial" w:hAnsi="Arial" w:cs="Arial"/>
                <w:b/>
                <w:sz w:val="22"/>
                <w:szCs w:val="22"/>
              </w:rPr>
            </w:pPr>
            <w:r w:rsidRPr="00C530F1">
              <w:rPr>
                <w:rFonts w:ascii="Arial" w:hAnsi="Arial" w:cs="Arial"/>
                <w:b/>
                <w:sz w:val="22"/>
                <w:szCs w:val="22"/>
              </w:rPr>
              <w:t>W14</w:t>
            </w:r>
          </w:p>
        </w:tc>
        <w:tc>
          <w:tcPr>
            <w:tcW w:w="4500" w:type="dxa"/>
            <w:tcBorders>
              <w:top w:val="nil"/>
              <w:left w:val="nil"/>
              <w:bottom w:val="nil"/>
              <w:right w:val="nil"/>
            </w:tcBorders>
          </w:tcPr>
          <w:p w:rsidR="009647A4" w:rsidRDefault="009647A4" w:rsidP="008F3E34">
            <w:pPr>
              <w:pStyle w:val="WPNormal"/>
              <w:ind w:right="-900"/>
              <w:rPr>
                <w:rFonts w:ascii="Arial" w:hAnsi="Arial" w:cs="Arial"/>
                <w:sz w:val="22"/>
                <w:szCs w:val="22"/>
              </w:rPr>
            </w:pPr>
            <w:r>
              <w:rPr>
                <w:rFonts w:ascii="Arial" w:hAnsi="Arial" w:cs="Arial"/>
                <w:sz w:val="22"/>
                <w:szCs w:val="22"/>
              </w:rPr>
              <w:t>-Kirby-Bauer Antimicrobial Test</w:t>
            </w:r>
          </w:p>
          <w:p w:rsidR="00517F6C" w:rsidRDefault="00517F6C" w:rsidP="00517F6C">
            <w:pPr>
              <w:pStyle w:val="WPNormal"/>
              <w:ind w:right="-900"/>
              <w:rPr>
                <w:rFonts w:ascii="Arial" w:hAnsi="Arial" w:cs="Arial"/>
                <w:sz w:val="22"/>
                <w:szCs w:val="22"/>
              </w:rPr>
            </w:pPr>
            <w:r>
              <w:rPr>
                <w:rFonts w:ascii="Arial" w:hAnsi="Arial" w:cs="Arial"/>
                <w:sz w:val="22"/>
                <w:szCs w:val="22"/>
              </w:rPr>
              <w:t>-Isolation of Staphylococci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517F6C">
            <w:pPr>
              <w:pStyle w:val="WPNormal"/>
              <w:ind w:right="-900"/>
              <w:rPr>
                <w:rFonts w:ascii="Arial" w:hAnsi="Arial" w:cs="Arial"/>
                <w:b/>
                <w:sz w:val="22"/>
                <w:szCs w:val="22"/>
              </w:rPr>
            </w:pPr>
            <w:r>
              <w:rPr>
                <w:rFonts w:ascii="Arial" w:hAnsi="Arial" w:cs="Arial"/>
                <w:sz w:val="22"/>
                <w:szCs w:val="22"/>
              </w:rPr>
              <w:t>-Isolation of Streptococci (</w:t>
            </w:r>
            <w:proofErr w:type="spellStart"/>
            <w:r>
              <w:rPr>
                <w:rFonts w:ascii="Arial" w:hAnsi="Arial" w:cs="Arial"/>
                <w:sz w:val="22"/>
                <w:szCs w:val="22"/>
              </w:rPr>
              <w:t>cont</w:t>
            </w:r>
            <w:proofErr w:type="spellEnd"/>
            <w:r>
              <w:rPr>
                <w:rFonts w:ascii="Arial" w:hAnsi="Arial" w:cs="Arial"/>
                <w:sz w:val="22"/>
                <w:szCs w:val="22"/>
              </w:rPr>
              <w:t>)</w:t>
            </w:r>
          </w:p>
          <w:p w:rsidR="00517F6C" w:rsidRDefault="00517F6C" w:rsidP="00517F6C">
            <w:pPr>
              <w:pStyle w:val="WPNormal"/>
              <w:ind w:right="-900"/>
              <w:rPr>
                <w:rFonts w:ascii="Arial" w:hAnsi="Arial" w:cs="Arial"/>
                <w:sz w:val="22"/>
                <w:szCs w:val="22"/>
              </w:rPr>
            </w:pPr>
            <w:r>
              <w:rPr>
                <w:rFonts w:ascii="Arial" w:hAnsi="Arial" w:cs="Arial"/>
                <w:sz w:val="22"/>
                <w:szCs w:val="22"/>
              </w:rPr>
              <w:t>-Bacterial Examination of Food (</w:t>
            </w:r>
            <w:proofErr w:type="spellStart"/>
            <w:r>
              <w:rPr>
                <w:rFonts w:ascii="Arial" w:hAnsi="Arial" w:cs="Arial"/>
                <w:sz w:val="22"/>
                <w:szCs w:val="22"/>
              </w:rPr>
              <w:t>cont</w:t>
            </w:r>
            <w:proofErr w:type="spellEnd"/>
            <w:r>
              <w:rPr>
                <w:rFonts w:ascii="Arial" w:hAnsi="Arial" w:cs="Arial"/>
                <w:sz w:val="22"/>
                <w:szCs w:val="22"/>
              </w:rPr>
              <w:t xml:space="preserve">) </w:t>
            </w:r>
          </w:p>
          <w:p w:rsidR="00517F6C" w:rsidRDefault="00517F6C" w:rsidP="00517F6C">
            <w:pPr>
              <w:pStyle w:val="WPNormal"/>
              <w:ind w:right="-900"/>
              <w:rPr>
                <w:rFonts w:ascii="Arial" w:hAnsi="Arial" w:cs="Arial"/>
                <w:sz w:val="22"/>
                <w:szCs w:val="22"/>
              </w:rPr>
            </w:pPr>
            <w:r>
              <w:rPr>
                <w:rFonts w:ascii="Arial" w:hAnsi="Arial" w:cs="Arial"/>
                <w:sz w:val="22"/>
                <w:szCs w:val="22"/>
              </w:rPr>
              <w:lastRenderedPageBreak/>
              <w:t>-Bacterial Examination of Water (</w:t>
            </w:r>
            <w:proofErr w:type="spellStart"/>
            <w:r>
              <w:rPr>
                <w:rFonts w:ascii="Arial" w:hAnsi="Arial" w:cs="Arial"/>
                <w:sz w:val="22"/>
                <w:szCs w:val="22"/>
              </w:rPr>
              <w:t>cont</w:t>
            </w:r>
            <w:proofErr w:type="spellEnd"/>
            <w:r>
              <w:rPr>
                <w:rFonts w:ascii="Arial" w:hAnsi="Arial" w:cs="Arial"/>
                <w:sz w:val="22"/>
                <w:szCs w:val="22"/>
              </w:rPr>
              <w:t>)</w:t>
            </w:r>
          </w:p>
          <w:p w:rsidR="009647A4" w:rsidRDefault="00517F6C" w:rsidP="00517F6C">
            <w:pPr>
              <w:pStyle w:val="WPNormal"/>
              <w:ind w:right="-900"/>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Enterics</w:t>
            </w:r>
            <w:proofErr w:type="spellEnd"/>
            <w:r>
              <w:rPr>
                <w:rFonts w:ascii="Arial" w:hAnsi="Arial" w:cs="Arial"/>
                <w:sz w:val="22"/>
                <w:szCs w:val="22"/>
              </w:rPr>
              <w:t>, Serological Reactions</w:t>
            </w:r>
          </w:p>
          <w:p w:rsidR="00517F6C" w:rsidRDefault="00517F6C" w:rsidP="00517F6C">
            <w:pPr>
              <w:pStyle w:val="WPNormal"/>
              <w:ind w:right="-900"/>
              <w:rPr>
                <w:rFonts w:ascii="Arial" w:hAnsi="Arial" w:cs="Arial"/>
                <w:sz w:val="22"/>
                <w:szCs w:val="22"/>
              </w:rPr>
            </w:pPr>
            <w:r>
              <w:rPr>
                <w:rFonts w:ascii="Arial" w:hAnsi="Arial" w:cs="Arial"/>
                <w:sz w:val="22"/>
                <w:szCs w:val="22"/>
              </w:rPr>
              <w:t>-ABO Blood typing</w:t>
            </w:r>
          </w:p>
          <w:p w:rsidR="00517F6C" w:rsidRPr="00FC1F11" w:rsidRDefault="00517F6C"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Default="00336A15" w:rsidP="00A968ED">
            <w:pPr>
              <w:pStyle w:val="WPNormal"/>
              <w:ind w:right="-900"/>
              <w:rPr>
                <w:rFonts w:ascii="Arial" w:hAnsi="Arial" w:cs="Arial"/>
                <w:sz w:val="22"/>
                <w:szCs w:val="22"/>
              </w:rPr>
            </w:pPr>
            <w:r>
              <w:rPr>
                <w:rFonts w:ascii="Arial" w:hAnsi="Arial" w:cs="Arial"/>
                <w:sz w:val="22"/>
                <w:szCs w:val="22"/>
              </w:rPr>
              <w:lastRenderedPageBreak/>
              <w:t>-Identification of Staph</w:t>
            </w:r>
          </w:p>
          <w:p w:rsidR="00336A15" w:rsidRDefault="00336A15" w:rsidP="00A968ED">
            <w:pPr>
              <w:pStyle w:val="WPNormal"/>
              <w:ind w:right="-900"/>
              <w:rPr>
                <w:rFonts w:ascii="Arial" w:hAnsi="Arial" w:cs="Arial"/>
                <w:sz w:val="22"/>
                <w:szCs w:val="22"/>
              </w:rPr>
            </w:pPr>
            <w:r>
              <w:rPr>
                <w:rFonts w:ascii="Arial" w:hAnsi="Arial" w:cs="Arial"/>
                <w:sz w:val="22"/>
                <w:szCs w:val="22"/>
              </w:rPr>
              <w:t>-Identification of Strep</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Water</w:t>
            </w:r>
          </w:p>
          <w:p w:rsidR="00336A15" w:rsidRDefault="00336A15" w:rsidP="00A968ED">
            <w:pPr>
              <w:pStyle w:val="WPNormal"/>
              <w:ind w:right="-900"/>
              <w:rPr>
                <w:rFonts w:ascii="Arial" w:hAnsi="Arial" w:cs="Arial"/>
                <w:sz w:val="22"/>
                <w:szCs w:val="22"/>
              </w:rPr>
            </w:pPr>
            <w:r>
              <w:rPr>
                <w:rFonts w:ascii="Arial" w:hAnsi="Arial" w:cs="Arial"/>
                <w:sz w:val="22"/>
                <w:szCs w:val="22"/>
              </w:rPr>
              <w:t>-Bacterial Examination of Food</w:t>
            </w:r>
          </w:p>
          <w:p w:rsidR="00336A15" w:rsidRPr="00FC1F11" w:rsidRDefault="00336A15" w:rsidP="00A968ED">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E3240A" w:rsidP="00475EC1">
            <w:pPr>
              <w:pStyle w:val="WPNormal"/>
              <w:ind w:right="-900"/>
              <w:rPr>
                <w:rFonts w:ascii="Arial" w:hAnsi="Arial" w:cs="Arial"/>
                <w:sz w:val="22"/>
                <w:szCs w:val="22"/>
              </w:rPr>
            </w:pPr>
            <w:r>
              <w:rPr>
                <w:rFonts w:ascii="Arial" w:hAnsi="Arial" w:cs="Arial"/>
                <w:sz w:val="22"/>
                <w:szCs w:val="22"/>
              </w:rPr>
              <w:lastRenderedPageBreak/>
              <w:t>April-20</w:t>
            </w: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r w:rsidRPr="00CF0015">
              <w:rPr>
                <w:rFonts w:ascii="Arial" w:hAnsi="Arial" w:cs="Arial"/>
                <w:sz w:val="22"/>
                <w:szCs w:val="22"/>
              </w:rPr>
              <w:t>W15</w:t>
            </w:r>
          </w:p>
        </w:tc>
        <w:tc>
          <w:tcPr>
            <w:tcW w:w="4500" w:type="dxa"/>
            <w:tcBorders>
              <w:top w:val="nil"/>
              <w:left w:val="nil"/>
              <w:bottom w:val="nil"/>
              <w:right w:val="nil"/>
            </w:tcBorders>
          </w:tcPr>
          <w:p w:rsidR="00517F6C" w:rsidRDefault="009647A4" w:rsidP="00C530F1">
            <w:pPr>
              <w:pStyle w:val="WPNormal"/>
              <w:ind w:right="-900"/>
              <w:rPr>
                <w:rFonts w:ascii="Arial" w:hAnsi="Arial" w:cs="Arial"/>
                <w:sz w:val="22"/>
                <w:szCs w:val="22"/>
              </w:rPr>
            </w:pPr>
            <w:r>
              <w:rPr>
                <w:rFonts w:ascii="Arial" w:hAnsi="Arial" w:cs="Arial"/>
                <w:sz w:val="22"/>
                <w:szCs w:val="22"/>
              </w:rPr>
              <w:t>-</w:t>
            </w:r>
            <w:r w:rsidR="00517F6C">
              <w:rPr>
                <w:rFonts w:ascii="Arial" w:hAnsi="Arial" w:cs="Arial"/>
                <w:sz w:val="22"/>
                <w:szCs w:val="22"/>
              </w:rPr>
              <w:t>FINAL EXAM</w:t>
            </w:r>
          </w:p>
          <w:p w:rsidR="00517F6C" w:rsidRDefault="00517F6C" w:rsidP="00C530F1">
            <w:pPr>
              <w:pStyle w:val="WPNormal"/>
              <w:ind w:right="-900"/>
              <w:rPr>
                <w:rFonts w:ascii="Arial" w:hAnsi="Arial" w:cs="Arial"/>
                <w:sz w:val="22"/>
                <w:szCs w:val="22"/>
              </w:rPr>
            </w:pPr>
            <w:r>
              <w:rPr>
                <w:rFonts w:ascii="Arial" w:hAnsi="Arial" w:cs="Arial"/>
                <w:sz w:val="22"/>
                <w:szCs w:val="22"/>
              </w:rPr>
              <w:t>-Lab Clean Up</w:t>
            </w:r>
          </w:p>
          <w:p w:rsidR="009647A4" w:rsidRPr="00826418" w:rsidRDefault="009647A4" w:rsidP="00517F6C">
            <w:pPr>
              <w:pStyle w:val="WPNormal"/>
              <w:ind w:right="-900"/>
              <w:rPr>
                <w:rFonts w:ascii="Arial" w:hAnsi="Arial" w:cs="Arial"/>
                <w:sz w:val="22"/>
                <w:szCs w:val="22"/>
              </w:rPr>
            </w:pPr>
          </w:p>
        </w:tc>
        <w:tc>
          <w:tcPr>
            <w:tcW w:w="3870" w:type="dxa"/>
            <w:tcBorders>
              <w:top w:val="nil"/>
              <w:left w:val="nil"/>
              <w:bottom w:val="nil"/>
              <w:right w:val="nil"/>
            </w:tcBorders>
          </w:tcPr>
          <w:p w:rsidR="009647A4" w:rsidRPr="00A968ED" w:rsidRDefault="009647A4" w:rsidP="00B66D30">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1080" w:type="dxa"/>
            <w:tcBorders>
              <w:top w:val="nil"/>
              <w:left w:val="nil"/>
              <w:bottom w:val="nil"/>
              <w:right w:val="nil"/>
            </w:tcBorders>
            <w:shd w:val="clear" w:color="auto" w:fill="FFFFFF" w:themeFill="background1"/>
          </w:tcPr>
          <w:p w:rsidR="009647A4" w:rsidRPr="00CF0015" w:rsidRDefault="009647A4">
            <w:pPr>
              <w:pStyle w:val="WPNormal"/>
              <w:ind w:right="-900"/>
              <w:rPr>
                <w:rFonts w:ascii="Times" w:hAnsi="Times"/>
              </w:rPr>
            </w:pPr>
          </w:p>
        </w:tc>
        <w:tc>
          <w:tcPr>
            <w:tcW w:w="450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c>
          <w:tcPr>
            <w:tcW w:w="3870" w:type="dxa"/>
            <w:tcBorders>
              <w:top w:val="nil"/>
              <w:left w:val="nil"/>
              <w:bottom w:val="nil"/>
              <w:right w:val="nil"/>
            </w:tcBorders>
            <w:shd w:val="clear" w:color="auto" w:fill="FFFFFF" w:themeFill="background1"/>
          </w:tcPr>
          <w:p w:rsidR="009647A4" w:rsidRDefault="009647A4">
            <w:pPr>
              <w:pStyle w:val="WPNormal"/>
              <w:ind w:right="-900"/>
              <w:rPr>
                <w:rFonts w:ascii="Times" w:hAnsi="Times"/>
              </w:rPr>
            </w:pPr>
          </w:p>
        </w:tc>
      </w:tr>
      <w:tr w:rsidR="009647A4" w:rsidTr="009647A4">
        <w:trPr>
          <w:jc w:val="center"/>
        </w:trPr>
        <w:tc>
          <w:tcPr>
            <w:tcW w:w="126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pPr>
              <w:pStyle w:val="WPNormal"/>
              <w:ind w:right="-900"/>
              <w:rPr>
                <w:rFonts w:ascii="Arial" w:hAnsi="Arial" w:cs="Arial"/>
                <w:sz w:val="22"/>
                <w:szCs w:val="22"/>
              </w:rPr>
            </w:pPr>
          </w:p>
        </w:tc>
        <w:tc>
          <w:tcPr>
            <w:tcW w:w="4500" w:type="dxa"/>
            <w:tcBorders>
              <w:top w:val="nil"/>
              <w:left w:val="nil"/>
              <w:bottom w:val="nil"/>
              <w:right w:val="nil"/>
            </w:tcBorders>
          </w:tcPr>
          <w:p w:rsidR="009647A4" w:rsidRPr="00FC1F11" w:rsidRDefault="009647A4" w:rsidP="005D6AAD">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CF0015"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CF0015"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645233">
            <w:pPr>
              <w:pStyle w:val="WPNormal"/>
              <w:ind w:right="-900"/>
              <w:rPr>
                <w:rFonts w:ascii="Arial" w:hAnsi="Arial" w:cs="Arial"/>
                <w:sz w:val="22"/>
                <w:szCs w:val="22"/>
              </w:rPr>
            </w:pPr>
          </w:p>
        </w:tc>
      </w:tr>
      <w:tr w:rsidR="009647A4" w:rsidTr="009647A4">
        <w:trPr>
          <w:jc w:val="center"/>
        </w:trPr>
        <w:tc>
          <w:tcPr>
            <w:tcW w:w="126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1080" w:type="dxa"/>
            <w:tcBorders>
              <w:top w:val="nil"/>
              <w:left w:val="nil"/>
              <w:bottom w:val="nil"/>
              <w:right w:val="nil"/>
            </w:tcBorders>
          </w:tcPr>
          <w:p w:rsidR="009647A4" w:rsidRPr="00FC1F11" w:rsidRDefault="009647A4" w:rsidP="00475EC1">
            <w:pPr>
              <w:rPr>
                <w:rFonts w:ascii="Arial" w:hAnsi="Arial" w:cs="Arial"/>
                <w:sz w:val="22"/>
                <w:szCs w:val="22"/>
              </w:rPr>
            </w:pPr>
          </w:p>
        </w:tc>
        <w:tc>
          <w:tcPr>
            <w:tcW w:w="4500" w:type="dxa"/>
            <w:tcBorders>
              <w:top w:val="nil"/>
              <w:left w:val="nil"/>
              <w:bottom w:val="nil"/>
              <w:right w:val="nil"/>
            </w:tcBorders>
          </w:tcPr>
          <w:p w:rsidR="009647A4" w:rsidRPr="00FC1F11" w:rsidRDefault="009647A4" w:rsidP="00475EC1">
            <w:pPr>
              <w:pStyle w:val="WPNormal"/>
              <w:ind w:right="-900"/>
              <w:rPr>
                <w:rFonts w:ascii="Arial" w:hAnsi="Arial" w:cs="Arial"/>
                <w:sz w:val="22"/>
                <w:szCs w:val="22"/>
              </w:rPr>
            </w:pPr>
          </w:p>
        </w:tc>
        <w:tc>
          <w:tcPr>
            <w:tcW w:w="3870" w:type="dxa"/>
            <w:tcBorders>
              <w:top w:val="nil"/>
              <w:left w:val="nil"/>
              <w:bottom w:val="nil"/>
              <w:right w:val="nil"/>
            </w:tcBorders>
          </w:tcPr>
          <w:p w:rsidR="009647A4" w:rsidRPr="00FC1F11" w:rsidRDefault="009647A4" w:rsidP="005A57A8">
            <w:pPr>
              <w:pStyle w:val="WPNormal"/>
              <w:ind w:right="-900"/>
              <w:rPr>
                <w:rFonts w:ascii="Arial" w:hAnsi="Arial" w:cs="Arial"/>
                <w:b/>
                <w:sz w:val="22"/>
                <w:szCs w:val="22"/>
              </w:rPr>
            </w:pPr>
          </w:p>
        </w:tc>
      </w:tr>
    </w:tbl>
    <w:p w:rsidR="00D25B36" w:rsidRDefault="00D25B36" w:rsidP="00D25B36">
      <w:pPr>
        <w:pStyle w:val="WPNormal"/>
        <w:jc w:val="both"/>
        <w:rPr>
          <w:rFonts w:ascii="Times" w:hAnsi="Times"/>
        </w:rPr>
      </w:pPr>
    </w:p>
    <w:sectPr w:rsidR="00D25B36" w:rsidSect="00CB367C">
      <w:footerReference w:type="default" r:id="rId14"/>
      <w:type w:val="continuous"/>
      <w:pgSz w:w="12240" w:h="15840"/>
      <w:pgMar w:top="1440" w:right="1440" w:bottom="720" w:left="144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63ED" w:rsidRDefault="004B63ED">
      <w:r>
        <w:separator/>
      </w:r>
    </w:p>
  </w:endnote>
  <w:endnote w:type="continuationSeparator" w:id="0">
    <w:p w:rsidR="004B63ED" w:rsidRDefault="004B6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 w:name="Geneva">
    <w:charset w:val="00"/>
    <w:family w:val="auto"/>
    <w:pitch w:val="variable"/>
    <w:sig w:usb0="00000007" w:usb1="00000000" w:usb2="00000000" w:usb3="00000000" w:csb0="00000093"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BE6" w:rsidRDefault="007F3BE6">
    <w:pPr>
      <w:pStyle w:val="WPFooter"/>
      <w:jc w:val="center"/>
      <w:rPr>
        <w:rFonts w:ascii="Times" w:hAnsi="Times"/>
        <w:sz w:val="18"/>
      </w:rPr>
    </w:pPr>
    <w:r>
      <w:rPr>
        <w:rStyle w:val="PageNumber"/>
        <w:rFonts w:ascii="Times" w:hAnsi="Times"/>
      </w:rPr>
      <w:fldChar w:fldCharType="begin"/>
    </w:r>
    <w:r>
      <w:rPr>
        <w:rStyle w:val="PageNumber"/>
        <w:rFonts w:ascii="Times" w:hAnsi="Times"/>
      </w:rPr>
      <w:instrText xml:space="preserve"> PAGE </w:instrText>
    </w:r>
    <w:r>
      <w:rPr>
        <w:rStyle w:val="PageNumber"/>
        <w:rFonts w:ascii="Times" w:hAnsi="Times"/>
      </w:rPr>
      <w:fldChar w:fldCharType="separate"/>
    </w:r>
    <w:r w:rsidR="00EE614B">
      <w:rPr>
        <w:rStyle w:val="PageNumber"/>
        <w:rFonts w:ascii="Times" w:hAnsi="Times"/>
        <w:noProof/>
      </w:rPr>
      <w:t>1</w:t>
    </w:r>
    <w:r>
      <w:rPr>
        <w:rStyle w:val="PageNumber"/>
        <w:rFonts w:ascii="Times" w:hAnsi="Tim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63ED" w:rsidRDefault="004B63ED">
      <w:r>
        <w:separator/>
      </w:r>
    </w:p>
  </w:footnote>
  <w:footnote w:type="continuationSeparator" w:id="0">
    <w:p w:rsidR="004B63ED" w:rsidRDefault="004B63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E4EE2"/>
    <w:multiLevelType w:val="hybridMultilevel"/>
    <w:tmpl w:val="FCB8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0F7BF6"/>
    <w:multiLevelType w:val="hybridMultilevel"/>
    <w:tmpl w:val="D688B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623552"/>
    <w:multiLevelType w:val="hybridMultilevel"/>
    <w:tmpl w:val="AA4213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E27B3"/>
    <w:multiLevelType w:val="hybridMultilevel"/>
    <w:tmpl w:val="8B863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5633"/>
    <w:multiLevelType w:val="hybridMultilevel"/>
    <w:tmpl w:val="6C6CDB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8EC297C"/>
    <w:multiLevelType w:val="hybridMultilevel"/>
    <w:tmpl w:val="6588A9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9D16503"/>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1F7F88"/>
    <w:multiLevelType w:val="hybridMultilevel"/>
    <w:tmpl w:val="CF766C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5E4F03"/>
    <w:multiLevelType w:val="hybridMultilevel"/>
    <w:tmpl w:val="33E095B8"/>
    <w:lvl w:ilvl="0" w:tplc="FA9264B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C7E6899"/>
    <w:multiLevelType w:val="hybridMultilevel"/>
    <w:tmpl w:val="19147D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367E71"/>
    <w:multiLevelType w:val="hybridMultilevel"/>
    <w:tmpl w:val="FDD8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9D1097C"/>
    <w:multiLevelType w:val="hybridMultilevel"/>
    <w:tmpl w:val="01F20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EB5D0A"/>
    <w:multiLevelType w:val="hybridMultilevel"/>
    <w:tmpl w:val="0C326010"/>
    <w:lvl w:ilvl="0" w:tplc="E8E07A68">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7">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65E4C"/>
    <w:multiLevelType w:val="hybridMultilevel"/>
    <w:tmpl w:val="6DB2CD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10B544F"/>
    <w:multiLevelType w:val="multilevel"/>
    <w:tmpl w:val="2260186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64438F"/>
    <w:multiLevelType w:val="hybridMultilevel"/>
    <w:tmpl w:val="CE7E321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4EE5228"/>
    <w:multiLevelType w:val="hybridMultilevel"/>
    <w:tmpl w:val="FF74A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E542DE"/>
    <w:multiLevelType w:val="hybridMultilevel"/>
    <w:tmpl w:val="0FEC1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A9D5A40"/>
    <w:multiLevelType w:val="hybridMultilevel"/>
    <w:tmpl w:val="03BC8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3F3392"/>
    <w:multiLevelType w:val="hybridMultilevel"/>
    <w:tmpl w:val="73608E66"/>
    <w:lvl w:ilvl="0" w:tplc="B9081B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6"/>
  </w:num>
  <w:num w:numId="3">
    <w:abstractNumId w:val="15"/>
  </w:num>
  <w:num w:numId="4">
    <w:abstractNumId w:val="6"/>
  </w:num>
  <w:num w:numId="5">
    <w:abstractNumId w:val="12"/>
  </w:num>
  <w:num w:numId="6">
    <w:abstractNumId w:val="11"/>
  </w:num>
  <w:num w:numId="7">
    <w:abstractNumId w:val="14"/>
  </w:num>
  <w:num w:numId="8">
    <w:abstractNumId w:val="9"/>
  </w:num>
  <w:num w:numId="9">
    <w:abstractNumId w:val="4"/>
  </w:num>
  <w:num w:numId="10">
    <w:abstractNumId w:val="0"/>
  </w:num>
  <w:num w:numId="11">
    <w:abstractNumId w:val="17"/>
  </w:num>
  <w:num w:numId="12">
    <w:abstractNumId w:val="13"/>
  </w:num>
  <w:num w:numId="13">
    <w:abstractNumId w:val="7"/>
  </w:num>
  <w:num w:numId="14">
    <w:abstractNumId w:val="2"/>
  </w:num>
  <w:num w:numId="15">
    <w:abstractNumId w:val="8"/>
  </w:num>
  <w:num w:numId="16">
    <w:abstractNumId w:val="19"/>
  </w:num>
  <w:num w:numId="17">
    <w:abstractNumId w:val="10"/>
  </w:num>
  <w:num w:numId="18">
    <w:abstractNumId w:val="5"/>
  </w:num>
  <w:num w:numId="19">
    <w:abstractNumId w:val="1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61__i" w:val="H4sIAAAAAAAEAKtWckksSQxILCpxzi/NK1GyMqwFAAEhoTITAAAA"/>
    <w:docVar w:name="__grammarly61_1" w:val="H4sIAAAAAAAEAKtWcslPLs1NzSvxTFGyUjJINDY3sTCy0DVPMk3UNTFKNtG1TDYz1E0ySbJIskwyTkxMNFTSUQpOLS7OzM8DaTGvBQC4EwO2QwAAAA=="/>
  </w:docVars>
  <w:rsids>
    <w:rsidRoot w:val="007074A6"/>
    <w:rsid w:val="00000ADD"/>
    <w:rsid w:val="00003638"/>
    <w:rsid w:val="00003AC8"/>
    <w:rsid w:val="000069FA"/>
    <w:rsid w:val="00006A95"/>
    <w:rsid w:val="00014258"/>
    <w:rsid w:val="00021BC9"/>
    <w:rsid w:val="000376C5"/>
    <w:rsid w:val="00037DB7"/>
    <w:rsid w:val="0004009B"/>
    <w:rsid w:val="00045CC2"/>
    <w:rsid w:val="000502E2"/>
    <w:rsid w:val="00050571"/>
    <w:rsid w:val="00052C78"/>
    <w:rsid w:val="00054FB0"/>
    <w:rsid w:val="0007123E"/>
    <w:rsid w:val="00072382"/>
    <w:rsid w:val="00074548"/>
    <w:rsid w:val="000800F3"/>
    <w:rsid w:val="00080CFD"/>
    <w:rsid w:val="00081156"/>
    <w:rsid w:val="00082C6C"/>
    <w:rsid w:val="000864D7"/>
    <w:rsid w:val="00092CB2"/>
    <w:rsid w:val="00095E96"/>
    <w:rsid w:val="000B4391"/>
    <w:rsid w:val="000C128D"/>
    <w:rsid w:val="000C50E4"/>
    <w:rsid w:val="000C580E"/>
    <w:rsid w:val="000C6354"/>
    <w:rsid w:val="000C6A88"/>
    <w:rsid w:val="000D1EF2"/>
    <w:rsid w:val="000D2125"/>
    <w:rsid w:val="000E22AF"/>
    <w:rsid w:val="000E3B8D"/>
    <w:rsid w:val="000E71DB"/>
    <w:rsid w:val="000F17A7"/>
    <w:rsid w:val="000F40A6"/>
    <w:rsid w:val="001018C9"/>
    <w:rsid w:val="00102989"/>
    <w:rsid w:val="00103264"/>
    <w:rsid w:val="00110F72"/>
    <w:rsid w:val="001270AA"/>
    <w:rsid w:val="00144AC3"/>
    <w:rsid w:val="00150D74"/>
    <w:rsid w:val="0015676F"/>
    <w:rsid w:val="00165BEB"/>
    <w:rsid w:val="00167F85"/>
    <w:rsid w:val="001A0362"/>
    <w:rsid w:val="001A3549"/>
    <w:rsid w:val="001B2C8F"/>
    <w:rsid w:val="001B3097"/>
    <w:rsid w:val="001B5AE8"/>
    <w:rsid w:val="001C04DD"/>
    <w:rsid w:val="001D052D"/>
    <w:rsid w:val="001D452B"/>
    <w:rsid w:val="001D68BD"/>
    <w:rsid w:val="001E177B"/>
    <w:rsid w:val="001E32B0"/>
    <w:rsid w:val="001E3B15"/>
    <w:rsid w:val="001E5EBB"/>
    <w:rsid w:val="001E7E69"/>
    <w:rsid w:val="001F1912"/>
    <w:rsid w:val="001F61E2"/>
    <w:rsid w:val="00200082"/>
    <w:rsid w:val="00200C82"/>
    <w:rsid w:val="002049EE"/>
    <w:rsid w:val="0020545D"/>
    <w:rsid w:val="0020786B"/>
    <w:rsid w:val="00207A61"/>
    <w:rsid w:val="00210F4A"/>
    <w:rsid w:val="00211239"/>
    <w:rsid w:val="0021296F"/>
    <w:rsid w:val="00212F07"/>
    <w:rsid w:val="00213ED1"/>
    <w:rsid w:val="00231CB2"/>
    <w:rsid w:val="0024019F"/>
    <w:rsid w:val="00243740"/>
    <w:rsid w:val="00243A1A"/>
    <w:rsid w:val="00250E73"/>
    <w:rsid w:val="002612A5"/>
    <w:rsid w:val="00262B6C"/>
    <w:rsid w:val="0027021E"/>
    <w:rsid w:val="00271A96"/>
    <w:rsid w:val="002729C7"/>
    <w:rsid w:val="00273712"/>
    <w:rsid w:val="002751E7"/>
    <w:rsid w:val="00281AED"/>
    <w:rsid w:val="002878AA"/>
    <w:rsid w:val="00297E84"/>
    <w:rsid w:val="002A02DE"/>
    <w:rsid w:val="002A5E56"/>
    <w:rsid w:val="002C0889"/>
    <w:rsid w:val="002C129C"/>
    <w:rsid w:val="002C7C18"/>
    <w:rsid w:val="002E4099"/>
    <w:rsid w:val="002F4505"/>
    <w:rsid w:val="002F5A18"/>
    <w:rsid w:val="002F65E9"/>
    <w:rsid w:val="002F765A"/>
    <w:rsid w:val="00305A18"/>
    <w:rsid w:val="00321562"/>
    <w:rsid w:val="003305E2"/>
    <w:rsid w:val="00331408"/>
    <w:rsid w:val="00334234"/>
    <w:rsid w:val="003346A4"/>
    <w:rsid w:val="00336A15"/>
    <w:rsid w:val="00337F24"/>
    <w:rsid w:val="00344F9B"/>
    <w:rsid w:val="00354158"/>
    <w:rsid w:val="00357CB6"/>
    <w:rsid w:val="00360724"/>
    <w:rsid w:val="0036137E"/>
    <w:rsid w:val="00361CAC"/>
    <w:rsid w:val="0036395E"/>
    <w:rsid w:val="0036522C"/>
    <w:rsid w:val="003656E9"/>
    <w:rsid w:val="0038296F"/>
    <w:rsid w:val="00384ECC"/>
    <w:rsid w:val="00394C73"/>
    <w:rsid w:val="003A36AA"/>
    <w:rsid w:val="003A67A4"/>
    <w:rsid w:val="003B11A1"/>
    <w:rsid w:val="003B2549"/>
    <w:rsid w:val="003B25D4"/>
    <w:rsid w:val="003C336F"/>
    <w:rsid w:val="003C38A2"/>
    <w:rsid w:val="003C3C8B"/>
    <w:rsid w:val="003C4F7D"/>
    <w:rsid w:val="003C5E81"/>
    <w:rsid w:val="003D3B09"/>
    <w:rsid w:val="003D5448"/>
    <w:rsid w:val="003F10A9"/>
    <w:rsid w:val="00402CFB"/>
    <w:rsid w:val="00404805"/>
    <w:rsid w:val="00410B32"/>
    <w:rsid w:val="0041190C"/>
    <w:rsid w:val="0041289E"/>
    <w:rsid w:val="00414DD6"/>
    <w:rsid w:val="00424C85"/>
    <w:rsid w:val="00426CC0"/>
    <w:rsid w:val="00435245"/>
    <w:rsid w:val="00445503"/>
    <w:rsid w:val="00461D77"/>
    <w:rsid w:val="00473259"/>
    <w:rsid w:val="00473BF1"/>
    <w:rsid w:val="00473D47"/>
    <w:rsid w:val="00475EC1"/>
    <w:rsid w:val="004761F4"/>
    <w:rsid w:val="004779FB"/>
    <w:rsid w:val="0048533F"/>
    <w:rsid w:val="00492453"/>
    <w:rsid w:val="004931F2"/>
    <w:rsid w:val="00494742"/>
    <w:rsid w:val="00495FDF"/>
    <w:rsid w:val="0049764E"/>
    <w:rsid w:val="00497781"/>
    <w:rsid w:val="004A05F2"/>
    <w:rsid w:val="004A345B"/>
    <w:rsid w:val="004B084B"/>
    <w:rsid w:val="004B3945"/>
    <w:rsid w:val="004B4E84"/>
    <w:rsid w:val="004B63ED"/>
    <w:rsid w:val="004D145D"/>
    <w:rsid w:val="004E3819"/>
    <w:rsid w:val="004E5A91"/>
    <w:rsid w:val="00517585"/>
    <w:rsid w:val="005176C7"/>
    <w:rsid w:val="00517F6C"/>
    <w:rsid w:val="00524FC0"/>
    <w:rsid w:val="00531239"/>
    <w:rsid w:val="00540263"/>
    <w:rsid w:val="005468F6"/>
    <w:rsid w:val="00546F85"/>
    <w:rsid w:val="0055321D"/>
    <w:rsid w:val="00554451"/>
    <w:rsid w:val="00555B2E"/>
    <w:rsid w:val="0056020A"/>
    <w:rsid w:val="00570D8B"/>
    <w:rsid w:val="00583BFB"/>
    <w:rsid w:val="0059441F"/>
    <w:rsid w:val="0059624C"/>
    <w:rsid w:val="005A439A"/>
    <w:rsid w:val="005A57A8"/>
    <w:rsid w:val="005A731A"/>
    <w:rsid w:val="005B1C59"/>
    <w:rsid w:val="005B7845"/>
    <w:rsid w:val="005C0DE4"/>
    <w:rsid w:val="005D57D7"/>
    <w:rsid w:val="005D6AAD"/>
    <w:rsid w:val="005D702A"/>
    <w:rsid w:val="005E14F1"/>
    <w:rsid w:val="005E201C"/>
    <w:rsid w:val="005E52BA"/>
    <w:rsid w:val="005E6DE9"/>
    <w:rsid w:val="005F12F7"/>
    <w:rsid w:val="005F78E6"/>
    <w:rsid w:val="006042EB"/>
    <w:rsid w:val="0060536A"/>
    <w:rsid w:val="006067BB"/>
    <w:rsid w:val="00613837"/>
    <w:rsid w:val="00616169"/>
    <w:rsid w:val="00620368"/>
    <w:rsid w:val="00624215"/>
    <w:rsid w:val="006246C2"/>
    <w:rsid w:val="006246EF"/>
    <w:rsid w:val="00624931"/>
    <w:rsid w:val="00625D13"/>
    <w:rsid w:val="0064236C"/>
    <w:rsid w:val="00642E6B"/>
    <w:rsid w:val="00643F3F"/>
    <w:rsid w:val="00643F74"/>
    <w:rsid w:val="00645233"/>
    <w:rsid w:val="00653646"/>
    <w:rsid w:val="00660B91"/>
    <w:rsid w:val="006666E5"/>
    <w:rsid w:val="006710D5"/>
    <w:rsid w:val="00671A57"/>
    <w:rsid w:val="006741A7"/>
    <w:rsid w:val="0068172D"/>
    <w:rsid w:val="00686F46"/>
    <w:rsid w:val="00693266"/>
    <w:rsid w:val="00695BE5"/>
    <w:rsid w:val="0069623F"/>
    <w:rsid w:val="0069630D"/>
    <w:rsid w:val="006A341F"/>
    <w:rsid w:val="006B030B"/>
    <w:rsid w:val="006B5A0B"/>
    <w:rsid w:val="006B7A40"/>
    <w:rsid w:val="006C2579"/>
    <w:rsid w:val="006D2A1F"/>
    <w:rsid w:val="006D2A4F"/>
    <w:rsid w:val="006E71CD"/>
    <w:rsid w:val="006F0E96"/>
    <w:rsid w:val="006F2CED"/>
    <w:rsid w:val="00703C09"/>
    <w:rsid w:val="0070487B"/>
    <w:rsid w:val="007067AF"/>
    <w:rsid w:val="007074A6"/>
    <w:rsid w:val="00710301"/>
    <w:rsid w:val="00711807"/>
    <w:rsid w:val="00712755"/>
    <w:rsid w:val="00717497"/>
    <w:rsid w:val="00721231"/>
    <w:rsid w:val="0072592C"/>
    <w:rsid w:val="0073168A"/>
    <w:rsid w:val="00735A58"/>
    <w:rsid w:val="007401B8"/>
    <w:rsid w:val="00754C9F"/>
    <w:rsid w:val="007571BA"/>
    <w:rsid w:val="00757D2E"/>
    <w:rsid w:val="0076003C"/>
    <w:rsid w:val="007650E6"/>
    <w:rsid w:val="00767862"/>
    <w:rsid w:val="00770DC4"/>
    <w:rsid w:val="00774B66"/>
    <w:rsid w:val="00775AC5"/>
    <w:rsid w:val="0078536D"/>
    <w:rsid w:val="007907BE"/>
    <w:rsid w:val="00794E83"/>
    <w:rsid w:val="0079691F"/>
    <w:rsid w:val="00797D56"/>
    <w:rsid w:val="007A45F9"/>
    <w:rsid w:val="007C7176"/>
    <w:rsid w:val="007C7D8D"/>
    <w:rsid w:val="007D31E3"/>
    <w:rsid w:val="007E1053"/>
    <w:rsid w:val="007E50C0"/>
    <w:rsid w:val="007E7CB7"/>
    <w:rsid w:val="007F300D"/>
    <w:rsid w:val="007F3BE6"/>
    <w:rsid w:val="007F5178"/>
    <w:rsid w:val="007F6540"/>
    <w:rsid w:val="00806E89"/>
    <w:rsid w:val="00820DF8"/>
    <w:rsid w:val="008242DC"/>
    <w:rsid w:val="008242DF"/>
    <w:rsid w:val="00826418"/>
    <w:rsid w:val="0082673F"/>
    <w:rsid w:val="00826865"/>
    <w:rsid w:val="00831DBA"/>
    <w:rsid w:val="00833830"/>
    <w:rsid w:val="00846A10"/>
    <w:rsid w:val="00846BDC"/>
    <w:rsid w:val="00847812"/>
    <w:rsid w:val="00854DD3"/>
    <w:rsid w:val="00857211"/>
    <w:rsid w:val="0086267D"/>
    <w:rsid w:val="008629EA"/>
    <w:rsid w:val="00877CB3"/>
    <w:rsid w:val="00880068"/>
    <w:rsid w:val="00884262"/>
    <w:rsid w:val="00897184"/>
    <w:rsid w:val="008A26F0"/>
    <w:rsid w:val="008A482C"/>
    <w:rsid w:val="008B2533"/>
    <w:rsid w:val="008B2586"/>
    <w:rsid w:val="008C6C47"/>
    <w:rsid w:val="008D0E90"/>
    <w:rsid w:val="008D2694"/>
    <w:rsid w:val="008D339F"/>
    <w:rsid w:val="008E0441"/>
    <w:rsid w:val="008E7CE5"/>
    <w:rsid w:val="008F1306"/>
    <w:rsid w:val="008F3E34"/>
    <w:rsid w:val="008F65B1"/>
    <w:rsid w:val="00915E6B"/>
    <w:rsid w:val="009235A4"/>
    <w:rsid w:val="00930F78"/>
    <w:rsid w:val="00936486"/>
    <w:rsid w:val="0093657F"/>
    <w:rsid w:val="00936F0F"/>
    <w:rsid w:val="009374CC"/>
    <w:rsid w:val="009408F9"/>
    <w:rsid w:val="0096002F"/>
    <w:rsid w:val="0096309D"/>
    <w:rsid w:val="009647A4"/>
    <w:rsid w:val="00964F5B"/>
    <w:rsid w:val="0097210C"/>
    <w:rsid w:val="009752B7"/>
    <w:rsid w:val="00976617"/>
    <w:rsid w:val="00976D8D"/>
    <w:rsid w:val="00980311"/>
    <w:rsid w:val="00981312"/>
    <w:rsid w:val="00991258"/>
    <w:rsid w:val="009928B4"/>
    <w:rsid w:val="009A0E45"/>
    <w:rsid w:val="009A53E3"/>
    <w:rsid w:val="009B5C8F"/>
    <w:rsid w:val="009C037B"/>
    <w:rsid w:val="009C0614"/>
    <w:rsid w:val="009C267A"/>
    <w:rsid w:val="009C3A03"/>
    <w:rsid w:val="009C436C"/>
    <w:rsid w:val="009C5798"/>
    <w:rsid w:val="009D6577"/>
    <w:rsid w:val="009E0E4F"/>
    <w:rsid w:val="009F6CA8"/>
    <w:rsid w:val="00A05060"/>
    <w:rsid w:val="00A13FC4"/>
    <w:rsid w:val="00A172EE"/>
    <w:rsid w:val="00A20221"/>
    <w:rsid w:val="00A25190"/>
    <w:rsid w:val="00A259DE"/>
    <w:rsid w:val="00A34BA2"/>
    <w:rsid w:val="00A45866"/>
    <w:rsid w:val="00A51238"/>
    <w:rsid w:val="00A54C15"/>
    <w:rsid w:val="00A57EE7"/>
    <w:rsid w:val="00A64207"/>
    <w:rsid w:val="00A7270D"/>
    <w:rsid w:val="00A826BF"/>
    <w:rsid w:val="00A92980"/>
    <w:rsid w:val="00A92BC8"/>
    <w:rsid w:val="00A951E7"/>
    <w:rsid w:val="00A956EE"/>
    <w:rsid w:val="00A968ED"/>
    <w:rsid w:val="00A97515"/>
    <w:rsid w:val="00A97AB6"/>
    <w:rsid w:val="00AA60A4"/>
    <w:rsid w:val="00AA656B"/>
    <w:rsid w:val="00AB2239"/>
    <w:rsid w:val="00AB5C11"/>
    <w:rsid w:val="00AC09FB"/>
    <w:rsid w:val="00AC1E53"/>
    <w:rsid w:val="00AC6D33"/>
    <w:rsid w:val="00AD6DA7"/>
    <w:rsid w:val="00AE213D"/>
    <w:rsid w:val="00AE228F"/>
    <w:rsid w:val="00AE302B"/>
    <w:rsid w:val="00AE61F9"/>
    <w:rsid w:val="00AF2EE1"/>
    <w:rsid w:val="00AF593F"/>
    <w:rsid w:val="00AF661F"/>
    <w:rsid w:val="00B01164"/>
    <w:rsid w:val="00B03D8B"/>
    <w:rsid w:val="00B045DE"/>
    <w:rsid w:val="00B06C84"/>
    <w:rsid w:val="00B07004"/>
    <w:rsid w:val="00B07F89"/>
    <w:rsid w:val="00B12866"/>
    <w:rsid w:val="00B16909"/>
    <w:rsid w:val="00B24F0F"/>
    <w:rsid w:val="00B32B5A"/>
    <w:rsid w:val="00B335BC"/>
    <w:rsid w:val="00B33B63"/>
    <w:rsid w:val="00B415AB"/>
    <w:rsid w:val="00B44D4D"/>
    <w:rsid w:val="00B50755"/>
    <w:rsid w:val="00B5412C"/>
    <w:rsid w:val="00B54FE4"/>
    <w:rsid w:val="00B55B09"/>
    <w:rsid w:val="00B57D44"/>
    <w:rsid w:val="00B66D30"/>
    <w:rsid w:val="00B66F98"/>
    <w:rsid w:val="00B72649"/>
    <w:rsid w:val="00B72915"/>
    <w:rsid w:val="00B74815"/>
    <w:rsid w:val="00B750A9"/>
    <w:rsid w:val="00B82D50"/>
    <w:rsid w:val="00B95E1B"/>
    <w:rsid w:val="00B96E72"/>
    <w:rsid w:val="00BA10B8"/>
    <w:rsid w:val="00BA44EA"/>
    <w:rsid w:val="00BA4FB9"/>
    <w:rsid w:val="00BB52C9"/>
    <w:rsid w:val="00BC00CF"/>
    <w:rsid w:val="00BC07DF"/>
    <w:rsid w:val="00BC093B"/>
    <w:rsid w:val="00BC4D32"/>
    <w:rsid w:val="00BD2F26"/>
    <w:rsid w:val="00BD3FB5"/>
    <w:rsid w:val="00BD54F8"/>
    <w:rsid w:val="00BD6C85"/>
    <w:rsid w:val="00BE06A3"/>
    <w:rsid w:val="00BE1A17"/>
    <w:rsid w:val="00BF35C1"/>
    <w:rsid w:val="00C00212"/>
    <w:rsid w:val="00C14B20"/>
    <w:rsid w:val="00C2046A"/>
    <w:rsid w:val="00C204F3"/>
    <w:rsid w:val="00C2581A"/>
    <w:rsid w:val="00C264F5"/>
    <w:rsid w:val="00C3584B"/>
    <w:rsid w:val="00C419D5"/>
    <w:rsid w:val="00C44152"/>
    <w:rsid w:val="00C459DB"/>
    <w:rsid w:val="00C4792B"/>
    <w:rsid w:val="00C51935"/>
    <w:rsid w:val="00C51DB7"/>
    <w:rsid w:val="00C530F1"/>
    <w:rsid w:val="00C53FA5"/>
    <w:rsid w:val="00C6284D"/>
    <w:rsid w:val="00C63DF4"/>
    <w:rsid w:val="00C64C1E"/>
    <w:rsid w:val="00C7265E"/>
    <w:rsid w:val="00C73D26"/>
    <w:rsid w:val="00C81296"/>
    <w:rsid w:val="00C86256"/>
    <w:rsid w:val="00C96296"/>
    <w:rsid w:val="00CA164E"/>
    <w:rsid w:val="00CA1DC9"/>
    <w:rsid w:val="00CA74DA"/>
    <w:rsid w:val="00CA7F7D"/>
    <w:rsid w:val="00CB1F11"/>
    <w:rsid w:val="00CB367C"/>
    <w:rsid w:val="00CB7E5D"/>
    <w:rsid w:val="00CC5791"/>
    <w:rsid w:val="00CC761D"/>
    <w:rsid w:val="00CD4266"/>
    <w:rsid w:val="00CD43DE"/>
    <w:rsid w:val="00CD55B1"/>
    <w:rsid w:val="00CD6EC4"/>
    <w:rsid w:val="00CE528A"/>
    <w:rsid w:val="00CE5B5B"/>
    <w:rsid w:val="00CE5BC9"/>
    <w:rsid w:val="00CF0015"/>
    <w:rsid w:val="00CF266E"/>
    <w:rsid w:val="00CF74BB"/>
    <w:rsid w:val="00D066EE"/>
    <w:rsid w:val="00D138C8"/>
    <w:rsid w:val="00D13CCA"/>
    <w:rsid w:val="00D15FB8"/>
    <w:rsid w:val="00D2232A"/>
    <w:rsid w:val="00D25B36"/>
    <w:rsid w:val="00D2608D"/>
    <w:rsid w:val="00D342A8"/>
    <w:rsid w:val="00D400F4"/>
    <w:rsid w:val="00D5624B"/>
    <w:rsid w:val="00D62505"/>
    <w:rsid w:val="00D63687"/>
    <w:rsid w:val="00D7326A"/>
    <w:rsid w:val="00D744D1"/>
    <w:rsid w:val="00D8243B"/>
    <w:rsid w:val="00D83FBD"/>
    <w:rsid w:val="00D86519"/>
    <w:rsid w:val="00D865AD"/>
    <w:rsid w:val="00D91D1C"/>
    <w:rsid w:val="00D9436C"/>
    <w:rsid w:val="00D9758A"/>
    <w:rsid w:val="00DB02EF"/>
    <w:rsid w:val="00DB2A31"/>
    <w:rsid w:val="00DC022B"/>
    <w:rsid w:val="00DC49D6"/>
    <w:rsid w:val="00DC6379"/>
    <w:rsid w:val="00DC6C4C"/>
    <w:rsid w:val="00DE01E2"/>
    <w:rsid w:val="00DE19EB"/>
    <w:rsid w:val="00DE1B0D"/>
    <w:rsid w:val="00DF173B"/>
    <w:rsid w:val="00E02841"/>
    <w:rsid w:val="00E02D56"/>
    <w:rsid w:val="00E03CEC"/>
    <w:rsid w:val="00E07442"/>
    <w:rsid w:val="00E1482D"/>
    <w:rsid w:val="00E14DB6"/>
    <w:rsid w:val="00E14EBF"/>
    <w:rsid w:val="00E17C4E"/>
    <w:rsid w:val="00E2040B"/>
    <w:rsid w:val="00E22119"/>
    <w:rsid w:val="00E235F8"/>
    <w:rsid w:val="00E3240A"/>
    <w:rsid w:val="00E40E59"/>
    <w:rsid w:val="00E44B50"/>
    <w:rsid w:val="00E4584D"/>
    <w:rsid w:val="00E45A00"/>
    <w:rsid w:val="00E477DF"/>
    <w:rsid w:val="00E63576"/>
    <w:rsid w:val="00E675D8"/>
    <w:rsid w:val="00E67E82"/>
    <w:rsid w:val="00E812E3"/>
    <w:rsid w:val="00E92AC8"/>
    <w:rsid w:val="00EA5084"/>
    <w:rsid w:val="00EA5DB4"/>
    <w:rsid w:val="00EB2F2C"/>
    <w:rsid w:val="00EC0479"/>
    <w:rsid w:val="00EC31F9"/>
    <w:rsid w:val="00ED0C38"/>
    <w:rsid w:val="00ED1DA9"/>
    <w:rsid w:val="00ED42F3"/>
    <w:rsid w:val="00ED7E91"/>
    <w:rsid w:val="00EE3381"/>
    <w:rsid w:val="00EE614B"/>
    <w:rsid w:val="00EF4A76"/>
    <w:rsid w:val="00F01DD2"/>
    <w:rsid w:val="00F02D98"/>
    <w:rsid w:val="00F227DE"/>
    <w:rsid w:val="00F23414"/>
    <w:rsid w:val="00F23F90"/>
    <w:rsid w:val="00F26F7D"/>
    <w:rsid w:val="00F33236"/>
    <w:rsid w:val="00F3347D"/>
    <w:rsid w:val="00F368B5"/>
    <w:rsid w:val="00F40498"/>
    <w:rsid w:val="00F44ED1"/>
    <w:rsid w:val="00F54FE3"/>
    <w:rsid w:val="00F570A4"/>
    <w:rsid w:val="00F64206"/>
    <w:rsid w:val="00F651EE"/>
    <w:rsid w:val="00F67EAC"/>
    <w:rsid w:val="00F715DC"/>
    <w:rsid w:val="00F72658"/>
    <w:rsid w:val="00F7271A"/>
    <w:rsid w:val="00F73925"/>
    <w:rsid w:val="00F73F76"/>
    <w:rsid w:val="00F74DB8"/>
    <w:rsid w:val="00F755FC"/>
    <w:rsid w:val="00F75A23"/>
    <w:rsid w:val="00F77068"/>
    <w:rsid w:val="00F833C0"/>
    <w:rsid w:val="00F86278"/>
    <w:rsid w:val="00F9017F"/>
    <w:rsid w:val="00F90881"/>
    <w:rsid w:val="00F913D3"/>
    <w:rsid w:val="00F9330F"/>
    <w:rsid w:val="00F96A4F"/>
    <w:rsid w:val="00FA00CF"/>
    <w:rsid w:val="00FA0EE8"/>
    <w:rsid w:val="00FA2656"/>
    <w:rsid w:val="00FA2F35"/>
    <w:rsid w:val="00FB42A8"/>
    <w:rsid w:val="00FB6C34"/>
    <w:rsid w:val="00FB779E"/>
    <w:rsid w:val="00FC1F11"/>
    <w:rsid w:val="00FD0EEB"/>
    <w:rsid w:val="00FD41A3"/>
    <w:rsid w:val="00FE2277"/>
    <w:rsid w:val="00FE23BE"/>
    <w:rsid w:val="00FE335B"/>
    <w:rsid w:val="00FF6C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7AE5E425-0621-4339-B7D3-F11005A71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Pr>
      <w:rFonts w:ascii="Monaco" w:hAnsi="Monaco"/>
      <w:sz w:val="24"/>
    </w:rPr>
  </w:style>
  <w:style w:type="paragraph" w:customStyle="1" w:styleId="WPNormal">
    <w:name w:val="WP_Normal"/>
    <w:basedOn w:val="WPWPDefaults"/>
    <w:rPr>
      <w:rFonts w:ascii="Monaco" w:hAnsi="Monaco"/>
    </w:rPr>
  </w:style>
  <w:style w:type="paragraph" w:customStyle="1" w:styleId="WPWPDefaults">
    <w:name w:val="WP_WP Defaults"/>
    <w:rPr>
      <w:rFonts w:ascii="Geneva" w:hAnsi="Geneva"/>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PlainText">
    <w:name w:val="Plain Text"/>
    <w:basedOn w:val="Normal"/>
    <w:rPr>
      <w:rFonts w:ascii="Courier" w:eastAsia="Times" w:hAnsi="Courier"/>
    </w:rPr>
  </w:style>
  <w:style w:type="character" w:styleId="Hyperlink">
    <w:name w:val="Hyperlink"/>
    <w:unhideWhenUsed/>
    <w:rsid w:val="00461D77"/>
    <w:rPr>
      <w:color w:val="0000FF"/>
      <w:u w:val="single"/>
    </w:rPr>
  </w:style>
  <w:style w:type="character" w:customStyle="1" w:styleId="il">
    <w:name w:val="il"/>
    <w:rsid w:val="00461D77"/>
  </w:style>
  <w:style w:type="paragraph" w:styleId="NormalWeb">
    <w:name w:val="Normal (Web)"/>
    <w:basedOn w:val="Normal"/>
    <w:uiPriority w:val="99"/>
    <w:semiHidden/>
    <w:unhideWhenUsed/>
    <w:rsid w:val="008A26F0"/>
    <w:pPr>
      <w:spacing w:before="100" w:beforeAutospacing="1" w:after="100" w:afterAutospacing="1"/>
    </w:pPr>
    <w:rPr>
      <w:sz w:val="20"/>
    </w:rPr>
  </w:style>
  <w:style w:type="table" w:styleId="TableGrid">
    <w:name w:val="Table Grid"/>
    <w:basedOn w:val="TableNormal"/>
    <w:uiPriority w:val="59"/>
    <w:rsid w:val="00BD6C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2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26BF"/>
    <w:rPr>
      <w:rFonts w:ascii="Segoe UI" w:hAnsi="Segoe UI" w:cs="Segoe UI"/>
      <w:sz w:val="18"/>
      <w:szCs w:val="18"/>
    </w:rPr>
  </w:style>
  <w:style w:type="character" w:styleId="CommentReference">
    <w:name w:val="annotation reference"/>
    <w:basedOn w:val="DefaultParagraphFont"/>
    <w:uiPriority w:val="99"/>
    <w:semiHidden/>
    <w:unhideWhenUsed/>
    <w:rsid w:val="00712755"/>
    <w:rPr>
      <w:sz w:val="16"/>
      <w:szCs w:val="16"/>
    </w:rPr>
  </w:style>
  <w:style w:type="paragraph" w:styleId="CommentText">
    <w:name w:val="annotation text"/>
    <w:basedOn w:val="Normal"/>
    <w:link w:val="CommentTextChar"/>
    <w:uiPriority w:val="99"/>
    <w:semiHidden/>
    <w:unhideWhenUsed/>
    <w:rsid w:val="00712755"/>
    <w:rPr>
      <w:sz w:val="20"/>
    </w:rPr>
  </w:style>
  <w:style w:type="character" w:customStyle="1" w:styleId="CommentTextChar">
    <w:name w:val="Comment Text Char"/>
    <w:basedOn w:val="DefaultParagraphFont"/>
    <w:link w:val="CommentText"/>
    <w:uiPriority w:val="99"/>
    <w:semiHidden/>
    <w:rsid w:val="00712755"/>
    <w:rPr>
      <w:rFonts w:ascii="Times" w:hAnsi="Times"/>
    </w:rPr>
  </w:style>
  <w:style w:type="paragraph" w:styleId="CommentSubject">
    <w:name w:val="annotation subject"/>
    <w:basedOn w:val="CommentText"/>
    <w:next w:val="CommentText"/>
    <w:link w:val="CommentSubjectChar"/>
    <w:uiPriority w:val="99"/>
    <w:semiHidden/>
    <w:unhideWhenUsed/>
    <w:rsid w:val="00712755"/>
    <w:rPr>
      <w:b/>
      <w:bCs/>
    </w:rPr>
  </w:style>
  <w:style w:type="character" w:customStyle="1" w:styleId="CommentSubjectChar">
    <w:name w:val="Comment Subject Char"/>
    <w:basedOn w:val="CommentTextChar"/>
    <w:link w:val="CommentSubject"/>
    <w:uiPriority w:val="99"/>
    <w:semiHidden/>
    <w:rsid w:val="00712755"/>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01027">
      <w:bodyDiv w:val="1"/>
      <w:marLeft w:val="0"/>
      <w:marRight w:val="0"/>
      <w:marTop w:val="0"/>
      <w:marBottom w:val="0"/>
      <w:divBdr>
        <w:top w:val="none" w:sz="0" w:space="0" w:color="auto"/>
        <w:left w:val="none" w:sz="0" w:space="0" w:color="auto"/>
        <w:bottom w:val="none" w:sz="0" w:space="0" w:color="auto"/>
        <w:right w:val="none" w:sz="0" w:space="0" w:color="auto"/>
      </w:divBdr>
    </w:div>
    <w:div w:id="17874301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coursesmart.com/IR/7362944/9780895828309?__hdv=6.8"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friveram@mdc.edu"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arolina.com" TargetMode="External"/><Relationship Id="rId4" Type="http://schemas.openxmlformats.org/officeDocument/2006/relationships/webSettings" Target="webSettings.xml"/><Relationship Id="rId9" Type="http://schemas.openxmlformats.org/officeDocument/2006/relationships/hyperlink" Target="http://www.schoology.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2173</Words>
  <Characters>12390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Education 548: Effective College Teaching</vt:lpstr>
    </vt:vector>
  </TitlesOfParts>
  <Company>Center for Learning and Teaching</Company>
  <LinksUpToDate>false</LinksUpToDate>
  <CharactersWithSpaces>14534</CharactersWithSpaces>
  <SharedDoc>false</SharedDoc>
  <HLinks>
    <vt:vector size="6" baseType="variant">
      <vt:variant>
        <vt:i4>4259960</vt:i4>
      </vt:variant>
      <vt:variant>
        <vt:i4>0</vt:i4>
      </vt:variant>
      <vt:variant>
        <vt:i4>0</vt:i4>
      </vt:variant>
      <vt:variant>
        <vt:i4>5</vt:i4>
      </vt:variant>
      <vt:variant>
        <vt:lpwstr>mailto:friveramariani@keiseruniversity.edu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 548: Effective College Teaching</dc:title>
  <dc:subject/>
  <dc:creator>deborah trumbull</dc:creator>
  <cp:keywords/>
  <cp:lastModifiedBy>Dr. Felix E. Rivera-Mariani</cp:lastModifiedBy>
  <cp:revision>10</cp:revision>
  <cp:lastPrinted>2014-07-21T03:26:00Z</cp:lastPrinted>
  <dcterms:created xsi:type="dcterms:W3CDTF">2014-12-19T15:13:00Z</dcterms:created>
  <dcterms:modified xsi:type="dcterms:W3CDTF">2015-01-09T16:11:00Z</dcterms:modified>
</cp:coreProperties>
</file>