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E9A80B" w14:textId="77777777" w:rsidR="00F2179D" w:rsidRDefault="00D26D55">
      <w:pPr>
        <w:rPr>
          <w:rFonts w:ascii="Times New Roman" w:hAnsi="Times New Roman" w:cs="Times New Roman"/>
          <w:b/>
          <w:color w:val="0070C0"/>
          <w:sz w:val="28"/>
        </w:rPr>
      </w:pPr>
      <w:r w:rsidRPr="00D26D55">
        <w:rPr>
          <w:rFonts w:ascii="Times New Roman" w:hAnsi="Times New Roman" w:cs="Times New Roman"/>
          <w:b/>
          <w:color w:val="0070C0"/>
          <w:sz w:val="28"/>
        </w:rPr>
        <w:t xml:space="preserve">4.1 </w:t>
      </w:r>
      <w:r w:rsidR="008809A9" w:rsidRPr="00D26D55">
        <w:rPr>
          <w:rFonts w:ascii="Times New Roman" w:hAnsi="Times New Roman" w:cs="Times New Roman"/>
          <w:b/>
          <w:color w:val="0070C0"/>
          <w:sz w:val="28"/>
        </w:rPr>
        <w:t>Услуги</w:t>
      </w:r>
    </w:p>
    <w:p w14:paraId="01E0740F" w14:textId="77777777" w:rsidR="00407B75" w:rsidRDefault="00407B75">
      <w:pPr>
        <w:rPr>
          <w:rFonts w:ascii="Times New Roman" w:hAnsi="Times New Roman" w:cs="Times New Roman"/>
          <w:b/>
          <w:color w:val="0070C0"/>
          <w:sz w:val="28"/>
        </w:rPr>
      </w:pPr>
    </w:p>
    <w:p w14:paraId="492BF0BF" w14:textId="77777777" w:rsidR="00653648" w:rsidRDefault="00653648">
      <w:pPr>
        <w:rPr>
          <w:rFonts w:ascii="Times New Roman" w:hAnsi="Times New Roman" w:cs="Times New Roman"/>
          <w:b/>
          <w:color w:val="0070C0"/>
          <w:sz w:val="28"/>
        </w:rPr>
      </w:pPr>
    </w:p>
    <w:p w14:paraId="35BFAC39" w14:textId="7B93AB52"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color w:val="000000" w:themeColor="text1"/>
          <w:sz w:val="28"/>
          <w:szCs w:val="28"/>
        </w:rPr>
        <w:t xml:space="preserve">В данном разделе вы познакомитесь с </w:t>
      </w:r>
      <w:r>
        <w:rPr>
          <w:rFonts w:ascii="Times New Roman" w:hAnsi="Times New Roman" w:cs="Times New Roman"/>
          <w:color w:val="000000" w:themeColor="text1"/>
          <w:sz w:val="28"/>
          <w:szCs w:val="28"/>
        </w:rPr>
        <w:t>услугами по организации контейнерных перевозок, не описанных в предыдущих разделах курса.</w:t>
      </w:r>
    </w:p>
    <w:p w14:paraId="153EE292" w14:textId="77777777"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noProof/>
          <w:color w:val="000000" w:themeColor="text1"/>
          <w:sz w:val="28"/>
          <w:szCs w:val="28"/>
          <w:lang w:eastAsia="ru-RU"/>
        </w:rPr>
        <w:drawing>
          <wp:inline distT="0" distB="0" distL="0" distR="0" wp14:anchorId="5C4573CF" wp14:editId="6F78ABF4">
            <wp:extent cx="914400" cy="914400"/>
            <wp:effectExtent l="0" t="0" r="0" b="0"/>
            <wp:docPr id="18" name="Рисунок 18" descr="Професс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essor.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914400" cy="914400"/>
                    </a:xfrm>
                    <a:prstGeom prst="rect">
                      <a:avLst/>
                    </a:prstGeom>
                  </pic:spPr>
                </pic:pic>
              </a:graphicData>
            </a:graphic>
          </wp:inline>
        </w:drawing>
      </w:r>
      <w:r w:rsidRPr="0089614E">
        <w:rPr>
          <w:rFonts w:ascii="Times New Roman" w:hAnsi="Times New Roman" w:cs="Times New Roman"/>
          <w:color w:val="000000" w:themeColor="text1"/>
          <w:sz w:val="28"/>
          <w:szCs w:val="28"/>
        </w:rPr>
        <w:t>После изучения раздела вы должны</w:t>
      </w:r>
    </w:p>
    <w:p w14:paraId="2886C90B" w14:textId="78E122B3" w:rsidR="00653648" w:rsidRPr="0089614E" w:rsidRDefault="00653648" w:rsidP="00653648">
      <w:pPr>
        <w:spacing w:after="0" w:line="240" w:lineRule="auto"/>
        <w:ind w:firstLine="709"/>
        <w:jc w:val="both"/>
        <w:rPr>
          <w:rFonts w:ascii="Times New Roman" w:hAnsi="Times New Roman" w:cs="Times New Roman"/>
          <w:sz w:val="28"/>
          <w:szCs w:val="28"/>
        </w:rPr>
      </w:pPr>
      <w:r w:rsidRPr="0089614E">
        <w:rPr>
          <w:rFonts w:ascii="Times New Roman" w:hAnsi="Times New Roman" w:cs="Times New Roman"/>
          <w:color w:val="0072CE"/>
          <w:sz w:val="28"/>
          <w:szCs w:val="28"/>
        </w:rPr>
        <w:t>знать:</w:t>
      </w:r>
      <w:r w:rsidRPr="0089614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возможности предоставления услуг по организации контейнерных перевозок</w:t>
      </w:r>
      <w:r>
        <w:rPr>
          <w:rFonts w:ascii="Times New Roman" w:hAnsi="Times New Roman" w:cs="Times New Roman"/>
          <w:sz w:val="28"/>
          <w:szCs w:val="28"/>
        </w:rPr>
        <w:t>;</w:t>
      </w:r>
    </w:p>
    <w:p w14:paraId="55DB61D8" w14:textId="52F3579C"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color w:val="0072CE"/>
          <w:sz w:val="28"/>
          <w:szCs w:val="28"/>
        </w:rPr>
        <w:t>понимать:</w:t>
      </w:r>
      <w:r w:rsidRPr="0089614E">
        <w:rPr>
          <w:rFonts w:ascii="Times New Roman" w:hAnsi="Times New Roman" w:cs="Times New Roman"/>
          <w:b/>
          <w:color w:val="0072CE"/>
          <w:sz w:val="28"/>
          <w:szCs w:val="28"/>
        </w:rPr>
        <w:t xml:space="preserve"> </w:t>
      </w:r>
      <w:r w:rsidRPr="0089614E">
        <w:rPr>
          <w:rFonts w:ascii="Times New Roman" w:hAnsi="Times New Roman" w:cs="Times New Roman"/>
          <w:sz w:val="28"/>
          <w:szCs w:val="28"/>
        </w:rPr>
        <w:t>принципы</w:t>
      </w:r>
      <w:r>
        <w:rPr>
          <w:rFonts w:ascii="Times New Roman" w:hAnsi="Times New Roman" w:cs="Times New Roman"/>
          <w:sz w:val="28"/>
          <w:szCs w:val="28"/>
        </w:rPr>
        <w:t xml:space="preserve">, заложенные </w:t>
      </w:r>
      <w:r w:rsidRPr="00653648">
        <w:rPr>
          <w:rFonts w:ascii="Times New Roman" w:eastAsiaTheme="minorEastAsia" w:hAnsi="Times New Roman" w:cs="Times New Roman"/>
          <w:iCs/>
          <w:sz w:val="28"/>
          <w:szCs w:val="28"/>
          <w:lang w:eastAsia="ru-RU"/>
        </w:rPr>
        <w:t>в услуги по организации перевозок контейнерных поездов по графику с согласованным временем (в часах) отправления и прибытия, по организации перевозки «Транссиб за 7 суток», по организации перевозки «Холодный экспресс» и их возможности.</w:t>
      </w:r>
    </w:p>
    <w:p w14:paraId="1AD1108F" w14:textId="4BD86F20" w:rsidR="00407B75" w:rsidRDefault="00407B75">
      <w:pPr>
        <w:rPr>
          <w:rFonts w:ascii="Times New Roman" w:hAnsi="Times New Roman" w:cs="Times New Roman"/>
          <w:b/>
          <w:color w:val="0070C0"/>
          <w:sz w:val="28"/>
        </w:rPr>
      </w:pPr>
      <w:r>
        <w:rPr>
          <w:rFonts w:ascii="Times New Roman" w:hAnsi="Times New Roman" w:cs="Times New Roman"/>
          <w:b/>
          <w:color w:val="0070C0"/>
          <w:sz w:val="28"/>
        </w:rPr>
        <w:br w:type="page"/>
      </w:r>
    </w:p>
    <w:p w14:paraId="3E0874C3" w14:textId="4697DA4B" w:rsidR="00653648" w:rsidRDefault="00653648" w:rsidP="005F09A3">
      <w:pPr>
        <w:pStyle w:val="ConsPlusNormal"/>
        <w:spacing w:after="240"/>
        <w:jc w:val="both"/>
        <w:rPr>
          <w:b/>
          <w:iCs/>
          <w:color w:val="0072CE"/>
          <w:sz w:val="28"/>
          <w:szCs w:val="28"/>
        </w:rPr>
      </w:pPr>
      <w:r>
        <w:rPr>
          <w:b/>
          <w:iCs/>
          <w:color w:val="0072CE"/>
          <w:sz w:val="28"/>
          <w:szCs w:val="28"/>
        </w:rPr>
        <w:lastRenderedPageBreak/>
        <w:t>Основные понятия в сфере оказания услуг железнодорожным транспортом</w:t>
      </w:r>
    </w:p>
    <w:p w14:paraId="36AE82B8" w14:textId="77777777" w:rsidR="005F09A3" w:rsidRDefault="005F09A3" w:rsidP="00B422DF">
      <w:pPr>
        <w:pStyle w:val="ConsPlusNormal"/>
        <w:spacing w:after="240"/>
        <w:ind w:firstLine="709"/>
        <w:jc w:val="both"/>
        <w:rPr>
          <w:b/>
          <w:bCs/>
          <w:sz w:val="28"/>
          <w:szCs w:val="28"/>
        </w:rPr>
      </w:pPr>
      <w:r>
        <w:rPr>
          <w:b/>
          <w:bCs/>
          <w:sz w:val="28"/>
          <w:szCs w:val="28"/>
        </w:rPr>
        <w:t>Основные типы услуг</w:t>
      </w:r>
    </w:p>
    <w:p w14:paraId="252B4E97" w14:textId="1CBC92E4" w:rsidR="00261FA6" w:rsidRPr="005F09A3" w:rsidRDefault="00261FA6" w:rsidP="00B422DF">
      <w:pPr>
        <w:pStyle w:val="ConsPlusNormal"/>
        <w:spacing w:before="120" w:after="120"/>
        <w:ind w:firstLine="709"/>
        <w:jc w:val="both"/>
        <w:rPr>
          <w:sz w:val="28"/>
          <w:szCs w:val="28"/>
        </w:rPr>
      </w:pPr>
      <w:bookmarkStart w:id="0" w:name="Par58"/>
      <w:bookmarkStart w:id="1" w:name="Par59"/>
      <w:bookmarkEnd w:id="0"/>
      <w:bookmarkEnd w:id="1"/>
      <w:commentRangeStart w:id="2"/>
      <w:r>
        <w:rPr>
          <w:b/>
          <w:bCs/>
          <w:sz w:val="28"/>
          <w:szCs w:val="28"/>
        </w:rPr>
        <w:t xml:space="preserve">Базовая услуга - </w:t>
      </w:r>
      <w:r>
        <w:rPr>
          <w:sz w:val="28"/>
          <w:szCs w:val="28"/>
        </w:rPr>
        <w:t>п</w:t>
      </w:r>
      <w:r w:rsidRPr="005F09A3">
        <w:rPr>
          <w:sz w:val="28"/>
          <w:szCs w:val="28"/>
        </w:rPr>
        <w:t>еревозка железнодорожным транспортом общего пользования принятого у отправителя груза из железнодорожного пункта отправления в железнодорожный пункт назначения, включая выдачу груза управомоченному на его получение лицу.</w:t>
      </w:r>
      <w:bookmarkStart w:id="3" w:name="Par212"/>
      <w:bookmarkEnd w:id="3"/>
    </w:p>
    <w:p w14:paraId="0972C9A8" w14:textId="11F9B10A" w:rsidR="00261FA6" w:rsidRDefault="00261FA6" w:rsidP="00B422DF">
      <w:pPr>
        <w:pStyle w:val="ConsPlusNormal"/>
        <w:spacing w:before="120" w:after="120"/>
        <w:ind w:firstLine="709"/>
        <w:jc w:val="both"/>
        <w:rPr>
          <w:b/>
          <w:bCs/>
          <w:sz w:val="28"/>
          <w:szCs w:val="28"/>
        </w:rPr>
      </w:pPr>
      <w:r>
        <w:rPr>
          <w:b/>
          <w:bCs/>
          <w:sz w:val="28"/>
          <w:szCs w:val="28"/>
        </w:rPr>
        <w:t>С</w:t>
      </w:r>
      <w:r w:rsidRPr="005F09A3">
        <w:rPr>
          <w:b/>
          <w:bCs/>
          <w:sz w:val="28"/>
          <w:szCs w:val="28"/>
        </w:rPr>
        <w:t>опутствующие услуги, предоставляемые участнику перевозочного процесса [гру</w:t>
      </w:r>
      <w:r>
        <w:rPr>
          <w:b/>
          <w:bCs/>
          <w:sz w:val="28"/>
          <w:szCs w:val="28"/>
        </w:rPr>
        <w:t xml:space="preserve">зоотправителю, грузополучателю] - </w:t>
      </w:r>
      <w:r>
        <w:rPr>
          <w:sz w:val="28"/>
          <w:szCs w:val="28"/>
        </w:rPr>
        <w:t>у</w:t>
      </w:r>
      <w:r w:rsidRPr="005F09A3">
        <w:rPr>
          <w:sz w:val="28"/>
          <w:szCs w:val="28"/>
        </w:rPr>
        <w:t>слуги, непосредственно связанные с перевозочным процессом, необходимые для его выполнения и предоставляемые за дополнительную плату.</w:t>
      </w:r>
    </w:p>
    <w:p w14:paraId="13AEDA7F" w14:textId="1EAF3CBB" w:rsidR="00261FA6" w:rsidRPr="005F09A3" w:rsidRDefault="00261FA6" w:rsidP="00B422DF">
      <w:pPr>
        <w:pStyle w:val="ConsPlusNormal"/>
        <w:spacing w:before="120" w:after="120"/>
        <w:ind w:firstLine="709"/>
        <w:jc w:val="both"/>
        <w:rPr>
          <w:sz w:val="28"/>
          <w:szCs w:val="28"/>
        </w:rPr>
      </w:pPr>
      <w:r>
        <w:rPr>
          <w:b/>
          <w:bCs/>
          <w:sz w:val="28"/>
          <w:szCs w:val="28"/>
        </w:rPr>
        <w:t>До</w:t>
      </w:r>
      <w:r w:rsidRPr="005F09A3">
        <w:rPr>
          <w:b/>
          <w:bCs/>
          <w:sz w:val="28"/>
          <w:szCs w:val="28"/>
        </w:rPr>
        <w:t>полнительные услуги, предоставляемые участнику перевозочного процесса [гру</w:t>
      </w:r>
      <w:r>
        <w:rPr>
          <w:b/>
          <w:bCs/>
          <w:sz w:val="28"/>
          <w:szCs w:val="28"/>
        </w:rPr>
        <w:t xml:space="preserve">зоотправителю, грузополучателю] - </w:t>
      </w:r>
      <w:r>
        <w:rPr>
          <w:sz w:val="28"/>
          <w:szCs w:val="28"/>
        </w:rPr>
        <w:t>у</w:t>
      </w:r>
      <w:r w:rsidRPr="005F09A3">
        <w:rPr>
          <w:sz w:val="28"/>
          <w:szCs w:val="28"/>
        </w:rPr>
        <w:t>слуги, не связанные непосредственно с перевозочным процессом и предоставляемые за дополнительную плату.</w:t>
      </w:r>
    </w:p>
    <w:p w14:paraId="6C8EDA21" w14:textId="77777777" w:rsidR="005F09A3" w:rsidRPr="005F09A3" w:rsidRDefault="005F09A3" w:rsidP="00B422DF">
      <w:pPr>
        <w:pStyle w:val="ConsPlusNormal"/>
        <w:spacing w:after="120"/>
        <w:ind w:firstLine="709"/>
        <w:jc w:val="both"/>
        <w:rPr>
          <w:b/>
          <w:bCs/>
          <w:sz w:val="12"/>
          <w:szCs w:val="28"/>
        </w:rPr>
      </w:pPr>
    </w:p>
    <w:p w14:paraId="70A9E3E3" w14:textId="631FF690" w:rsidR="005F09A3" w:rsidRPr="005F09A3" w:rsidRDefault="00261FA6" w:rsidP="00B422DF">
      <w:pPr>
        <w:pStyle w:val="ConsPlusNormal"/>
        <w:spacing w:after="120"/>
        <w:ind w:firstLine="709"/>
        <w:jc w:val="both"/>
        <w:rPr>
          <w:sz w:val="28"/>
          <w:szCs w:val="28"/>
        </w:rPr>
      </w:pPr>
      <w:r>
        <w:rPr>
          <w:b/>
          <w:bCs/>
          <w:sz w:val="28"/>
          <w:szCs w:val="28"/>
        </w:rPr>
        <w:t xml:space="preserve">Транспортная услуга - </w:t>
      </w:r>
      <w:r>
        <w:rPr>
          <w:sz w:val="28"/>
          <w:szCs w:val="28"/>
        </w:rPr>
        <w:t>р</w:t>
      </w:r>
      <w:r w:rsidR="005F09A3" w:rsidRPr="005F09A3">
        <w:rPr>
          <w:sz w:val="28"/>
          <w:szCs w:val="28"/>
        </w:rPr>
        <w:t>езультат деятельности исполнителя транспортной услуги по удовлетворению потребностей пассажира, грузоотправителя и грузополучателя в перевозках в соответствии с установленными нормами и требованиями.</w:t>
      </w:r>
    </w:p>
    <w:p w14:paraId="40987500" w14:textId="114707B5" w:rsidR="005F09A3" w:rsidRPr="005F09A3" w:rsidRDefault="00261FA6" w:rsidP="00B422DF">
      <w:pPr>
        <w:pStyle w:val="ConsPlusNormal"/>
        <w:spacing w:after="120"/>
        <w:ind w:firstLine="709"/>
        <w:jc w:val="both"/>
        <w:rPr>
          <w:sz w:val="28"/>
          <w:szCs w:val="28"/>
        </w:rPr>
      </w:pPr>
      <w:r>
        <w:rPr>
          <w:b/>
          <w:bCs/>
          <w:sz w:val="28"/>
          <w:szCs w:val="28"/>
        </w:rPr>
        <w:t xml:space="preserve">Экспедиторская услуга - </w:t>
      </w:r>
      <w:r>
        <w:rPr>
          <w:sz w:val="28"/>
          <w:szCs w:val="28"/>
        </w:rPr>
        <w:t>в</w:t>
      </w:r>
      <w:r w:rsidR="005F09A3" w:rsidRPr="005F09A3">
        <w:rPr>
          <w:sz w:val="28"/>
          <w:szCs w:val="28"/>
        </w:rPr>
        <w:t>ид транспортной услуги, связанный с организацией процесса отправления и получения груза, а также выполнением других работ, имеющих отношение к перевозке груза в соответствии с договором транспортной экспедиции.</w:t>
      </w:r>
    </w:p>
    <w:p w14:paraId="33CD4C74" w14:textId="155E2D2B" w:rsidR="005F09A3" w:rsidRPr="005F09A3" w:rsidRDefault="00261FA6" w:rsidP="00B422DF">
      <w:pPr>
        <w:pStyle w:val="ConsPlusNormal"/>
        <w:spacing w:after="120"/>
        <w:ind w:firstLine="709"/>
        <w:jc w:val="both"/>
        <w:rPr>
          <w:sz w:val="28"/>
          <w:szCs w:val="28"/>
        </w:rPr>
      </w:pPr>
      <w:proofErr w:type="spellStart"/>
      <w:r>
        <w:rPr>
          <w:b/>
          <w:bCs/>
          <w:sz w:val="28"/>
          <w:szCs w:val="28"/>
        </w:rPr>
        <w:t>Терминально</w:t>
      </w:r>
      <w:proofErr w:type="spellEnd"/>
      <w:r>
        <w:rPr>
          <w:b/>
          <w:bCs/>
          <w:sz w:val="28"/>
          <w:szCs w:val="28"/>
        </w:rPr>
        <w:t xml:space="preserve">-складские услуги - </w:t>
      </w:r>
      <w:r>
        <w:rPr>
          <w:sz w:val="28"/>
          <w:szCs w:val="28"/>
        </w:rPr>
        <w:t>к</w:t>
      </w:r>
      <w:r w:rsidR="005F09A3" w:rsidRPr="005F09A3">
        <w:rPr>
          <w:sz w:val="28"/>
          <w:szCs w:val="28"/>
        </w:rPr>
        <w:t xml:space="preserve">омплекс услуг, связанных с выполнением погрузочно-разгрузочных работ, приемом, погрузкой-выгрузкой, хранением, сортировкой, </w:t>
      </w:r>
      <w:proofErr w:type="spellStart"/>
      <w:r w:rsidR="005F09A3" w:rsidRPr="005F09A3">
        <w:rPr>
          <w:sz w:val="28"/>
          <w:szCs w:val="28"/>
        </w:rPr>
        <w:t>грузопереработкой</w:t>
      </w:r>
      <w:proofErr w:type="spellEnd"/>
      <w:r w:rsidR="005F09A3" w:rsidRPr="005F09A3">
        <w:rPr>
          <w:sz w:val="28"/>
          <w:szCs w:val="28"/>
        </w:rPr>
        <w:t xml:space="preserve"> различных партий грузов, коммерческо-информационным обслуживанием грузополучателей, перевозчиков и других логистических посредников, участвующих в перевозках.</w:t>
      </w:r>
    </w:p>
    <w:p w14:paraId="65FAD49B" w14:textId="2552174D" w:rsidR="005F09A3" w:rsidRPr="005F09A3" w:rsidRDefault="00261FA6" w:rsidP="00B422DF">
      <w:pPr>
        <w:pStyle w:val="ConsPlusNormal"/>
        <w:spacing w:after="120"/>
        <w:ind w:firstLine="709"/>
        <w:jc w:val="both"/>
        <w:rPr>
          <w:sz w:val="28"/>
          <w:szCs w:val="28"/>
        </w:rPr>
      </w:pPr>
      <w:r>
        <w:rPr>
          <w:b/>
          <w:bCs/>
          <w:sz w:val="28"/>
          <w:szCs w:val="28"/>
        </w:rPr>
        <w:t xml:space="preserve">Транспортно-логистическая услуга - </w:t>
      </w:r>
      <w:r>
        <w:rPr>
          <w:sz w:val="28"/>
          <w:szCs w:val="28"/>
        </w:rPr>
        <w:t>п</w:t>
      </w:r>
      <w:r w:rsidR="005F09A3" w:rsidRPr="005F09A3">
        <w:rPr>
          <w:sz w:val="28"/>
          <w:szCs w:val="28"/>
        </w:rPr>
        <w:t>роцесс перемещения груза, включающий несколько элементов, формирующих логистическую цепочку доставки груза с добавленной стоимостью.</w:t>
      </w:r>
      <w:commentRangeEnd w:id="2"/>
      <w:r w:rsidR="00F67971">
        <w:rPr>
          <w:rStyle w:val="ae"/>
          <w:rFonts w:eastAsia="Calibri"/>
          <w:lang w:eastAsia="en-US"/>
        </w:rPr>
        <w:commentReference w:id="2"/>
      </w:r>
    </w:p>
    <w:p w14:paraId="73330276" w14:textId="77777777" w:rsidR="005F09A3" w:rsidRDefault="005F09A3">
      <w:pPr>
        <w:rPr>
          <w:rFonts w:ascii="Times New Roman" w:eastAsiaTheme="minorEastAsia" w:hAnsi="Times New Roman" w:cs="Times New Roman"/>
          <w:b/>
          <w:bCs/>
          <w:sz w:val="28"/>
          <w:szCs w:val="28"/>
          <w:lang w:eastAsia="ru-RU"/>
        </w:rPr>
      </w:pPr>
      <w:r>
        <w:rPr>
          <w:b/>
          <w:bCs/>
          <w:sz w:val="28"/>
          <w:szCs w:val="28"/>
        </w:rPr>
        <w:br w:type="page"/>
      </w:r>
    </w:p>
    <w:p w14:paraId="1EC66763" w14:textId="108B2A33" w:rsidR="005F09A3" w:rsidRPr="005F09A3" w:rsidRDefault="005F09A3" w:rsidP="00B422DF">
      <w:pPr>
        <w:pStyle w:val="ConsPlusNormal"/>
        <w:spacing w:after="120"/>
        <w:ind w:firstLine="709"/>
        <w:jc w:val="both"/>
        <w:rPr>
          <w:bCs/>
          <w:color w:val="0072CE"/>
          <w:sz w:val="28"/>
          <w:szCs w:val="28"/>
        </w:rPr>
      </w:pPr>
      <w:bookmarkStart w:id="4" w:name="Par97"/>
      <w:bookmarkStart w:id="5" w:name="Par102"/>
      <w:bookmarkStart w:id="6" w:name="Par110"/>
      <w:bookmarkStart w:id="7" w:name="Par115"/>
      <w:bookmarkEnd w:id="4"/>
      <w:bookmarkEnd w:id="5"/>
      <w:bookmarkEnd w:id="6"/>
      <w:bookmarkEnd w:id="7"/>
      <w:r>
        <w:rPr>
          <w:bCs/>
          <w:color w:val="0072CE"/>
          <w:sz w:val="28"/>
          <w:szCs w:val="28"/>
        </w:rPr>
        <w:lastRenderedPageBreak/>
        <w:t>Основные у</w:t>
      </w:r>
      <w:r w:rsidRPr="005F09A3">
        <w:rPr>
          <w:bCs/>
          <w:color w:val="0072CE"/>
          <w:sz w:val="28"/>
          <w:szCs w:val="28"/>
        </w:rPr>
        <w:t>слуги, предоставляемые железнодорожным транспортом</w:t>
      </w:r>
      <w:r w:rsidR="00E72E8E">
        <w:rPr>
          <w:bCs/>
          <w:color w:val="0072CE"/>
          <w:sz w:val="28"/>
          <w:szCs w:val="28"/>
        </w:rPr>
        <w:t xml:space="preserve"> в сфере грузовых перевозок</w:t>
      </w:r>
    </w:p>
    <w:p w14:paraId="227407F9" w14:textId="16CC4C9E" w:rsidR="00407B75" w:rsidRPr="005F09A3" w:rsidRDefault="00261FA6" w:rsidP="00B422DF">
      <w:pPr>
        <w:pStyle w:val="ConsPlusNormal"/>
        <w:spacing w:after="120"/>
        <w:ind w:firstLine="709"/>
        <w:jc w:val="both"/>
        <w:rPr>
          <w:szCs w:val="28"/>
        </w:rPr>
      </w:pPr>
      <w:commentRangeStart w:id="8"/>
      <w:r>
        <w:rPr>
          <w:b/>
          <w:bCs/>
          <w:szCs w:val="28"/>
        </w:rPr>
        <w:t>У</w:t>
      </w:r>
      <w:r w:rsidR="00407B75" w:rsidRPr="005F09A3">
        <w:rPr>
          <w:b/>
          <w:bCs/>
          <w:szCs w:val="28"/>
        </w:rPr>
        <w:t>с</w:t>
      </w:r>
      <w:r>
        <w:rPr>
          <w:b/>
          <w:bCs/>
          <w:szCs w:val="28"/>
        </w:rPr>
        <w:t xml:space="preserve">луги станционной инфраструктуры - </w:t>
      </w:r>
      <w:r>
        <w:rPr>
          <w:szCs w:val="28"/>
        </w:rPr>
        <w:t>п</w:t>
      </w:r>
      <w:r w:rsidR="00407B75" w:rsidRPr="005F09A3">
        <w:rPr>
          <w:szCs w:val="28"/>
        </w:rPr>
        <w:t>редоставление железнодорожных путей общего пользования, расположенных в пределах железнодорожной станции, для нахождения на них вагонов и выполнения маневровых и технологических операций с ними.</w:t>
      </w:r>
    </w:p>
    <w:p w14:paraId="5862B36C" w14:textId="7CBB87DB" w:rsidR="00407B75" w:rsidRPr="005F09A3" w:rsidRDefault="00261FA6" w:rsidP="00B422DF">
      <w:pPr>
        <w:pStyle w:val="ConsPlusNormal"/>
        <w:spacing w:after="120"/>
        <w:ind w:firstLine="709"/>
        <w:jc w:val="both"/>
        <w:rPr>
          <w:szCs w:val="28"/>
        </w:rPr>
      </w:pPr>
      <w:bookmarkStart w:id="9" w:name="Par60"/>
      <w:bookmarkEnd w:id="9"/>
      <w:r>
        <w:rPr>
          <w:b/>
          <w:bCs/>
          <w:szCs w:val="28"/>
        </w:rPr>
        <w:t>У</w:t>
      </w:r>
      <w:r w:rsidR="00407B75" w:rsidRPr="005F09A3">
        <w:rPr>
          <w:b/>
          <w:bCs/>
          <w:szCs w:val="28"/>
        </w:rPr>
        <w:t>слу</w:t>
      </w:r>
      <w:r>
        <w:rPr>
          <w:b/>
          <w:bCs/>
          <w:szCs w:val="28"/>
        </w:rPr>
        <w:t xml:space="preserve">ги магистральной инфраструктуры - </w:t>
      </w:r>
      <w:r>
        <w:rPr>
          <w:szCs w:val="28"/>
        </w:rPr>
        <w:t>п</w:t>
      </w:r>
      <w:r w:rsidR="00407B75" w:rsidRPr="005F09A3">
        <w:rPr>
          <w:szCs w:val="28"/>
        </w:rPr>
        <w:t>редоставление железнодорожных путей общего пользования, соединяющих железнодорожные станции, для передвижения вагонов в составе грузовых поездов в соответствии с планом формирования и графиком движения поездов.</w:t>
      </w:r>
    </w:p>
    <w:p w14:paraId="3F07D15D" w14:textId="724EE75A" w:rsidR="00A51672" w:rsidRPr="005F09A3" w:rsidRDefault="00261FA6" w:rsidP="00B422DF">
      <w:pPr>
        <w:pStyle w:val="ConsPlusNormal"/>
        <w:spacing w:after="120"/>
        <w:ind w:firstLine="709"/>
        <w:jc w:val="both"/>
        <w:rPr>
          <w:szCs w:val="28"/>
        </w:rPr>
      </w:pPr>
      <w:r>
        <w:rPr>
          <w:b/>
          <w:bCs/>
          <w:szCs w:val="28"/>
        </w:rPr>
        <w:t>У</w:t>
      </w:r>
      <w:r w:rsidR="00A51672" w:rsidRPr="005F09A3">
        <w:rPr>
          <w:b/>
          <w:bCs/>
          <w:szCs w:val="28"/>
        </w:rPr>
        <w:t>слуги по техническом</w:t>
      </w:r>
      <w:r>
        <w:rPr>
          <w:b/>
          <w:bCs/>
          <w:szCs w:val="28"/>
        </w:rPr>
        <w:t xml:space="preserve">у обслуживанию грузовых вагонов - </w:t>
      </w:r>
      <w:r>
        <w:rPr>
          <w:szCs w:val="28"/>
        </w:rPr>
        <w:t>в</w:t>
      </w:r>
      <w:r w:rsidR="00A51672" w:rsidRPr="005F09A3">
        <w:rPr>
          <w:szCs w:val="28"/>
        </w:rPr>
        <w:t>ыполнение комплекса операций по поддержанию работоспособности или исправности вагонов на протяжении установленного (гарантийного) участка, находящихся в составах или транзитных поездах, а также порожних вагонов при подготовке к перевозкам без отцепки их от состава или группы вагонов.</w:t>
      </w:r>
    </w:p>
    <w:p w14:paraId="29F7AD7C" w14:textId="37EA11CE" w:rsidR="00A51672" w:rsidRPr="005F09A3" w:rsidRDefault="00261FA6" w:rsidP="00B422DF">
      <w:pPr>
        <w:pStyle w:val="ConsPlusNormal"/>
        <w:spacing w:after="120"/>
        <w:ind w:firstLine="709"/>
        <w:jc w:val="both"/>
        <w:rPr>
          <w:szCs w:val="28"/>
        </w:rPr>
      </w:pPr>
      <w:bookmarkStart w:id="10" w:name="Par91"/>
      <w:bookmarkEnd w:id="10"/>
      <w:r>
        <w:rPr>
          <w:b/>
          <w:bCs/>
          <w:szCs w:val="28"/>
        </w:rPr>
        <w:t>У</w:t>
      </w:r>
      <w:r w:rsidR="00A51672" w:rsidRPr="005F09A3">
        <w:rPr>
          <w:b/>
          <w:bCs/>
          <w:szCs w:val="28"/>
        </w:rPr>
        <w:t>слуги по коммерческом</w:t>
      </w:r>
      <w:r>
        <w:rPr>
          <w:b/>
          <w:bCs/>
          <w:szCs w:val="28"/>
        </w:rPr>
        <w:t xml:space="preserve">у обслуживанию грузовых вагонов - </w:t>
      </w:r>
      <w:r>
        <w:rPr>
          <w:szCs w:val="28"/>
        </w:rPr>
        <w:t>в</w:t>
      </w:r>
      <w:r w:rsidR="00A51672" w:rsidRPr="005F09A3">
        <w:rPr>
          <w:szCs w:val="28"/>
        </w:rPr>
        <w:t>ыполнение комплекса операций по выявлению и устранению коммерческих неисправностей и/или подтверждение их отсутствия.</w:t>
      </w:r>
    </w:p>
    <w:p w14:paraId="1DC73994" w14:textId="111C4702" w:rsidR="00A51672" w:rsidRPr="005F09A3" w:rsidRDefault="00261FA6" w:rsidP="00B422DF">
      <w:pPr>
        <w:pStyle w:val="ConsPlusNormal"/>
        <w:spacing w:after="120"/>
        <w:ind w:firstLine="709"/>
        <w:jc w:val="both"/>
        <w:rPr>
          <w:szCs w:val="28"/>
        </w:rPr>
      </w:pPr>
      <w:bookmarkStart w:id="11" w:name="Par92"/>
      <w:bookmarkEnd w:id="11"/>
      <w:r>
        <w:rPr>
          <w:b/>
          <w:bCs/>
          <w:szCs w:val="28"/>
        </w:rPr>
        <w:t>У</w:t>
      </w:r>
      <w:r w:rsidR="00A51672" w:rsidRPr="005F09A3">
        <w:rPr>
          <w:b/>
          <w:bCs/>
          <w:szCs w:val="28"/>
        </w:rPr>
        <w:t>слуга по предоставлению под погрузку грузовых ваго</w:t>
      </w:r>
      <w:r>
        <w:rPr>
          <w:b/>
          <w:bCs/>
          <w:szCs w:val="28"/>
        </w:rPr>
        <w:t xml:space="preserve">нов [контейнеров] - </w:t>
      </w:r>
      <w:r>
        <w:rPr>
          <w:szCs w:val="28"/>
        </w:rPr>
        <w:t>п</w:t>
      </w:r>
      <w:r w:rsidR="00A51672" w:rsidRPr="005F09A3">
        <w:rPr>
          <w:szCs w:val="28"/>
        </w:rPr>
        <w:t>редоставление вагонов [контейнеров] под погрузку конкретного груза в целях перевозки по определенному маршруту в рамках договора перевозки.</w:t>
      </w:r>
    </w:p>
    <w:p w14:paraId="757A9B81" w14:textId="2717DD3A" w:rsidR="00A51672" w:rsidRPr="005F09A3" w:rsidRDefault="00261FA6" w:rsidP="00B422DF">
      <w:pPr>
        <w:pStyle w:val="ConsPlusNormal"/>
        <w:spacing w:after="120"/>
        <w:ind w:firstLine="709"/>
        <w:jc w:val="both"/>
        <w:rPr>
          <w:szCs w:val="28"/>
        </w:rPr>
      </w:pPr>
      <w:r>
        <w:rPr>
          <w:b/>
          <w:bCs/>
          <w:szCs w:val="28"/>
        </w:rPr>
        <w:t>У</w:t>
      </w:r>
      <w:r w:rsidR="00A51672" w:rsidRPr="005F09A3">
        <w:rPr>
          <w:b/>
          <w:bCs/>
          <w:szCs w:val="28"/>
        </w:rPr>
        <w:t xml:space="preserve">слуга подачи грузового вагона [вагона с контейнерами] на железнодорожный путь необщего </w:t>
      </w:r>
      <w:r>
        <w:rPr>
          <w:b/>
          <w:bCs/>
          <w:szCs w:val="28"/>
        </w:rPr>
        <w:t xml:space="preserve">пользования - </w:t>
      </w:r>
      <w:r>
        <w:rPr>
          <w:szCs w:val="28"/>
        </w:rPr>
        <w:t>в</w:t>
      </w:r>
      <w:r w:rsidR="00A51672" w:rsidRPr="005F09A3">
        <w:rPr>
          <w:szCs w:val="28"/>
        </w:rPr>
        <w:t>ыполнение комплекса технологических операций по перемещению грузового вагона [вагона с контейнерами] с путей железнодорожной станции на железнодорожный путь необщего пользования.</w:t>
      </w:r>
    </w:p>
    <w:p w14:paraId="7BAC905B" w14:textId="39692959" w:rsidR="00A51672" w:rsidRPr="005F09A3" w:rsidRDefault="00261FA6" w:rsidP="00B422DF">
      <w:pPr>
        <w:pStyle w:val="ConsPlusNormal"/>
        <w:spacing w:after="120"/>
        <w:ind w:firstLine="709"/>
        <w:jc w:val="both"/>
        <w:rPr>
          <w:szCs w:val="28"/>
        </w:rPr>
      </w:pPr>
      <w:r>
        <w:rPr>
          <w:b/>
          <w:bCs/>
          <w:szCs w:val="28"/>
        </w:rPr>
        <w:t>У</w:t>
      </w:r>
      <w:r w:rsidR="00A51672" w:rsidRPr="005F09A3">
        <w:rPr>
          <w:b/>
          <w:bCs/>
          <w:szCs w:val="28"/>
        </w:rPr>
        <w:t>слуга вывода грузового вагона [вагона с контейнерами] с железнодоро</w:t>
      </w:r>
      <w:r>
        <w:rPr>
          <w:b/>
          <w:bCs/>
          <w:szCs w:val="28"/>
        </w:rPr>
        <w:t xml:space="preserve">жного пути необщего пользования - </w:t>
      </w:r>
      <w:r>
        <w:rPr>
          <w:szCs w:val="28"/>
        </w:rPr>
        <w:t>в</w:t>
      </w:r>
      <w:r w:rsidR="00A51672" w:rsidRPr="005F09A3">
        <w:rPr>
          <w:szCs w:val="28"/>
        </w:rPr>
        <w:t>ыполнение комплекса технологических операций по перемещению грузового вагона [вагона с контейнерами] с железнодорожного пути необщего пользования на пути железнодорожной станции.</w:t>
      </w:r>
    </w:p>
    <w:p w14:paraId="4FF23F6C" w14:textId="65FB9705" w:rsidR="00A51672" w:rsidRPr="005F09A3" w:rsidRDefault="00261FA6" w:rsidP="00B422DF">
      <w:pPr>
        <w:pStyle w:val="ConsPlusNormal"/>
        <w:spacing w:after="120"/>
        <w:ind w:firstLine="709"/>
        <w:jc w:val="both"/>
        <w:rPr>
          <w:szCs w:val="28"/>
        </w:rPr>
      </w:pPr>
      <w:r>
        <w:rPr>
          <w:b/>
          <w:bCs/>
          <w:szCs w:val="28"/>
        </w:rPr>
        <w:t>У</w:t>
      </w:r>
      <w:r w:rsidR="00A51672" w:rsidRPr="005F09A3">
        <w:rPr>
          <w:b/>
          <w:bCs/>
          <w:szCs w:val="28"/>
        </w:rPr>
        <w:t>слуга, оказываемая внутреннему клиент</w:t>
      </w:r>
      <w:r>
        <w:rPr>
          <w:b/>
          <w:bCs/>
          <w:szCs w:val="28"/>
        </w:rPr>
        <w:t xml:space="preserve">у - </w:t>
      </w:r>
      <w:r>
        <w:rPr>
          <w:szCs w:val="28"/>
        </w:rPr>
        <w:t>п</w:t>
      </w:r>
      <w:r w:rsidR="00A51672" w:rsidRPr="005F09A3">
        <w:rPr>
          <w:szCs w:val="28"/>
        </w:rPr>
        <w:t>роизводственная деятельность филиала - исполнителя услуги (филиала-исполнителя), используемая другим филиалом - заказчиком услуги (филиалом-заказчиком) в рамках осуществления перевозочного процесса.</w:t>
      </w:r>
    </w:p>
    <w:p w14:paraId="7B683ED7" w14:textId="70B10198" w:rsidR="00A51672" w:rsidRPr="005F09A3" w:rsidRDefault="00261FA6" w:rsidP="00B422DF">
      <w:pPr>
        <w:pStyle w:val="ConsPlusNormal"/>
        <w:spacing w:after="120"/>
        <w:ind w:firstLine="709"/>
        <w:jc w:val="both"/>
        <w:rPr>
          <w:szCs w:val="28"/>
        </w:rPr>
      </w:pPr>
      <w:r>
        <w:rPr>
          <w:b/>
          <w:bCs/>
          <w:szCs w:val="28"/>
        </w:rPr>
        <w:t xml:space="preserve">Услуги тяги - </w:t>
      </w:r>
      <w:r>
        <w:rPr>
          <w:szCs w:val="28"/>
        </w:rPr>
        <w:t>п</w:t>
      </w:r>
      <w:r w:rsidR="00A51672" w:rsidRPr="005F09A3">
        <w:rPr>
          <w:szCs w:val="28"/>
        </w:rPr>
        <w:t>редоставление локомотива для выполнения перемещения вагонов по железнодорожной инфраструктуре общего пользования.</w:t>
      </w:r>
    </w:p>
    <w:p w14:paraId="693FA894" w14:textId="447735F8" w:rsidR="00A51672" w:rsidRPr="005F09A3" w:rsidRDefault="00261FA6" w:rsidP="00B422DF">
      <w:pPr>
        <w:pStyle w:val="ConsPlusNormal"/>
        <w:spacing w:after="120"/>
        <w:ind w:firstLine="709"/>
        <w:jc w:val="both"/>
        <w:rPr>
          <w:szCs w:val="28"/>
        </w:rPr>
      </w:pPr>
      <w:bookmarkStart w:id="12" w:name="Par207"/>
      <w:bookmarkEnd w:id="12"/>
      <w:r>
        <w:rPr>
          <w:b/>
          <w:bCs/>
          <w:szCs w:val="28"/>
        </w:rPr>
        <w:t xml:space="preserve">Услуги локомотивных бригад - </w:t>
      </w:r>
      <w:r>
        <w:rPr>
          <w:szCs w:val="28"/>
        </w:rPr>
        <w:t>п</w:t>
      </w:r>
      <w:r w:rsidR="00A51672" w:rsidRPr="005F09A3">
        <w:rPr>
          <w:szCs w:val="28"/>
        </w:rPr>
        <w:t>редоставление локомотивных бригад для выполнения перемещения локомотивов с вагонами или локомотивов без вагонов по железнодорожной инфраструктуре общего пользования.</w:t>
      </w:r>
    </w:p>
    <w:p w14:paraId="4A3313F3" w14:textId="1134E0B0" w:rsidR="00A51672" w:rsidRPr="005F09A3" w:rsidRDefault="00261FA6" w:rsidP="00B422DF">
      <w:pPr>
        <w:pStyle w:val="ConsPlusNormal"/>
        <w:spacing w:after="120"/>
        <w:ind w:firstLine="709"/>
        <w:jc w:val="both"/>
        <w:rPr>
          <w:szCs w:val="28"/>
        </w:rPr>
      </w:pPr>
      <w:bookmarkStart w:id="13" w:name="Par208"/>
      <w:bookmarkEnd w:id="13"/>
      <w:proofErr w:type="gramStart"/>
      <w:r>
        <w:rPr>
          <w:b/>
          <w:bCs/>
          <w:szCs w:val="28"/>
        </w:rPr>
        <w:t>У</w:t>
      </w:r>
      <w:r w:rsidR="00A51672" w:rsidRPr="005F09A3">
        <w:rPr>
          <w:b/>
          <w:bCs/>
          <w:szCs w:val="28"/>
        </w:rPr>
        <w:t>слуга</w:t>
      </w:r>
      <w:proofErr w:type="gramEnd"/>
      <w:r w:rsidR="00A51672" w:rsidRPr="005F09A3">
        <w:rPr>
          <w:b/>
          <w:bCs/>
          <w:szCs w:val="28"/>
        </w:rPr>
        <w:t xml:space="preserve"> отстоя вагонов на железнодо</w:t>
      </w:r>
      <w:r>
        <w:rPr>
          <w:b/>
          <w:bCs/>
          <w:szCs w:val="28"/>
        </w:rPr>
        <w:t xml:space="preserve">рожных путях общего пользования - </w:t>
      </w:r>
      <w:r>
        <w:rPr>
          <w:szCs w:val="28"/>
        </w:rPr>
        <w:t>п</w:t>
      </w:r>
      <w:r w:rsidR="00A51672" w:rsidRPr="005F09A3">
        <w:rPr>
          <w:szCs w:val="28"/>
        </w:rPr>
        <w:t>редоставление железнодорожных путей общего пользования для согласованного с владельцем инфраструктуры железнодорожного транспорта нахождения на них порожних грузовых вагонов вне перевозочного процесса.</w:t>
      </w:r>
    </w:p>
    <w:p w14:paraId="2491377B" w14:textId="0F1615D6" w:rsidR="00A51672" w:rsidRPr="005F09A3" w:rsidRDefault="00261FA6" w:rsidP="00B422DF">
      <w:pPr>
        <w:pStyle w:val="ConsPlusNormal"/>
        <w:spacing w:after="120"/>
        <w:ind w:firstLine="709"/>
        <w:jc w:val="both"/>
        <w:rPr>
          <w:szCs w:val="28"/>
        </w:rPr>
      </w:pPr>
      <w:bookmarkStart w:id="14" w:name="Par209"/>
      <w:bookmarkEnd w:id="14"/>
      <w:r>
        <w:rPr>
          <w:b/>
          <w:bCs/>
          <w:szCs w:val="28"/>
        </w:rPr>
        <w:t>У</w:t>
      </w:r>
      <w:r w:rsidR="00A51672" w:rsidRPr="005F09A3">
        <w:rPr>
          <w:b/>
          <w:bCs/>
          <w:szCs w:val="28"/>
        </w:rPr>
        <w:t>слуги по информационному обе</w:t>
      </w:r>
      <w:r>
        <w:rPr>
          <w:b/>
          <w:bCs/>
          <w:szCs w:val="28"/>
        </w:rPr>
        <w:t xml:space="preserve">спечению перевозочного процесса - </w:t>
      </w:r>
      <w:r>
        <w:rPr>
          <w:szCs w:val="28"/>
        </w:rPr>
        <w:t>с</w:t>
      </w:r>
      <w:r w:rsidR="00A51672" w:rsidRPr="005F09A3">
        <w:rPr>
          <w:szCs w:val="28"/>
        </w:rPr>
        <w:t>бор, обработка, хранение данных в цифровом формате в информационных системах и предоставление доступа к ним.</w:t>
      </w:r>
    </w:p>
    <w:p w14:paraId="1CFE8601" w14:textId="77777777" w:rsidR="005F09A3" w:rsidRPr="005F09A3" w:rsidRDefault="005F09A3">
      <w:pPr>
        <w:rPr>
          <w:rFonts w:ascii="Times New Roman" w:eastAsiaTheme="minorEastAsia" w:hAnsi="Times New Roman" w:cs="Times New Roman"/>
          <w:b/>
          <w:bCs/>
          <w:sz w:val="2"/>
          <w:szCs w:val="24"/>
          <w:lang w:eastAsia="ru-RU"/>
        </w:rPr>
      </w:pPr>
      <w:bookmarkStart w:id="15" w:name="Par210"/>
      <w:bookmarkStart w:id="16" w:name="Par116"/>
      <w:bookmarkStart w:id="17" w:name="Par117"/>
      <w:bookmarkStart w:id="18" w:name="Par122"/>
      <w:bookmarkEnd w:id="15"/>
      <w:bookmarkEnd w:id="16"/>
      <w:bookmarkEnd w:id="17"/>
      <w:bookmarkEnd w:id="18"/>
      <w:r w:rsidRPr="005F09A3">
        <w:rPr>
          <w:b/>
          <w:bCs/>
          <w:sz w:val="2"/>
        </w:rPr>
        <w:br w:type="page"/>
      </w:r>
      <w:commentRangeEnd w:id="8"/>
      <w:r w:rsidR="00F67971">
        <w:rPr>
          <w:rStyle w:val="ae"/>
          <w:rFonts w:ascii="Times New Roman" w:eastAsia="Calibri" w:hAnsi="Times New Roman" w:cs="Times New Roman"/>
        </w:rPr>
        <w:commentReference w:id="8"/>
      </w:r>
    </w:p>
    <w:p w14:paraId="56E0F76F" w14:textId="0C35BFCA" w:rsidR="00407B75" w:rsidRPr="005F09A3" w:rsidRDefault="005F09A3" w:rsidP="00B422DF">
      <w:pPr>
        <w:pStyle w:val="ConsPlusNormal"/>
        <w:spacing w:after="120"/>
        <w:ind w:firstLine="709"/>
        <w:jc w:val="both"/>
        <w:rPr>
          <w:color w:val="0072CE"/>
          <w:sz w:val="28"/>
        </w:rPr>
      </w:pPr>
      <w:commentRangeStart w:id="19"/>
      <w:r w:rsidRPr="005F09A3">
        <w:rPr>
          <w:bCs/>
          <w:color w:val="0072CE"/>
          <w:sz w:val="28"/>
        </w:rPr>
        <w:lastRenderedPageBreak/>
        <w:t>Участники процесса оказания</w:t>
      </w:r>
      <w:r w:rsidR="00407B75" w:rsidRPr="005F09A3">
        <w:rPr>
          <w:bCs/>
          <w:color w:val="0072CE"/>
          <w:sz w:val="28"/>
        </w:rPr>
        <w:t xml:space="preserve"> услуг</w:t>
      </w:r>
    </w:p>
    <w:p w14:paraId="4FD1A029" w14:textId="4DA72D1A" w:rsidR="005F09A3" w:rsidRPr="00B422DF" w:rsidRDefault="00B422DF" w:rsidP="00B422DF">
      <w:pPr>
        <w:pStyle w:val="ConsPlusNormal"/>
        <w:spacing w:after="120"/>
        <w:ind w:firstLine="709"/>
        <w:jc w:val="both"/>
        <w:rPr>
          <w:bCs/>
          <w:sz w:val="28"/>
        </w:rPr>
      </w:pPr>
      <w:bookmarkStart w:id="20" w:name="Par124"/>
      <w:bookmarkStart w:id="21" w:name="Par126"/>
      <w:bookmarkStart w:id="22" w:name="Par129"/>
      <w:bookmarkStart w:id="23" w:name="Par132"/>
      <w:bookmarkStart w:id="24" w:name="Par135"/>
      <w:bookmarkStart w:id="25" w:name="Par138"/>
      <w:bookmarkEnd w:id="20"/>
      <w:bookmarkEnd w:id="21"/>
      <w:bookmarkEnd w:id="22"/>
      <w:bookmarkEnd w:id="23"/>
      <w:bookmarkEnd w:id="24"/>
      <w:bookmarkEnd w:id="25"/>
      <w:r w:rsidRPr="00B422DF">
        <w:rPr>
          <w:bCs/>
          <w:sz w:val="28"/>
        </w:rPr>
        <w:t>В процессе оказания слуг участвуют</w:t>
      </w:r>
      <w:r>
        <w:rPr>
          <w:bCs/>
          <w:sz w:val="28"/>
        </w:rPr>
        <w:t xml:space="preserve"> потребитель услуги и исполнитель услуги.</w:t>
      </w:r>
    </w:p>
    <w:p w14:paraId="6C104FF9" w14:textId="3546E8FF" w:rsidR="00B422DF" w:rsidRPr="005F09A3" w:rsidRDefault="00261FA6" w:rsidP="00B422DF">
      <w:pPr>
        <w:pStyle w:val="ConsPlusNormal"/>
        <w:spacing w:after="240"/>
        <w:ind w:firstLine="709"/>
        <w:jc w:val="both"/>
        <w:rPr>
          <w:sz w:val="28"/>
        </w:rPr>
      </w:pPr>
      <w:r>
        <w:rPr>
          <w:b/>
          <w:bCs/>
          <w:sz w:val="28"/>
        </w:rPr>
        <w:t xml:space="preserve">Исполнитель транспортной услуги - </w:t>
      </w:r>
      <w:r>
        <w:rPr>
          <w:sz w:val="28"/>
        </w:rPr>
        <w:t>ф</w:t>
      </w:r>
      <w:r w:rsidR="00B422DF" w:rsidRPr="005F09A3">
        <w:rPr>
          <w:sz w:val="28"/>
        </w:rPr>
        <w:t>изическое или юридическое лицо, являющееся стороной договора перевозки, которое предоставляет услуги.</w:t>
      </w:r>
    </w:p>
    <w:p w14:paraId="48D90635" w14:textId="2D178411" w:rsidR="00B422DF" w:rsidRPr="005F09A3" w:rsidRDefault="00261FA6" w:rsidP="00B422DF">
      <w:pPr>
        <w:pStyle w:val="ConsPlusNormal"/>
        <w:spacing w:after="240"/>
        <w:ind w:firstLine="709"/>
        <w:jc w:val="both"/>
        <w:rPr>
          <w:sz w:val="28"/>
        </w:rPr>
      </w:pPr>
      <w:bookmarkStart w:id="26" w:name="Par165"/>
      <w:bookmarkEnd w:id="26"/>
      <w:r>
        <w:rPr>
          <w:b/>
          <w:bCs/>
          <w:sz w:val="28"/>
        </w:rPr>
        <w:t xml:space="preserve">Потребитель транспортной услуги - </w:t>
      </w:r>
      <w:r>
        <w:rPr>
          <w:sz w:val="28"/>
        </w:rPr>
        <w:t>ф</w:t>
      </w:r>
      <w:r w:rsidR="00B422DF" w:rsidRPr="005F09A3">
        <w:rPr>
          <w:sz w:val="28"/>
        </w:rPr>
        <w:t>изическое или юридическое лицо, являющееся стороной договора перевозки, которое использует услугу.</w:t>
      </w:r>
    </w:p>
    <w:p w14:paraId="015024D0" w14:textId="3EB9FC12" w:rsidR="00407B75" w:rsidRPr="005F09A3" w:rsidRDefault="00261FA6" w:rsidP="00B422DF">
      <w:pPr>
        <w:pStyle w:val="ConsPlusNormal"/>
        <w:spacing w:after="240"/>
        <w:ind w:firstLine="709"/>
        <w:jc w:val="both"/>
        <w:rPr>
          <w:sz w:val="28"/>
        </w:rPr>
      </w:pPr>
      <w:r>
        <w:rPr>
          <w:b/>
          <w:bCs/>
          <w:sz w:val="28"/>
        </w:rPr>
        <w:t xml:space="preserve">Внешний клиент - </w:t>
      </w:r>
      <w:r>
        <w:rPr>
          <w:sz w:val="28"/>
        </w:rPr>
        <w:t>ю</w:t>
      </w:r>
      <w:r w:rsidR="00407B75" w:rsidRPr="005F09A3">
        <w:rPr>
          <w:sz w:val="28"/>
        </w:rPr>
        <w:t>ридическое лицо, индивидуальный предприниматель или физическое лицо, являющиеся потребителями услуг железнодорожной транспортной компании.</w:t>
      </w:r>
    </w:p>
    <w:p w14:paraId="7AA0F5A8" w14:textId="7735E0A1" w:rsidR="00407B75" w:rsidRPr="005F09A3" w:rsidRDefault="00261FA6" w:rsidP="00B422DF">
      <w:pPr>
        <w:pStyle w:val="ConsPlusNormal"/>
        <w:spacing w:after="240"/>
        <w:ind w:firstLine="709"/>
        <w:jc w:val="both"/>
        <w:rPr>
          <w:sz w:val="28"/>
        </w:rPr>
      </w:pPr>
      <w:bookmarkStart w:id="27" w:name="Par139"/>
      <w:bookmarkEnd w:id="27"/>
      <w:r>
        <w:rPr>
          <w:b/>
          <w:bCs/>
          <w:sz w:val="28"/>
        </w:rPr>
        <w:t xml:space="preserve">Внутренний клиент - </w:t>
      </w:r>
      <w:r>
        <w:rPr>
          <w:sz w:val="28"/>
        </w:rPr>
        <w:t>ф</w:t>
      </w:r>
      <w:r w:rsidR="00407B75" w:rsidRPr="005F09A3">
        <w:rPr>
          <w:sz w:val="28"/>
        </w:rPr>
        <w:t>илиал железнодорожной транспортной компании или его структурное подразделение на этапе приемки от смежного филиала или его структурного подразделения законченного результата промежуточного процесса в цепочке создания компанией ценности конечной услуги для потребителя.</w:t>
      </w:r>
    </w:p>
    <w:p w14:paraId="5A0DA3B0" w14:textId="3FC609FC" w:rsidR="005F09A3" w:rsidRPr="005F09A3" w:rsidRDefault="005F09A3" w:rsidP="00B422DF">
      <w:pPr>
        <w:pStyle w:val="ConsPlusNormal"/>
        <w:spacing w:after="240"/>
        <w:ind w:firstLine="709"/>
        <w:jc w:val="both"/>
        <w:rPr>
          <w:bCs/>
          <w:color w:val="0072CE"/>
          <w:sz w:val="28"/>
        </w:rPr>
      </w:pPr>
      <w:bookmarkStart w:id="28" w:name="Par140"/>
      <w:bookmarkStart w:id="29" w:name="Par143"/>
      <w:bookmarkStart w:id="30" w:name="Par144"/>
      <w:bookmarkStart w:id="31" w:name="Par146"/>
      <w:bookmarkStart w:id="32" w:name="Par149"/>
      <w:bookmarkStart w:id="33" w:name="Par150"/>
      <w:bookmarkStart w:id="34" w:name="Par156"/>
      <w:bookmarkStart w:id="35" w:name="Par160"/>
      <w:bookmarkStart w:id="36" w:name="Par171"/>
      <w:bookmarkStart w:id="37" w:name="Par181"/>
      <w:bookmarkStart w:id="38" w:name="Par191"/>
      <w:bookmarkStart w:id="39" w:name="Par206"/>
      <w:bookmarkStart w:id="40" w:name="Par211"/>
      <w:bookmarkStart w:id="41" w:name="Par213"/>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5F09A3">
        <w:rPr>
          <w:bCs/>
          <w:color w:val="0072CE"/>
          <w:sz w:val="28"/>
        </w:rPr>
        <w:t>Термины по предоставлению услуг</w:t>
      </w:r>
    </w:p>
    <w:p w14:paraId="5B0EA95E" w14:textId="36901C8E" w:rsidR="00407B75" w:rsidRPr="005F09A3" w:rsidRDefault="00F67971" w:rsidP="00B422DF">
      <w:pPr>
        <w:pStyle w:val="ConsPlusNormal"/>
        <w:spacing w:after="240"/>
        <w:ind w:firstLine="709"/>
        <w:jc w:val="both"/>
        <w:rPr>
          <w:sz w:val="28"/>
          <w:szCs w:val="28"/>
        </w:rPr>
      </w:pPr>
      <w:r>
        <w:rPr>
          <w:b/>
          <w:bCs/>
          <w:sz w:val="28"/>
          <w:szCs w:val="28"/>
        </w:rPr>
        <w:t>С</w:t>
      </w:r>
      <w:r w:rsidR="00407B75" w:rsidRPr="005F09A3">
        <w:rPr>
          <w:b/>
          <w:bCs/>
          <w:sz w:val="28"/>
          <w:szCs w:val="28"/>
        </w:rPr>
        <w:t>ервисное обслуживание грузо</w:t>
      </w:r>
      <w:r>
        <w:rPr>
          <w:b/>
          <w:bCs/>
          <w:sz w:val="28"/>
          <w:szCs w:val="28"/>
        </w:rPr>
        <w:t xml:space="preserve">отправителей [грузополучателей] - </w:t>
      </w:r>
      <w:r>
        <w:rPr>
          <w:sz w:val="28"/>
          <w:szCs w:val="28"/>
        </w:rPr>
        <w:t>а</w:t>
      </w:r>
      <w:r w:rsidR="00407B75" w:rsidRPr="005F09A3">
        <w:rPr>
          <w:sz w:val="28"/>
          <w:szCs w:val="28"/>
        </w:rPr>
        <w:t>дресное обслуживание грузоотправителей [грузополучателей], включая выполнение перевозочного процесса, предоставление комплекса сопутствующих и дополнительных услуг.</w:t>
      </w:r>
    </w:p>
    <w:p w14:paraId="63EBBD05" w14:textId="3DEB3235" w:rsidR="005F09A3" w:rsidRPr="005F09A3" w:rsidRDefault="00F67971" w:rsidP="00B422DF">
      <w:pPr>
        <w:pStyle w:val="ConsPlusNormal"/>
        <w:spacing w:after="120"/>
        <w:ind w:firstLine="709"/>
        <w:jc w:val="both"/>
        <w:rPr>
          <w:sz w:val="28"/>
          <w:szCs w:val="28"/>
        </w:rPr>
      </w:pPr>
      <w:bookmarkStart w:id="42" w:name="Par220"/>
      <w:bookmarkEnd w:id="42"/>
      <w:r>
        <w:rPr>
          <w:b/>
          <w:bCs/>
          <w:sz w:val="28"/>
          <w:szCs w:val="28"/>
        </w:rPr>
        <w:t>К</w:t>
      </w:r>
      <w:r w:rsidR="005F09A3" w:rsidRPr="005F09A3">
        <w:rPr>
          <w:b/>
          <w:bCs/>
          <w:sz w:val="28"/>
          <w:szCs w:val="28"/>
        </w:rPr>
        <w:t>аталог услуг, предоставляемых в сфере грузовых перево</w:t>
      </w:r>
      <w:r>
        <w:rPr>
          <w:b/>
          <w:bCs/>
          <w:sz w:val="28"/>
          <w:szCs w:val="28"/>
        </w:rPr>
        <w:t xml:space="preserve">зок железнодорожным транспортом - </w:t>
      </w:r>
      <w:r>
        <w:rPr>
          <w:sz w:val="28"/>
          <w:szCs w:val="28"/>
        </w:rPr>
        <w:t>е</w:t>
      </w:r>
      <w:r w:rsidR="005F09A3" w:rsidRPr="005F09A3">
        <w:rPr>
          <w:sz w:val="28"/>
          <w:szCs w:val="28"/>
        </w:rPr>
        <w:t>динообразно</w:t>
      </w:r>
      <w:r w:rsidR="005F09A3">
        <w:rPr>
          <w:sz w:val="28"/>
          <w:szCs w:val="28"/>
        </w:rPr>
        <w:t xml:space="preserve"> </w:t>
      </w:r>
      <w:r w:rsidR="005F09A3" w:rsidRPr="005F09A3">
        <w:rPr>
          <w:sz w:val="28"/>
          <w:szCs w:val="28"/>
        </w:rPr>
        <w:t>представленная классифицированная, идентифицированная, кодированная информация о предоставляемых услугах и их основных характеристиках.</w:t>
      </w:r>
    </w:p>
    <w:p w14:paraId="65BF644C" w14:textId="14B0E9C9" w:rsidR="005F09A3" w:rsidRPr="005F09A3" w:rsidRDefault="00F67971" w:rsidP="00B422DF">
      <w:pPr>
        <w:pStyle w:val="ConsPlusNormal"/>
        <w:spacing w:before="240"/>
        <w:ind w:firstLine="709"/>
        <w:jc w:val="both"/>
        <w:rPr>
          <w:sz w:val="28"/>
          <w:szCs w:val="28"/>
        </w:rPr>
      </w:pPr>
      <w:bookmarkStart w:id="43" w:name="Par193"/>
      <w:bookmarkEnd w:id="43"/>
      <w:r>
        <w:rPr>
          <w:b/>
          <w:bCs/>
          <w:sz w:val="28"/>
          <w:szCs w:val="28"/>
        </w:rPr>
        <w:t>П</w:t>
      </w:r>
      <w:r w:rsidR="005F09A3" w:rsidRPr="005F09A3">
        <w:rPr>
          <w:b/>
          <w:bCs/>
          <w:sz w:val="28"/>
          <w:szCs w:val="28"/>
        </w:rPr>
        <w:t>редоставление услуги гру</w:t>
      </w:r>
      <w:r>
        <w:rPr>
          <w:b/>
          <w:bCs/>
          <w:sz w:val="28"/>
          <w:szCs w:val="28"/>
        </w:rPr>
        <w:t xml:space="preserve">зовой железнодорожной перевозки - </w:t>
      </w:r>
      <w:r>
        <w:rPr>
          <w:sz w:val="28"/>
          <w:szCs w:val="28"/>
        </w:rPr>
        <w:t>с</w:t>
      </w:r>
      <w:r w:rsidR="005F09A3" w:rsidRPr="005F09A3">
        <w:rPr>
          <w:sz w:val="28"/>
          <w:szCs w:val="28"/>
        </w:rPr>
        <w:t>огласованная деятельность железнодорожных транспортных компаний по осуществлению железнодорожного перевозочного процесса в грузовом сообщении в интересах внешнего клиента, на основании заключенного с ним договора.</w:t>
      </w:r>
    </w:p>
    <w:p w14:paraId="2530D019" w14:textId="77777777" w:rsidR="0050618D" w:rsidRPr="005F09A3" w:rsidRDefault="0050618D" w:rsidP="005F09A3">
      <w:pPr>
        <w:spacing w:after="240" w:line="240" w:lineRule="auto"/>
        <w:rPr>
          <w:rFonts w:ascii="Times New Roman" w:eastAsiaTheme="minorEastAsia" w:hAnsi="Times New Roman" w:cs="Times New Roman"/>
          <w:b/>
          <w:bCs/>
          <w:sz w:val="28"/>
          <w:szCs w:val="28"/>
          <w:lang w:eastAsia="ru-RU"/>
        </w:rPr>
      </w:pPr>
      <w:r w:rsidRPr="005F09A3">
        <w:rPr>
          <w:b/>
          <w:bCs/>
          <w:sz w:val="28"/>
          <w:szCs w:val="28"/>
        </w:rPr>
        <w:br w:type="page"/>
      </w:r>
    </w:p>
    <w:p w14:paraId="02F76799" w14:textId="684E15DF" w:rsidR="00E72E8E" w:rsidRPr="00E72E8E" w:rsidRDefault="00407B75" w:rsidP="00B422DF">
      <w:pPr>
        <w:pStyle w:val="ConsPlusNormal"/>
        <w:spacing w:after="120"/>
        <w:ind w:firstLine="709"/>
        <w:jc w:val="both"/>
        <w:rPr>
          <w:bCs/>
          <w:color w:val="0072CE"/>
          <w:sz w:val="28"/>
        </w:rPr>
      </w:pPr>
      <w:r w:rsidRPr="00E72E8E">
        <w:rPr>
          <w:bCs/>
          <w:color w:val="0072CE"/>
          <w:sz w:val="28"/>
        </w:rPr>
        <w:lastRenderedPageBreak/>
        <w:t>Оценка и контроль качества услуг</w:t>
      </w:r>
    </w:p>
    <w:p w14:paraId="27C37CB4" w14:textId="7AE34AE9" w:rsidR="00377C1F" w:rsidRPr="00377C1F" w:rsidRDefault="00377C1F" w:rsidP="00B422DF">
      <w:pPr>
        <w:pStyle w:val="ConsPlusNormal"/>
        <w:spacing w:after="120"/>
        <w:ind w:firstLine="709"/>
        <w:jc w:val="both"/>
        <w:rPr>
          <w:bCs/>
          <w:sz w:val="28"/>
        </w:rPr>
      </w:pPr>
      <w:bookmarkStart w:id="44" w:name="Par229"/>
      <w:bookmarkEnd w:id="44"/>
      <w:r w:rsidRPr="00377C1F">
        <w:rPr>
          <w:bCs/>
          <w:sz w:val="28"/>
        </w:rPr>
        <w:t>Важная часть процесса предоставления услуг</w:t>
      </w:r>
      <w:r>
        <w:rPr>
          <w:bCs/>
          <w:sz w:val="28"/>
        </w:rPr>
        <w:t xml:space="preserve"> – анализ, оценка и контроль их качества.</w:t>
      </w:r>
    </w:p>
    <w:p w14:paraId="3D49EAFE" w14:textId="5636718F" w:rsidR="00407B75" w:rsidRPr="00E72E8E" w:rsidRDefault="00F67971" w:rsidP="00B422DF">
      <w:pPr>
        <w:pStyle w:val="ConsPlusNormal"/>
        <w:spacing w:after="120"/>
        <w:ind w:firstLine="709"/>
        <w:jc w:val="both"/>
        <w:rPr>
          <w:sz w:val="28"/>
        </w:rPr>
      </w:pPr>
      <w:r>
        <w:rPr>
          <w:b/>
          <w:bCs/>
          <w:sz w:val="28"/>
        </w:rPr>
        <w:t>К</w:t>
      </w:r>
      <w:r w:rsidR="00407B75" w:rsidRPr="00E72E8E">
        <w:rPr>
          <w:b/>
          <w:bCs/>
          <w:sz w:val="28"/>
        </w:rPr>
        <w:t>ачество обслуживания грузоотправителя [грузополучат</w:t>
      </w:r>
      <w:r>
        <w:rPr>
          <w:b/>
          <w:bCs/>
          <w:sz w:val="28"/>
        </w:rPr>
        <w:t xml:space="preserve">еля] - </w:t>
      </w:r>
      <w:r>
        <w:rPr>
          <w:sz w:val="28"/>
        </w:rPr>
        <w:t>с</w:t>
      </w:r>
      <w:r w:rsidR="00407B75" w:rsidRPr="00E72E8E">
        <w:rPr>
          <w:sz w:val="28"/>
        </w:rPr>
        <w:t>овокупность характеристик процесса и условий обслуживания, обеспечивающих удовлетворение потребностей грузоотправителей [грузополучателей].</w:t>
      </w:r>
    </w:p>
    <w:p w14:paraId="57C8F2DB" w14:textId="124EBA80" w:rsidR="00407B75" w:rsidRPr="00E72E8E" w:rsidRDefault="00F67971" w:rsidP="00B422DF">
      <w:pPr>
        <w:pStyle w:val="ConsPlusNormal"/>
        <w:spacing w:after="120"/>
        <w:ind w:firstLine="709"/>
        <w:jc w:val="both"/>
        <w:rPr>
          <w:sz w:val="28"/>
        </w:rPr>
      </w:pPr>
      <w:bookmarkStart w:id="45" w:name="Par230"/>
      <w:bookmarkEnd w:id="45"/>
      <w:r>
        <w:rPr>
          <w:b/>
          <w:bCs/>
          <w:sz w:val="28"/>
        </w:rPr>
        <w:t xml:space="preserve">Качество услуги - </w:t>
      </w:r>
      <w:r>
        <w:rPr>
          <w:sz w:val="28"/>
        </w:rPr>
        <w:t>с</w:t>
      </w:r>
      <w:r w:rsidR="00407B75" w:rsidRPr="00E72E8E">
        <w:rPr>
          <w:sz w:val="28"/>
        </w:rPr>
        <w:t>овокупность характеристик услуги, определяющих ее пригодность удовлетворять потребности клиентов.</w:t>
      </w:r>
    </w:p>
    <w:p w14:paraId="53199A91" w14:textId="3418874C" w:rsidR="00407B75" w:rsidRPr="00E72E8E" w:rsidRDefault="00F67971" w:rsidP="00B422DF">
      <w:pPr>
        <w:pStyle w:val="ConsPlusNormal"/>
        <w:spacing w:after="120"/>
        <w:ind w:firstLine="709"/>
        <w:jc w:val="both"/>
        <w:rPr>
          <w:sz w:val="28"/>
        </w:rPr>
      </w:pPr>
      <w:bookmarkStart w:id="46" w:name="Par231"/>
      <w:bookmarkEnd w:id="46"/>
      <w:r>
        <w:rPr>
          <w:b/>
          <w:bCs/>
          <w:sz w:val="28"/>
        </w:rPr>
        <w:t>П</w:t>
      </w:r>
      <w:r w:rsidR="00407B75" w:rsidRPr="00E72E8E">
        <w:rPr>
          <w:b/>
          <w:bCs/>
          <w:sz w:val="28"/>
        </w:rPr>
        <w:t>оказатель качества тра</w:t>
      </w:r>
      <w:r>
        <w:rPr>
          <w:b/>
          <w:bCs/>
          <w:sz w:val="28"/>
        </w:rPr>
        <w:t xml:space="preserve">нспортной услуги [обслуживания] - </w:t>
      </w:r>
      <w:r>
        <w:rPr>
          <w:sz w:val="28"/>
        </w:rPr>
        <w:t>к</w:t>
      </w:r>
      <w:r w:rsidR="00407B75" w:rsidRPr="00E72E8E">
        <w:rPr>
          <w:sz w:val="28"/>
        </w:rPr>
        <w:t>оличественная или качественная характеристика одного или нескольких свойств услуги, определяющих ее способность удовлетворить грузоотправителя/грузополучателя.</w:t>
      </w:r>
    </w:p>
    <w:p w14:paraId="184B92CE" w14:textId="2092219F" w:rsidR="00407B75" w:rsidRPr="00E72E8E" w:rsidRDefault="00F67971" w:rsidP="00B422DF">
      <w:pPr>
        <w:pStyle w:val="ConsPlusNormal"/>
        <w:spacing w:after="120"/>
        <w:ind w:firstLine="709"/>
        <w:jc w:val="both"/>
        <w:rPr>
          <w:sz w:val="28"/>
        </w:rPr>
      </w:pPr>
      <w:bookmarkStart w:id="47" w:name="Par232"/>
      <w:bookmarkEnd w:id="47"/>
      <w:r>
        <w:rPr>
          <w:b/>
          <w:bCs/>
          <w:sz w:val="28"/>
        </w:rPr>
        <w:t xml:space="preserve">Контроль качества услуги - </w:t>
      </w:r>
      <w:r>
        <w:rPr>
          <w:sz w:val="28"/>
        </w:rPr>
        <w:t>с</w:t>
      </w:r>
      <w:r w:rsidR="00407B75" w:rsidRPr="00E72E8E">
        <w:rPr>
          <w:sz w:val="28"/>
        </w:rPr>
        <w:t>овокупность операций, включающая проведение измерений, испытаний, оценку одной или нескольких характеристик услуги [обслуживания] и сравнение полученных результатов с установленными требованиями.</w:t>
      </w:r>
    </w:p>
    <w:p w14:paraId="264BB26B" w14:textId="28EBCFC2" w:rsidR="00407B75" w:rsidRPr="00E72E8E" w:rsidRDefault="00F67971" w:rsidP="00B422DF">
      <w:pPr>
        <w:pStyle w:val="ConsPlusNormal"/>
        <w:spacing w:after="120"/>
        <w:ind w:firstLine="709"/>
        <w:jc w:val="both"/>
        <w:rPr>
          <w:sz w:val="28"/>
        </w:rPr>
      </w:pPr>
      <w:bookmarkStart w:id="48" w:name="Par233"/>
      <w:bookmarkEnd w:id="48"/>
      <w:r>
        <w:rPr>
          <w:b/>
          <w:bCs/>
          <w:sz w:val="28"/>
        </w:rPr>
        <w:t xml:space="preserve">Оценка качества услуги - </w:t>
      </w:r>
      <w:r>
        <w:rPr>
          <w:sz w:val="28"/>
        </w:rPr>
        <w:t>п</w:t>
      </w:r>
      <w:r w:rsidR="00407B75" w:rsidRPr="00E72E8E">
        <w:rPr>
          <w:sz w:val="28"/>
        </w:rPr>
        <w:t>роведение измерений и испытаний одной или нескольких характеристик услуги и сравнение (сопоставление) полученных результатов с установленными требованиями.</w:t>
      </w:r>
    </w:p>
    <w:p w14:paraId="41087495" w14:textId="60AB85E4" w:rsidR="00407B75" w:rsidRPr="00E72E8E" w:rsidRDefault="00F67971" w:rsidP="00B422DF">
      <w:pPr>
        <w:pStyle w:val="ConsPlusNormal"/>
        <w:spacing w:after="120"/>
        <w:ind w:firstLine="709"/>
        <w:jc w:val="both"/>
        <w:rPr>
          <w:sz w:val="28"/>
        </w:rPr>
      </w:pPr>
      <w:bookmarkStart w:id="49" w:name="Par234"/>
      <w:bookmarkEnd w:id="49"/>
      <w:r>
        <w:rPr>
          <w:b/>
          <w:bCs/>
          <w:sz w:val="28"/>
        </w:rPr>
        <w:t xml:space="preserve">Метод оценки соответствия услуги - </w:t>
      </w:r>
      <w:r>
        <w:rPr>
          <w:sz w:val="28"/>
        </w:rPr>
        <w:t>с</w:t>
      </w:r>
      <w:r w:rsidR="00407B75" w:rsidRPr="00E72E8E">
        <w:rPr>
          <w:sz w:val="28"/>
        </w:rPr>
        <w:t>пособ проведения измерений и испытаний одной или нескольких характеристик услуги и сравнение (сопоставление) полученных результатов с установленными требованиями.</w:t>
      </w:r>
    </w:p>
    <w:p w14:paraId="7C6D5D6E" w14:textId="46DB0C9F" w:rsidR="00407B75" w:rsidRPr="00E72E8E" w:rsidRDefault="00F67971" w:rsidP="00B422DF">
      <w:pPr>
        <w:pStyle w:val="ConsPlusNormal"/>
        <w:spacing w:after="120"/>
        <w:ind w:firstLine="709"/>
        <w:jc w:val="both"/>
        <w:rPr>
          <w:sz w:val="28"/>
        </w:rPr>
      </w:pPr>
      <w:bookmarkStart w:id="50" w:name="Par235"/>
      <w:bookmarkEnd w:id="50"/>
      <w:r>
        <w:rPr>
          <w:b/>
          <w:bCs/>
          <w:sz w:val="28"/>
        </w:rPr>
        <w:t>У</w:t>
      </w:r>
      <w:r w:rsidR="00407B75" w:rsidRPr="00E72E8E">
        <w:rPr>
          <w:b/>
          <w:bCs/>
          <w:sz w:val="28"/>
        </w:rPr>
        <w:t>довлетворенность гру</w:t>
      </w:r>
      <w:r>
        <w:rPr>
          <w:b/>
          <w:bCs/>
          <w:sz w:val="28"/>
        </w:rPr>
        <w:t xml:space="preserve">зоотправителя [грузополучателя] - </w:t>
      </w:r>
      <w:r>
        <w:rPr>
          <w:sz w:val="28"/>
        </w:rPr>
        <w:t>в</w:t>
      </w:r>
      <w:r w:rsidR="00407B75" w:rsidRPr="00E72E8E">
        <w:rPr>
          <w:sz w:val="28"/>
        </w:rPr>
        <w:t>осприятие грузоотправителем [грузополучателем] степени соответствия реально оказанной услуги их ожиданиям.</w:t>
      </w:r>
    </w:p>
    <w:p w14:paraId="0AA634FB" w14:textId="31F17668" w:rsidR="00407B75" w:rsidRPr="00E72E8E" w:rsidRDefault="00F67971" w:rsidP="00B422DF">
      <w:pPr>
        <w:pStyle w:val="ConsPlusNormal"/>
        <w:spacing w:after="120"/>
        <w:ind w:firstLine="709"/>
        <w:jc w:val="both"/>
        <w:rPr>
          <w:sz w:val="28"/>
        </w:rPr>
      </w:pPr>
      <w:bookmarkStart w:id="51" w:name="Par236"/>
      <w:bookmarkEnd w:id="51"/>
      <w:r>
        <w:rPr>
          <w:b/>
          <w:bCs/>
          <w:sz w:val="28"/>
        </w:rPr>
        <w:t>У</w:t>
      </w:r>
      <w:r w:rsidR="00407B75" w:rsidRPr="00E72E8E">
        <w:rPr>
          <w:b/>
          <w:bCs/>
          <w:sz w:val="28"/>
        </w:rPr>
        <w:t>ров</w:t>
      </w:r>
      <w:r>
        <w:rPr>
          <w:b/>
          <w:bCs/>
          <w:sz w:val="28"/>
        </w:rPr>
        <w:t xml:space="preserve">ень качества транспортных услуг - </w:t>
      </w:r>
      <w:r>
        <w:rPr>
          <w:sz w:val="28"/>
        </w:rPr>
        <w:t>о</w:t>
      </w:r>
      <w:r w:rsidR="00407B75" w:rsidRPr="00E72E8E">
        <w:rPr>
          <w:sz w:val="28"/>
        </w:rPr>
        <w:t>тносительная характеристика качества предоставляемых транспортных услуг, основанная на сравнении значений показателей качества оцениваемой услуги с базовыми значениями соответствующих показателей.</w:t>
      </w:r>
    </w:p>
    <w:p w14:paraId="7CE3ADC6" w14:textId="078B79FC" w:rsidR="00407B75" w:rsidRPr="00E72E8E" w:rsidRDefault="00F67971" w:rsidP="00B422DF">
      <w:pPr>
        <w:pStyle w:val="ConsPlusNormal"/>
        <w:spacing w:after="120"/>
        <w:ind w:firstLine="709"/>
        <w:jc w:val="both"/>
        <w:rPr>
          <w:sz w:val="28"/>
        </w:rPr>
      </w:pPr>
      <w:bookmarkStart w:id="52" w:name="Par237"/>
      <w:bookmarkStart w:id="53" w:name="Par242"/>
      <w:bookmarkStart w:id="54" w:name="Par251"/>
      <w:bookmarkEnd w:id="52"/>
      <w:bookmarkEnd w:id="53"/>
      <w:bookmarkEnd w:id="54"/>
      <w:r>
        <w:rPr>
          <w:b/>
          <w:bCs/>
          <w:sz w:val="28"/>
        </w:rPr>
        <w:t xml:space="preserve">Обеспечение качества услуг - </w:t>
      </w:r>
      <w:r>
        <w:rPr>
          <w:sz w:val="28"/>
        </w:rPr>
        <w:t>ч</w:t>
      </w:r>
      <w:r w:rsidR="00407B75" w:rsidRPr="00E72E8E">
        <w:rPr>
          <w:sz w:val="28"/>
        </w:rPr>
        <w:t>асть менеджмента качества, направленная на создание уверенности, что требования к качеству услуг будут выполнены.</w:t>
      </w:r>
    </w:p>
    <w:p w14:paraId="458E868E" w14:textId="25D70C9F" w:rsidR="00407B75" w:rsidRPr="00E72E8E" w:rsidRDefault="00F67971" w:rsidP="00B422DF">
      <w:pPr>
        <w:pStyle w:val="ConsPlusNormal"/>
        <w:spacing w:after="120"/>
        <w:ind w:firstLine="709"/>
        <w:jc w:val="both"/>
        <w:rPr>
          <w:sz w:val="28"/>
        </w:rPr>
      </w:pPr>
      <w:bookmarkStart w:id="55" w:name="Par252"/>
      <w:bookmarkEnd w:id="55"/>
      <w:r>
        <w:rPr>
          <w:b/>
          <w:bCs/>
          <w:sz w:val="28"/>
        </w:rPr>
        <w:t>У</w:t>
      </w:r>
      <w:r w:rsidR="00407B75" w:rsidRPr="00E72E8E">
        <w:rPr>
          <w:b/>
          <w:bCs/>
          <w:sz w:val="28"/>
        </w:rPr>
        <w:t>правлен</w:t>
      </w:r>
      <w:r>
        <w:rPr>
          <w:b/>
          <w:bCs/>
          <w:sz w:val="28"/>
        </w:rPr>
        <w:t xml:space="preserve">ие качеством транспортных услуг - </w:t>
      </w:r>
      <w:r>
        <w:rPr>
          <w:sz w:val="28"/>
        </w:rPr>
        <w:t>ч</w:t>
      </w:r>
      <w:r w:rsidR="00407B75" w:rsidRPr="00E72E8E">
        <w:rPr>
          <w:sz w:val="28"/>
        </w:rPr>
        <w:t>асть менеджмента качества, направленная на выполнение требований к качеству транспортных услуг.</w:t>
      </w:r>
    </w:p>
    <w:p w14:paraId="58A2CA3B" w14:textId="4111E3D0" w:rsidR="00407B75" w:rsidRPr="00E72E8E" w:rsidRDefault="00F67971" w:rsidP="00B422DF">
      <w:pPr>
        <w:pStyle w:val="ConsPlusNormal"/>
        <w:spacing w:after="120"/>
        <w:ind w:firstLine="709"/>
        <w:jc w:val="both"/>
        <w:rPr>
          <w:sz w:val="28"/>
        </w:rPr>
      </w:pPr>
      <w:bookmarkStart w:id="56" w:name="Par253"/>
      <w:bookmarkStart w:id="57" w:name="Par254"/>
      <w:bookmarkEnd w:id="56"/>
      <w:bookmarkEnd w:id="57"/>
      <w:r>
        <w:rPr>
          <w:b/>
          <w:bCs/>
          <w:sz w:val="28"/>
        </w:rPr>
        <w:t>С</w:t>
      </w:r>
      <w:r w:rsidR="00407B75" w:rsidRPr="00E72E8E">
        <w:rPr>
          <w:b/>
          <w:bCs/>
          <w:sz w:val="28"/>
        </w:rPr>
        <w:t>истема управления качеством усл</w:t>
      </w:r>
      <w:r>
        <w:rPr>
          <w:b/>
          <w:bCs/>
          <w:sz w:val="28"/>
        </w:rPr>
        <w:t xml:space="preserve">уг - </w:t>
      </w:r>
      <w:r>
        <w:rPr>
          <w:sz w:val="28"/>
        </w:rPr>
        <w:t>ч</w:t>
      </w:r>
      <w:r w:rsidR="00407B75" w:rsidRPr="00E72E8E">
        <w:rPr>
          <w:sz w:val="28"/>
        </w:rPr>
        <w:t>асть системы управления организацией применительно к качеству.</w:t>
      </w:r>
      <w:commentRangeEnd w:id="19"/>
      <w:r w:rsidR="00BF4951">
        <w:rPr>
          <w:rStyle w:val="ae"/>
          <w:rFonts w:eastAsia="Calibri"/>
          <w:lang w:eastAsia="en-US"/>
        </w:rPr>
        <w:commentReference w:id="19"/>
      </w:r>
    </w:p>
    <w:p w14:paraId="29DEFBF4" w14:textId="7DA1BB74" w:rsidR="0050618D" w:rsidRPr="00377C1F" w:rsidRDefault="0050618D">
      <w:pPr>
        <w:rPr>
          <w:rFonts w:ascii="Times New Roman" w:eastAsiaTheme="minorEastAsia" w:hAnsi="Times New Roman" w:cs="Times New Roman"/>
          <w:sz w:val="2"/>
          <w:szCs w:val="24"/>
          <w:lang w:eastAsia="ru-RU"/>
        </w:rPr>
      </w:pPr>
      <w:r w:rsidRPr="00377C1F">
        <w:rPr>
          <w:sz w:val="2"/>
        </w:rPr>
        <w:br w:type="page"/>
      </w:r>
    </w:p>
    <w:p w14:paraId="205BFF01" w14:textId="77777777" w:rsidR="007E1B4F" w:rsidRDefault="007E1B4F" w:rsidP="0050618D">
      <w:pPr>
        <w:pStyle w:val="ConsPlusNormal"/>
        <w:ind w:firstLine="709"/>
        <w:jc w:val="both"/>
        <w:rPr>
          <w:b/>
          <w:iCs/>
          <w:color w:val="0072CE"/>
          <w:sz w:val="28"/>
          <w:szCs w:val="28"/>
        </w:rPr>
      </w:pPr>
      <w:r w:rsidRPr="007E1B4F">
        <w:rPr>
          <w:b/>
          <w:iCs/>
          <w:color w:val="0072CE"/>
          <w:sz w:val="28"/>
          <w:szCs w:val="28"/>
        </w:rPr>
        <w:lastRenderedPageBreak/>
        <w:t>Услуга по организации перевозок контейнерных поездов по графику с согласованным временем (в часах) отправления и прибытия</w:t>
      </w:r>
    </w:p>
    <w:p w14:paraId="04528B87" w14:textId="107B128B" w:rsidR="0050618D" w:rsidRPr="005F5B3C" w:rsidRDefault="0050618D" w:rsidP="005F5B3C">
      <w:pPr>
        <w:pStyle w:val="ConsPlusNormal"/>
        <w:spacing w:before="240" w:after="120"/>
        <w:jc w:val="both"/>
        <w:rPr>
          <w:sz w:val="28"/>
          <w:szCs w:val="28"/>
        </w:rPr>
      </w:pPr>
      <w:commentRangeStart w:id="58"/>
      <w:r w:rsidRPr="005F5B3C">
        <w:rPr>
          <w:noProof/>
          <w:sz w:val="28"/>
          <w:szCs w:val="28"/>
        </w:rPr>
        <w:drawing>
          <wp:inline distT="0" distB="0" distL="0" distR="0" wp14:anchorId="6DBF7C6D" wp14:editId="66155F40">
            <wp:extent cx="727200" cy="549901"/>
            <wp:effectExtent l="0" t="0" r="0" b="3175"/>
            <wp:docPr id="4" name="Рисунок 1" descr="https://thumbs.dreamstime.com/b/%D0%BA%D0%BE%D0%BC%D0%BF-%D0%B5%D0%BA%D1%82-%D0%BC%D0%BE%D1%80%D1%81%D0%BA%D0%B8%D1%85-%D0%B7%D0%BD%D0%B0%D1%87%D0%BA%D0%BE%D0%B2-%D0%B8-%D1%8E%D1%81%D1%82%D1%80%D0%B0%D1%86%D0%B8%D1%8F-%D0%B2%D0%B5%D0%BA%D1%82%D0%BE%D1%80%D0%B0-46459553.jpg">
              <a:extLst xmlns:a="http://schemas.openxmlformats.org/drawingml/2006/main">
                <a:ext uri="{FF2B5EF4-FFF2-40B4-BE49-F238E27FC236}">
                  <a16:creationId xmlns:a16="http://schemas.microsoft.com/office/drawing/2014/main" id="{3DFB18C3-953D-4DB7-85B3-52AE20E7C60A}"/>
                </a:ext>
              </a:extLst>
            </wp:docPr>
            <wp:cNvGraphicFramePr/>
            <a:graphic xmlns:a="http://schemas.openxmlformats.org/drawingml/2006/main">
              <a:graphicData uri="http://schemas.openxmlformats.org/drawingml/2006/picture">
                <pic:pic xmlns:pic="http://schemas.openxmlformats.org/drawingml/2006/picture">
                  <pic:nvPicPr>
                    <pic:cNvPr id="25" name="Picture 2" descr="https://thumbs.dreamstime.com/b/%D0%BA%D0%BE%D0%BC%D0%BF-%D0%B5%D0%BA%D1%82-%D0%BC%D0%BE%D1%80%D1%81%D0%BA%D0%B8%D1%85-%D0%B7%D0%BD%D0%B0%D1%87%D0%BA%D0%BE%D0%B2-%D0%B8-%D1%8E%D1%81%D1%82%D1%80%D0%B0%D1%86%D0%B8%D1%8F-%D0%B2%D0%B5%D0%BA%D1%82%D0%BE%D1%80%D0%B0-46459553.jpg">
                      <a:extLst>
                        <a:ext uri="{FF2B5EF4-FFF2-40B4-BE49-F238E27FC236}">
                          <a16:creationId xmlns:a16="http://schemas.microsoft.com/office/drawing/2014/main" id="{3DFB18C3-953D-4DB7-85B3-52AE20E7C60A}"/>
                        </a:ext>
                      </a:extLst>
                    </pic:cNvPr>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787412" cy="595433"/>
                    </a:xfrm>
                    <a:prstGeom prst="rect">
                      <a:avLst/>
                    </a:prstGeom>
                    <a:noFill/>
                  </pic:spPr>
                </pic:pic>
              </a:graphicData>
            </a:graphic>
          </wp:inline>
        </w:drawing>
      </w:r>
      <w:commentRangeEnd w:id="58"/>
      <w:r w:rsidR="00D86964">
        <w:rPr>
          <w:rStyle w:val="ae"/>
          <w:rFonts w:eastAsia="Calibri"/>
          <w:lang w:eastAsia="en-US"/>
        </w:rPr>
        <w:commentReference w:id="58"/>
      </w:r>
      <w:r w:rsidR="00F67971">
        <w:rPr>
          <w:b/>
          <w:bCs/>
          <w:color w:val="0072CE"/>
          <w:sz w:val="28"/>
          <w:szCs w:val="28"/>
        </w:rPr>
        <w:t xml:space="preserve"> У</w:t>
      </w:r>
      <w:r w:rsidRPr="005F5B3C">
        <w:rPr>
          <w:b/>
          <w:bCs/>
          <w:color w:val="0072CE"/>
          <w:sz w:val="28"/>
          <w:szCs w:val="28"/>
        </w:rPr>
        <w:t>слуг</w:t>
      </w:r>
      <w:r w:rsidR="00D86964">
        <w:rPr>
          <w:b/>
          <w:bCs/>
          <w:color w:val="0072CE"/>
          <w:sz w:val="28"/>
          <w:szCs w:val="28"/>
        </w:rPr>
        <w:t xml:space="preserve">а перевозки груза по расписанию - </w:t>
      </w:r>
      <w:r w:rsidR="00D86964">
        <w:rPr>
          <w:sz w:val="28"/>
          <w:szCs w:val="28"/>
        </w:rPr>
        <w:t>т</w:t>
      </w:r>
      <w:r w:rsidRPr="005F5B3C">
        <w:rPr>
          <w:sz w:val="28"/>
          <w:szCs w:val="28"/>
        </w:rPr>
        <w:t>ранспортные услуги по перемещению грузов посредством железнодорожного транспорта от грузоотправителя к грузополучателю в строго установленное время отправления и прибытия поезда с данным грузом на железнодорожные станции.</w:t>
      </w:r>
    </w:p>
    <w:p w14:paraId="65BFE167" w14:textId="521FF063" w:rsidR="00CC1E9D" w:rsidRPr="005F5B3C" w:rsidRDefault="00CC1E9D" w:rsidP="005F5B3C">
      <w:pPr>
        <w:pStyle w:val="ConsPlusNormal"/>
        <w:spacing w:after="120"/>
        <w:ind w:firstLine="540"/>
        <w:jc w:val="both"/>
        <w:rPr>
          <w:sz w:val="28"/>
          <w:szCs w:val="28"/>
        </w:rPr>
      </w:pPr>
      <w:r w:rsidRPr="005F5B3C">
        <w:rPr>
          <w:sz w:val="28"/>
          <w:szCs w:val="28"/>
        </w:rPr>
        <w:t xml:space="preserve">Условия оказания услуги по организации перевозок </w:t>
      </w:r>
      <w:r w:rsidR="005F5B3C" w:rsidRPr="005F5B3C">
        <w:rPr>
          <w:sz w:val="28"/>
          <w:szCs w:val="28"/>
        </w:rPr>
        <w:t>контейнерным поездом (К</w:t>
      </w:r>
      <w:r w:rsidRPr="005F5B3C">
        <w:rPr>
          <w:sz w:val="28"/>
          <w:szCs w:val="28"/>
        </w:rPr>
        <w:t>П</w:t>
      </w:r>
      <w:r w:rsidR="005F5B3C" w:rsidRPr="005F5B3C">
        <w:rPr>
          <w:sz w:val="28"/>
          <w:szCs w:val="28"/>
        </w:rPr>
        <w:t>)</w:t>
      </w:r>
      <w:r w:rsidRPr="005F5B3C">
        <w:rPr>
          <w:sz w:val="28"/>
          <w:szCs w:val="28"/>
        </w:rPr>
        <w:t xml:space="preserve"> по графику с согласованным временем (в часах) отправления и прибытия оформляются Сторонами Протоколом согласования условий оказания услуги по организации перевозок КП по графику с согласованным временем (в часах) отправления и прибытия.</w:t>
      </w:r>
    </w:p>
    <w:p w14:paraId="0D372030" w14:textId="2F48E3E2" w:rsidR="00CC1E9D" w:rsidRPr="005F5B3C" w:rsidRDefault="00CC1E9D" w:rsidP="005F5B3C">
      <w:pPr>
        <w:pStyle w:val="ConsPlusNormal"/>
        <w:spacing w:before="240" w:after="120"/>
        <w:ind w:firstLine="540"/>
        <w:jc w:val="both"/>
        <w:rPr>
          <w:sz w:val="28"/>
          <w:szCs w:val="28"/>
        </w:rPr>
      </w:pPr>
      <w:r w:rsidRPr="005F5B3C">
        <w:rPr>
          <w:sz w:val="28"/>
          <w:szCs w:val="28"/>
        </w:rPr>
        <w:t>Временем окончания оказания Услуги перевозки КП по графику считается дата и время прибытия КП на станцию назначения.</w:t>
      </w:r>
    </w:p>
    <w:p w14:paraId="16DA76E8" w14:textId="524CB891" w:rsidR="00CC1E9D" w:rsidRPr="005F5B3C" w:rsidRDefault="00CC1E9D" w:rsidP="005F5B3C">
      <w:pPr>
        <w:pStyle w:val="ConsPlusNormal"/>
        <w:spacing w:before="240" w:after="120"/>
        <w:ind w:firstLine="540"/>
        <w:jc w:val="both"/>
        <w:rPr>
          <w:sz w:val="28"/>
          <w:szCs w:val="28"/>
        </w:rPr>
      </w:pPr>
      <w:r w:rsidRPr="005F5B3C">
        <w:rPr>
          <w:sz w:val="28"/>
          <w:szCs w:val="28"/>
        </w:rPr>
        <w:t xml:space="preserve">Прибытие КП на станцию назначения по Графику отправления контейнерных поездов или по месячному графику - "наряд-заказу" (в случае присоединения Клиента к Соглашению об оказании информационных услуг в сфере грузовых перевозок, утвержденному распоряжением ОАО "РЖД" от 18.12.2017 </w:t>
      </w:r>
      <w:r w:rsidR="00C17770">
        <w:rPr>
          <w:sz w:val="28"/>
          <w:szCs w:val="28"/>
        </w:rPr>
        <w:t>№</w:t>
      </w:r>
      <w:r w:rsidRPr="005F5B3C">
        <w:rPr>
          <w:sz w:val="28"/>
          <w:szCs w:val="28"/>
        </w:rPr>
        <w:t xml:space="preserve"> 2633р) считается состоявшимся в срок в случае прибытия КП с отклонением, не превышающим значение допустимого временного периода отклонения, указанного в Протоколе.</w:t>
      </w:r>
    </w:p>
    <w:p w14:paraId="64AAE0CD" w14:textId="77777777" w:rsidR="00D73CB7" w:rsidRPr="00D86964" w:rsidRDefault="00D73CB7" w:rsidP="00D73CB7">
      <w:pPr>
        <w:pStyle w:val="ConsPlusNormal"/>
        <w:jc w:val="center"/>
      </w:pPr>
      <w:commentRangeStart w:id="59"/>
      <w:r w:rsidRPr="00D86964">
        <w:t>Протокол от "__" ________ 20__ г. N _согласования условий оказания услуги по организации</w:t>
      </w:r>
    </w:p>
    <w:p w14:paraId="0A7F17B4" w14:textId="21D01C19" w:rsidR="00D73CB7" w:rsidRPr="00D86964" w:rsidRDefault="00D73CB7" w:rsidP="00D73CB7">
      <w:pPr>
        <w:pStyle w:val="ConsPlusNormal"/>
        <w:jc w:val="center"/>
      </w:pPr>
      <w:r w:rsidRPr="00D86964">
        <w:t>перевозок КП по графику с согласованным временем (в часах) отправления и прибытия</w:t>
      </w:r>
    </w:p>
    <w:p w14:paraId="47D2B57C" w14:textId="6652D263" w:rsidR="00D73CB7" w:rsidRPr="00D86964" w:rsidRDefault="00D73CB7" w:rsidP="00D73CB7">
      <w:pPr>
        <w:pStyle w:val="ConsPlusNormal"/>
        <w:jc w:val="center"/>
        <w:rPr>
          <w:i/>
        </w:rPr>
      </w:pPr>
    </w:p>
    <w:tbl>
      <w:tblPr>
        <w:tblW w:w="14614" w:type="dxa"/>
        <w:tblLayout w:type="fixed"/>
        <w:tblCellMar>
          <w:top w:w="102" w:type="dxa"/>
          <w:left w:w="62" w:type="dxa"/>
          <w:bottom w:w="102" w:type="dxa"/>
          <w:right w:w="62" w:type="dxa"/>
        </w:tblCellMar>
        <w:tblLook w:val="0000" w:firstRow="0" w:lastRow="0" w:firstColumn="0" w:lastColumn="0" w:noHBand="0" w:noVBand="0"/>
      </w:tblPr>
      <w:tblGrid>
        <w:gridCol w:w="653"/>
        <w:gridCol w:w="914"/>
        <w:gridCol w:w="914"/>
        <w:gridCol w:w="1154"/>
        <w:gridCol w:w="1038"/>
        <w:gridCol w:w="992"/>
        <w:gridCol w:w="1134"/>
        <w:gridCol w:w="1149"/>
        <w:gridCol w:w="914"/>
        <w:gridCol w:w="813"/>
        <w:gridCol w:w="914"/>
        <w:gridCol w:w="914"/>
        <w:gridCol w:w="1464"/>
        <w:gridCol w:w="1647"/>
      </w:tblGrid>
      <w:tr w:rsidR="00D73CB7" w:rsidRPr="005F5B3C" w14:paraId="76FA3207" w14:textId="77777777" w:rsidTr="00D86964">
        <w:trPr>
          <w:trHeight w:val="258"/>
        </w:trPr>
        <w:tc>
          <w:tcPr>
            <w:tcW w:w="653" w:type="dxa"/>
            <w:vMerge w:val="restart"/>
            <w:tcBorders>
              <w:top w:val="single" w:sz="4" w:space="0" w:color="auto"/>
              <w:left w:val="single" w:sz="4" w:space="0" w:color="auto"/>
              <w:bottom w:val="single" w:sz="4" w:space="0" w:color="auto"/>
              <w:right w:val="single" w:sz="4" w:space="0" w:color="auto"/>
            </w:tcBorders>
          </w:tcPr>
          <w:p w14:paraId="19564521" w14:textId="77777777" w:rsidR="00D73CB7" w:rsidRPr="005F5B3C" w:rsidRDefault="00D73CB7" w:rsidP="00B422DF">
            <w:pPr>
              <w:pStyle w:val="ConsPlusNormal"/>
              <w:jc w:val="center"/>
              <w:rPr>
                <w:sz w:val="18"/>
              </w:rPr>
            </w:pPr>
            <w:r w:rsidRPr="005F5B3C">
              <w:rPr>
                <w:sz w:val="18"/>
              </w:rPr>
              <w:t>Месяц</w:t>
            </w:r>
          </w:p>
        </w:tc>
        <w:tc>
          <w:tcPr>
            <w:tcW w:w="914" w:type="dxa"/>
            <w:vMerge w:val="restart"/>
            <w:tcBorders>
              <w:top w:val="single" w:sz="4" w:space="0" w:color="auto"/>
              <w:left w:val="single" w:sz="4" w:space="0" w:color="auto"/>
              <w:bottom w:val="single" w:sz="4" w:space="0" w:color="auto"/>
              <w:right w:val="single" w:sz="4" w:space="0" w:color="auto"/>
            </w:tcBorders>
          </w:tcPr>
          <w:p w14:paraId="1DA6CC58" w14:textId="77777777" w:rsidR="00D73CB7" w:rsidRPr="005F5B3C" w:rsidRDefault="00D73CB7" w:rsidP="00B422DF">
            <w:pPr>
              <w:pStyle w:val="ConsPlusNormal"/>
              <w:jc w:val="center"/>
              <w:rPr>
                <w:sz w:val="18"/>
              </w:rPr>
            </w:pPr>
            <w:r w:rsidRPr="005F5B3C">
              <w:rPr>
                <w:sz w:val="18"/>
              </w:rPr>
              <w:t>Грузоотправитель</w:t>
            </w:r>
          </w:p>
        </w:tc>
        <w:tc>
          <w:tcPr>
            <w:tcW w:w="914" w:type="dxa"/>
            <w:vMerge w:val="restart"/>
            <w:tcBorders>
              <w:top w:val="single" w:sz="4" w:space="0" w:color="auto"/>
              <w:left w:val="single" w:sz="4" w:space="0" w:color="auto"/>
              <w:bottom w:val="single" w:sz="4" w:space="0" w:color="auto"/>
              <w:right w:val="single" w:sz="4" w:space="0" w:color="auto"/>
            </w:tcBorders>
          </w:tcPr>
          <w:p w14:paraId="22FA1F24" w14:textId="77777777" w:rsidR="00D73CB7" w:rsidRPr="005F5B3C" w:rsidRDefault="00D73CB7" w:rsidP="00B422DF">
            <w:pPr>
              <w:pStyle w:val="ConsPlusNormal"/>
              <w:jc w:val="center"/>
              <w:rPr>
                <w:sz w:val="18"/>
              </w:rPr>
            </w:pPr>
            <w:r w:rsidRPr="005F5B3C">
              <w:rPr>
                <w:sz w:val="18"/>
              </w:rPr>
              <w:t>Грузополучатель</w:t>
            </w:r>
          </w:p>
        </w:tc>
        <w:tc>
          <w:tcPr>
            <w:tcW w:w="2192" w:type="dxa"/>
            <w:gridSpan w:val="2"/>
            <w:tcBorders>
              <w:top w:val="single" w:sz="4" w:space="0" w:color="auto"/>
              <w:left w:val="single" w:sz="4" w:space="0" w:color="auto"/>
              <w:bottom w:val="single" w:sz="4" w:space="0" w:color="auto"/>
              <w:right w:val="single" w:sz="4" w:space="0" w:color="auto"/>
            </w:tcBorders>
          </w:tcPr>
          <w:p w14:paraId="70897361" w14:textId="77777777" w:rsidR="00D73CB7" w:rsidRPr="005F5B3C" w:rsidRDefault="00D73CB7" w:rsidP="00B422DF">
            <w:pPr>
              <w:pStyle w:val="ConsPlusNormal"/>
              <w:jc w:val="center"/>
              <w:rPr>
                <w:sz w:val="18"/>
              </w:rPr>
            </w:pPr>
            <w:r w:rsidRPr="005F5B3C">
              <w:rPr>
                <w:sz w:val="18"/>
              </w:rPr>
              <w:t>Маршрут следования</w:t>
            </w:r>
          </w:p>
        </w:tc>
        <w:tc>
          <w:tcPr>
            <w:tcW w:w="992" w:type="dxa"/>
            <w:vMerge w:val="restart"/>
            <w:tcBorders>
              <w:top w:val="single" w:sz="4" w:space="0" w:color="auto"/>
              <w:left w:val="single" w:sz="4" w:space="0" w:color="auto"/>
              <w:bottom w:val="single" w:sz="4" w:space="0" w:color="auto"/>
              <w:right w:val="single" w:sz="4" w:space="0" w:color="auto"/>
            </w:tcBorders>
          </w:tcPr>
          <w:p w14:paraId="641C3F21" w14:textId="77777777" w:rsidR="00D73CB7" w:rsidRPr="005F5B3C" w:rsidRDefault="00D73CB7" w:rsidP="00B422DF">
            <w:pPr>
              <w:pStyle w:val="ConsPlusNormal"/>
              <w:jc w:val="center"/>
              <w:rPr>
                <w:sz w:val="18"/>
              </w:rPr>
            </w:pPr>
            <w:r w:rsidRPr="005F5B3C">
              <w:rPr>
                <w:sz w:val="18"/>
              </w:rPr>
              <w:t>Время приема груза к перевозке</w:t>
            </w:r>
          </w:p>
        </w:tc>
        <w:tc>
          <w:tcPr>
            <w:tcW w:w="1134" w:type="dxa"/>
            <w:vMerge w:val="restart"/>
            <w:tcBorders>
              <w:top w:val="single" w:sz="4" w:space="0" w:color="auto"/>
              <w:left w:val="single" w:sz="4" w:space="0" w:color="auto"/>
              <w:bottom w:val="single" w:sz="4" w:space="0" w:color="auto"/>
              <w:right w:val="single" w:sz="4" w:space="0" w:color="auto"/>
            </w:tcBorders>
          </w:tcPr>
          <w:p w14:paraId="2AAECE99" w14:textId="77777777" w:rsidR="00D73CB7" w:rsidRPr="005F5B3C" w:rsidRDefault="00D73CB7" w:rsidP="00B422DF">
            <w:pPr>
              <w:pStyle w:val="ConsPlusNormal"/>
              <w:jc w:val="center"/>
              <w:rPr>
                <w:sz w:val="18"/>
              </w:rPr>
            </w:pPr>
            <w:r w:rsidRPr="005F5B3C">
              <w:rPr>
                <w:sz w:val="18"/>
              </w:rPr>
              <w:t>Номенклатура грузов</w:t>
            </w:r>
          </w:p>
        </w:tc>
        <w:tc>
          <w:tcPr>
            <w:tcW w:w="1149" w:type="dxa"/>
            <w:vMerge w:val="restart"/>
            <w:tcBorders>
              <w:top w:val="single" w:sz="4" w:space="0" w:color="auto"/>
              <w:left w:val="single" w:sz="4" w:space="0" w:color="auto"/>
              <w:bottom w:val="single" w:sz="4" w:space="0" w:color="auto"/>
              <w:right w:val="single" w:sz="4" w:space="0" w:color="auto"/>
            </w:tcBorders>
          </w:tcPr>
          <w:p w14:paraId="0F3895DB" w14:textId="3E2BA2AF" w:rsidR="00D73CB7" w:rsidRPr="005F5B3C" w:rsidRDefault="00D73CB7" w:rsidP="00B422DF">
            <w:pPr>
              <w:pStyle w:val="ConsPlusNormal"/>
              <w:jc w:val="center"/>
              <w:rPr>
                <w:sz w:val="18"/>
              </w:rPr>
            </w:pPr>
            <w:r w:rsidRPr="005F5B3C">
              <w:rPr>
                <w:sz w:val="18"/>
              </w:rPr>
              <w:t>Время отправления</w:t>
            </w:r>
          </w:p>
        </w:tc>
        <w:tc>
          <w:tcPr>
            <w:tcW w:w="914" w:type="dxa"/>
            <w:vMerge w:val="restart"/>
            <w:tcBorders>
              <w:top w:val="single" w:sz="4" w:space="0" w:color="auto"/>
              <w:left w:val="single" w:sz="4" w:space="0" w:color="auto"/>
              <w:bottom w:val="single" w:sz="4" w:space="0" w:color="auto"/>
              <w:right w:val="single" w:sz="4" w:space="0" w:color="auto"/>
            </w:tcBorders>
          </w:tcPr>
          <w:p w14:paraId="08D9B6F9" w14:textId="77777777" w:rsidR="00D73CB7" w:rsidRPr="005F5B3C" w:rsidRDefault="00D73CB7" w:rsidP="00B422DF">
            <w:pPr>
              <w:pStyle w:val="ConsPlusNormal"/>
              <w:jc w:val="center"/>
              <w:rPr>
                <w:sz w:val="18"/>
              </w:rPr>
            </w:pPr>
            <w:r w:rsidRPr="005F5B3C">
              <w:rPr>
                <w:sz w:val="18"/>
              </w:rPr>
              <w:t>Время прибытия</w:t>
            </w:r>
          </w:p>
        </w:tc>
        <w:tc>
          <w:tcPr>
            <w:tcW w:w="813" w:type="dxa"/>
            <w:vMerge w:val="restart"/>
            <w:tcBorders>
              <w:top w:val="single" w:sz="4" w:space="0" w:color="auto"/>
              <w:left w:val="single" w:sz="4" w:space="0" w:color="auto"/>
              <w:bottom w:val="single" w:sz="4" w:space="0" w:color="auto"/>
              <w:right w:val="single" w:sz="4" w:space="0" w:color="auto"/>
            </w:tcBorders>
          </w:tcPr>
          <w:p w14:paraId="234D1BB7" w14:textId="69380D3F" w:rsidR="00D73CB7" w:rsidRPr="005F5B3C" w:rsidRDefault="00D73CB7" w:rsidP="00B422DF">
            <w:pPr>
              <w:pStyle w:val="ConsPlusNormal"/>
              <w:jc w:val="center"/>
              <w:rPr>
                <w:sz w:val="18"/>
              </w:rPr>
            </w:pPr>
            <w:r w:rsidRPr="005F5B3C">
              <w:rPr>
                <w:sz w:val="18"/>
              </w:rPr>
              <w:t>Время в пути, час:</w:t>
            </w:r>
            <w:r>
              <w:rPr>
                <w:sz w:val="18"/>
              </w:rPr>
              <w:t xml:space="preserve"> </w:t>
            </w:r>
            <w:r w:rsidRPr="005F5B3C">
              <w:rPr>
                <w:sz w:val="18"/>
              </w:rPr>
              <w:t>мин</w:t>
            </w:r>
          </w:p>
        </w:tc>
        <w:tc>
          <w:tcPr>
            <w:tcW w:w="914" w:type="dxa"/>
            <w:vMerge w:val="restart"/>
            <w:tcBorders>
              <w:top w:val="single" w:sz="4" w:space="0" w:color="auto"/>
              <w:left w:val="single" w:sz="4" w:space="0" w:color="auto"/>
              <w:bottom w:val="single" w:sz="4" w:space="0" w:color="auto"/>
              <w:right w:val="single" w:sz="4" w:space="0" w:color="auto"/>
            </w:tcBorders>
          </w:tcPr>
          <w:p w14:paraId="602D0A3A" w14:textId="77777777" w:rsidR="00D73CB7" w:rsidRPr="005F5B3C" w:rsidRDefault="00D73CB7" w:rsidP="00B422DF">
            <w:pPr>
              <w:pStyle w:val="ConsPlusNormal"/>
              <w:jc w:val="center"/>
              <w:rPr>
                <w:sz w:val="18"/>
              </w:rPr>
            </w:pPr>
            <w:r w:rsidRPr="005F5B3C">
              <w:rPr>
                <w:sz w:val="18"/>
              </w:rPr>
              <w:t>Количество КП (шт./в месяц)</w:t>
            </w:r>
          </w:p>
        </w:tc>
        <w:tc>
          <w:tcPr>
            <w:tcW w:w="914" w:type="dxa"/>
            <w:vMerge w:val="restart"/>
            <w:tcBorders>
              <w:top w:val="single" w:sz="4" w:space="0" w:color="auto"/>
              <w:left w:val="single" w:sz="4" w:space="0" w:color="auto"/>
              <w:bottom w:val="single" w:sz="4" w:space="0" w:color="auto"/>
              <w:right w:val="single" w:sz="4" w:space="0" w:color="auto"/>
            </w:tcBorders>
          </w:tcPr>
          <w:p w14:paraId="3AEE4F9A" w14:textId="77777777" w:rsidR="00D73CB7" w:rsidRPr="005F5B3C" w:rsidRDefault="00D73CB7" w:rsidP="00B422DF">
            <w:pPr>
              <w:pStyle w:val="ConsPlusNormal"/>
              <w:jc w:val="center"/>
              <w:rPr>
                <w:sz w:val="18"/>
              </w:rPr>
            </w:pPr>
            <w:r w:rsidRPr="005F5B3C">
              <w:rPr>
                <w:sz w:val="18"/>
              </w:rPr>
              <w:t>Количество условных вагонов в поезде</w:t>
            </w:r>
          </w:p>
        </w:tc>
        <w:tc>
          <w:tcPr>
            <w:tcW w:w="1464" w:type="dxa"/>
            <w:vMerge w:val="restart"/>
            <w:tcBorders>
              <w:top w:val="single" w:sz="4" w:space="0" w:color="auto"/>
              <w:left w:val="single" w:sz="4" w:space="0" w:color="auto"/>
              <w:bottom w:val="single" w:sz="4" w:space="0" w:color="auto"/>
              <w:right w:val="single" w:sz="4" w:space="0" w:color="auto"/>
            </w:tcBorders>
          </w:tcPr>
          <w:p w14:paraId="63709C70" w14:textId="77777777" w:rsidR="00D73CB7" w:rsidRPr="005F5B3C" w:rsidRDefault="00D73CB7" w:rsidP="00B422DF">
            <w:pPr>
              <w:pStyle w:val="ConsPlusNormal"/>
              <w:jc w:val="center"/>
              <w:rPr>
                <w:sz w:val="18"/>
              </w:rPr>
            </w:pPr>
            <w:r w:rsidRPr="005F5B3C">
              <w:rPr>
                <w:sz w:val="18"/>
              </w:rPr>
              <w:t>Допустимое время отклонения от графика по прибытию</w:t>
            </w:r>
          </w:p>
        </w:tc>
        <w:tc>
          <w:tcPr>
            <w:tcW w:w="1647" w:type="dxa"/>
            <w:vMerge w:val="restart"/>
            <w:tcBorders>
              <w:top w:val="single" w:sz="4" w:space="0" w:color="auto"/>
              <w:left w:val="single" w:sz="4" w:space="0" w:color="auto"/>
              <w:bottom w:val="single" w:sz="4" w:space="0" w:color="auto"/>
              <w:right w:val="single" w:sz="4" w:space="0" w:color="auto"/>
            </w:tcBorders>
          </w:tcPr>
          <w:p w14:paraId="722E5831" w14:textId="77777777" w:rsidR="00D73CB7" w:rsidRPr="005F5B3C" w:rsidRDefault="00D73CB7" w:rsidP="00B422DF">
            <w:pPr>
              <w:pStyle w:val="ConsPlusNormal"/>
              <w:jc w:val="center"/>
              <w:rPr>
                <w:sz w:val="18"/>
              </w:rPr>
            </w:pPr>
            <w:r w:rsidRPr="005F5B3C">
              <w:rPr>
                <w:sz w:val="18"/>
              </w:rPr>
              <w:t>Допустимый временной период отклонения от графика по прибытию</w:t>
            </w:r>
          </w:p>
        </w:tc>
      </w:tr>
      <w:tr w:rsidR="00D73CB7" w14:paraId="044F49C6" w14:textId="77777777" w:rsidTr="00D86964">
        <w:trPr>
          <w:trHeight w:val="550"/>
        </w:trPr>
        <w:tc>
          <w:tcPr>
            <w:tcW w:w="653" w:type="dxa"/>
            <w:vMerge/>
            <w:tcBorders>
              <w:top w:val="single" w:sz="4" w:space="0" w:color="auto"/>
              <w:left w:val="single" w:sz="4" w:space="0" w:color="auto"/>
              <w:bottom w:val="single" w:sz="4" w:space="0" w:color="auto"/>
              <w:right w:val="single" w:sz="4" w:space="0" w:color="auto"/>
            </w:tcBorders>
          </w:tcPr>
          <w:p w14:paraId="775E3BD6"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752A8656"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7B708C59" w14:textId="77777777" w:rsidR="00D73CB7" w:rsidRDefault="00D73CB7" w:rsidP="00B422DF">
            <w:pPr>
              <w:pStyle w:val="ConsPlusNormal"/>
              <w:jc w:val="center"/>
            </w:pPr>
          </w:p>
        </w:tc>
        <w:tc>
          <w:tcPr>
            <w:tcW w:w="1154" w:type="dxa"/>
            <w:tcBorders>
              <w:top w:val="single" w:sz="4" w:space="0" w:color="auto"/>
              <w:left w:val="single" w:sz="4" w:space="0" w:color="auto"/>
              <w:bottom w:val="single" w:sz="4" w:space="0" w:color="auto"/>
              <w:right w:val="single" w:sz="4" w:space="0" w:color="auto"/>
            </w:tcBorders>
          </w:tcPr>
          <w:p w14:paraId="27C51CF5" w14:textId="77777777" w:rsidR="00D73CB7" w:rsidRPr="005F5B3C" w:rsidRDefault="00D73CB7" w:rsidP="00B422DF">
            <w:pPr>
              <w:pStyle w:val="ConsPlusNormal"/>
              <w:jc w:val="center"/>
              <w:rPr>
                <w:sz w:val="18"/>
              </w:rPr>
            </w:pPr>
            <w:r w:rsidRPr="005F5B3C">
              <w:rPr>
                <w:sz w:val="18"/>
              </w:rPr>
              <w:t>Станция отправления</w:t>
            </w:r>
          </w:p>
        </w:tc>
        <w:tc>
          <w:tcPr>
            <w:tcW w:w="1038" w:type="dxa"/>
            <w:tcBorders>
              <w:top w:val="single" w:sz="4" w:space="0" w:color="auto"/>
              <w:left w:val="single" w:sz="4" w:space="0" w:color="auto"/>
              <w:bottom w:val="single" w:sz="4" w:space="0" w:color="auto"/>
              <w:right w:val="single" w:sz="4" w:space="0" w:color="auto"/>
            </w:tcBorders>
          </w:tcPr>
          <w:p w14:paraId="4FF4A8C3" w14:textId="77777777" w:rsidR="00D73CB7" w:rsidRPr="005F5B3C" w:rsidRDefault="00D73CB7" w:rsidP="00B422DF">
            <w:pPr>
              <w:pStyle w:val="ConsPlusNormal"/>
              <w:jc w:val="center"/>
              <w:rPr>
                <w:sz w:val="18"/>
              </w:rPr>
            </w:pPr>
            <w:r w:rsidRPr="005F5B3C">
              <w:rPr>
                <w:sz w:val="18"/>
              </w:rPr>
              <w:t>Станция назначения</w:t>
            </w:r>
          </w:p>
        </w:tc>
        <w:tc>
          <w:tcPr>
            <w:tcW w:w="992" w:type="dxa"/>
            <w:vMerge/>
            <w:tcBorders>
              <w:top w:val="single" w:sz="4" w:space="0" w:color="auto"/>
              <w:left w:val="single" w:sz="4" w:space="0" w:color="auto"/>
              <w:bottom w:val="single" w:sz="4" w:space="0" w:color="auto"/>
              <w:right w:val="single" w:sz="4" w:space="0" w:color="auto"/>
            </w:tcBorders>
          </w:tcPr>
          <w:p w14:paraId="77FB1ECC" w14:textId="77777777" w:rsidR="00D73CB7" w:rsidRDefault="00D73CB7" w:rsidP="00B422DF">
            <w:pPr>
              <w:pStyle w:val="ConsPlusNormal"/>
              <w:jc w:val="center"/>
            </w:pPr>
          </w:p>
        </w:tc>
        <w:tc>
          <w:tcPr>
            <w:tcW w:w="1134" w:type="dxa"/>
            <w:vMerge/>
            <w:tcBorders>
              <w:top w:val="single" w:sz="4" w:space="0" w:color="auto"/>
              <w:left w:val="single" w:sz="4" w:space="0" w:color="auto"/>
              <w:bottom w:val="single" w:sz="4" w:space="0" w:color="auto"/>
              <w:right w:val="single" w:sz="4" w:space="0" w:color="auto"/>
            </w:tcBorders>
          </w:tcPr>
          <w:p w14:paraId="77D96FC4" w14:textId="77777777" w:rsidR="00D73CB7" w:rsidRDefault="00D73CB7" w:rsidP="00B422DF">
            <w:pPr>
              <w:pStyle w:val="ConsPlusNormal"/>
              <w:jc w:val="center"/>
            </w:pPr>
          </w:p>
        </w:tc>
        <w:tc>
          <w:tcPr>
            <w:tcW w:w="1149" w:type="dxa"/>
            <w:vMerge/>
            <w:tcBorders>
              <w:top w:val="single" w:sz="4" w:space="0" w:color="auto"/>
              <w:left w:val="single" w:sz="4" w:space="0" w:color="auto"/>
              <w:bottom w:val="single" w:sz="4" w:space="0" w:color="auto"/>
              <w:right w:val="single" w:sz="4" w:space="0" w:color="auto"/>
            </w:tcBorders>
          </w:tcPr>
          <w:p w14:paraId="6BA1B58D"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35BECC19" w14:textId="77777777" w:rsidR="00D73CB7" w:rsidRDefault="00D73CB7" w:rsidP="00B422DF">
            <w:pPr>
              <w:pStyle w:val="ConsPlusNormal"/>
              <w:jc w:val="center"/>
            </w:pPr>
          </w:p>
        </w:tc>
        <w:tc>
          <w:tcPr>
            <w:tcW w:w="813" w:type="dxa"/>
            <w:vMerge/>
            <w:tcBorders>
              <w:top w:val="single" w:sz="4" w:space="0" w:color="auto"/>
              <w:left w:val="single" w:sz="4" w:space="0" w:color="auto"/>
              <w:bottom w:val="single" w:sz="4" w:space="0" w:color="auto"/>
              <w:right w:val="single" w:sz="4" w:space="0" w:color="auto"/>
            </w:tcBorders>
          </w:tcPr>
          <w:p w14:paraId="73A8A7E1"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283D69E9"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5714DD32" w14:textId="77777777" w:rsidR="00D73CB7" w:rsidRDefault="00D73CB7" w:rsidP="00B422DF">
            <w:pPr>
              <w:pStyle w:val="ConsPlusNormal"/>
              <w:jc w:val="center"/>
            </w:pPr>
          </w:p>
        </w:tc>
        <w:tc>
          <w:tcPr>
            <w:tcW w:w="1464" w:type="dxa"/>
            <w:vMerge/>
            <w:tcBorders>
              <w:top w:val="single" w:sz="4" w:space="0" w:color="auto"/>
              <w:left w:val="single" w:sz="4" w:space="0" w:color="auto"/>
              <w:bottom w:val="single" w:sz="4" w:space="0" w:color="auto"/>
              <w:right w:val="single" w:sz="4" w:space="0" w:color="auto"/>
            </w:tcBorders>
          </w:tcPr>
          <w:p w14:paraId="5676A0ED" w14:textId="77777777" w:rsidR="00D73CB7" w:rsidRDefault="00D73CB7" w:rsidP="00B422DF">
            <w:pPr>
              <w:pStyle w:val="ConsPlusNormal"/>
              <w:jc w:val="center"/>
            </w:pPr>
          </w:p>
        </w:tc>
        <w:tc>
          <w:tcPr>
            <w:tcW w:w="1647" w:type="dxa"/>
            <w:vMerge/>
            <w:tcBorders>
              <w:top w:val="single" w:sz="4" w:space="0" w:color="auto"/>
              <w:left w:val="single" w:sz="4" w:space="0" w:color="auto"/>
              <w:bottom w:val="single" w:sz="4" w:space="0" w:color="auto"/>
              <w:right w:val="single" w:sz="4" w:space="0" w:color="auto"/>
            </w:tcBorders>
          </w:tcPr>
          <w:p w14:paraId="2008952B" w14:textId="77777777" w:rsidR="00D73CB7" w:rsidRDefault="00D73CB7" w:rsidP="00B422DF">
            <w:pPr>
              <w:pStyle w:val="ConsPlusNormal"/>
              <w:jc w:val="center"/>
            </w:pPr>
          </w:p>
        </w:tc>
      </w:tr>
      <w:tr w:rsidR="00D73CB7" w:rsidRPr="005F5B3C" w14:paraId="0815AC04" w14:textId="77777777" w:rsidTr="00D86964">
        <w:trPr>
          <w:trHeight w:val="229"/>
        </w:trPr>
        <w:tc>
          <w:tcPr>
            <w:tcW w:w="653" w:type="dxa"/>
            <w:tcBorders>
              <w:top w:val="single" w:sz="4" w:space="0" w:color="auto"/>
              <w:left w:val="single" w:sz="4" w:space="0" w:color="auto"/>
              <w:bottom w:val="single" w:sz="4" w:space="0" w:color="auto"/>
              <w:right w:val="single" w:sz="4" w:space="0" w:color="auto"/>
            </w:tcBorders>
            <w:vAlign w:val="center"/>
          </w:tcPr>
          <w:p w14:paraId="70CDD86A" w14:textId="77777777" w:rsidR="00D73CB7" w:rsidRPr="005F5B3C" w:rsidRDefault="00D73CB7" w:rsidP="00B422DF">
            <w:pPr>
              <w:pStyle w:val="ConsPlusNormal"/>
              <w:jc w:val="center"/>
              <w:rPr>
                <w:sz w:val="18"/>
              </w:rPr>
            </w:pPr>
            <w:r w:rsidRPr="005F5B3C">
              <w:rPr>
                <w:sz w:val="18"/>
              </w:rPr>
              <w:t>1</w:t>
            </w:r>
          </w:p>
        </w:tc>
        <w:tc>
          <w:tcPr>
            <w:tcW w:w="914" w:type="dxa"/>
            <w:tcBorders>
              <w:top w:val="single" w:sz="4" w:space="0" w:color="auto"/>
              <w:left w:val="single" w:sz="4" w:space="0" w:color="auto"/>
              <w:bottom w:val="single" w:sz="4" w:space="0" w:color="auto"/>
              <w:right w:val="single" w:sz="4" w:space="0" w:color="auto"/>
            </w:tcBorders>
            <w:vAlign w:val="center"/>
          </w:tcPr>
          <w:p w14:paraId="23F45026" w14:textId="77777777" w:rsidR="00D73CB7" w:rsidRPr="005F5B3C" w:rsidRDefault="00D73CB7" w:rsidP="00B422DF">
            <w:pPr>
              <w:pStyle w:val="ConsPlusNormal"/>
              <w:jc w:val="center"/>
              <w:rPr>
                <w:sz w:val="18"/>
              </w:rPr>
            </w:pPr>
            <w:r w:rsidRPr="005F5B3C">
              <w:rPr>
                <w:sz w:val="18"/>
              </w:rPr>
              <w:t>2</w:t>
            </w:r>
          </w:p>
        </w:tc>
        <w:tc>
          <w:tcPr>
            <w:tcW w:w="914" w:type="dxa"/>
            <w:tcBorders>
              <w:top w:val="single" w:sz="4" w:space="0" w:color="auto"/>
              <w:left w:val="single" w:sz="4" w:space="0" w:color="auto"/>
              <w:bottom w:val="single" w:sz="4" w:space="0" w:color="auto"/>
              <w:right w:val="single" w:sz="4" w:space="0" w:color="auto"/>
            </w:tcBorders>
            <w:vAlign w:val="center"/>
          </w:tcPr>
          <w:p w14:paraId="6EB37C2C" w14:textId="77777777" w:rsidR="00D73CB7" w:rsidRPr="005F5B3C" w:rsidRDefault="00D73CB7" w:rsidP="00B422DF">
            <w:pPr>
              <w:pStyle w:val="ConsPlusNormal"/>
              <w:jc w:val="center"/>
              <w:rPr>
                <w:sz w:val="18"/>
              </w:rPr>
            </w:pPr>
            <w:r w:rsidRPr="005F5B3C">
              <w:rPr>
                <w:sz w:val="18"/>
              </w:rPr>
              <w:t>3</w:t>
            </w:r>
          </w:p>
        </w:tc>
        <w:tc>
          <w:tcPr>
            <w:tcW w:w="1154" w:type="dxa"/>
            <w:tcBorders>
              <w:top w:val="single" w:sz="4" w:space="0" w:color="auto"/>
              <w:left w:val="single" w:sz="4" w:space="0" w:color="auto"/>
              <w:bottom w:val="single" w:sz="4" w:space="0" w:color="auto"/>
              <w:right w:val="single" w:sz="4" w:space="0" w:color="auto"/>
            </w:tcBorders>
            <w:vAlign w:val="center"/>
          </w:tcPr>
          <w:p w14:paraId="76AF90ED" w14:textId="77777777" w:rsidR="00D73CB7" w:rsidRPr="005F5B3C" w:rsidRDefault="00D73CB7" w:rsidP="00B422DF">
            <w:pPr>
              <w:pStyle w:val="ConsPlusNormal"/>
              <w:jc w:val="center"/>
              <w:rPr>
                <w:sz w:val="18"/>
              </w:rPr>
            </w:pPr>
            <w:r w:rsidRPr="005F5B3C">
              <w:rPr>
                <w:sz w:val="18"/>
              </w:rPr>
              <w:t>4</w:t>
            </w:r>
          </w:p>
        </w:tc>
        <w:tc>
          <w:tcPr>
            <w:tcW w:w="1038" w:type="dxa"/>
            <w:tcBorders>
              <w:top w:val="single" w:sz="4" w:space="0" w:color="auto"/>
              <w:left w:val="single" w:sz="4" w:space="0" w:color="auto"/>
              <w:bottom w:val="single" w:sz="4" w:space="0" w:color="auto"/>
              <w:right w:val="single" w:sz="4" w:space="0" w:color="auto"/>
            </w:tcBorders>
            <w:vAlign w:val="center"/>
          </w:tcPr>
          <w:p w14:paraId="4857D87F" w14:textId="77777777" w:rsidR="00D73CB7" w:rsidRPr="005F5B3C" w:rsidRDefault="00D73CB7" w:rsidP="00B422DF">
            <w:pPr>
              <w:pStyle w:val="ConsPlusNormal"/>
              <w:jc w:val="center"/>
              <w:rPr>
                <w:sz w:val="18"/>
              </w:rPr>
            </w:pPr>
            <w:r w:rsidRPr="005F5B3C">
              <w:rPr>
                <w:sz w:val="18"/>
              </w:rPr>
              <w:t>5</w:t>
            </w:r>
          </w:p>
        </w:tc>
        <w:tc>
          <w:tcPr>
            <w:tcW w:w="992" w:type="dxa"/>
            <w:tcBorders>
              <w:top w:val="single" w:sz="4" w:space="0" w:color="auto"/>
              <w:left w:val="single" w:sz="4" w:space="0" w:color="auto"/>
              <w:bottom w:val="single" w:sz="4" w:space="0" w:color="auto"/>
              <w:right w:val="single" w:sz="4" w:space="0" w:color="auto"/>
            </w:tcBorders>
            <w:vAlign w:val="center"/>
          </w:tcPr>
          <w:p w14:paraId="6D19587A" w14:textId="77777777" w:rsidR="00D73CB7" w:rsidRPr="005F5B3C" w:rsidRDefault="00D73CB7" w:rsidP="00B422DF">
            <w:pPr>
              <w:pStyle w:val="ConsPlusNormal"/>
              <w:jc w:val="center"/>
              <w:rPr>
                <w:sz w:val="18"/>
              </w:rPr>
            </w:pPr>
            <w:r w:rsidRPr="005F5B3C">
              <w:rPr>
                <w:sz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00642015" w14:textId="77777777" w:rsidR="00D73CB7" w:rsidRPr="005F5B3C" w:rsidRDefault="00D73CB7" w:rsidP="00B422DF">
            <w:pPr>
              <w:pStyle w:val="ConsPlusNormal"/>
              <w:jc w:val="center"/>
              <w:rPr>
                <w:sz w:val="18"/>
              </w:rPr>
            </w:pPr>
            <w:r w:rsidRPr="005F5B3C">
              <w:rPr>
                <w:sz w:val="18"/>
              </w:rPr>
              <w:t>7</w:t>
            </w:r>
          </w:p>
        </w:tc>
        <w:tc>
          <w:tcPr>
            <w:tcW w:w="1149" w:type="dxa"/>
            <w:tcBorders>
              <w:top w:val="single" w:sz="4" w:space="0" w:color="auto"/>
              <w:left w:val="single" w:sz="4" w:space="0" w:color="auto"/>
              <w:bottom w:val="single" w:sz="4" w:space="0" w:color="auto"/>
              <w:right w:val="single" w:sz="4" w:space="0" w:color="auto"/>
            </w:tcBorders>
            <w:vAlign w:val="center"/>
          </w:tcPr>
          <w:p w14:paraId="1C2F7E81" w14:textId="77777777" w:rsidR="00D73CB7" w:rsidRPr="005F5B3C" w:rsidRDefault="00D73CB7" w:rsidP="00B422DF">
            <w:pPr>
              <w:pStyle w:val="ConsPlusNormal"/>
              <w:jc w:val="center"/>
              <w:rPr>
                <w:sz w:val="18"/>
              </w:rPr>
            </w:pPr>
            <w:r w:rsidRPr="005F5B3C">
              <w:rPr>
                <w:sz w:val="18"/>
              </w:rPr>
              <w:t>8</w:t>
            </w:r>
          </w:p>
        </w:tc>
        <w:tc>
          <w:tcPr>
            <w:tcW w:w="914" w:type="dxa"/>
            <w:tcBorders>
              <w:top w:val="single" w:sz="4" w:space="0" w:color="auto"/>
              <w:left w:val="single" w:sz="4" w:space="0" w:color="auto"/>
              <w:bottom w:val="single" w:sz="4" w:space="0" w:color="auto"/>
              <w:right w:val="single" w:sz="4" w:space="0" w:color="auto"/>
            </w:tcBorders>
            <w:vAlign w:val="center"/>
          </w:tcPr>
          <w:p w14:paraId="6514C92B" w14:textId="77777777" w:rsidR="00D73CB7" w:rsidRPr="005F5B3C" w:rsidRDefault="00D73CB7" w:rsidP="00B422DF">
            <w:pPr>
              <w:pStyle w:val="ConsPlusNormal"/>
              <w:jc w:val="center"/>
              <w:rPr>
                <w:sz w:val="18"/>
              </w:rPr>
            </w:pPr>
            <w:r w:rsidRPr="005F5B3C">
              <w:rPr>
                <w:sz w:val="18"/>
              </w:rPr>
              <w:t>9</w:t>
            </w:r>
          </w:p>
        </w:tc>
        <w:tc>
          <w:tcPr>
            <w:tcW w:w="813" w:type="dxa"/>
            <w:tcBorders>
              <w:top w:val="single" w:sz="4" w:space="0" w:color="auto"/>
              <w:left w:val="single" w:sz="4" w:space="0" w:color="auto"/>
              <w:bottom w:val="single" w:sz="4" w:space="0" w:color="auto"/>
              <w:right w:val="single" w:sz="4" w:space="0" w:color="auto"/>
            </w:tcBorders>
            <w:vAlign w:val="center"/>
          </w:tcPr>
          <w:p w14:paraId="69766896" w14:textId="77777777" w:rsidR="00D73CB7" w:rsidRPr="005F5B3C" w:rsidRDefault="00D73CB7" w:rsidP="00B422DF">
            <w:pPr>
              <w:pStyle w:val="ConsPlusNormal"/>
              <w:jc w:val="center"/>
              <w:rPr>
                <w:sz w:val="18"/>
              </w:rPr>
            </w:pPr>
            <w:r w:rsidRPr="005F5B3C">
              <w:rPr>
                <w:sz w:val="18"/>
              </w:rPr>
              <w:t>10</w:t>
            </w:r>
          </w:p>
        </w:tc>
        <w:tc>
          <w:tcPr>
            <w:tcW w:w="914" w:type="dxa"/>
            <w:tcBorders>
              <w:top w:val="single" w:sz="4" w:space="0" w:color="auto"/>
              <w:left w:val="single" w:sz="4" w:space="0" w:color="auto"/>
              <w:bottom w:val="single" w:sz="4" w:space="0" w:color="auto"/>
              <w:right w:val="single" w:sz="4" w:space="0" w:color="auto"/>
            </w:tcBorders>
            <w:vAlign w:val="center"/>
          </w:tcPr>
          <w:p w14:paraId="7E9726E5" w14:textId="77777777" w:rsidR="00D73CB7" w:rsidRPr="005F5B3C" w:rsidRDefault="00D73CB7" w:rsidP="00B422DF">
            <w:pPr>
              <w:pStyle w:val="ConsPlusNormal"/>
              <w:jc w:val="center"/>
              <w:rPr>
                <w:sz w:val="18"/>
              </w:rPr>
            </w:pPr>
            <w:r w:rsidRPr="005F5B3C">
              <w:rPr>
                <w:sz w:val="18"/>
              </w:rPr>
              <w:t>11</w:t>
            </w:r>
          </w:p>
        </w:tc>
        <w:tc>
          <w:tcPr>
            <w:tcW w:w="914" w:type="dxa"/>
            <w:tcBorders>
              <w:top w:val="single" w:sz="4" w:space="0" w:color="auto"/>
              <w:left w:val="single" w:sz="4" w:space="0" w:color="auto"/>
              <w:bottom w:val="single" w:sz="4" w:space="0" w:color="auto"/>
              <w:right w:val="single" w:sz="4" w:space="0" w:color="auto"/>
            </w:tcBorders>
            <w:vAlign w:val="center"/>
          </w:tcPr>
          <w:p w14:paraId="07BC0852" w14:textId="77777777" w:rsidR="00D73CB7" w:rsidRPr="005F5B3C" w:rsidRDefault="00D73CB7" w:rsidP="00B422DF">
            <w:pPr>
              <w:pStyle w:val="ConsPlusNormal"/>
              <w:jc w:val="center"/>
              <w:rPr>
                <w:sz w:val="18"/>
              </w:rPr>
            </w:pPr>
            <w:r w:rsidRPr="005F5B3C">
              <w:rPr>
                <w:sz w:val="18"/>
              </w:rPr>
              <w:t>12</w:t>
            </w:r>
          </w:p>
        </w:tc>
        <w:tc>
          <w:tcPr>
            <w:tcW w:w="1464" w:type="dxa"/>
            <w:tcBorders>
              <w:top w:val="single" w:sz="4" w:space="0" w:color="auto"/>
              <w:left w:val="single" w:sz="4" w:space="0" w:color="auto"/>
              <w:bottom w:val="single" w:sz="4" w:space="0" w:color="auto"/>
              <w:right w:val="single" w:sz="4" w:space="0" w:color="auto"/>
            </w:tcBorders>
            <w:vAlign w:val="center"/>
          </w:tcPr>
          <w:p w14:paraId="5397DF45" w14:textId="77777777" w:rsidR="00D73CB7" w:rsidRPr="005F5B3C" w:rsidRDefault="00D73CB7" w:rsidP="00B422DF">
            <w:pPr>
              <w:pStyle w:val="ConsPlusNormal"/>
              <w:jc w:val="center"/>
              <w:rPr>
                <w:sz w:val="18"/>
              </w:rPr>
            </w:pPr>
            <w:r w:rsidRPr="005F5B3C">
              <w:rPr>
                <w:sz w:val="18"/>
              </w:rPr>
              <w:t>13</w:t>
            </w:r>
          </w:p>
        </w:tc>
        <w:tc>
          <w:tcPr>
            <w:tcW w:w="1647" w:type="dxa"/>
            <w:tcBorders>
              <w:top w:val="single" w:sz="4" w:space="0" w:color="auto"/>
              <w:left w:val="single" w:sz="4" w:space="0" w:color="auto"/>
              <w:bottom w:val="single" w:sz="4" w:space="0" w:color="auto"/>
              <w:right w:val="single" w:sz="4" w:space="0" w:color="auto"/>
            </w:tcBorders>
            <w:vAlign w:val="center"/>
          </w:tcPr>
          <w:p w14:paraId="045D3DBA" w14:textId="77777777" w:rsidR="00D73CB7" w:rsidRPr="005F5B3C" w:rsidRDefault="00D73CB7" w:rsidP="00B422DF">
            <w:pPr>
              <w:pStyle w:val="ConsPlusNormal"/>
              <w:jc w:val="center"/>
              <w:rPr>
                <w:sz w:val="18"/>
              </w:rPr>
            </w:pPr>
            <w:r w:rsidRPr="005F5B3C">
              <w:rPr>
                <w:sz w:val="18"/>
              </w:rPr>
              <w:t>14</w:t>
            </w:r>
          </w:p>
        </w:tc>
      </w:tr>
    </w:tbl>
    <w:p w14:paraId="4274C5B5" w14:textId="125E0B6A" w:rsidR="00D73CB7" w:rsidRDefault="00D86964" w:rsidP="00D86964">
      <w:pPr>
        <w:pStyle w:val="ConsPlusNormal"/>
        <w:jc w:val="right"/>
        <w:sectPr w:rsidR="00D73CB7">
          <w:headerReference w:type="default" r:id="rId12"/>
          <w:footerReference w:type="default" r:id="rId13"/>
          <w:headerReference w:type="first" r:id="rId14"/>
          <w:footerReference w:type="first" r:id="rId15"/>
          <w:pgSz w:w="16838" w:h="11906" w:orient="landscape"/>
          <w:pgMar w:top="1133" w:right="1440" w:bottom="566" w:left="1440" w:header="0" w:footer="0" w:gutter="0"/>
          <w:cols w:space="720"/>
          <w:noEndnote/>
          <w:titlePg/>
        </w:sectPr>
      </w:pPr>
      <w:r w:rsidRPr="00D86964">
        <w:rPr>
          <w:i/>
        </w:rPr>
        <w:t>(форма протокола)</w:t>
      </w:r>
      <w:commentRangeEnd w:id="59"/>
      <w:r>
        <w:rPr>
          <w:rStyle w:val="ae"/>
          <w:rFonts w:eastAsia="Calibri"/>
          <w:lang w:eastAsia="en-US"/>
        </w:rPr>
        <w:commentReference w:id="59"/>
      </w:r>
    </w:p>
    <w:p w14:paraId="2311A96C" w14:textId="70F56A60" w:rsidR="00D73CB7" w:rsidRPr="00D73CB7" w:rsidRDefault="00D73CB7" w:rsidP="005F5B3C">
      <w:pPr>
        <w:pStyle w:val="ConsPlusNormal"/>
        <w:spacing w:after="120"/>
        <w:ind w:firstLine="539"/>
        <w:jc w:val="both"/>
        <w:rPr>
          <w:color w:val="0072CE"/>
        </w:rPr>
      </w:pPr>
      <w:r w:rsidRPr="00D73CB7">
        <w:rPr>
          <w:color w:val="0072CE"/>
        </w:rPr>
        <w:lastRenderedPageBreak/>
        <w:t>Обязанности сторон</w:t>
      </w:r>
    </w:p>
    <w:p w14:paraId="5EF7A5BC" w14:textId="3F57B6EE" w:rsidR="00CC1E9D" w:rsidRPr="00D73CB7" w:rsidRDefault="005F5B3C" w:rsidP="005F5B3C">
      <w:pPr>
        <w:pStyle w:val="ConsPlusNormal"/>
        <w:spacing w:after="120"/>
        <w:ind w:firstLine="539"/>
        <w:jc w:val="both"/>
        <w:rPr>
          <w:u w:val="single"/>
        </w:rPr>
      </w:pPr>
      <w:r w:rsidRPr="00D73CB7">
        <w:rPr>
          <w:u w:val="single"/>
        </w:rPr>
        <w:t>При оказании услуги</w:t>
      </w:r>
      <w:r w:rsidR="00CC1E9D" w:rsidRPr="00D73CB7">
        <w:rPr>
          <w:u w:val="single"/>
        </w:rPr>
        <w:t xml:space="preserve"> ОАО "РЖД" обязуется:</w:t>
      </w:r>
    </w:p>
    <w:p w14:paraId="5D9DFA22" w14:textId="11F9CADB" w:rsidR="00CC1E9D" w:rsidRDefault="00CC1E9D" w:rsidP="005F5B3C">
      <w:pPr>
        <w:pStyle w:val="ConsPlusNormal"/>
        <w:spacing w:after="120"/>
        <w:ind w:firstLine="539"/>
        <w:jc w:val="both"/>
      </w:pPr>
      <w:r>
        <w:t>Обеспечивать перевозку КП по графику, по направлениям и длиной в соответствии с Протоколом и согласованным ОАО "РЖД" Графиком.</w:t>
      </w:r>
    </w:p>
    <w:p w14:paraId="1091C638" w14:textId="2B4DFA98" w:rsidR="00CC1E9D" w:rsidRDefault="00CC1E9D" w:rsidP="005F5B3C">
      <w:pPr>
        <w:pStyle w:val="ConsPlusNormal"/>
        <w:spacing w:after="120"/>
        <w:ind w:firstLine="539"/>
        <w:jc w:val="both"/>
      </w:pPr>
      <w:r>
        <w:t>Каждые 5 (пять) дней (с 1 (первого) числа отчетного месяца) формировать и представлять Клиенту для подписания Отчет о размере платы за оказание Услуги перевозки КП по графику.</w:t>
      </w:r>
    </w:p>
    <w:p w14:paraId="436DF9FB" w14:textId="69935F20" w:rsidR="00CC1E9D" w:rsidRPr="00D73CB7" w:rsidRDefault="00CC1E9D" w:rsidP="005F5B3C">
      <w:pPr>
        <w:pStyle w:val="ConsPlusNormal"/>
        <w:spacing w:after="120"/>
        <w:ind w:firstLine="539"/>
        <w:jc w:val="both"/>
        <w:rPr>
          <w:u w:val="single"/>
        </w:rPr>
      </w:pPr>
      <w:r w:rsidRPr="00D73CB7">
        <w:rPr>
          <w:u w:val="single"/>
        </w:rPr>
        <w:t>Клиент обязуется:</w:t>
      </w:r>
    </w:p>
    <w:p w14:paraId="6D1BEF64" w14:textId="2492EFBD" w:rsidR="00CC1E9D" w:rsidRDefault="00CC1E9D" w:rsidP="005F5B3C">
      <w:pPr>
        <w:pStyle w:val="ConsPlusNormal"/>
        <w:spacing w:after="120"/>
        <w:ind w:firstLine="539"/>
        <w:jc w:val="both"/>
      </w:pPr>
      <w:r>
        <w:t>Ежемесячно не позднее, чем за 10 дней до начала месяца, предшествующего планируемому, формировать в АС ЭТРАН месячный график (наряд-заказ) отправления контейнерных поездов в соответствии с Протоколом.</w:t>
      </w:r>
    </w:p>
    <w:p w14:paraId="1C62AF18" w14:textId="5EA8A3A3" w:rsidR="00CC1E9D" w:rsidRDefault="00CC1E9D" w:rsidP="005F5B3C">
      <w:pPr>
        <w:pStyle w:val="ConsPlusNormal"/>
        <w:spacing w:after="120"/>
        <w:ind w:firstLine="539"/>
        <w:jc w:val="both"/>
      </w:pPr>
      <w:bookmarkStart w:id="60" w:name="Par24"/>
      <w:bookmarkEnd w:id="60"/>
      <w:r>
        <w:t xml:space="preserve">При отсутствии присоединения к Соглашению об оказании информационных услуг в сфере грузовых перевозок, утвержденному распоряжением ОАО "РЖД" от 18.12.2017 </w:t>
      </w:r>
      <w:r w:rsidR="007F1B26">
        <w:t>№</w:t>
      </w:r>
      <w:r>
        <w:t xml:space="preserve"> 2633р, Клиент ежемесячно не позднее, чем за 10 дней до начала месяца, предшествующего планируемому, предоставляет в ЦФТО/ТЦФТО График отправления контейнерных поездов в соответствии с Протоколом.</w:t>
      </w:r>
    </w:p>
    <w:p w14:paraId="10E3F18E" w14:textId="2926527E" w:rsidR="00CC1E9D" w:rsidRDefault="00CC1E9D" w:rsidP="005F5B3C">
      <w:pPr>
        <w:pStyle w:val="ConsPlusNormal"/>
        <w:spacing w:after="120"/>
        <w:ind w:firstLine="539"/>
        <w:jc w:val="both"/>
      </w:pPr>
      <w:r>
        <w:t xml:space="preserve">Обеспечивать наличие на станции отправления документально оформленных и готовых к отправлению контейнеров в составе КП установленной длины не менее, чем за </w:t>
      </w:r>
      <w:r w:rsidR="005F5B3C">
        <w:t>установленное договором время</w:t>
      </w:r>
      <w:r>
        <w:t xml:space="preserve"> до </w:t>
      </w:r>
      <w:r w:rsidR="005F5B3C">
        <w:t>момента</w:t>
      </w:r>
      <w:r>
        <w:t xml:space="preserve"> отправления.</w:t>
      </w:r>
    </w:p>
    <w:p w14:paraId="48F63F56" w14:textId="64935B6A" w:rsidR="00CC1E9D" w:rsidRDefault="00CC1E9D" w:rsidP="005F5B3C">
      <w:pPr>
        <w:pStyle w:val="ConsPlusNormal"/>
        <w:spacing w:after="120"/>
        <w:ind w:firstLine="539"/>
        <w:jc w:val="both"/>
      </w:pPr>
      <w:bookmarkStart w:id="61" w:name="Par30"/>
      <w:bookmarkStart w:id="62" w:name="Par35"/>
      <w:bookmarkEnd w:id="61"/>
      <w:bookmarkEnd w:id="62"/>
      <w:r>
        <w:t xml:space="preserve">При обоснованном несогласии с данными Отчета в </w:t>
      </w:r>
      <w:r w:rsidR="005F5B3C">
        <w:t xml:space="preserve">установленный </w:t>
      </w:r>
      <w:r>
        <w:t>срок. При подписании указанных документов с разногласиями, одновременно с их передачей ОАО "РЖД", передавать ОАО "РЖД" подтверждающие разногласия документы (перечни разногласий и иные первичные документы).</w:t>
      </w:r>
    </w:p>
    <w:p w14:paraId="29E8B091" w14:textId="551A57FF" w:rsidR="00CC1E9D" w:rsidRDefault="00CC1E9D" w:rsidP="005F5B3C">
      <w:pPr>
        <w:pStyle w:val="ConsPlusNormal"/>
        <w:spacing w:after="120"/>
        <w:ind w:firstLine="539"/>
        <w:jc w:val="both"/>
      </w:pPr>
      <w:bookmarkStart w:id="63" w:name="Par37"/>
      <w:bookmarkEnd w:id="63"/>
      <w:r>
        <w:t>Ежесуточно до 14 ч. 00 мин. предплановых суток формировать в АС ЭТРАН суточный клиентский план отправления КП по график</w:t>
      </w:r>
      <w:r w:rsidR="005F5B3C">
        <w:t>у</w:t>
      </w:r>
      <w:r>
        <w:t>.</w:t>
      </w:r>
    </w:p>
    <w:p w14:paraId="31438114" w14:textId="77777777" w:rsidR="00861ED7" w:rsidRPr="00D86964" w:rsidRDefault="00861ED7" w:rsidP="00861ED7">
      <w:pPr>
        <w:pStyle w:val="ConsPlusNormal"/>
        <w:jc w:val="center"/>
      </w:pPr>
      <w:commentRangeStart w:id="64"/>
      <w:r w:rsidRPr="00D86964">
        <w:t>График отправления КП</w:t>
      </w:r>
    </w:p>
    <w:p w14:paraId="09778753" w14:textId="78AD3CE1" w:rsidR="00861ED7" w:rsidRPr="00D86964" w:rsidRDefault="00861ED7" w:rsidP="00861ED7">
      <w:pPr>
        <w:pStyle w:val="ConsPlusNormal"/>
        <w:jc w:val="center"/>
      </w:pPr>
      <w:r w:rsidRPr="00D86964">
        <w:t>по Протоколу от "__" ___________ 20__ г. N ___</w:t>
      </w:r>
      <w:r w:rsidR="005F5B3C" w:rsidRPr="00D86964">
        <w:t xml:space="preserve"> </w:t>
      </w:r>
      <w:r w:rsidRPr="00D86964">
        <w:t>на ______________ месяц 20__ г.</w:t>
      </w:r>
    </w:p>
    <w:p w14:paraId="2905758E" w14:textId="634BB47D" w:rsidR="00D73CB7" w:rsidRPr="00D86964" w:rsidRDefault="00D73CB7" w:rsidP="00861ED7">
      <w:pPr>
        <w:pStyle w:val="ConsPlusNormal"/>
        <w:jc w:val="center"/>
        <w:rPr>
          <w:i/>
        </w:rPr>
      </w:pPr>
      <w:r w:rsidRPr="00D86964">
        <w:rPr>
          <w:i/>
        </w:rPr>
        <w:t>(пример)</w:t>
      </w:r>
    </w:p>
    <w:tbl>
      <w:tblPr>
        <w:tblW w:w="14929" w:type="dxa"/>
        <w:tblLayout w:type="fixed"/>
        <w:tblCellMar>
          <w:top w:w="102" w:type="dxa"/>
          <w:left w:w="62" w:type="dxa"/>
          <w:bottom w:w="102" w:type="dxa"/>
          <w:right w:w="62" w:type="dxa"/>
        </w:tblCellMar>
        <w:tblLook w:val="0000" w:firstRow="0" w:lastRow="0" w:firstColumn="0" w:lastColumn="0" w:noHBand="0" w:noVBand="0"/>
      </w:tblPr>
      <w:tblGrid>
        <w:gridCol w:w="517"/>
        <w:gridCol w:w="517"/>
        <w:gridCol w:w="633"/>
        <w:gridCol w:w="400"/>
        <w:gridCol w:w="517"/>
        <w:gridCol w:w="517"/>
        <w:gridCol w:w="694"/>
        <w:gridCol w:w="311"/>
        <w:gridCol w:w="241"/>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72"/>
        <w:gridCol w:w="18"/>
      </w:tblGrid>
      <w:tr w:rsidR="00861ED7" w:rsidRPr="00861ED7" w14:paraId="6E1D07B2" w14:textId="77777777" w:rsidTr="00D73CB7">
        <w:trPr>
          <w:trHeight w:val="120"/>
        </w:trPr>
        <w:tc>
          <w:tcPr>
            <w:tcW w:w="517" w:type="dxa"/>
            <w:vMerge w:val="restart"/>
            <w:tcBorders>
              <w:top w:val="single" w:sz="4" w:space="0" w:color="auto"/>
              <w:left w:val="single" w:sz="4" w:space="0" w:color="auto"/>
              <w:bottom w:val="single" w:sz="4" w:space="0" w:color="auto"/>
              <w:right w:val="single" w:sz="4" w:space="0" w:color="auto"/>
            </w:tcBorders>
            <w:vAlign w:val="center"/>
          </w:tcPr>
          <w:p w14:paraId="174FAD64" w14:textId="77777777" w:rsidR="00861ED7" w:rsidRPr="00861ED7" w:rsidRDefault="00861ED7" w:rsidP="00D73CB7">
            <w:pPr>
              <w:pStyle w:val="ConsPlusNormal"/>
              <w:spacing w:line="192" w:lineRule="auto"/>
              <w:ind w:left="-68"/>
              <w:jc w:val="center"/>
              <w:rPr>
                <w:sz w:val="16"/>
              </w:rPr>
            </w:pPr>
            <w:r w:rsidRPr="00861ED7">
              <w:rPr>
                <w:sz w:val="16"/>
              </w:rPr>
              <w:t>Грузоотправитель</w:t>
            </w:r>
          </w:p>
        </w:tc>
        <w:tc>
          <w:tcPr>
            <w:tcW w:w="517" w:type="dxa"/>
            <w:vMerge w:val="restart"/>
            <w:tcBorders>
              <w:top w:val="single" w:sz="4" w:space="0" w:color="auto"/>
              <w:left w:val="single" w:sz="4" w:space="0" w:color="auto"/>
              <w:bottom w:val="single" w:sz="4" w:space="0" w:color="auto"/>
              <w:right w:val="single" w:sz="4" w:space="0" w:color="auto"/>
            </w:tcBorders>
            <w:vAlign w:val="center"/>
          </w:tcPr>
          <w:p w14:paraId="66BBA5A6" w14:textId="77777777" w:rsidR="00861ED7" w:rsidRPr="00861ED7" w:rsidRDefault="00861ED7" w:rsidP="00D73CB7">
            <w:pPr>
              <w:pStyle w:val="ConsPlusNormal"/>
              <w:spacing w:line="192" w:lineRule="auto"/>
              <w:ind w:left="-68"/>
              <w:jc w:val="center"/>
              <w:rPr>
                <w:sz w:val="16"/>
              </w:rPr>
            </w:pPr>
            <w:r w:rsidRPr="00861ED7">
              <w:rPr>
                <w:sz w:val="16"/>
              </w:rPr>
              <w:t>Грузополучатель</w:t>
            </w:r>
          </w:p>
        </w:tc>
        <w:tc>
          <w:tcPr>
            <w:tcW w:w="633" w:type="dxa"/>
            <w:vMerge w:val="restart"/>
            <w:tcBorders>
              <w:top w:val="single" w:sz="4" w:space="0" w:color="auto"/>
              <w:left w:val="single" w:sz="4" w:space="0" w:color="auto"/>
              <w:bottom w:val="single" w:sz="4" w:space="0" w:color="auto"/>
              <w:right w:val="single" w:sz="4" w:space="0" w:color="auto"/>
            </w:tcBorders>
            <w:vAlign w:val="center"/>
          </w:tcPr>
          <w:p w14:paraId="47CEC6B8" w14:textId="77777777" w:rsidR="00861ED7" w:rsidRPr="00861ED7" w:rsidRDefault="00861ED7" w:rsidP="00D73CB7">
            <w:pPr>
              <w:pStyle w:val="ConsPlusNormal"/>
              <w:spacing w:line="192" w:lineRule="auto"/>
              <w:ind w:left="-68"/>
              <w:jc w:val="center"/>
              <w:rPr>
                <w:sz w:val="16"/>
              </w:rPr>
            </w:pPr>
            <w:r w:rsidRPr="00861ED7">
              <w:rPr>
                <w:sz w:val="16"/>
              </w:rPr>
              <w:t>Наименование груза</w:t>
            </w:r>
          </w:p>
        </w:tc>
        <w:tc>
          <w:tcPr>
            <w:tcW w:w="400" w:type="dxa"/>
            <w:vMerge w:val="restart"/>
            <w:tcBorders>
              <w:top w:val="single" w:sz="4" w:space="0" w:color="auto"/>
              <w:left w:val="single" w:sz="4" w:space="0" w:color="auto"/>
              <w:bottom w:val="single" w:sz="4" w:space="0" w:color="auto"/>
              <w:right w:val="single" w:sz="4" w:space="0" w:color="auto"/>
            </w:tcBorders>
            <w:vAlign w:val="center"/>
          </w:tcPr>
          <w:p w14:paraId="62AA4C85" w14:textId="77777777" w:rsidR="00861ED7" w:rsidRPr="00861ED7" w:rsidRDefault="00861ED7" w:rsidP="00D73CB7">
            <w:pPr>
              <w:pStyle w:val="ConsPlusNormal"/>
              <w:spacing w:line="192" w:lineRule="auto"/>
              <w:ind w:left="-68"/>
              <w:jc w:val="center"/>
              <w:rPr>
                <w:sz w:val="16"/>
              </w:rPr>
            </w:pPr>
            <w:r w:rsidRPr="00861ED7">
              <w:rPr>
                <w:sz w:val="16"/>
              </w:rPr>
              <w:t>Станция отправления</w:t>
            </w:r>
          </w:p>
        </w:tc>
        <w:tc>
          <w:tcPr>
            <w:tcW w:w="517" w:type="dxa"/>
            <w:vMerge w:val="restart"/>
            <w:tcBorders>
              <w:top w:val="single" w:sz="4" w:space="0" w:color="auto"/>
              <w:left w:val="single" w:sz="4" w:space="0" w:color="auto"/>
              <w:bottom w:val="single" w:sz="4" w:space="0" w:color="auto"/>
              <w:right w:val="single" w:sz="4" w:space="0" w:color="auto"/>
            </w:tcBorders>
            <w:vAlign w:val="center"/>
          </w:tcPr>
          <w:p w14:paraId="3A4675B0" w14:textId="77777777" w:rsidR="00861ED7" w:rsidRPr="00861ED7" w:rsidRDefault="00861ED7" w:rsidP="00D73CB7">
            <w:pPr>
              <w:pStyle w:val="ConsPlusNormal"/>
              <w:spacing w:line="192" w:lineRule="auto"/>
              <w:ind w:left="-68"/>
              <w:jc w:val="center"/>
              <w:rPr>
                <w:sz w:val="16"/>
              </w:rPr>
            </w:pPr>
            <w:r w:rsidRPr="00861ED7">
              <w:rPr>
                <w:sz w:val="16"/>
              </w:rPr>
              <w:t>Станция назначения</w:t>
            </w:r>
          </w:p>
        </w:tc>
        <w:tc>
          <w:tcPr>
            <w:tcW w:w="517" w:type="dxa"/>
            <w:tcBorders>
              <w:top w:val="single" w:sz="4" w:space="0" w:color="auto"/>
              <w:left w:val="single" w:sz="4" w:space="0" w:color="auto"/>
              <w:bottom w:val="single" w:sz="4" w:space="0" w:color="auto"/>
              <w:right w:val="single" w:sz="4" w:space="0" w:color="auto"/>
            </w:tcBorders>
            <w:vAlign w:val="center"/>
          </w:tcPr>
          <w:p w14:paraId="3C1DC5F1" w14:textId="77777777" w:rsidR="00861ED7" w:rsidRPr="00861ED7" w:rsidRDefault="00861ED7" w:rsidP="00D73CB7">
            <w:pPr>
              <w:pStyle w:val="ConsPlusNormal"/>
              <w:spacing w:line="192" w:lineRule="auto"/>
              <w:ind w:left="-68"/>
              <w:jc w:val="center"/>
              <w:rPr>
                <w:sz w:val="16"/>
              </w:rPr>
            </w:pPr>
            <w:r w:rsidRPr="00861ED7">
              <w:rPr>
                <w:sz w:val="16"/>
              </w:rPr>
              <w:t>План</w:t>
            </w:r>
          </w:p>
        </w:tc>
        <w:tc>
          <w:tcPr>
            <w:tcW w:w="694" w:type="dxa"/>
            <w:vMerge w:val="restart"/>
            <w:tcBorders>
              <w:top w:val="single" w:sz="4" w:space="0" w:color="auto"/>
              <w:left w:val="single" w:sz="4" w:space="0" w:color="auto"/>
              <w:bottom w:val="single" w:sz="4" w:space="0" w:color="auto"/>
              <w:right w:val="single" w:sz="4" w:space="0" w:color="auto"/>
            </w:tcBorders>
            <w:vAlign w:val="center"/>
          </w:tcPr>
          <w:p w14:paraId="5D3F82B2" w14:textId="77777777" w:rsidR="00861ED7" w:rsidRPr="00861ED7" w:rsidRDefault="00861ED7" w:rsidP="00D73CB7">
            <w:pPr>
              <w:pStyle w:val="ConsPlusNormal"/>
              <w:spacing w:line="192" w:lineRule="auto"/>
              <w:ind w:left="-68"/>
              <w:jc w:val="center"/>
              <w:rPr>
                <w:sz w:val="16"/>
              </w:rPr>
            </w:pPr>
            <w:r w:rsidRPr="00861ED7">
              <w:rPr>
                <w:sz w:val="16"/>
              </w:rPr>
              <w:t>Время отправления, час.</w:t>
            </w:r>
          </w:p>
        </w:tc>
        <w:tc>
          <w:tcPr>
            <w:tcW w:w="11134" w:type="dxa"/>
            <w:gridSpan w:val="32"/>
            <w:tcBorders>
              <w:top w:val="single" w:sz="4" w:space="0" w:color="auto"/>
              <w:left w:val="single" w:sz="4" w:space="0" w:color="auto"/>
              <w:bottom w:val="single" w:sz="4" w:space="0" w:color="auto"/>
              <w:right w:val="single" w:sz="4" w:space="0" w:color="auto"/>
            </w:tcBorders>
            <w:vAlign w:val="center"/>
          </w:tcPr>
          <w:p w14:paraId="6885BFD4" w14:textId="77777777" w:rsidR="00861ED7" w:rsidRPr="00861ED7" w:rsidRDefault="00861ED7" w:rsidP="00D73CB7">
            <w:pPr>
              <w:pStyle w:val="ConsPlusNormal"/>
              <w:spacing w:line="192" w:lineRule="auto"/>
              <w:jc w:val="center"/>
              <w:rPr>
                <w:sz w:val="16"/>
              </w:rPr>
            </w:pPr>
            <w:r w:rsidRPr="00861ED7">
              <w:rPr>
                <w:sz w:val="16"/>
              </w:rPr>
              <w:t>месяц</w:t>
            </w:r>
          </w:p>
        </w:tc>
      </w:tr>
      <w:tr w:rsidR="00D73CB7" w:rsidRPr="00861ED7" w14:paraId="290431C7" w14:textId="77777777" w:rsidTr="00D73CB7">
        <w:trPr>
          <w:gridAfter w:val="1"/>
          <w:wAfter w:w="18" w:type="dxa"/>
          <w:trHeight w:val="441"/>
        </w:trPr>
        <w:tc>
          <w:tcPr>
            <w:tcW w:w="517" w:type="dxa"/>
            <w:vMerge/>
            <w:tcBorders>
              <w:top w:val="single" w:sz="4" w:space="0" w:color="auto"/>
              <w:left w:val="single" w:sz="4" w:space="0" w:color="auto"/>
              <w:bottom w:val="single" w:sz="4" w:space="0" w:color="auto"/>
              <w:right w:val="single" w:sz="4" w:space="0" w:color="auto"/>
            </w:tcBorders>
          </w:tcPr>
          <w:p w14:paraId="6ABD3624" w14:textId="77777777" w:rsidR="00861ED7" w:rsidRPr="00861ED7" w:rsidRDefault="00861ED7" w:rsidP="00B42454">
            <w:pPr>
              <w:pStyle w:val="ConsPlusNormal"/>
              <w:jc w:val="center"/>
              <w:rPr>
                <w:sz w:val="16"/>
              </w:rPr>
            </w:pPr>
          </w:p>
        </w:tc>
        <w:tc>
          <w:tcPr>
            <w:tcW w:w="517" w:type="dxa"/>
            <w:vMerge/>
            <w:tcBorders>
              <w:top w:val="single" w:sz="4" w:space="0" w:color="auto"/>
              <w:left w:val="single" w:sz="4" w:space="0" w:color="auto"/>
              <w:bottom w:val="single" w:sz="4" w:space="0" w:color="auto"/>
              <w:right w:val="single" w:sz="4" w:space="0" w:color="auto"/>
            </w:tcBorders>
          </w:tcPr>
          <w:p w14:paraId="77D2F44B" w14:textId="77777777" w:rsidR="00861ED7" w:rsidRPr="00861ED7" w:rsidRDefault="00861ED7" w:rsidP="00B42454">
            <w:pPr>
              <w:pStyle w:val="ConsPlusNormal"/>
              <w:jc w:val="center"/>
              <w:rPr>
                <w:sz w:val="16"/>
              </w:rPr>
            </w:pPr>
          </w:p>
        </w:tc>
        <w:tc>
          <w:tcPr>
            <w:tcW w:w="633" w:type="dxa"/>
            <w:vMerge/>
            <w:tcBorders>
              <w:top w:val="single" w:sz="4" w:space="0" w:color="auto"/>
              <w:left w:val="single" w:sz="4" w:space="0" w:color="auto"/>
              <w:bottom w:val="single" w:sz="4" w:space="0" w:color="auto"/>
              <w:right w:val="single" w:sz="4" w:space="0" w:color="auto"/>
            </w:tcBorders>
          </w:tcPr>
          <w:p w14:paraId="72F2CCB1" w14:textId="77777777" w:rsidR="00861ED7" w:rsidRPr="00861ED7" w:rsidRDefault="00861ED7" w:rsidP="00B42454">
            <w:pPr>
              <w:pStyle w:val="ConsPlusNormal"/>
              <w:jc w:val="center"/>
              <w:rPr>
                <w:sz w:val="16"/>
              </w:rPr>
            </w:pPr>
          </w:p>
        </w:tc>
        <w:tc>
          <w:tcPr>
            <w:tcW w:w="400" w:type="dxa"/>
            <w:vMerge/>
            <w:tcBorders>
              <w:top w:val="single" w:sz="4" w:space="0" w:color="auto"/>
              <w:left w:val="single" w:sz="4" w:space="0" w:color="auto"/>
              <w:bottom w:val="single" w:sz="4" w:space="0" w:color="auto"/>
              <w:right w:val="single" w:sz="4" w:space="0" w:color="auto"/>
            </w:tcBorders>
          </w:tcPr>
          <w:p w14:paraId="67A38E6C" w14:textId="77777777" w:rsidR="00861ED7" w:rsidRPr="00861ED7" w:rsidRDefault="00861ED7" w:rsidP="00B42454">
            <w:pPr>
              <w:pStyle w:val="ConsPlusNormal"/>
              <w:jc w:val="center"/>
              <w:rPr>
                <w:sz w:val="16"/>
              </w:rPr>
            </w:pPr>
          </w:p>
        </w:tc>
        <w:tc>
          <w:tcPr>
            <w:tcW w:w="517" w:type="dxa"/>
            <w:vMerge/>
            <w:tcBorders>
              <w:top w:val="single" w:sz="4" w:space="0" w:color="auto"/>
              <w:left w:val="single" w:sz="4" w:space="0" w:color="auto"/>
              <w:bottom w:val="single" w:sz="4" w:space="0" w:color="auto"/>
              <w:right w:val="single" w:sz="4" w:space="0" w:color="auto"/>
            </w:tcBorders>
          </w:tcPr>
          <w:p w14:paraId="089BA346" w14:textId="77777777" w:rsidR="00861ED7" w:rsidRPr="00861ED7" w:rsidRDefault="00861ED7" w:rsidP="00B42454">
            <w:pPr>
              <w:pStyle w:val="ConsPlusNormal"/>
              <w:jc w:val="center"/>
              <w:rPr>
                <w:sz w:val="16"/>
              </w:rPr>
            </w:pPr>
          </w:p>
        </w:tc>
        <w:tc>
          <w:tcPr>
            <w:tcW w:w="517" w:type="dxa"/>
            <w:tcBorders>
              <w:top w:val="single" w:sz="4" w:space="0" w:color="auto"/>
              <w:left w:val="single" w:sz="4" w:space="0" w:color="auto"/>
              <w:bottom w:val="single" w:sz="4" w:space="0" w:color="auto"/>
              <w:right w:val="single" w:sz="4" w:space="0" w:color="auto"/>
            </w:tcBorders>
            <w:vAlign w:val="center"/>
          </w:tcPr>
          <w:p w14:paraId="55D36655" w14:textId="77777777" w:rsidR="00861ED7" w:rsidRPr="00861ED7" w:rsidRDefault="00861ED7" w:rsidP="00D73CB7">
            <w:pPr>
              <w:pStyle w:val="ConsPlusNormal"/>
              <w:spacing w:line="192" w:lineRule="auto"/>
              <w:jc w:val="center"/>
              <w:rPr>
                <w:sz w:val="16"/>
              </w:rPr>
            </w:pPr>
            <w:r w:rsidRPr="00861ED7">
              <w:rPr>
                <w:sz w:val="16"/>
              </w:rPr>
              <w:t>Кол-во КП</w:t>
            </w:r>
          </w:p>
        </w:tc>
        <w:tc>
          <w:tcPr>
            <w:tcW w:w="694" w:type="dxa"/>
            <w:vMerge/>
            <w:tcBorders>
              <w:top w:val="single" w:sz="4" w:space="0" w:color="auto"/>
              <w:left w:val="single" w:sz="4" w:space="0" w:color="auto"/>
              <w:bottom w:val="single" w:sz="4" w:space="0" w:color="auto"/>
              <w:right w:val="single" w:sz="4" w:space="0" w:color="auto"/>
            </w:tcBorders>
          </w:tcPr>
          <w:p w14:paraId="2A09A3AC" w14:textId="77777777" w:rsidR="00861ED7" w:rsidRPr="00861ED7" w:rsidRDefault="00861ED7" w:rsidP="00B42454">
            <w:pPr>
              <w:pStyle w:val="ConsPlusNormal"/>
              <w:jc w:val="center"/>
              <w:rPr>
                <w:sz w:val="16"/>
              </w:rPr>
            </w:pPr>
          </w:p>
        </w:tc>
        <w:tc>
          <w:tcPr>
            <w:tcW w:w="311" w:type="dxa"/>
            <w:tcBorders>
              <w:top w:val="single" w:sz="4" w:space="0" w:color="auto"/>
              <w:left w:val="single" w:sz="4" w:space="0" w:color="auto"/>
              <w:bottom w:val="single" w:sz="4" w:space="0" w:color="auto"/>
              <w:right w:val="single" w:sz="4" w:space="0" w:color="auto"/>
            </w:tcBorders>
            <w:vAlign w:val="center"/>
          </w:tcPr>
          <w:p w14:paraId="4ED8BA53" w14:textId="77777777" w:rsidR="00861ED7" w:rsidRPr="00861ED7" w:rsidRDefault="00861ED7" w:rsidP="00B42454">
            <w:pPr>
              <w:pStyle w:val="ConsPlusNormal"/>
              <w:jc w:val="center"/>
              <w:rPr>
                <w:sz w:val="16"/>
              </w:rPr>
            </w:pPr>
            <w:r w:rsidRPr="00861ED7">
              <w:rPr>
                <w:sz w:val="16"/>
              </w:rPr>
              <w:t>1</w:t>
            </w:r>
          </w:p>
        </w:tc>
        <w:tc>
          <w:tcPr>
            <w:tcW w:w="241" w:type="dxa"/>
            <w:tcBorders>
              <w:top w:val="single" w:sz="4" w:space="0" w:color="auto"/>
              <w:left w:val="single" w:sz="4" w:space="0" w:color="auto"/>
              <w:bottom w:val="single" w:sz="4" w:space="0" w:color="auto"/>
              <w:right w:val="single" w:sz="4" w:space="0" w:color="auto"/>
            </w:tcBorders>
            <w:vAlign w:val="center"/>
          </w:tcPr>
          <w:p w14:paraId="6B70EEDF" w14:textId="77777777" w:rsidR="00861ED7" w:rsidRPr="00861ED7" w:rsidRDefault="00861ED7" w:rsidP="00B42454">
            <w:pPr>
              <w:pStyle w:val="ConsPlusNormal"/>
              <w:jc w:val="center"/>
              <w:rPr>
                <w:sz w:val="16"/>
              </w:rPr>
            </w:pPr>
            <w:r w:rsidRPr="00861ED7">
              <w:rPr>
                <w:sz w:val="16"/>
              </w:rPr>
              <w:t>2</w:t>
            </w:r>
          </w:p>
        </w:tc>
        <w:tc>
          <w:tcPr>
            <w:tcW w:w="364" w:type="dxa"/>
            <w:tcBorders>
              <w:top w:val="single" w:sz="4" w:space="0" w:color="auto"/>
              <w:left w:val="single" w:sz="4" w:space="0" w:color="auto"/>
              <w:bottom w:val="single" w:sz="4" w:space="0" w:color="auto"/>
              <w:right w:val="single" w:sz="4" w:space="0" w:color="auto"/>
            </w:tcBorders>
            <w:vAlign w:val="center"/>
          </w:tcPr>
          <w:p w14:paraId="6688D05A" w14:textId="77777777" w:rsidR="00861ED7" w:rsidRPr="00861ED7" w:rsidRDefault="00861ED7" w:rsidP="00B42454">
            <w:pPr>
              <w:pStyle w:val="ConsPlusNormal"/>
              <w:jc w:val="center"/>
              <w:rPr>
                <w:sz w:val="16"/>
              </w:rPr>
            </w:pPr>
            <w:r w:rsidRPr="00861ED7">
              <w:rPr>
                <w:sz w:val="16"/>
              </w:rPr>
              <w:t>3</w:t>
            </w:r>
          </w:p>
        </w:tc>
        <w:tc>
          <w:tcPr>
            <w:tcW w:w="364" w:type="dxa"/>
            <w:tcBorders>
              <w:top w:val="single" w:sz="4" w:space="0" w:color="auto"/>
              <w:left w:val="single" w:sz="4" w:space="0" w:color="auto"/>
              <w:bottom w:val="single" w:sz="4" w:space="0" w:color="auto"/>
              <w:right w:val="single" w:sz="4" w:space="0" w:color="auto"/>
            </w:tcBorders>
            <w:vAlign w:val="center"/>
          </w:tcPr>
          <w:p w14:paraId="29AE09E7" w14:textId="77777777" w:rsidR="00861ED7" w:rsidRPr="00861ED7" w:rsidRDefault="00861ED7" w:rsidP="00B42454">
            <w:pPr>
              <w:pStyle w:val="ConsPlusNormal"/>
              <w:jc w:val="center"/>
              <w:rPr>
                <w:sz w:val="16"/>
              </w:rPr>
            </w:pPr>
            <w:r w:rsidRPr="00861ED7">
              <w:rPr>
                <w:sz w:val="16"/>
              </w:rPr>
              <w:t>4</w:t>
            </w:r>
          </w:p>
        </w:tc>
        <w:tc>
          <w:tcPr>
            <w:tcW w:w="364" w:type="dxa"/>
            <w:tcBorders>
              <w:top w:val="single" w:sz="4" w:space="0" w:color="auto"/>
              <w:left w:val="single" w:sz="4" w:space="0" w:color="auto"/>
              <w:bottom w:val="single" w:sz="4" w:space="0" w:color="auto"/>
              <w:right w:val="single" w:sz="4" w:space="0" w:color="auto"/>
            </w:tcBorders>
            <w:vAlign w:val="center"/>
          </w:tcPr>
          <w:p w14:paraId="14BEAA67" w14:textId="77777777" w:rsidR="00861ED7" w:rsidRPr="00861ED7" w:rsidRDefault="00861ED7" w:rsidP="00B42454">
            <w:pPr>
              <w:pStyle w:val="ConsPlusNormal"/>
              <w:jc w:val="center"/>
              <w:rPr>
                <w:sz w:val="16"/>
              </w:rPr>
            </w:pPr>
            <w:r w:rsidRPr="00861ED7">
              <w:rPr>
                <w:sz w:val="16"/>
              </w:rPr>
              <w:t>5</w:t>
            </w:r>
          </w:p>
        </w:tc>
        <w:tc>
          <w:tcPr>
            <w:tcW w:w="364" w:type="dxa"/>
            <w:tcBorders>
              <w:top w:val="single" w:sz="4" w:space="0" w:color="auto"/>
              <w:left w:val="single" w:sz="4" w:space="0" w:color="auto"/>
              <w:bottom w:val="single" w:sz="4" w:space="0" w:color="auto"/>
              <w:right w:val="single" w:sz="4" w:space="0" w:color="auto"/>
            </w:tcBorders>
            <w:vAlign w:val="center"/>
          </w:tcPr>
          <w:p w14:paraId="719BEFD5" w14:textId="77777777" w:rsidR="00861ED7" w:rsidRPr="00861ED7" w:rsidRDefault="00861ED7" w:rsidP="00B42454">
            <w:pPr>
              <w:pStyle w:val="ConsPlusNormal"/>
              <w:jc w:val="center"/>
              <w:rPr>
                <w:sz w:val="16"/>
              </w:rPr>
            </w:pPr>
            <w:r w:rsidRPr="00861ED7">
              <w:rPr>
                <w:sz w:val="16"/>
              </w:rPr>
              <w:t>6</w:t>
            </w:r>
          </w:p>
        </w:tc>
        <w:tc>
          <w:tcPr>
            <w:tcW w:w="364" w:type="dxa"/>
            <w:tcBorders>
              <w:top w:val="single" w:sz="4" w:space="0" w:color="auto"/>
              <w:left w:val="single" w:sz="4" w:space="0" w:color="auto"/>
              <w:bottom w:val="single" w:sz="4" w:space="0" w:color="auto"/>
              <w:right w:val="single" w:sz="4" w:space="0" w:color="auto"/>
            </w:tcBorders>
            <w:vAlign w:val="center"/>
          </w:tcPr>
          <w:p w14:paraId="064CA3FC" w14:textId="77777777" w:rsidR="00861ED7" w:rsidRPr="00861ED7" w:rsidRDefault="00861ED7" w:rsidP="00B42454">
            <w:pPr>
              <w:pStyle w:val="ConsPlusNormal"/>
              <w:jc w:val="center"/>
              <w:rPr>
                <w:sz w:val="16"/>
              </w:rPr>
            </w:pPr>
            <w:r w:rsidRPr="00861ED7">
              <w:rPr>
                <w:sz w:val="16"/>
              </w:rPr>
              <w:t>7</w:t>
            </w:r>
          </w:p>
        </w:tc>
        <w:tc>
          <w:tcPr>
            <w:tcW w:w="364" w:type="dxa"/>
            <w:tcBorders>
              <w:top w:val="single" w:sz="4" w:space="0" w:color="auto"/>
              <w:left w:val="single" w:sz="4" w:space="0" w:color="auto"/>
              <w:bottom w:val="single" w:sz="4" w:space="0" w:color="auto"/>
              <w:right w:val="single" w:sz="4" w:space="0" w:color="auto"/>
            </w:tcBorders>
            <w:vAlign w:val="center"/>
          </w:tcPr>
          <w:p w14:paraId="453BB9B6" w14:textId="77777777" w:rsidR="00861ED7" w:rsidRPr="00861ED7" w:rsidRDefault="00861ED7" w:rsidP="00B42454">
            <w:pPr>
              <w:pStyle w:val="ConsPlusNormal"/>
              <w:jc w:val="center"/>
              <w:rPr>
                <w:sz w:val="16"/>
              </w:rPr>
            </w:pPr>
            <w:r w:rsidRPr="00861ED7">
              <w:rPr>
                <w:sz w:val="16"/>
              </w:rPr>
              <w:t>8</w:t>
            </w:r>
          </w:p>
        </w:tc>
        <w:tc>
          <w:tcPr>
            <w:tcW w:w="364" w:type="dxa"/>
            <w:tcBorders>
              <w:top w:val="single" w:sz="4" w:space="0" w:color="auto"/>
              <w:left w:val="single" w:sz="4" w:space="0" w:color="auto"/>
              <w:bottom w:val="single" w:sz="4" w:space="0" w:color="auto"/>
              <w:right w:val="single" w:sz="4" w:space="0" w:color="auto"/>
            </w:tcBorders>
            <w:vAlign w:val="center"/>
          </w:tcPr>
          <w:p w14:paraId="1F5059AE" w14:textId="77777777" w:rsidR="00861ED7" w:rsidRPr="00861ED7" w:rsidRDefault="00861ED7" w:rsidP="00B42454">
            <w:pPr>
              <w:pStyle w:val="ConsPlusNormal"/>
              <w:jc w:val="center"/>
              <w:rPr>
                <w:sz w:val="16"/>
              </w:rPr>
            </w:pPr>
            <w:r w:rsidRPr="00861ED7">
              <w:rPr>
                <w:sz w:val="16"/>
              </w:rPr>
              <w:t>9</w:t>
            </w:r>
          </w:p>
        </w:tc>
        <w:tc>
          <w:tcPr>
            <w:tcW w:w="364" w:type="dxa"/>
            <w:tcBorders>
              <w:top w:val="single" w:sz="4" w:space="0" w:color="auto"/>
              <w:left w:val="single" w:sz="4" w:space="0" w:color="auto"/>
              <w:bottom w:val="single" w:sz="4" w:space="0" w:color="auto"/>
              <w:right w:val="single" w:sz="4" w:space="0" w:color="auto"/>
            </w:tcBorders>
            <w:vAlign w:val="center"/>
          </w:tcPr>
          <w:p w14:paraId="688D2487" w14:textId="77777777" w:rsidR="00861ED7" w:rsidRPr="00861ED7" w:rsidRDefault="00861ED7" w:rsidP="00B42454">
            <w:pPr>
              <w:pStyle w:val="ConsPlusNormal"/>
              <w:jc w:val="center"/>
              <w:rPr>
                <w:sz w:val="16"/>
              </w:rPr>
            </w:pPr>
            <w:r w:rsidRPr="00861ED7">
              <w:rPr>
                <w:sz w:val="16"/>
              </w:rPr>
              <w:t>10</w:t>
            </w:r>
          </w:p>
        </w:tc>
        <w:tc>
          <w:tcPr>
            <w:tcW w:w="364" w:type="dxa"/>
            <w:tcBorders>
              <w:top w:val="single" w:sz="4" w:space="0" w:color="auto"/>
              <w:left w:val="single" w:sz="4" w:space="0" w:color="auto"/>
              <w:bottom w:val="single" w:sz="4" w:space="0" w:color="auto"/>
              <w:right w:val="single" w:sz="4" w:space="0" w:color="auto"/>
            </w:tcBorders>
            <w:vAlign w:val="center"/>
          </w:tcPr>
          <w:p w14:paraId="09BF315A" w14:textId="77777777" w:rsidR="00861ED7" w:rsidRPr="00861ED7" w:rsidRDefault="00861ED7" w:rsidP="00B42454">
            <w:pPr>
              <w:pStyle w:val="ConsPlusNormal"/>
              <w:jc w:val="center"/>
              <w:rPr>
                <w:sz w:val="16"/>
              </w:rPr>
            </w:pPr>
            <w:r w:rsidRPr="00861ED7">
              <w:rPr>
                <w:sz w:val="16"/>
              </w:rPr>
              <w:t>11</w:t>
            </w:r>
          </w:p>
        </w:tc>
        <w:tc>
          <w:tcPr>
            <w:tcW w:w="364" w:type="dxa"/>
            <w:tcBorders>
              <w:top w:val="single" w:sz="4" w:space="0" w:color="auto"/>
              <w:left w:val="single" w:sz="4" w:space="0" w:color="auto"/>
              <w:bottom w:val="single" w:sz="4" w:space="0" w:color="auto"/>
              <w:right w:val="single" w:sz="4" w:space="0" w:color="auto"/>
            </w:tcBorders>
            <w:vAlign w:val="center"/>
          </w:tcPr>
          <w:p w14:paraId="06D5092A" w14:textId="77777777" w:rsidR="00861ED7" w:rsidRPr="00861ED7" w:rsidRDefault="00861ED7" w:rsidP="00B42454">
            <w:pPr>
              <w:pStyle w:val="ConsPlusNormal"/>
              <w:jc w:val="center"/>
              <w:rPr>
                <w:sz w:val="16"/>
              </w:rPr>
            </w:pPr>
            <w:r w:rsidRPr="00861ED7">
              <w:rPr>
                <w:sz w:val="16"/>
              </w:rPr>
              <w:t>12</w:t>
            </w:r>
          </w:p>
        </w:tc>
        <w:tc>
          <w:tcPr>
            <w:tcW w:w="364" w:type="dxa"/>
            <w:tcBorders>
              <w:top w:val="single" w:sz="4" w:space="0" w:color="auto"/>
              <w:left w:val="single" w:sz="4" w:space="0" w:color="auto"/>
              <w:bottom w:val="single" w:sz="4" w:space="0" w:color="auto"/>
              <w:right w:val="single" w:sz="4" w:space="0" w:color="auto"/>
            </w:tcBorders>
            <w:vAlign w:val="center"/>
          </w:tcPr>
          <w:p w14:paraId="35CD3DF7" w14:textId="77777777" w:rsidR="00861ED7" w:rsidRPr="00861ED7" w:rsidRDefault="00861ED7" w:rsidP="00B42454">
            <w:pPr>
              <w:pStyle w:val="ConsPlusNormal"/>
              <w:jc w:val="center"/>
              <w:rPr>
                <w:sz w:val="16"/>
              </w:rPr>
            </w:pPr>
            <w:r w:rsidRPr="00861ED7">
              <w:rPr>
                <w:sz w:val="16"/>
              </w:rPr>
              <w:t>13</w:t>
            </w:r>
          </w:p>
        </w:tc>
        <w:tc>
          <w:tcPr>
            <w:tcW w:w="364" w:type="dxa"/>
            <w:tcBorders>
              <w:top w:val="single" w:sz="4" w:space="0" w:color="auto"/>
              <w:left w:val="single" w:sz="4" w:space="0" w:color="auto"/>
              <w:bottom w:val="single" w:sz="4" w:space="0" w:color="auto"/>
              <w:right w:val="single" w:sz="4" w:space="0" w:color="auto"/>
            </w:tcBorders>
            <w:vAlign w:val="center"/>
          </w:tcPr>
          <w:p w14:paraId="1DCEFEEE" w14:textId="77777777" w:rsidR="00861ED7" w:rsidRPr="00861ED7" w:rsidRDefault="00861ED7" w:rsidP="00B42454">
            <w:pPr>
              <w:pStyle w:val="ConsPlusNormal"/>
              <w:jc w:val="center"/>
              <w:rPr>
                <w:sz w:val="16"/>
              </w:rPr>
            </w:pPr>
            <w:r w:rsidRPr="00861ED7">
              <w:rPr>
                <w:sz w:val="16"/>
              </w:rPr>
              <w:t>14</w:t>
            </w:r>
          </w:p>
        </w:tc>
        <w:tc>
          <w:tcPr>
            <w:tcW w:w="364" w:type="dxa"/>
            <w:tcBorders>
              <w:top w:val="single" w:sz="4" w:space="0" w:color="auto"/>
              <w:left w:val="single" w:sz="4" w:space="0" w:color="auto"/>
              <w:bottom w:val="single" w:sz="4" w:space="0" w:color="auto"/>
              <w:right w:val="single" w:sz="4" w:space="0" w:color="auto"/>
            </w:tcBorders>
            <w:vAlign w:val="center"/>
          </w:tcPr>
          <w:p w14:paraId="2916ADE7" w14:textId="77777777" w:rsidR="00861ED7" w:rsidRPr="00861ED7" w:rsidRDefault="00861ED7" w:rsidP="00B42454">
            <w:pPr>
              <w:pStyle w:val="ConsPlusNormal"/>
              <w:jc w:val="center"/>
              <w:rPr>
                <w:sz w:val="16"/>
              </w:rPr>
            </w:pPr>
            <w:r w:rsidRPr="00861ED7">
              <w:rPr>
                <w:sz w:val="16"/>
              </w:rPr>
              <w:t>15</w:t>
            </w:r>
          </w:p>
        </w:tc>
        <w:tc>
          <w:tcPr>
            <w:tcW w:w="364" w:type="dxa"/>
            <w:tcBorders>
              <w:top w:val="single" w:sz="4" w:space="0" w:color="auto"/>
              <w:left w:val="single" w:sz="4" w:space="0" w:color="auto"/>
              <w:bottom w:val="single" w:sz="4" w:space="0" w:color="auto"/>
              <w:right w:val="single" w:sz="4" w:space="0" w:color="auto"/>
            </w:tcBorders>
            <w:vAlign w:val="center"/>
          </w:tcPr>
          <w:p w14:paraId="661A4EA8" w14:textId="77777777" w:rsidR="00861ED7" w:rsidRPr="00861ED7" w:rsidRDefault="00861ED7" w:rsidP="00B42454">
            <w:pPr>
              <w:pStyle w:val="ConsPlusNormal"/>
              <w:jc w:val="center"/>
              <w:rPr>
                <w:sz w:val="16"/>
              </w:rPr>
            </w:pPr>
            <w:r w:rsidRPr="00861ED7">
              <w:rPr>
                <w:sz w:val="16"/>
              </w:rPr>
              <w:t>16</w:t>
            </w:r>
          </w:p>
        </w:tc>
        <w:tc>
          <w:tcPr>
            <w:tcW w:w="364" w:type="dxa"/>
            <w:tcBorders>
              <w:top w:val="single" w:sz="4" w:space="0" w:color="auto"/>
              <w:left w:val="single" w:sz="4" w:space="0" w:color="auto"/>
              <w:bottom w:val="single" w:sz="4" w:space="0" w:color="auto"/>
              <w:right w:val="single" w:sz="4" w:space="0" w:color="auto"/>
            </w:tcBorders>
            <w:vAlign w:val="center"/>
          </w:tcPr>
          <w:p w14:paraId="1A4877C6" w14:textId="77777777" w:rsidR="00861ED7" w:rsidRPr="00861ED7" w:rsidRDefault="00861ED7" w:rsidP="00B42454">
            <w:pPr>
              <w:pStyle w:val="ConsPlusNormal"/>
              <w:jc w:val="center"/>
              <w:rPr>
                <w:sz w:val="16"/>
              </w:rPr>
            </w:pPr>
            <w:r w:rsidRPr="00861ED7">
              <w:rPr>
                <w:sz w:val="16"/>
              </w:rPr>
              <w:t>17</w:t>
            </w:r>
          </w:p>
        </w:tc>
        <w:tc>
          <w:tcPr>
            <w:tcW w:w="364" w:type="dxa"/>
            <w:tcBorders>
              <w:top w:val="single" w:sz="4" w:space="0" w:color="auto"/>
              <w:left w:val="single" w:sz="4" w:space="0" w:color="auto"/>
              <w:bottom w:val="single" w:sz="4" w:space="0" w:color="auto"/>
              <w:right w:val="single" w:sz="4" w:space="0" w:color="auto"/>
            </w:tcBorders>
            <w:vAlign w:val="center"/>
          </w:tcPr>
          <w:p w14:paraId="69279A41" w14:textId="77777777" w:rsidR="00861ED7" w:rsidRPr="00861ED7" w:rsidRDefault="00861ED7" w:rsidP="00B42454">
            <w:pPr>
              <w:pStyle w:val="ConsPlusNormal"/>
              <w:jc w:val="center"/>
              <w:rPr>
                <w:sz w:val="16"/>
              </w:rPr>
            </w:pPr>
            <w:r w:rsidRPr="00861ED7">
              <w:rPr>
                <w:sz w:val="16"/>
              </w:rPr>
              <w:t>18</w:t>
            </w:r>
          </w:p>
        </w:tc>
        <w:tc>
          <w:tcPr>
            <w:tcW w:w="364" w:type="dxa"/>
            <w:tcBorders>
              <w:top w:val="single" w:sz="4" w:space="0" w:color="auto"/>
              <w:left w:val="single" w:sz="4" w:space="0" w:color="auto"/>
              <w:bottom w:val="single" w:sz="4" w:space="0" w:color="auto"/>
              <w:right w:val="single" w:sz="4" w:space="0" w:color="auto"/>
            </w:tcBorders>
            <w:vAlign w:val="center"/>
          </w:tcPr>
          <w:p w14:paraId="2F5599B7" w14:textId="77777777" w:rsidR="00861ED7" w:rsidRPr="00861ED7" w:rsidRDefault="00861ED7" w:rsidP="00B42454">
            <w:pPr>
              <w:pStyle w:val="ConsPlusNormal"/>
              <w:jc w:val="center"/>
              <w:rPr>
                <w:sz w:val="16"/>
              </w:rPr>
            </w:pPr>
            <w:r w:rsidRPr="00861ED7">
              <w:rPr>
                <w:sz w:val="16"/>
              </w:rPr>
              <w:t>19</w:t>
            </w:r>
          </w:p>
        </w:tc>
        <w:tc>
          <w:tcPr>
            <w:tcW w:w="364" w:type="dxa"/>
            <w:tcBorders>
              <w:top w:val="single" w:sz="4" w:space="0" w:color="auto"/>
              <w:left w:val="single" w:sz="4" w:space="0" w:color="auto"/>
              <w:bottom w:val="single" w:sz="4" w:space="0" w:color="auto"/>
              <w:right w:val="single" w:sz="4" w:space="0" w:color="auto"/>
            </w:tcBorders>
            <w:vAlign w:val="center"/>
          </w:tcPr>
          <w:p w14:paraId="01F6BCC1" w14:textId="77777777" w:rsidR="00861ED7" w:rsidRPr="00861ED7" w:rsidRDefault="00861ED7" w:rsidP="00B42454">
            <w:pPr>
              <w:pStyle w:val="ConsPlusNormal"/>
              <w:jc w:val="center"/>
              <w:rPr>
                <w:sz w:val="16"/>
              </w:rPr>
            </w:pPr>
            <w:r w:rsidRPr="00861ED7">
              <w:rPr>
                <w:sz w:val="16"/>
              </w:rPr>
              <w:t>20</w:t>
            </w:r>
          </w:p>
        </w:tc>
        <w:tc>
          <w:tcPr>
            <w:tcW w:w="364" w:type="dxa"/>
            <w:tcBorders>
              <w:top w:val="single" w:sz="4" w:space="0" w:color="auto"/>
              <w:left w:val="single" w:sz="4" w:space="0" w:color="auto"/>
              <w:bottom w:val="single" w:sz="4" w:space="0" w:color="auto"/>
              <w:right w:val="single" w:sz="4" w:space="0" w:color="auto"/>
            </w:tcBorders>
            <w:vAlign w:val="center"/>
          </w:tcPr>
          <w:p w14:paraId="71B3DF39" w14:textId="77777777" w:rsidR="00861ED7" w:rsidRPr="00861ED7" w:rsidRDefault="00861ED7" w:rsidP="00B42454">
            <w:pPr>
              <w:pStyle w:val="ConsPlusNormal"/>
              <w:jc w:val="center"/>
              <w:rPr>
                <w:sz w:val="16"/>
              </w:rPr>
            </w:pPr>
            <w:r w:rsidRPr="00861ED7">
              <w:rPr>
                <w:sz w:val="16"/>
              </w:rPr>
              <w:t>21</w:t>
            </w:r>
          </w:p>
        </w:tc>
        <w:tc>
          <w:tcPr>
            <w:tcW w:w="364" w:type="dxa"/>
            <w:tcBorders>
              <w:top w:val="single" w:sz="4" w:space="0" w:color="auto"/>
              <w:left w:val="single" w:sz="4" w:space="0" w:color="auto"/>
              <w:bottom w:val="single" w:sz="4" w:space="0" w:color="auto"/>
              <w:right w:val="single" w:sz="4" w:space="0" w:color="auto"/>
            </w:tcBorders>
            <w:vAlign w:val="center"/>
          </w:tcPr>
          <w:p w14:paraId="1C8786DF" w14:textId="77777777" w:rsidR="00861ED7" w:rsidRPr="00861ED7" w:rsidRDefault="00861ED7" w:rsidP="00B42454">
            <w:pPr>
              <w:pStyle w:val="ConsPlusNormal"/>
              <w:jc w:val="center"/>
              <w:rPr>
                <w:sz w:val="16"/>
              </w:rPr>
            </w:pPr>
            <w:r w:rsidRPr="00861ED7">
              <w:rPr>
                <w:sz w:val="16"/>
              </w:rPr>
              <w:t>22</w:t>
            </w:r>
          </w:p>
        </w:tc>
        <w:tc>
          <w:tcPr>
            <w:tcW w:w="364" w:type="dxa"/>
            <w:tcBorders>
              <w:top w:val="single" w:sz="4" w:space="0" w:color="auto"/>
              <w:left w:val="single" w:sz="4" w:space="0" w:color="auto"/>
              <w:bottom w:val="single" w:sz="4" w:space="0" w:color="auto"/>
              <w:right w:val="single" w:sz="4" w:space="0" w:color="auto"/>
            </w:tcBorders>
            <w:vAlign w:val="center"/>
          </w:tcPr>
          <w:p w14:paraId="164DD87B" w14:textId="77777777" w:rsidR="00861ED7" w:rsidRPr="00861ED7" w:rsidRDefault="00861ED7" w:rsidP="00B42454">
            <w:pPr>
              <w:pStyle w:val="ConsPlusNormal"/>
              <w:jc w:val="center"/>
              <w:rPr>
                <w:sz w:val="16"/>
              </w:rPr>
            </w:pPr>
            <w:r w:rsidRPr="00861ED7">
              <w:rPr>
                <w:sz w:val="16"/>
              </w:rPr>
              <w:t>23</w:t>
            </w:r>
          </w:p>
        </w:tc>
        <w:tc>
          <w:tcPr>
            <w:tcW w:w="364" w:type="dxa"/>
            <w:tcBorders>
              <w:top w:val="single" w:sz="4" w:space="0" w:color="auto"/>
              <w:left w:val="single" w:sz="4" w:space="0" w:color="auto"/>
              <w:bottom w:val="single" w:sz="4" w:space="0" w:color="auto"/>
              <w:right w:val="single" w:sz="4" w:space="0" w:color="auto"/>
            </w:tcBorders>
            <w:vAlign w:val="center"/>
          </w:tcPr>
          <w:p w14:paraId="43769464" w14:textId="77777777" w:rsidR="00861ED7" w:rsidRPr="00861ED7" w:rsidRDefault="00861ED7" w:rsidP="00B42454">
            <w:pPr>
              <w:pStyle w:val="ConsPlusNormal"/>
              <w:jc w:val="center"/>
              <w:rPr>
                <w:sz w:val="16"/>
              </w:rPr>
            </w:pPr>
            <w:r w:rsidRPr="00861ED7">
              <w:rPr>
                <w:sz w:val="16"/>
              </w:rPr>
              <w:t>24</w:t>
            </w:r>
          </w:p>
        </w:tc>
        <w:tc>
          <w:tcPr>
            <w:tcW w:w="364" w:type="dxa"/>
            <w:tcBorders>
              <w:top w:val="single" w:sz="4" w:space="0" w:color="auto"/>
              <w:left w:val="single" w:sz="4" w:space="0" w:color="auto"/>
              <w:bottom w:val="single" w:sz="4" w:space="0" w:color="auto"/>
              <w:right w:val="single" w:sz="4" w:space="0" w:color="auto"/>
            </w:tcBorders>
            <w:vAlign w:val="center"/>
          </w:tcPr>
          <w:p w14:paraId="37279286" w14:textId="77777777" w:rsidR="00861ED7" w:rsidRPr="00861ED7" w:rsidRDefault="00861ED7" w:rsidP="00B42454">
            <w:pPr>
              <w:pStyle w:val="ConsPlusNormal"/>
              <w:jc w:val="center"/>
              <w:rPr>
                <w:sz w:val="16"/>
              </w:rPr>
            </w:pPr>
            <w:r w:rsidRPr="00861ED7">
              <w:rPr>
                <w:sz w:val="16"/>
              </w:rPr>
              <w:t>25</w:t>
            </w:r>
          </w:p>
        </w:tc>
        <w:tc>
          <w:tcPr>
            <w:tcW w:w="364" w:type="dxa"/>
            <w:tcBorders>
              <w:top w:val="single" w:sz="4" w:space="0" w:color="auto"/>
              <w:left w:val="single" w:sz="4" w:space="0" w:color="auto"/>
              <w:bottom w:val="single" w:sz="4" w:space="0" w:color="auto"/>
              <w:right w:val="single" w:sz="4" w:space="0" w:color="auto"/>
            </w:tcBorders>
            <w:vAlign w:val="center"/>
          </w:tcPr>
          <w:p w14:paraId="042D027D" w14:textId="77777777" w:rsidR="00861ED7" w:rsidRPr="00861ED7" w:rsidRDefault="00861ED7" w:rsidP="00B42454">
            <w:pPr>
              <w:pStyle w:val="ConsPlusNormal"/>
              <w:jc w:val="center"/>
              <w:rPr>
                <w:sz w:val="16"/>
              </w:rPr>
            </w:pPr>
            <w:r w:rsidRPr="00861ED7">
              <w:rPr>
                <w:sz w:val="16"/>
              </w:rPr>
              <w:t>26</w:t>
            </w:r>
          </w:p>
        </w:tc>
        <w:tc>
          <w:tcPr>
            <w:tcW w:w="364" w:type="dxa"/>
            <w:tcBorders>
              <w:top w:val="single" w:sz="4" w:space="0" w:color="auto"/>
              <w:left w:val="single" w:sz="4" w:space="0" w:color="auto"/>
              <w:bottom w:val="single" w:sz="4" w:space="0" w:color="auto"/>
              <w:right w:val="single" w:sz="4" w:space="0" w:color="auto"/>
            </w:tcBorders>
            <w:vAlign w:val="center"/>
          </w:tcPr>
          <w:p w14:paraId="4DC526CA" w14:textId="77777777" w:rsidR="00861ED7" w:rsidRPr="00861ED7" w:rsidRDefault="00861ED7" w:rsidP="00B42454">
            <w:pPr>
              <w:pStyle w:val="ConsPlusNormal"/>
              <w:jc w:val="center"/>
              <w:rPr>
                <w:sz w:val="16"/>
              </w:rPr>
            </w:pPr>
            <w:r w:rsidRPr="00861ED7">
              <w:rPr>
                <w:sz w:val="16"/>
              </w:rPr>
              <w:t>27</w:t>
            </w:r>
          </w:p>
        </w:tc>
        <w:tc>
          <w:tcPr>
            <w:tcW w:w="364" w:type="dxa"/>
            <w:tcBorders>
              <w:top w:val="single" w:sz="4" w:space="0" w:color="auto"/>
              <w:left w:val="single" w:sz="4" w:space="0" w:color="auto"/>
              <w:bottom w:val="single" w:sz="4" w:space="0" w:color="auto"/>
              <w:right w:val="single" w:sz="4" w:space="0" w:color="auto"/>
            </w:tcBorders>
            <w:vAlign w:val="center"/>
          </w:tcPr>
          <w:p w14:paraId="1F6DE1C3" w14:textId="77777777" w:rsidR="00861ED7" w:rsidRPr="00861ED7" w:rsidRDefault="00861ED7" w:rsidP="00B42454">
            <w:pPr>
              <w:pStyle w:val="ConsPlusNormal"/>
              <w:jc w:val="center"/>
              <w:rPr>
                <w:sz w:val="16"/>
              </w:rPr>
            </w:pPr>
            <w:r w:rsidRPr="00861ED7">
              <w:rPr>
                <w:sz w:val="16"/>
              </w:rPr>
              <w:t>28</w:t>
            </w:r>
          </w:p>
        </w:tc>
        <w:tc>
          <w:tcPr>
            <w:tcW w:w="364" w:type="dxa"/>
            <w:tcBorders>
              <w:top w:val="single" w:sz="4" w:space="0" w:color="auto"/>
              <w:left w:val="single" w:sz="4" w:space="0" w:color="auto"/>
              <w:bottom w:val="single" w:sz="4" w:space="0" w:color="auto"/>
              <w:right w:val="single" w:sz="4" w:space="0" w:color="auto"/>
            </w:tcBorders>
            <w:vAlign w:val="center"/>
          </w:tcPr>
          <w:p w14:paraId="557AA92A" w14:textId="77777777" w:rsidR="00861ED7" w:rsidRPr="00861ED7" w:rsidRDefault="00861ED7" w:rsidP="00B42454">
            <w:pPr>
              <w:pStyle w:val="ConsPlusNormal"/>
              <w:jc w:val="center"/>
              <w:rPr>
                <w:sz w:val="16"/>
              </w:rPr>
            </w:pPr>
            <w:r w:rsidRPr="00861ED7">
              <w:rPr>
                <w:sz w:val="16"/>
              </w:rPr>
              <w:t>29</w:t>
            </w:r>
          </w:p>
        </w:tc>
        <w:tc>
          <w:tcPr>
            <w:tcW w:w="364" w:type="dxa"/>
            <w:tcBorders>
              <w:top w:val="single" w:sz="4" w:space="0" w:color="auto"/>
              <w:left w:val="single" w:sz="4" w:space="0" w:color="auto"/>
              <w:bottom w:val="single" w:sz="4" w:space="0" w:color="auto"/>
              <w:right w:val="single" w:sz="4" w:space="0" w:color="auto"/>
            </w:tcBorders>
            <w:vAlign w:val="center"/>
          </w:tcPr>
          <w:p w14:paraId="5DB89A5B" w14:textId="77777777" w:rsidR="00861ED7" w:rsidRPr="00861ED7" w:rsidRDefault="00861ED7" w:rsidP="00B42454">
            <w:pPr>
              <w:pStyle w:val="ConsPlusNormal"/>
              <w:jc w:val="center"/>
              <w:rPr>
                <w:sz w:val="16"/>
              </w:rPr>
            </w:pPr>
            <w:r w:rsidRPr="00861ED7">
              <w:rPr>
                <w:sz w:val="16"/>
              </w:rPr>
              <w:t>30</w:t>
            </w:r>
          </w:p>
        </w:tc>
        <w:tc>
          <w:tcPr>
            <w:tcW w:w="372" w:type="dxa"/>
            <w:tcBorders>
              <w:top w:val="single" w:sz="4" w:space="0" w:color="auto"/>
              <w:left w:val="single" w:sz="4" w:space="0" w:color="auto"/>
              <w:bottom w:val="single" w:sz="4" w:space="0" w:color="auto"/>
              <w:right w:val="single" w:sz="4" w:space="0" w:color="auto"/>
            </w:tcBorders>
            <w:vAlign w:val="center"/>
          </w:tcPr>
          <w:p w14:paraId="0E0676B2" w14:textId="77777777" w:rsidR="00861ED7" w:rsidRPr="00861ED7" w:rsidRDefault="00861ED7" w:rsidP="00B42454">
            <w:pPr>
              <w:pStyle w:val="ConsPlusNormal"/>
              <w:jc w:val="center"/>
              <w:rPr>
                <w:sz w:val="16"/>
              </w:rPr>
            </w:pPr>
            <w:r w:rsidRPr="00861ED7">
              <w:rPr>
                <w:sz w:val="16"/>
              </w:rPr>
              <w:t>31</w:t>
            </w:r>
          </w:p>
        </w:tc>
      </w:tr>
      <w:tr w:rsidR="00D73CB7" w14:paraId="06B05826" w14:textId="77777777" w:rsidTr="00D73CB7">
        <w:trPr>
          <w:gridAfter w:val="1"/>
          <w:wAfter w:w="18" w:type="dxa"/>
          <w:trHeight w:val="236"/>
        </w:trPr>
        <w:tc>
          <w:tcPr>
            <w:tcW w:w="517" w:type="dxa"/>
            <w:tcBorders>
              <w:top w:val="single" w:sz="4" w:space="0" w:color="auto"/>
              <w:left w:val="single" w:sz="4" w:space="0" w:color="auto"/>
              <w:bottom w:val="single" w:sz="4" w:space="0" w:color="auto"/>
              <w:right w:val="single" w:sz="4" w:space="0" w:color="auto"/>
            </w:tcBorders>
            <w:vAlign w:val="center"/>
          </w:tcPr>
          <w:p w14:paraId="20F67217"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2983AB2F" w14:textId="77777777" w:rsidR="00861ED7" w:rsidRDefault="00861ED7" w:rsidP="00B42454">
            <w:pPr>
              <w:pStyle w:val="ConsPlusNormal"/>
            </w:pPr>
          </w:p>
        </w:tc>
        <w:tc>
          <w:tcPr>
            <w:tcW w:w="633" w:type="dxa"/>
            <w:tcBorders>
              <w:top w:val="single" w:sz="4" w:space="0" w:color="auto"/>
              <w:left w:val="single" w:sz="4" w:space="0" w:color="auto"/>
              <w:bottom w:val="single" w:sz="4" w:space="0" w:color="auto"/>
              <w:right w:val="single" w:sz="4" w:space="0" w:color="auto"/>
            </w:tcBorders>
            <w:vAlign w:val="center"/>
          </w:tcPr>
          <w:p w14:paraId="3B4AE0D9" w14:textId="77777777" w:rsidR="00861ED7" w:rsidRDefault="00861ED7" w:rsidP="00B42454">
            <w:pPr>
              <w:pStyle w:val="ConsPlusNormal"/>
            </w:pPr>
          </w:p>
        </w:tc>
        <w:tc>
          <w:tcPr>
            <w:tcW w:w="400" w:type="dxa"/>
            <w:tcBorders>
              <w:top w:val="single" w:sz="4" w:space="0" w:color="auto"/>
              <w:left w:val="single" w:sz="4" w:space="0" w:color="auto"/>
              <w:bottom w:val="single" w:sz="4" w:space="0" w:color="auto"/>
              <w:right w:val="single" w:sz="4" w:space="0" w:color="auto"/>
            </w:tcBorders>
            <w:vAlign w:val="center"/>
          </w:tcPr>
          <w:p w14:paraId="42A0B634"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2A7ACCC6"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440E8047" w14:textId="77777777" w:rsidR="00861ED7" w:rsidRDefault="00861ED7" w:rsidP="00B42454">
            <w:pPr>
              <w:pStyle w:val="ConsPlusNormal"/>
            </w:pPr>
          </w:p>
        </w:tc>
        <w:tc>
          <w:tcPr>
            <w:tcW w:w="694" w:type="dxa"/>
            <w:tcBorders>
              <w:top w:val="single" w:sz="4" w:space="0" w:color="auto"/>
              <w:left w:val="single" w:sz="4" w:space="0" w:color="auto"/>
              <w:bottom w:val="single" w:sz="4" w:space="0" w:color="auto"/>
              <w:right w:val="single" w:sz="4" w:space="0" w:color="auto"/>
            </w:tcBorders>
            <w:vAlign w:val="center"/>
          </w:tcPr>
          <w:p w14:paraId="7B5BEE0B" w14:textId="77777777" w:rsidR="00861ED7" w:rsidRDefault="00861ED7" w:rsidP="00B42454">
            <w:pPr>
              <w:pStyle w:val="ConsPlusNormal"/>
            </w:pPr>
          </w:p>
        </w:tc>
        <w:tc>
          <w:tcPr>
            <w:tcW w:w="311" w:type="dxa"/>
            <w:tcBorders>
              <w:top w:val="single" w:sz="4" w:space="0" w:color="auto"/>
              <w:left w:val="single" w:sz="4" w:space="0" w:color="auto"/>
              <w:bottom w:val="single" w:sz="4" w:space="0" w:color="auto"/>
              <w:right w:val="single" w:sz="4" w:space="0" w:color="auto"/>
            </w:tcBorders>
            <w:vAlign w:val="center"/>
          </w:tcPr>
          <w:p w14:paraId="10C81C6D" w14:textId="77777777" w:rsidR="00861ED7" w:rsidRDefault="00861ED7" w:rsidP="00B42454">
            <w:pPr>
              <w:pStyle w:val="ConsPlusNormal"/>
            </w:pPr>
          </w:p>
        </w:tc>
        <w:tc>
          <w:tcPr>
            <w:tcW w:w="241" w:type="dxa"/>
            <w:tcBorders>
              <w:top w:val="single" w:sz="4" w:space="0" w:color="auto"/>
              <w:left w:val="single" w:sz="4" w:space="0" w:color="auto"/>
              <w:bottom w:val="single" w:sz="4" w:space="0" w:color="auto"/>
              <w:right w:val="single" w:sz="4" w:space="0" w:color="auto"/>
            </w:tcBorders>
            <w:vAlign w:val="center"/>
          </w:tcPr>
          <w:p w14:paraId="67F741F5"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3AA5555"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89864F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966FFD9"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F71FBA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32D0FF8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6E6C1AC"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DA093B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450929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214E8BA"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730E5B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9E85AA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71EB21C4"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47B5FA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C106E0A"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D5A6B92"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0DD9649"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FDB249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518A0C8"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CDCFB56"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4A2F48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A8C84B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BCB2802"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BCAA6EC"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8728F8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DF978E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69EF7C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B935A7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F0164C9" w14:textId="77777777" w:rsidR="00861ED7" w:rsidRDefault="00861ED7" w:rsidP="00B42454">
            <w:pPr>
              <w:pStyle w:val="ConsPlusNormal"/>
            </w:pPr>
          </w:p>
        </w:tc>
        <w:tc>
          <w:tcPr>
            <w:tcW w:w="372" w:type="dxa"/>
            <w:tcBorders>
              <w:top w:val="single" w:sz="4" w:space="0" w:color="auto"/>
              <w:left w:val="single" w:sz="4" w:space="0" w:color="auto"/>
              <w:bottom w:val="single" w:sz="4" w:space="0" w:color="auto"/>
              <w:right w:val="single" w:sz="4" w:space="0" w:color="auto"/>
            </w:tcBorders>
            <w:vAlign w:val="center"/>
          </w:tcPr>
          <w:p w14:paraId="038454A8" w14:textId="77777777" w:rsidR="00861ED7" w:rsidRDefault="00861ED7" w:rsidP="00B42454">
            <w:pPr>
              <w:pStyle w:val="ConsPlusNormal"/>
            </w:pPr>
          </w:p>
        </w:tc>
      </w:tr>
    </w:tbl>
    <w:p w14:paraId="442330FC" w14:textId="77777777" w:rsidR="00861ED7" w:rsidRDefault="00861ED7" w:rsidP="00861ED7">
      <w:pPr>
        <w:pStyle w:val="ConsPlusNormal"/>
        <w:jc w:val="center"/>
      </w:pPr>
      <w:r>
        <w:t>от Клиента:</w:t>
      </w:r>
    </w:p>
    <w:p w14:paraId="151B10B0" w14:textId="77777777" w:rsidR="00861ED7" w:rsidRDefault="00861ED7" w:rsidP="00861ED7">
      <w:pPr>
        <w:pStyle w:val="ConsPlusNormal"/>
        <w:jc w:val="center"/>
      </w:pPr>
      <w:r>
        <w:t>_____________/____________</w:t>
      </w:r>
      <w:commentRangeEnd w:id="64"/>
      <w:r w:rsidR="00D86964">
        <w:rPr>
          <w:rStyle w:val="ae"/>
          <w:rFonts w:eastAsia="Calibri"/>
          <w:lang w:eastAsia="en-US"/>
        </w:rPr>
        <w:commentReference w:id="64"/>
      </w:r>
    </w:p>
    <w:p w14:paraId="405329C8" w14:textId="26DC9F42" w:rsidR="00861ED7" w:rsidRDefault="00CC1E9D" w:rsidP="007F1B26">
      <w:pPr>
        <w:pStyle w:val="ConsPlusNormal"/>
        <w:jc w:val="center"/>
      </w:pPr>
      <w:r>
        <w:br w:type="page"/>
      </w:r>
    </w:p>
    <w:p w14:paraId="5176B938" w14:textId="77777777" w:rsidR="00861ED7" w:rsidRDefault="00861ED7" w:rsidP="00861ED7">
      <w:pPr>
        <w:pStyle w:val="ConsPlusNormal"/>
        <w:jc w:val="both"/>
      </w:pPr>
    </w:p>
    <w:p w14:paraId="52AC71D5" w14:textId="77777777" w:rsidR="00861ED7" w:rsidRDefault="00861ED7" w:rsidP="00861ED7">
      <w:pPr>
        <w:pStyle w:val="ConsPlusNormal"/>
        <w:jc w:val="both"/>
      </w:pPr>
    </w:p>
    <w:p w14:paraId="737DB49F" w14:textId="5F37AEB6" w:rsidR="00861ED7" w:rsidRPr="00143A18" w:rsidRDefault="00143A18" w:rsidP="00143A18">
      <w:pPr>
        <w:pStyle w:val="ConsPlusTitle"/>
        <w:outlineLvl w:val="0"/>
        <w:rPr>
          <w:rFonts w:ascii="Times New Roman" w:hAnsi="Times New Roman" w:cs="Times New Roman"/>
          <w:b w:val="0"/>
          <w:color w:val="0072CE"/>
        </w:rPr>
      </w:pPr>
      <w:r w:rsidRPr="00143A18">
        <w:rPr>
          <w:rFonts w:ascii="Times New Roman" w:hAnsi="Times New Roman" w:cs="Times New Roman"/>
          <w:b w:val="0"/>
          <w:color w:val="0072CE"/>
          <w:sz w:val="28"/>
        </w:rPr>
        <w:t>Технология работы при автоматическом оформлении перевозочных документов на перевозку контейнерных поездов</w:t>
      </w:r>
    </w:p>
    <w:p w14:paraId="38872874" w14:textId="77777777" w:rsidR="00861ED7" w:rsidRDefault="00861ED7" w:rsidP="00861ED7">
      <w:pPr>
        <w:pStyle w:val="ConsPlusNormal"/>
        <w:jc w:val="both"/>
      </w:pPr>
    </w:p>
    <w:p w14:paraId="1E6A7174" w14:textId="242AC259" w:rsidR="00861ED7" w:rsidRPr="009B2A6E" w:rsidRDefault="00143A18" w:rsidP="009B2A6E">
      <w:pPr>
        <w:pStyle w:val="ConsPlusNormal"/>
        <w:spacing w:after="120"/>
        <w:ind w:firstLine="709"/>
        <w:jc w:val="both"/>
        <w:rPr>
          <w:sz w:val="28"/>
          <w:szCs w:val="28"/>
        </w:rPr>
      </w:pPr>
      <w:r w:rsidRPr="009B2A6E">
        <w:rPr>
          <w:sz w:val="28"/>
          <w:szCs w:val="28"/>
        </w:rPr>
        <w:t>Для определения порядка автоматического оформления перевозочных документов на перевозку грузов в составе контейнерных поездов, а также порядка взаимодействия причастных подразделений железной дороги при оформлении контейнерных поездов, в ОАО «РЖД» разработана</w:t>
      </w:r>
      <w:r w:rsidR="00861ED7" w:rsidRPr="009B2A6E">
        <w:rPr>
          <w:sz w:val="28"/>
          <w:szCs w:val="28"/>
        </w:rPr>
        <w:t xml:space="preserve"> </w:t>
      </w:r>
      <w:r w:rsidR="00861ED7" w:rsidRPr="009B2A6E">
        <w:rPr>
          <w:color w:val="0072CE"/>
          <w:sz w:val="28"/>
          <w:szCs w:val="28"/>
        </w:rPr>
        <w:t xml:space="preserve">технология </w:t>
      </w:r>
      <w:r w:rsidRPr="009B2A6E">
        <w:rPr>
          <w:color w:val="0072CE"/>
          <w:sz w:val="28"/>
          <w:szCs w:val="28"/>
        </w:rPr>
        <w:t>работы при автоматическом оформлении перевозочных документов на перевозку контейнерных поездов.</w:t>
      </w:r>
    </w:p>
    <w:p w14:paraId="748F3B0A" w14:textId="335288BE" w:rsidR="00861ED7" w:rsidRPr="009B2A6E" w:rsidRDefault="00143A18" w:rsidP="009B2A6E">
      <w:pPr>
        <w:pStyle w:val="ConsPlusNormal"/>
        <w:spacing w:after="120"/>
        <w:ind w:firstLine="709"/>
        <w:jc w:val="both"/>
        <w:rPr>
          <w:sz w:val="28"/>
          <w:szCs w:val="28"/>
        </w:rPr>
      </w:pPr>
      <w:commentRangeStart w:id="65"/>
      <w:r w:rsidRPr="00D86964">
        <w:rPr>
          <w:sz w:val="28"/>
          <w:szCs w:val="28"/>
        </w:rPr>
        <w:t xml:space="preserve">Цель </w:t>
      </w:r>
      <w:r w:rsidR="00861ED7" w:rsidRPr="00D86964">
        <w:rPr>
          <w:sz w:val="28"/>
          <w:szCs w:val="28"/>
        </w:rPr>
        <w:t>технологи</w:t>
      </w:r>
      <w:r w:rsidRPr="00D86964">
        <w:rPr>
          <w:sz w:val="28"/>
          <w:szCs w:val="28"/>
        </w:rPr>
        <w:t>и</w:t>
      </w:r>
      <w:r w:rsidRPr="009B2A6E">
        <w:rPr>
          <w:sz w:val="28"/>
          <w:szCs w:val="28"/>
        </w:rPr>
        <w:t xml:space="preserve"> - </w:t>
      </w:r>
      <w:r w:rsidR="00861ED7" w:rsidRPr="009B2A6E">
        <w:rPr>
          <w:sz w:val="28"/>
          <w:szCs w:val="28"/>
        </w:rPr>
        <w:t>оптимизаци</w:t>
      </w:r>
      <w:r w:rsidRPr="009B2A6E">
        <w:rPr>
          <w:sz w:val="28"/>
          <w:szCs w:val="28"/>
        </w:rPr>
        <w:t>я</w:t>
      </w:r>
      <w:r w:rsidR="009B2A6E" w:rsidRPr="009B2A6E">
        <w:rPr>
          <w:sz w:val="28"/>
          <w:szCs w:val="28"/>
        </w:rPr>
        <w:t xml:space="preserve"> </w:t>
      </w:r>
      <w:r w:rsidR="00861ED7" w:rsidRPr="009B2A6E">
        <w:rPr>
          <w:sz w:val="28"/>
          <w:szCs w:val="28"/>
        </w:rPr>
        <w:t>процесса оформления перевозочных документов на отправку</w:t>
      </w:r>
      <w:r w:rsidR="00D86964">
        <w:rPr>
          <w:sz w:val="28"/>
          <w:szCs w:val="28"/>
        </w:rPr>
        <w:t xml:space="preserve"> контейнерных поездов, повышение</w:t>
      </w:r>
      <w:r w:rsidR="00861ED7" w:rsidRPr="009B2A6E">
        <w:rPr>
          <w:sz w:val="28"/>
          <w:szCs w:val="28"/>
        </w:rPr>
        <w:t xml:space="preserve"> прои</w:t>
      </w:r>
      <w:r w:rsidR="00D86964">
        <w:rPr>
          <w:sz w:val="28"/>
          <w:szCs w:val="28"/>
        </w:rPr>
        <w:t>зводительности труда и повышение</w:t>
      </w:r>
      <w:r w:rsidR="00861ED7" w:rsidRPr="009B2A6E">
        <w:rPr>
          <w:sz w:val="28"/>
          <w:szCs w:val="28"/>
        </w:rPr>
        <w:t xml:space="preserve"> качества и своевременности оформления перевозочных документов при отправлении контейнерных поездов.</w:t>
      </w:r>
      <w:commentRangeEnd w:id="65"/>
      <w:r w:rsidR="00D86964">
        <w:rPr>
          <w:rStyle w:val="ae"/>
          <w:rFonts w:eastAsia="Calibri"/>
          <w:lang w:eastAsia="en-US"/>
        </w:rPr>
        <w:commentReference w:id="65"/>
      </w:r>
    </w:p>
    <w:p w14:paraId="35D8EEE9" w14:textId="3CEA349D" w:rsidR="00861ED7" w:rsidRPr="009B2A6E" w:rsidRDefault="00861ED7" w:rsidP="009B2A6E">
      <w:pPr>
        <w:pStyle w:val="ConsPlusNormal"/>
        <w:spacing w:after="120"/>
        <w:ind w:firstLine="709"/>
        <w:jc w:val="both"/>
        <w:rPr>
          <w:sz w:val="28"/>
          <w:szCs w:val="28"/>
        </w:rPr>
      </w:pPr>
      <w:r w:rsidRPr="009B2A6E">
        <w:rPr>
          <w:sz w:val="28"/>
          <w:szCs w:val="28"/>
        </w:rPr>
        <w:t>Автоматическое оформление перевозочных документов на контейнерные поезда подразумевает под собой взаимодействие информационных и автоматизированных систем ОАО "РЖД".</w:t>
      </w:r>
    </w:p>
    <w:p w14:paraId="5E523948" w14:textId="1F58DD7A" w:rsidR="00861ED7" w:rsidRPr="009B2A6E" w:rsidRDefault="009B2A6E" w:rsidP="009B2A6E">
      <w:pPr>
        <w:pStyle w:val="ConsPlusNormal"/>
        <w:spacing w:after="120"/>
        <w:ind w:firstLine="709"/>
        <w:jc w:val="both"/>
        <w:rPr>
          <w:sz w:val="28"/>
          <w:szCs w:val="28"/>
        </w:rPr>
      </w:pPr>
      <w:r w:rsidRPr="009B2A6E">
        <w:rPr>
          <w:sz w:val="28"/>
          <w:szCs w:val="28"/>
        </w:rPr>
        <w:t>По технологии о</w:t>
      </w:r>
      <w:r w:rsidR="00861ED7" w:rsidRPr="009B2A6E">
        <w:rPr>
          <w:sz w:val="28"/>
          <w:szCs w:val="28"/>
        </w:rPr>
        <w:t xml:space="preserve">формление перевозочных документов на перевозку грузов в составе контейнерных поездов </w:t>
      </w:r>
      <w:r w:rsidRPr="009B2A6E">
        <w:rPr>
          <w:sz w:val="28"/>
          <w:szCs w:val="28"/>
        </w:rPr>
        <w:t xml:space="preserve">производится </w:t>
      </w:r>
      <w:r w:rsidR="00861ED7" w:rsidRPr="009B2A6E">
        <w:rPr>
          <w:sz w:val="28"/>
          <w:szCs w:val="28"/>
        </w:rPr>
        <w:t>с применением электронной подписи.</w:t>
      </w:r>
    </w:p>
    <w:p w14:paraId="4852FB4C" w14:textId="6101E035" w:rsidR="00861ED7" w:rsidRPr="009B2A6E" w:rsidRDefault="00861ED7" w:rsidP="009B2A6E">
      <w:pPr>
        <w:pStyle w:val="ConsPlusNormal"/>
        <w:spacing w:after="120"/>
        <w:ind w:firstLine="709"/>
        <w:jc w:val="both"/>
        <w:rPr>
          <w:sz w:val="28"/>
          <w:szCs w:val="28"/>
        </w:rPr>
      </w:pPr>
      <w:bookmarkStart w:id="66" w:name="Par42"/>
      <w:bookmarkEnd w:id="66"/>
      <w:commentRangeStart w:id="67"/>
      <w:r w:rsidRPr="009B2A6E">
        <w:rPr>
          <w:sz w:val="28"/>
          <w:szCs w:val="28"/>
        </w:rPr>
        <w:t>Обязательным условием применения настоящей Технологии является наличие у грузоотправителя действующего Соглашения с ОАО "РЖД" об оказании информационных услуг в сфере грузовых перевозок, предусматривающего оформление перевозочных документов с применением электронной подписи.</w:t>
      </w:r>
      <w:commentRangeEnd w:id="67"/>
      <w:r w:rsidR="00D86964">
        <w:rPr>
          <w:rStyle w:val="ae"/>
          <w:rFonts w:eastAsia="Calibri"/>
          <w:lang w:eastAsia="en-US"/>
        </w:rPr>
        <w:commentReference w:id="67"/>
      </w:r>
    </w:p>
    <w:p w14:paraId="327F7C09" w14:textId="77777777" w:rsidR="00861ED7" w:rsidRDefault="00861ED7" w:rsidP="00861ED7">
      <w:pPr>
        <w:pStyle w:val="ConsPlusNormal"/>
        <w:jc w:val="both"/>
      </w:pPr>
    </w:p>
    <w:p w14:paraId="52597B74" w14:textId="77777777" w:rsidR="00861ED7" w:rsidRDefault="00861ED7" w:rsidP="00861ED7">
      <w:pPr>
        <w:pStyle w:val="ConsPlusNormal"/>
        <w:jc w:val="both"/>
      </w:pPr>
    </w:p>
    <w:p w14:paraId="74E8EF5C" w14:textId="77777777" w:rsidR="004A37BC" w:rsidRDefault="004A37BC">
      <w:pPr>
        <w:rPr>
          <w:rFonts w:ascii="Times New Roman" w:eastAsiaTheme="minorEastAsia" w:hAnsi="Times New Roman" w:cs="Times New Roman"/>
          <w:b/>
          <w:bCs/>
          <w:sz w:val="24"/>
          <w:szCs w:val="24"/>
          <w:lang w:eastAsia="ru-RU"/>
        </w:rPr>
      </w:pPr>
      <w:r>
        <w:rPr>
          <w:b/>
          <w:bCs/>
        </w:rPr>
        <w:br w:type="page"/>
      </w:r>
    </w:p>
    <w:p w14:paraId="4DE1E8BB" w14:textId="4521FA05" w:rsidR="00861ED7" w:rsidRPr="00552932" w:rsidRDefault="00552932" w:rsidP="00552932">
      <w:pPr>
        <w:pStyle w:val="ConsPlusNormal"/>
        <w:spacing w:after="120"/>
        <w:outlineLvl w:val="1"/>
        <w:rPr>
          <w:i/>
          <w:color w:val="0072CE"/>
        </w:rPr>
      </w:pPr>
      <w:commentRangeStart w:id="68"/>
      <w:proofErr w:type="spellStart"/>
      <w:r w:rsidRPr="00552932">
        <w:rPr>
          <w:bCs/>
          <w:i/>
          <w:color w:val="0072CE"/>
        </w:rPr>
        <w:lastRenderedPageBreak/>
        <w:t>Справочно</w:t>
      </w:r>
      <w:proofErr w:type="spellEnd"/>
      <w:r w:rsidRPr="00552932">
        <w:rPr>
          <w:bCs/>
          <w:i/>
          <w:color w:val="0072CE"/>
        </w:rPr>
        <w:t>: Применение технологии</w:t>
      </w:r>
    </w:p>
    <w:p w14:paraId="6C733520" w14:textId="082680D5" w:rsidR="00552932" w:rsidRPr="00552932" w:rsidRDefault="00552932" w:rsidP="00552932">
      <w:pPr>
        <w:pStyle w:val="ConsPlusNormal"/>
        <w:spacing w:after="120"/>
        <w:ind w:firstLine="709"/>
        <w:jc w:val="both"/>
        <w:rPr>
          <w:u w:val="single"/>
        </w:rPr>
      </w:pPr>
      <w:r w:rsidRPr="00552932">
        <w:rPr>
          <w:u w:val="single"/>
        </w:rPr>
        <w:t>Работа приемосдатчика груза и багажа по технологии</w:t>
      </w:r>
    </w:p>
    <w:p w14:paraId="12B5F23B" w14:textId="1FE3424D" w:rsidR="00861ED7" w:rsidRPr="00552932" w:rsidRDefault="00865983" w:rsidP="00552932">
      <w:pPr>
        <w:pStyle w:val="ConsPlusNormal"/>
        <w:spacing w:after="120"/>
        <w:ind w:firstLine="709"/>
        <w:jc w:val="both"/>
      </w:pPr>
      <w:r w:rsidRPr="00552932">
        <w:t>П</w:t>
      </w:r>
      <w:r w:rsidR="00861ED7" w:rsidRPr="00552932">
        <w:t>еревозка грузов железнодорожным транспортом осуществляется на основании принятой (согласованной) перевозчиком к исполнению заявки на перевозку грузов ф.ГУ-12.</w:t>
      </w:r>
    </w:p>
    <w:p w14:paraId="691A847E" w14:textId="2A9B334A" w:rsidR="00861ED7" w:rsidRPr="00552932" w:rsidRDefault="00861ED7" w:rsidP="00552932">
      <w:pPr>
        <w:pStyle w:val="ConsPlusNormal"/>
        <w:spacing w:after="120"/>
        <w:ind w:firstLine="709"/>
        <w:jc w:val="both"/>
      </w:pPr>
      <w:r w:rsidRPr="00552932">
        <w:t xml:space="preserve">Предъявление грузоотправителем </w:t>
      </w:r>
      <w:r w:rsidR="00865983" w:rsidRPr="00552932">
        <w:t xml:space="preserve">осуществляется </w:t>
      </w:r>
      <w:r w:rsidRPr="00552932">
        <w:t xml:space="preserve">посредством обмена электронными данными и согласование ОАО "РЖД" заявки на перевозку груза ф.ГУ-12 с использованием </w:t>
      </w:r>
      <w:r w:rsidR="003D6D9A" w:rsidRPr="00552932">
        <w:t>электронной подписи (</w:t>
      </w:r>
      <w:r w:rsidRPr="00552932">
        <w:t>ЭП</w:t>
      </w:r>
      <w:r w:rsidR="003D6D9A" w:rsidRPr="00552932">
        <w:t>)</w:t>
      </w:r>
      <w:r w:rsidR="00865983" w:rsidRPr="00552932">
        <w:t>.</w:t>
      </w:r>
      <w:r w:rsidRPr="00552932">
        <w:t xml:space="preserve"> </w:t>
      </w:r>
    </w:p>
    <w:p w14:paraId="60467CAC" w14:textId="69996E53" w:rsidR="00861ED7" w:rsidRPr="00552932" w:rsidRDefault="00861ED7" w:rsidP="00552932">
      <w:pPr>
        <w:pStyle w:val="ConsPlusNormal"/>
        <w:spacing w:after="120"/>
        <w:ind w:firstLine="709"/>
        <w:jc w:val="both"/>
      </w:pPr>
      <w:r w:rsidRPr="00552932">
        <w:t>Приемосдатчик после получения от грузоотправителя в электронном виде уведомления о завершении грузовой операции ГУ-2б ВЦ/Э:</w:t>
      </w:r>
    </w:p>
    <w:p w14:paraId="0B29A941" w14:textId="18E17513" w:rsidR="00861ED7" w:rsidRPr="00552932" w:rsidRDefault="00861ED7" w:rsidP="00552932">
      <w:pPr>
        <w:pStyle w:val="ConsPlusNormal"/>
        <w:spacing w:after="120"/>
        <w:ind w:firstLine="709"/>
        <w:jc w:val="both"/>
      </w:pPr>
      <w:r w:rsidRPr="00552932">
        <w:t xml:space="preserve">Обеспечивает в </w:t>
      </w:r>
      <w:r w:rsidR="004A37BC" w:rsidRPr="00552932">
        <w:t>Автоматизированной системе управления станциями (</w:t>
      </w:r>
      <w:r w:rsidRPr="00552932">
        <w:t>АСУ СТ</w:t>
      </w:r>
      <w:r w:rsidR="004A37BC" w:rsidRPr="00552932">
        <w:t>)</w:t>
      </w:r>
      <w:r w:rsidRPr="00552932">
        <w:t xml:space="preserve"> заполнение Книги ГУ-2а ВЦ/Э на основании уведомления ГУ-2б ВЦ/Э, поступившего из АС ЭТРАН с электронной подписью.</w:t>
      </w:r>
    </w:p>
    <w:p w14:paraId="584EE320" w14:textId="5F2A877A" w:rsidR="00861ED7" w:rsidRPr="00552932" w:rsidRDefault="00861ED7" w:rsidP="00552932">
      <w:pPr>
        <w:pStyle w:val="ConsPlusNormal"/>
        <w:spacing w:after="120"/>
        <w:ind w:firstLine="709"/>
        <w:jc w:val="both"/>
      </w:pPr>
      <w:r w:rsidRPr="00552932">
        <w:t xml:space="preserve">Проверяет наличие заготовки накладной в </w:t>
      </w:r>
      <w:r w:rsidR="004A37BC" w:rsidRPr="00552932">
        <w:t>Автоматизированной системе централизованной подготовки и оформления перевозочных документов (</w:t>
      </w:r>
      <w:r w:rsidRPr="00552932">
        <w:t>АС ЭТРАН</w:t>
      </w:r>
      <w:r w:rsidR="004A37BC" w:rsidRPr="00552932">
        <w:t>)</w:t>
      </w:r>
      <w:r w:rsidRPr="00552932">
        <w:t xml:space="preserve"> на контейнеры, указанные в уведомлении ГУ-2б ВЦ/Э.</w:t>
      </w:r>
    </w:p>
    <w:p w14:paraId="656C2B86" w14:textId="6D51DA7C" w:rsidR="00861ED7" w:rsidRPr="00552932" w:rsidRDefault="00861ED7" w:rsidP="00552932">
      <w:pPr>
        <w:pStyle w:val="ConsPlusNormal"/>
        <w:spacing w:after="120"/>
        <w:ind w:firstLine="709"/>
        <w:jc w:val="both"/>
      </w:pPr>
      <w:r w:rsidRPr="00552932">
        <w:t>Приемосдатчик выходит к месту проведения приемосдаточных операций и проводит натурный осмотр вагона, контейнера.</w:t>
      </w:r>
    </w:p>
    <w:p w14:paraId="01CE98E9" w14:textId="77777777" w:rsidR="00861ED7" w:rsidRPr="00552932" w:rsidRDefault="00861ED7" w:rsidP="00552932">
      <w:pPr>
        <w:pStyle w:val="ConsPlusNormal"/>
        <w:spacing w:after="120"/>
        <w:ind w:firstLine="709"/>
        <w:jc w:val="both"/>
      </w:pPr>
      <w:r w:rsidRPr="00552932">
        <w:t>При приеме к перевозке грузов, следующих с наложением ЗПУ и закруток, проводится проверка порядка наложения данных ЗПУ, соответствия номеров и типов ЗПУ, установленных на контейнере.</w:t>
      </w:r>
    </w:p>
    <w:p w14:paraId="6DCCE554" w14:textId="7837B351" w:rsidR="00861ED7" w:rsidRPr="00552932" w:rsidRDefault="00861ED7" w:rsidP="00552932">
      <w:pPr>
        <w:pStyle w:val="ConsPlusNormal"/>
        <w:spacing w:after="120"/>
        <w:ind w:firstLine="709"/>
        <w:jc w:val="both"/>
      </w:pPr>
      <w:r w:rsidRPr="00552932">
        <w:t>По результатам проведения приемосдаточных операций приемосдатчик:</w:t>
      </w:r>
    </w:p>
    <w:p w14:paraId="6886BAAE" w14:textId="0BE71667" w:rsidR="00861ED7" w:rsidRPr="00552932" w:rsidRDefault="00861ED7" w:rsidP="00552932">
      <w:pPr>
        <w:pStyle w:val="ConsPlusNormal"/>
        <w:spacing w:after="120"/>
        <w:ind w:firstLine="709"/>
        <w:jc w:val="both"/>
      </w:pPr>
      <w:r w:rsidRPr="00552932">
        <w:t>При отсутствии коммерческих неисправностей возвращается на рабочее место и посредством режима "Контейнерный поезд" в АС ЭТРАН выбирает накладные (по номеру вагона или номеру контейнера) входящие в состав контейнерного поезда для проверки их соответствия. При отсутствии в накладной на перевозку контейнерной отправкой сведений о вагоне указывает номер вагона, на который погружен контейнер. Осуществляет в АС ЭТРАН операцию "Прием приемосдатчиком" (ФИО приемосдатчика формируется на основании учетной записи в АС ЭТРАН) после чего автоматически формируются проекты вагонных листов на вагоны входящие в состав контейнерного поезда.</w:t>
      </w:r>
      <w:commentRangeEnd w:id="68"/>
      <w:r w:rsidR="00D86964">
        <w:rPr>
          <w:rStyle w:val="ae"/>
          <w:rFonts w:eastAsia="Calibri"/>
          <w:lang w:eastAsia="en-US"/>
        </w:rPr>
        <w:commentReference w:id="68"/>
      </w:r>
    </w:p>
    <w:p w14:paraId="74A61413" w14:textId="77777777" w:rsidR="00552932" w:rsidRDefault="00552932">
      <w:pPr>
        <w:rPr>
          <w:rFonts w:ascii="Times New Roman" w:eastAsiaTheme="minorEastAsia" w:hAnsi="Times New Roman" w:cs="Times New Roman"/>
          <w:sz w:val="24"/>
          <w:szCs w:val="24"/>
          <w:lang w:eastAsia="ru-RU"/>
        </w:rPr>
      </w:pPr>
      <w:r>
        <w:br w:type="page"/>
      </w:r>
    </w:p>
    <w:p w14:paraId="662D4058" w14:textId="2DFB61CA" w:rsidR="00552932" w:rsidRPr="00552932" w:rsidRDefault="00552932" w:rsidP="00552932">
      <w:pPr>
        <w:pStyle w:val="ConsPlusNormal"/>
        <w:spacing w:after="120"/>
        <w:ind w:firstLine="709"/>
        <w:jc w:val="both"/>
        <w:rPr>
          <w:u w:val="single"/>
        </w:rPr>
      </w:pPr>
      <w:commentRangeStart w:id="69"/>
      <w:r w:rsidRPr="00552932">
        <w:rPr>
          <w:u w:val="single"/>
        </w:rPr>
        <w:lastRenderedPageBreak/>
        <w:t>Работа системы АС ЭТРАН по технологии</w:t>
      </w:r>
    </w:p>
    <w:p w14:paraId="13B49D06" w14:textId="225D08F4" w:rsidR="00861ED7" w:rsidRPr="00552932" w:rsidRDefault="00861ED7" w:rsidP="00552932">
      <w:pPr>
        <w:pStyle w:val="ConsPlusNormal"/>
        <w:spacing w:after="120"/>
        <w:ind w:firstLine="709"/>
        <w:jc w:val="both"/>
      </w:pPr>
      <w:r w:rsidRPr="00552932">
        <w:t>АС ЭТРАН проверяет, каждую накладную по следующим критериям:</w:t>
      </w:r>
    </w:p>
    <w:p w14:paraId="12F8B3AB" w14:textId="77777777" w:rsidR="00861ED7" w:rsidRPr="00552932" w:rsidRDefault="00861ED7" w:rsidP="00552932">
      <w:pPr>
        <w:pStyle w:val="ConsPlusNormal"/>
        <w:spacing w:after="120"/>
        <w:ind w:firstLine="709"/>
        <w:contextualSpacing/>
        <w:jc w:val="both"/>
      </w:pPr>
      <w:r w:rsidRPr="00552932">
        <w:t>- вместимость указанной в накладной платформы (длина платформы с количеством установленных на ней контейнеров);</w:t>
      </w:r>
    </w:p>
    <w:p w14:paraId="6A115B58" w14:textId="77777777" w:rsidR="00861ED7" w:rsidRPr="00552932" w:rsidRDefault="00861ED7" w:rsidP="00552932">
      <w:pPr>
        <w:pStyle w:val="ConsPlusNormal"/>
        <w:spacing w:after="120"/>
        <w:ind w:firstLine="709"/>
        <w:contextualSpacing/>
        <w:jc w:val="both"/>
      </w:pPr>
      <w:r w:rsidRPr="00552932">
        <w:t>- станции отправления, станции назначения и условной длине контейнерного поезда в соответствии с НСИ "контейнерные поезда".</w:t>
      </w:r>
    </w:p>
    <w:p w14:paraId="36EA2FF6" w14:textId="77777777" w:rsidR="00861ED7" w:rsidRPr="00552932" w:rsidRDefault="00861ED7" w:rsidP="00552932">
      <w:pPr>
        <w:pStyle w:val="ConsPlusNormal"/>
        <w:spacing w:after="120"/>
        <w:ind w:firstLine="709"/>
        <w:jc w:val="both"/>
      </w:pPr>
      <w:r w:rsidRPr="00552932">
        <w:t>Проверки и их реализация установлены в техническом задании на модификацию АС ЭТРАН по автоматическому оформлению перевозочных документов.</w:t>
      </w:r>
    </w:p>
    <w:p w14:paraId="513EC6E9" w14:textId="63245A0F" w:rsidR="00861ED7" w:rsidRPr="00552932" w:rsidRDefault="00861ED7" w:rsidP="00552932">
      <w:pPr>
        <w:pStyle w:val="ConsPlusNormal"/>
        <w:spacing w:after="120"/>
        <w:ind w:firstLine="709"/>
        <w:jc w:val="both"/>
      </w:pPr>
      <w:r w:rsidRPr="00552932">
        <w:t>АС ЭТРАН проверяет совокупность накладных и вагонных листов формируемого контейнерного поезда на соответствие НСИ контейнерных поездов по станциям отправления и назначения, а также соответствие длины поезда.</w:t>
      </w:r>
    </w:p>
    <w:p w14:paraId="7061AA9D" w14:textId="77777777" w:rsidR="00861ED7" w:rsidRPr="00552932" w:rsidRDefault="00861ED7" w:rsidP="00552932">
      <w:pPr>
        <w:pStyle w:val="ConsPlusNormal"/>
        <w:spacing w:after="120"/>
        <w:ind w:firstLine="709"/>
        <w:jc w:val="both"/>
      </w:pPr>
      <w:r w:rsidRPr="00552932">
        <w:t>Если условия предъявляемого контейнерного поезда не соответствуют условиям НСИ "Контейнерные поезда" приемосдатчику выдается сообщение "Выбранные накладные не соответствуют данным НСИ и не подходят под условия Контейнерного поезда".</w:t>
      </w:r>
    </w:p>
    <w:p w14:paraId="61275E06" w14:textId="77777777" w:rsidR="00552932" w:rsidRDefault="00861ED7" w:rsidP="00552932">
      <w:pPr>
        <w:pStyle w:val="ConsPlusNormal"/>
        <w:spacing w:after="120"/>
        <w:ind w:firstLine="709"/>
        <w:jc w:val="both"/>
      </w:pPr>
      <w:r w:rsidRPr="00552932">
        <w:t>При успешном прохождении всех контролей в накладных фиксируется операция "Прием приемосдатчиком" и автоматически проставляются тарифные отметки:</w:t>
      </w:r>
      <w:r w:rsidR="00552932">
        <w:t xml:space="preserve"> </w:t>
      </w:r>
    </w:p>
    <w:p w14:paraId="28DCD72D" w14:textId="3B37A7A6" w:rsidR="00552932" w:rsidRDefault="00861ED7" w:rsidP="00552932">
      <w:pPr>
        <w:pStyle w:val="ConsPlusNormal"/>
        <w:spacing w:after="120"/>
        <w:ind w:firstLine="709"/>
        <w:contextualSpacing/>
        <w:jc w:val="both"/>
      </w:pPr>
      <w:r w:rsidRPr="00552932">
        <w:t>- "05 - Контейнерный поезд";</w:t>
      </w:r>
    </w:p>
    <w:p w14:paraId="6D7092AD" w14:textId="7ECD665C" w:rsidR="00861ED7" w:rsidRPr="00552932" w:rsidRDefault="00861ED7" w:rsidP="00552932">
      <w:pPr>
        <w:pStyle w:val="ConsPlusNormal"/>
        <w:spacing w:after="120"/>
        <w:ind w:firstLine="709"/>
        <w:contextualSpacing/>
        <w:jc w:val="both"/>
      </w:pPr>
      <w:r w:rsidRPr="00552932">
        <w:t>- "29 - Перевозка груженых и порожних контейнеров/мелких отправок в собственных/арендованных вагонах".</w:t>
      </w:r>
    </w:p>
    <w:p w14:paraId="12B7DDF4" w14:textId="31BB403E" w:rsidR="00861ED7" w:rsidRPr="00552932" w:rsidRDefault="00861ED7" w:rsidP="00552932">
      <w:pPr>
        <w:pStyle w:val="ConsPlusNormal"/>
        <w:spacing w:after="120"/>
        <w:ind w:firstLine="709"/>
        <w:jc w:val="both"/>
      </w:pPr>
      <w:r w:rsidRPr="00552932">
        <w:t xml:space="preserve">При отрицательных результатах контроля, а также в случае выявления при приеме груза коммерческих неисправностей вагон, контейнер к перевозке не принимается. Сведения о неприеме контейнерного поезда сообщаются грузоотправителю и работнику ОАО "РЖД" по оформлению перевозочных документов. Факт неприема вагонов и контейнеров к перевозке оформляется в </w:t>
      </w:r>
      <w:r w:rsidR="004A37BC" w:rsidRPr="00552932">
        <w:t xml:space="preserve">Единой автоматизированной системе </w:t>
      </w:r>
      <w:proofErr w:type="spellStart"/>
      <w:r w:rsidR="004A37BC" w:rsidRPr="00552932">
        <w:t>актово</w:t>
      </w:r>
      <w:proofErr w:type="spellEnd"/>
      <w:r w:rsidR="004A37BC" w:rsidRPr="00552932">
        <w:t>-претензионной работы хозяйства коммерческой работы в сфере грузовых перевозок (</w:t>
      </w:r>
      <w:r w:rsidRPr="00552932">
        <w:t>ЕАСАПР М</w:t>
      </w:r>
      <w:r w:rsidR="004A37BC" w:rsidRPr="00552932">
        <w:t>)</w:t>
      </w:r>
      <w:r w:rsidRPr="00552932">
        <w:t xml:space="preserve"> Актами ф.ГУ-23ВЦ.</w:t>
      </w:r>
    </w:p>
    <w:p w14:paraId="32CA8AB8" w14:textId="77777777" w:rsidR="00861ED7" w:rsidRPr="00552932" w:rsidRDefault="00861ED7" w:rsidP="00552932">
      <w:pPr>
        <w:pStyle w:val="ConsPlusNormal"/>
        <w:spacing w:after="120"/>
        <w:ind w:firstLine="709"/>
        <w:jc w:val="both"/>
      </w:pPr>
      <w:r w:rsidRPr="00552932">
        <w:t>При необходимости внесения изменений в накладную (в том числе при согласии грузоотправителя на отправление груза вне состава контейнерного поезда) работник ОАО "РЖД" по оформлению перевозочных документов возвращает в АС ЭТРАН накладную грузоотправителю (откат операции из состояния "накладная предъявлена") для возможности внесения изменений и повторного предъявления для отправления.</w:t>
      </w:r>
    </w:p>
    <w:p w14:paraId="57A142ED" w14:textId="1891B120" w:rsidR="00861ED7" w:rsidRPr="00552932" w:rsidRDefault="00861ED7" w:rsidP="00552932">
      <w:pPr>
        <w:pStyle w:val="ConsPlusNormal"/>
        <w:spacing w:after="120"/>
        <w:ind w:firstLine="709"/>
        <w:jc w:val="both"/>
      </w:pPr>
      <w:r w:rsidRPr="00552932">
        <w:t xml:space="preserve">По результатам выполнения операции "Прием приемосдатчиком" по накладной в АС ЭТРАН автоматически формируются сообщения 410 и 421 с посылкой в </w:t>
      </w:r>
      <w:r w:rsidR="004A37BC" w:rsidRPr="00552932">
        <w:t>Автоматизированную систему оперативного управления перевозками (</w:t>
      </w:r>
      <w:r w:rsidRPr="00552932">
        <w:t>АСОУП</w:t>
      </w:r>
      <w:r w:rsidR="004A37BC" w:rsidRPr="00552932">
        <w:t>)</w:t>
      </w:r>
      <w:r w:rsidRPr="00552932">
        <w:t>.</w:t>
      </w:r>
    </w:p>
    <w:p w14:paraId="609166B2" w14:textId="6713928E" w:rsidR="00861ED7" w:rsidRPr="00552932" w:rsidRDefault="00861ED7" w:rsidP="00552932">
      <w:pPr>
        <w:pStyle w:val="ConsPlusNormal"/>
        <w:spacing w:after="120"/>
        <w:ind w:firstLine="709"/>
        <w:jc w:val="both"/>
      </w:pPr>
      <w:r w:rsidRPr="00552932">
        <w:t>Приёмосдатчик контролирует факт успешного приёма сообщений 410 и 421 и перевода перевозочного документа в состояние "В пути".</w:t>
      </w:r>
    </w:p>
    <w:p w14:paraId="451DAA62" w14:textId="74EA4922" w:rsidR="00861ED7" w:rsidRPr="00552932" w:rsidRDefault="00861ED7" w:rsidP="00552932">
      <w:pPr>
        <w:pStyle w:val="ConsPlusNormal"/>
        <w:spacing w:after="120"/>
        <w:ind w:firstLine="709"/>
        <w:jc w:val="both"/>
      </w:pPr>
      <w:r w:rsidRPr="00552932">
        <w:t>При наличии Мобильного рабочего места приемосдатчик выполняет все необходимые операции на Мобильном рабочем месте.</w:t>
      </w:r>
      <w:commentRangeEnd w:id="69"/>
      <w:r w:rsidR="00FF31AD">
        <w:rPr>
          <w:rStyle w:val="ae"/>
          <w:rFonts w:eastAsia="Calibri"/>
          <w:lang w:eastAsia="en-US"/>
        </w:rPr>
        <w:commentReference w:id="69"/>
      </w:r>
    </w:p>
    <w:p w14:paraId="1E1E44C6" w14:textId="77777777" w:rsidR="00861ED7" w:rsidRPr="00552932" w:rsidRDefault="00861ED7" w:rsidP="00552932">
      <w:pPr>
        <w:pStyle w:val="ConsPlusNormal"/>
        <w:spacing w:after="120"/>
        <w:jc w:val="both"/>
        <w:rPr>
          <w:sz w:val="28"/>
        </w:rPr>
      </w:pPr>
    </w:p>
    <w:p w14:paraId="2F156282" w14:textId="77777777" w:rsidR="00861ED7" w:rsidRPr="00552932" w:rsidRDefault="00861ED7">
      <w:pPr>
        <w:rPr>
          <w:sz w:val="2"/>
        </w:rPr>
      </w:pPr>
      <w:r w:rsidRPr="00552932">
        <w:rPr>
          <w:sz w:val="2"/>
        </w:rPr>
        <w:br w:type="page"/>
      </w:r>
    </w:p>
    <w:p w14:paraId="6270DE6E" w14:textId="5B0482F4" w:rsidR="002B30E5" w:rsidRPr="008D4A24" w:rsidRDefault="002B30E5" w:rsidP="004A37BC">
      <w:pPr>
        <w:pStyle w:val="ConsPlusNormal"/>
        <w:spacing w:before="300"/>
        <w:outlineLvl w:val="2"/>
        <w:rPr>
          <w:color w:val="0072CE"/>
          <w:sz w:val="28"/>
        </w:rPr>
      </w:pPr>
      <w:r w:rsidRPr="008D4A24">
        <w:rPr>
          <w:color w:val="0072CE"/>
          <w:sz w:val="28"/>
        </w:rPr>
        <w:lastRenderedPageBreak/>
        <w:t>Определение платы за перевозку грузов отдельным поездом по специально разработанному расписанию</w:t>
      </w:r>
    </w:p>
    <w:p w14:paraId="1F120D8F" w14:textId="77777777" w:rsidR="002B30E5" w:rsidRDefault="002B30E5" w:rsidP="002B30E5">
      <w:pPr>
        <w:pStyle w:val="ConsPlusNormal"/>
        <w:jc w:val="both"/>
      </w:pPr>
    </w:p>
    <w:p w14:paraId="129EFA7F" w14:textId="073127D6" w:rsidR="002B30E5" w:rsidRPr="008D4A24" w:rsidRDefault="002B30E5" w:rsidP="008D4A24">
      <w:pPr>
        <w:pStyle w:val="ConsPlusNormal"/>
        <w:spacing w:after="120"/>
        <w:ind w:firstLine="539"/>
        <w:jc w:val="both"/>
        <w:rPr>
          <w:sz w:val="28"/>
        </w:rPr>
      </w:pPr>
      <w:r w:rsidRPr="008D4A24">
        <w:rPr>
          <w:sz w:val="28"/>
        </w:rPr>
        <w:t>В отношении применения тарифа перевозками грузов отдельным поездом по специально разработанному расписанию считаются перевозки, когда в принятой в соответствии с правилами перевозок грузов железнодорожным транспортом заявке грузоотправителя на перевозку грузов указано, что перевозка грузов выполняется большой скоростью отдельным поездом по специально разработанному расписанию, сформированным РЖД на железнодорожной станции из вагонов (групп вагонов, отдельного вагона), погруженных грузоотправителем по данной заявке без включения в поезд на железнодорожной станции отправления или в пути следования отдельных вагонов или групп вагонов, погруженных по заявкам на перевозку грузов иными грузоотправителями.</w:t>
      </w:r>
    </w:p>
    <w:p w14:paraId="77FCA1EA" w14:textId="3142C6A6" w:rsidR="002B30E5" w:rsidRPr="008D4A24" w:rsidRDefault="002B30E5" w:rsidP="008D4A24">
      <w:pPr>
        <w:pStyle w:val="ConsPlusNormal"/>
        <w:spacing w:after="120"/>
        <w:ind w:firstLine="539"/>
        <w:jc w:val="both"/>
        <w:rPr>
          <w:sz w:val="28"/>
        </w:rPr>
      </w:pPr>
      <w:r w:rsidRPr="008D4A24">
        <w:rPr>
          <w:sz w:val="28"/>
        </w:rPr>
        <w:t xml:space="preserve">Плата за перевозку грузов отдельным поездом по специально разработанному расписанию </w:t>
      </w:r>
      <w:proofErr w:type="spellStart"/>
      <w:r w:rsidRPr="008D4A24">
        <w:rPr>
          <w:sz w:val="28"/>
        </w:rPr>
        <w:t>повагонными</w:t>
      </w:r>
      <w:proofErr w:type="spellEnd"/>
      <w:r w:rsidRPr="008D4A24">
        <w:rPr>
          <w:sz w:val="28"/>
        </w:rPr>
        <w:t>, групповыми отправками определяется по правилам данного раздела настоящего Тарифного руководства с применением дополнительных поправочных коэффициентов</w:t>
      </w:r>
      <w:r w:rsidR="008D4A24" w:rsidRPr="008D4A24">
        <w:rPr>
          <w:sz w:val="28"/>
        </w:rPr>
        <w:t xml:space="preserve"> </w:t>
      </w:r>
      <w:r w:rsidRPr="008D4A24">
        <w:rPr>
          <w:sz w:val="28"/>
        </w:rPr>
        <w:t xml:space="preserve">в зависимости от количества вагонов в отправке (поезде). </w:t>
      </w:r>
    </w:p>
    <w:p w14:paraId="5951D726" w14:textId="77777777" w:rsidR="00B3258B" w:rsidRDefault="002B30E5" w:rsidP="008D4A24">
      <w:pPr>
        <w:pStyle w:val="ConsPlusNormal"/>
        <w:spacing w:after="120"/>
        <w:ind w:firstLine="539"/>
        <w:jc w:val="both"/>
        <w:rPr>
          <w:sz w:val="28"/>
        </w:rPr>
      </w:pPr>
      <w:r w:rsidRPr="008D4A24">
        <w:rPr>
          <w:sz w:val="28"/>
        </w:rPr>
        <w:t xml:space="preserve">При указанных перевозках в графе "Тарифные отметки" в строке "Вид отправки" перевозочного документа проставляется отметка в зависимости от вида отправки: </w:t>
      </w:r>
    </w:p>
    <w:p w14:paraId="2BC52879" w14:textId="77777777" w:rsidR="00B3258B" w:rsidRDefault="002B30E5" w:rsidP="008D4A24">
      <w:pPr>
        <w:pStyle w:val="ConsPlusNormal"/>
        <w:spacing w:after="120"/>
        <w:ind w:firstLine="539"/>
        <w:jc w:val="both"/>
        <w:rPr>
          <w:sz w:val="28"/>
        </w:rPr>
      </w:pPr>
      <w:r w:rsidRPr="008D4A24">
        <w:rPr>
          <w:sz w:val="28"/>
        </w:rPr>
        <w:t>"ВО-ОП" (</w:t>
      </w:r>
      <w:proofErr w:type="spellStart"/>
      <w:r w:rsidRPr="008D4A24">
        <w:rPr>
          <w:sz w:val="28"/>
        </w:rPr>
        <w:t>повагонная</w:t>
      </w:r>
      <w:proofErr w:type="spellEnd"/>
      <w:r w:rsidRPr="008D4A24">
        <w:rPr>
          <w:sz w:val="28"/>
        </w:rPr>
        <w:t xml:space="preserve"> отправка отдельным поездом), </w:t>
      </w:r>
    </w:p>
    <w:p w14:paraId="4E3A71E0" w14:textId="77777777" w:rsidR="00B3258B" w:rsidRDefault="002B30E5" w:rsidP="008D4A24">
      <w:pPr>
        <w:pStyle w:val="ConsPlusNormal"/>
        <w:spacing w:after="120"/>
        <w:ind w:firstLine="539"/>
        <w:jc w:val="both"/>
        <w:rPr>
          <w:sz w:val="28"/>
        </w:rPr>
      </w:pPr>
      <w:r w:rsidRPr="008D4A24">
        <w:rPr>
          <w:sz w:val="28"/>
        </w:rPr>
        <w:t>"ГО-ОП-..." (групповая отправка отдельным поездом из ... вагонов в составе поезда),</w:t>
      </w:r>
    </w:p>
    <w:p w14:paraId="31DC8EA9" w14:textId="332F6EA0" w:rsidR="002B30E5" w:rsidRPr="008D4A24" w:rsidRDefault="002B30E5" w:rsidP="008D4A24">
      <w:pPr>
        <w:pStyle w:val="ConsPlusNormal"/>
        <w:spacing w:after="120"/>
        <w:ind w:firstLine="539"/>
        <w:jc w:val="both"/>
        <w:rPr>
          <w:sz w:val="28"/>
        </w:rPr>
      </w:pPr>
      <w:r w:rsidRPr="008D4A24">
        <w:rPr>
          <w:sz w:val="28"/>
        </w:rPr>
        <w:t>а в графе "Скорость" указывается "большая" скорость перевозки.</w:t>
      </w:r>
    </w:p>
    <w:p w14:paraId="0EF16E7E" w14:textId="77777777" w:rsidR="00861ED7" w:rsidRDefault="00861ED7">
      <w:pPr>
        <w:rPr>
          <w:rFonts w:ascii="Times New Roman" w:eastAsiaTheme="minorEastAsia" w:hAnsi="Times New Roman" w:cs="Times New Roman"/>
          <w:sz w:val="24"/>
          <w:szCs w:val="24"/>
          <w:lang w:eastAsia="ru-RU"/>
        </w:rPr>
      </w:pPr>
      <w:r>
        <w:br w:type="page"/>
      </w:r>
    </w:p>
    <w:p w14:paraId="08AFCC15" w14:textId="7A0EF6ED" w:rsidR="007E1B4F" w:rsidRDefault="007E1B4F" w:rsidP="007E1B4F">
      <w:pPr>
        <w:pStyle w:val="ConsPlusNormal"/>
        <w:ind w:firstLine="709"/>
        <w:jc w:val="both"/>
        <w:rPr>
          <w:b/>
          <w:iCs/>
          <w:color w:val="0072CE"/>
          <w:sz w:val="28"/>
          <w:szCs w:val="28"/>
        </w:rPr>
      </w:pPr>
      <w:r w:rsidRPr="007E1B4F">
        <w:rPr>
          <w:b/>
          <w:iCs/>
          <w:color w:val="0072CE"/>
          <w:sz w:val="28"/>
          <w:szCs w:val="28"/>
        </w:rPr>
        <w:lastRenderedPageBreak/>
        <w:t>Услуга по организации перевозки «Холодный экспресс»</w:t>
      </w:r>
    </w:p>
    <w:p w14:paraId="19998223" w14:textId="4C745312" w:rsidR="00AE650E" w:rsidRPr="00AE650E" w:rsidRDefault="00AE650E" w:rsidP="00AE650E">
      <w:pPr>
        <w:pStyle w:val="ConsPlusNormal"/>
        <w:spacing w:before="240"/>
        <w:ind w:firstLine="540"/>
        <w:jc w:val="both"/>
        <w:rPr>
          <w:sz w:val="28"/>
        </w:rPr>
      </w:pPr>
      <w:r w:rsidRPr="00974A35">
        <w:rPr>
          <w:bCs/>
          <w:color w:val="0072CE"/>
          <w:sz w:val="28"/>
        </w:rPr>
        <w:t>Поезд "Холодный экспресс"</w:t>
      </w:r>
      <w:r w:rsidRPr="00AE650E">
        <w:rPr>
          <w:color w:val="0072CE"/>
          <w:sz w:val="28"/>
        </w:rPr>
        <w:t xml:space="preserve"> </w:t>
      </w:r>
      <w:r w:rsidRPr="00AE650E">
        <w:rPr>
          <w:sz w:val="28"/>
        </w:rPr>
        <w:t>- поезд установленной длины, состоящий из вагонов с гружеными или порожними контейнерами (КРК, УКК, термос-контейнерами), погруженными одним или несколькими грузоотправителями, сформированный на установленной начальной станции маршрута, и следующий на конечную станцию маршрута в соответствии с разработанным расписанием по согласованному маршруту с возможностью выгрузки и погрузки контейнеров на оборудованных станционных путях попутных станций</w:t>
      </w:r>
      <w:r w:rsidR="00974A35">
        <w:rPr>
          <w:sz w:val="28"/>
        </w:rPr>
        <w:t>.</w:t>
      </w:r>
    </w:p>
    <w:p w14:paraId="2B23DB1C" w14:textId="77777777" w:rsidR="00AE650E" w:rsidRPr="007E1B4F" w:rsidRDefault="00AE650E" w:rsidP="007E1B4F">
      <w:pPr>
        <w:pStyle w:val="ConsPlusNormal"/>
        <w:ind w:firstLine="709"/>
        <w:jc w:val="both"/>
        <w:rPr>
          <w:b/>
          <w:iCs/>
          <w:color w:val="0072CE"/>
          <w:sz w:val="28"/>
          <w:szCs w:val="28"/>
        </w:rPr>
      </w:pPr>
    </w:p>
    <w:commentRangeStart w:id="70"/>
    <w:p w14:paraId="2F6D7F34" w14:textId="67C5AF92" w:rsidR="006F1864" w:rsidRDefault="00B3258B" w:rsidP="00974A35">
      <w:pPr>
        <w:spacing w:after="0" w:line="240" w:lineRule="auto"/>
        <w:rPr>
          <w:rFonts w:ascii="Times New Roman" w:hAnsi="Times New Roman" w:cs="Times New Roman"/>
          <w:color w:val="000000"/>
          <w:sz w:val="28"/>
          <w:szCs w:val="28"/>
        </w:rPr>
      </w:pPr>
      <w:r w:rsidRPr="00360EE4">
        <w:object w:dxaOrig="15841" w:dyaOrig="5460" w14:anchorId="3B6BF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25pt;height:248.25pt" o:ole="">
            <v:imagedata r:id="rId16" o:title=""/>
          </v:shape>
          <o:OLEObject Type="Embed" ProgID="Visio.Drawing.15" ShapeID="_x0000_i1025" DrawAspect="Content" ObjectID="_1731748907" r:id="rId17"/>
        </w:object>
      </w:r>
      <w:commentRangeEnd w:id="70"/>
      <w:r w:rsidR="00F67971">
        <w:rPr>
          <w:rStyle w:val="ae"/>
          <w:rFonts w:ascii="Times New Roman" w:eastAsia="Calibri" w:hAnsi="Times New Roman" w:cs="Times New Roman"/>
        </w:rPr>
        <w:commentReference w:id="70"/>
      </w:r>
    </w:p>
    <w:p w14:paraId="16B5ADCF" w14:textId="1FCDD717" w:rsidR="006F1864" w:rsidRPr="00B3258B" w:rsidRDefault="006F1864" w:rsidP="00974A35">
      <w:pPr>
        <w:pStyle w:val="ab"/>
        <w:spacing w:after="0" w:line="240" w:lineRule="auto"/>
        <w:ind w:left="0"/>
        <w:contextualSpacing w:val="0"/>
        <w:rPr>
          <w:rFonts w:ascii="Times New Roman" w:hAnsi="Times New Roman" w:cs="Times New Roman"/>
          <w:color w:val="000000"/>
          <w:sz w:val="24"/>
          <w:szCs w:val="28"/>
        </w:rPr>
      </w:pPr>
      <w:r w:rsidRPr="00B3258B">
        <w:rPr>
          <w:rFonts w:ascii="Times New Roman" w:hAnsi="Times New Roman" w:cs="Times New Roman"/>
          <w:color w:val="000000"/>
          <w:sz w:val="24"/>
          <w:szCs w:val="28"/>
        </w:rPr>
        <w:t xml:space="preserve">Типовая </w:t>
      </w:r>
      <w:r w:rsidR="00B3258B">
        <w:rPr>
          <w:rFonts w:ascii="Times New Roman" w:hAnsi="Times New Roman" w:cs="Times New Roman"/>
          <w:color w:val="000000"/>
          <w:sz w:val="24"/>
          <w:szCs w:val="28"/>
        </w:rPr>
        <w:t xml:space="preserve">схема </w:t>
      </w:r>
      <w:r w:rsidRPr="00B3258B">
        <w:rPr>
          <w:rFonts w:ascii="Times New Roman" w:hAnsi="Times New Roman" w:cs="Times New Roman"/>
          <w:color w:val="000000"/>
          <w:sz w:val="24"/>
          <w:szCs w:val="28"/>
        </w:rPr>
        <w:t>технологи</w:t>
      </w:r>
      <w:r w:rsidR="00B3258B">
        <w:rPr>
          <w:rFonts w:ascii="Times New Roman" w:hAnsi="Times New Roman" w:cs="Times New Roman"/>
          <w:color w:val="000000"/>
          <w:sz w:val="24"/>
          <w:szCs w:val="28"/>
        </w:rPr>
        <w:t>и</w:t>
      </w:r>
      <w:r w:rsidRPr="00B3258B">
        <w:rPr>
          <w:rFonts w:ascii="Times New Roman" w:hAnsi="Times New Roman" w:cs="Times New Roman"/>
          <w:color w:val="000000"/>
          <w:sz w:val="24"/>
          <w:szCs w:val="28"/>
        </w:rPr>
        <w:t xml:space="preserve"> вождения </w:t>
      </w:r>
      <w:proofErr w:type="spellStart"/>
      <w:r w:rsidRPr="00B3258B">
        <w:rPr>
          <w:rFonts w:ascii="Times New Roman" w:hAnsi="Times New Roman" w:cs="Times New Roman"/>
          <w:color w:val="000000"/>
          <w:sz w:val="24"/>
          <w:szCs w:val="28"/>
        </w:rPr>
        <w:t>немаршрутизированного</w:t>
      </w:r>
      <w:proofErr w:type="spellEnd"/>
      <w:r w:rsidRPr="00B3258B">
        <w:rPr>
          <w:rFonts w:ascii="Times New Roman" w:hAnsi="Times New Roman" w:cs="Times New Roman"/>
          <w:color w:val="000000"/>
          <w:sz w:val="24"/>
          <w:szCs w:val="28"/>
        </w:rPr>
        <w:t xml:space="preserve"> контейнерного потока с задействованием инфраструктуры «холодного экспресса» и инфраструктуры для </w:t>
      </w:r>
      <w:proofErr w:type="spellStart"/>
      <w:r w:rsidRPr="00B3258B">
        <w:rPr>
          <w:rFonts w:ascii="Times New Roman" w:hAnsi="Times New Roman" w:cs="Times New Roman"/>
          <w:color w:val="000000"/>
          <w:sz w:val="24"/>
          <w:szCs w:val="28"/>
        </w:rPr>
        <w:t>безотцепочной</w:t>
      </w:r>
      <w:proofErr w:type="spellEnd"/>
      <w:r w:rsidRPr="00B3258B">
        <w:rPr>
          <w:rFonts w:ascii="Times New Roman" w:hAnsi="Times New Roman" w:cs="Times New Roman"/>
          <w:color w:val="000000"/>
          <w:sz w:val="24"/>
          <w:szCs w:val="28"/>
        </w:rPr>
        <w:t xml:space="preserve"> сортировки контейнеров</w:t>
      </w:r>
      <w:r w:rsidR="00B3258B">
        <w:rPr>
          <w:rFonts w:ascii="Times New Roman" w:hAnsi="Times New Roman" w:cs="Times New Roman"/>
          <w:color w:val="000000"/>
          <w:sz w:val="24"/>
          <w:szCs w:val="28"/>
        </w:rPr>
        <w:t>.</w:t>
      </w:r>
    </w:p>
    <w:p w14:paraId="52D98F5A" w14:textId="77777777" w:rsidR="006F1864" w:rsidRDefault="006F1864" w:rsidP="006F1864">
      <w:pPr>
        <w:pStyle w:val="ab"/>
        <w:spacing w:after="0" w:line="360" w:lineRule="exact"/>
        <w:ind w:left="0" w:firstLine="709"/>
        <w:contextualSpacing w:val="0"/>
        <w:jc w:val="both"/>
        <w:rPr>
          <w:rFonts w:ascii="Times New Roman" w:hAnsi="Times New Roman" w:cs="Times New Roman"/>
          <w:color w:val="000000"/>
          <w:sz w:val="28"/>
          <w:szCs w:val="28"/>
        </w:rPr>
      </w:pPr>
    </w:p>
    <w:p w14:paraId="39C0D419" w14:textId="77777777" w:rsidR="00A66BBC" w:rsidRPr="00AE650E" w:rsidRDefault="00A66BBC">
      <w:pPr>
        <w:rPr>
          <w:rFonts w:ascii="Times New Roman" w:hAnsi="Times New Roman" w:cs="Times New Roman"/>
          <w:color w:val="000000"/>
          <w:sz w:val="2"/>
          <w:szCs w:val="28"/>
        </w:rPr>
      </w:pPr>
      <w:r w:rsidRPr="00AE650E">
        <w:rPr>
          <w:rFonts w:ascii="Times New Roman" w:hAnsi="Times New Roman" w:cs="Times New Roman"/>
          <w:color w:val="000000"/>
          <w:sz w:val="2"/>
          <w:szCs w:val="28"/>
        </w:rPr>
        <w:br w:type="page"/>
      </w:r>
    </w:p>
    <w:p w14:paraId="359585D8" w14:textId="77777777" w:rsidR="00B42454" w:rsidRPr="00B3258B" w:rsidRDefault="00A66BBC" w:rsidP="00B3258B">
      <w:pPr>
        <w:pStyle w:val="ab"/>
        <w:spacing w:after="0" w:line="360" w:lineRule="exact"/>
        <w:ind w:left="0" w:firstLine="709"/>
        <w:contextualSpacing w:val="0"/>
        <w:rPr>
          <w:rFonts w:ascii="Times New Roman" w:hAnsi="Times New Roman" w:cs="Times New Roman"/>
          <w:color w:val="0072CE"/>
          <w:sz w:val="28"/>
          <w:szCs w:val="28"/>
        </w:rPr>
      </w:pPr>
      <w:r w:rsidRPr="00B3258B">
        <w:rPr>
          <w:rFonts w:ascii="Times New Roman" w:hAnsi="Times New Roman" w:cs="Times New Roman"/>
          <w:color w:val="0072CE"/>
          <w:sz w:val="28"/>
          <w:szCs w:val="28"/>
        </w:rPr>
        <w:lastRenderedPageBreak/>
        <w:t>География услуги по технологии</w:t>
      </w:r>
      <w:r w:rsidR="00B42454" w:rsidRPr="00B3258B">
        <w:rPr>
          <w:rFonts w:ascii="Times New Roman" w:hAnsi="Times New Roman" w:cs="Times New Roman"/>
          <w:color w:val="0072CE"/>
          <w:sz w:val="28"/>
          <w:szCs w:val="28"/>
        </w:rPr>
        <w:t xml:space="preserve"> «холодный экспресс»</w:t>
      </w:r>
    </w:p>
    <w:p w14:paraId="443C833D" w14:textId="77777777" w:rsidR="00B42454" w:rsidRDefault="00A66BBC">
      <w:commentRangeStart w:id="71"/>
      <w:r>
        <w:rPr>
          <w:noProof/>
          <w:lang w:eastAsia="ru-RU"/>
        </w:rPr>
        <w:drawing>
          <wp:inline distT="0" distB="0" distL="0" distR="0" wp14:anchorId="382E6E31" wp14:editId="684613A2">
            <wp:extent cx="9167627" cy="4900779"/>
            <wp:effectExtent l="19050" t="0" r="0" b="0"/>
            <wp:docPr id="5" name="Рисунок 4" descr="ХОЛ ЭЕС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Л ЭЕСПР.png"/>
                    <pic:cNvPicPr/>
                  </pic:nvPicPr>
                  <pic:blipFill>
                    <a:blip r:embed="rId18" cstate="print"/>
                    <a:stretch>
                      <a:fillRect/>
                    </a:stretch>
                  </pic:blipFill>
                  <pic:spPr>
                    <a:xfrm>
                      <a:off x="0" y="0"/>
                      <a:ext cx="9167627" cy="4900779"/>
                    </a:xfrm>
                    <a:prstGeom prst="rect">
                      <a:avLst/>
                    </a:prstGeom>
                  </pic:spPr>
                </pic:pic>
              </a:graphicData>
            </a:graphic>
          </wp:inline>
        </w:drawing>
      </w:r>
      <w:commentRangeEnd w:id="71"/>
      <w:r w:rsidR="00F67971">
        <w:rPr>
          <w:rStyle w:val="ae"/>
          <w:rFonts w:ascii="Times New Roman" w:eastAsia="Calibri" w:hAnsi="Times New Roman" w:cs="Times New Roman"/>
        </w:rPr>
        <w:commentReference w:id="71"/>
      </w:r>
    </w:p>
    <w:p w14:paraId="22A99E12" w14:textId="77777777" w:rsidR="006674A9" w:rsidRDefault="006674A9" w:rsidP="006674A9">
      <w:pPr>
        <w:pStyle w:val="ConsPlusNormal"/>
        <w:jc w:val="both"/>
      </w:pPr>
    </w:p>
    <w:p w14:paraId="1D138DF5" w14:textId="77777777" w:rsidR="00974A35" w:rsidRDefault="00974A35">
      <w:pPr>
        <w:rPr>
          <w:rFonts w:ascii="Times New Roman" w:eastAsiaTheme="minorEastAsia" w:hAnsi="Times New Roman" w:cs="Times New Roman"/>
          <w:bCs/>
          <w:color w:val="0072CE"/>
          <w:sz w:val="28"/>
          <w:szCs w:val="24"/>
          <w:lang w:eastAsia="ru-RU"/>
        </w:rPr>
      </w:pPr>
      <w:bookmarkStart w:id="72" w:name="Par25"/>
      <w:bookmarkEnd w:id="72"/>
      <w:r>
        <w:rPr>
          <w:rFonts w:ascii="Times New Roman" w:hAnsi="Times New Roman" w:cs="Times New Roman"/>
          <w:b/>
          <w:color w:val="0072CE"/>
          <w:sz w:val="28"/>
        </w:rPr>
        <w:br w:type="page"/>
      </w:r>
    </w:p>
    <w:p w14:paraId="65C9114F" w14:textId="66E2924D" w:rsidR="006674A9" w:rsidRPr="00974A35" w:rsidRDefault="00AE650E" w:rsidP="00974A35">
      <w:pPr>
        <w:pStyle w:val="ConsPlusTitle"/>
        <w:spacing w:after="120"/>
        <w:ind w:firstLine="709"/>
        <w:outlineLvl w:val="0"/>
        <w:rPr>
          <w:rFonts w:ascii="Times New Roman" w:hAnsi="Times New Roman" w:cs="Times New Roman"/>
          <w:b w:val="0"/>
          <w:color w:val="0072CE"/>
          <w:sz w:val="28"/>
          <w:szCs w:val="28"/>
        </w:rPr>
      </w:pPr>
      <w:r w:rsidRPr="00974A35">
        <w:rPr>
          <w:rFonts w:ascii="Times New Roman" w:hAnsi="Times New Roman" w:cs="Times New Roman"/>
          <w:b w:val="0"/>
          <w:color w:val="0072CE"/>
          <w:sz w:val="28"/>
          <w:szCs w:val="28"/>
        </w:rPr>
        <w:lastRenderedPageBreak/>
        <w:t>Технология перевозки грузов поездами "Холодный экспресс"</w:t>
      </w:r>
    </w:p>
    <w:p w14:paraId="41551D68" w14:textId="4FFF11FB" w:rsidR="00974A35" w:rsidRDefault="006674A9" w:rsidP="00974A35">
      <w:pPr>
        <w:pStyle w:val="ConsPlusNormal"/>
        <w:spacing w:after="120"/>
        <w:ind w:firstLine="709"/>
        <w:jc w:val="both"/>
        <w:rPr>
          <w:bCs/>
          <w:sz w:val="28"/>
          <w:szCs w:val="28"/>
        </w:rPr>
      </w:pPr>
      <w:commentRangeStart w:id="73"/>
      <w:r w:rsidRPr="00974A35">
        <w:rPr>
          <w:sz w:val="28"/>
          <w:szCs w:val="28"/>
        </w:rPr>
        <w:t xml:space="preserve">Технология </w:t>
      </w:r>
      <w:r w:rsidR="00AE650E" w:rsidRPr="00974A35">
        <w:rPr>
          <w:sz w:val="28"/>
          <w:szCs w:val="28"/>
        </w:rPr>
        <w:t xml:space="preserve">перевозки грузов поездами "Холодный экспресс" </w:t>
      </w:r>
      <w:r w:rsidRPr="00974A35">
        <w:rPr>
          <w:sz w:val="28"/>
          <w:szCs w:val="28"/>
        </w:rPr>
        <w:t>направлена на привлечение на железнодорожный транспорт дополнительных объемов перевозок немассовых грузов, перевозимых в крупнотоннажных контейнерах, а также на повышение качества обслуживания клиентов при увеличении скорости перевозки грузов.</w:t>
      </w:r>
      <w:r w:rsidR="00974A35">
        <w:rPr>
          <w:sz w:val="28"/>
          <w:szCs w:val="28"/>
        </w:rPr>
        <w:t xml:space="preserve"> </w:t>
      </w:r>
      <w:r w:rsidR="00974A35" w:rsidRPr="00974A35">
        <w:rPr>
          <w:bCs/>
          <w:sz w:val="28"/>
          <w:szCs w:val="28"/>
        </w:rPr>
        <w:t>При организации обращения поезда «Холодный экспресс» разрабатывается местная технология</w:t>
      </w:r>
      <w:r w:rsidR="00974A35">
        <w:rPr>
          <w:bCs/>
          <w:sz w:val="28"/>
          <w:szCs w:val="28"/>
        </w:rPr>
        <w:t>.</w:t>
      </w:r>
      <w:commentRangeEnd w:id="73"/>
      <w:r w:rsidR="00E11AE8">
        <w:rPr>
          <w:rStyle w:val="ae"/>
          <w:rFonts w:eastAsia="Calibri"/>
          <w:lang w:eastAsia="en-US"/>
        </w:rPr>
        <w:commentReference w:id="73"/>
      </w:r>
    </w:p>
    <w:p w14:paraId="7AE30DA9" w14:textId="77777777" w:rsidR="00F67971" w:rsidRPr="00974A35" w:rsidRDefault="00F67971" w:rsidP="00F67971">
      <w:pPr>
        <w:pStyle w:val="ConsPlusNormal"/>
        <w:spacing w:before="120" w:after="120"/>
        <w:ind w:firstLine="708"/>
        <w:jc w:val="both"/>
        <w:rPr>
          <w:bCs/>
          <w:szCs w:val="28"/>
        </w:rPr>
      </w:pPr>
      <w:r>
        <w:rPr>
          <w:b/>
          <w:bCs/>
          <w:szCs w:val="28"/>
        </w:rPr>
        <w:t>М</w:t>
      </w:r>
      <w:r w:rsidRPr="00974A35">
        <w:rPr>
          <w:b/>
          <w:bCs/>
          <w:szCs w:val="28"/>
        </w:rPr>
        <w:t>естная технология перевозки поездами "Холодный экспресс" -</w:t>
      </w:r>
      <w:r w:rsidRPr="00974A35">
        <w:rPr>
          <w:szCs w:val="28"/>
        </w:rPr>
        <w:t xml:space="preserve"> документ, определяющий условия организации перевозок в составе поездов "Холодный экспресс" по определенному маршруту следования и порядок обработки поездов на начальных, конечных и попутных станциях этого маршрута</w:t>
      </w:r>
    </w:p>
    <w:p w14:paraId="0F21FC16" w14:textId="77777777" w:rsidR="00974A35" w:rsidRPr="00974A35" w:rsidRDefault="00974A35" w:rsidP="00974A35">
      <w:pPr>
        <w:pStyle w:val="ConsPlusNormal"/>
        <w:spacing w:after="120"/>
        <w:ind w:firstLine="709"/>
        <w:jc w:val="both"/>
        <w:rPr>
          <w:sz w:val="28"/>
          <w:szCs w:val="28"/>
        </w:rPr>
      </w:pPr>
      <w:r w:rsidRPr="00974A35">
        <w:rPr>
          <w:sz w:val="28"/>
          <w:szCs w:val="28"/>
        </w:rPr>
        <w:t xml:space="preserve">Перевозка грузов в поездах "Холодный экспресс" производится в крупнотоннажных контейнерах, погруженных на сцепы из специализированных </w:t>
      </w:r>
      <w:proofErr w:type="spellStart"/>
      <w:r w:rsidRPr="00974A35">
        <w:rPr>
          <w:sz w:val="28"/>
          <w:szCs w:val="28"/>
        </w:rPr>
        <w:t>фитинговых</w:t>
      </w:r>
      <w:proofErr w:type="spellEnd"/>
      <w:r w:rsidRPr="00974A35">
        <w:rPr>
          <w:sz w:val="28"/>
          <w:szCs w:val="28"/>
        </w:rPr>
        <w:t xml:space="preserve"> платформ с электропитанием от ВДЭ или ДГК. Каждый вагон поезда должен быть пригоден в техническом и коммерческом отношении для перевозки КРК, УКК и термос-контейнеров.</w:t>
      </w:r>
    </w:p>
    <w:p w14:paraId="25D08D6B" w14:textId="3096B708" w:rsidR="00974A35" w:rsidRDefault="00974A35" w:rsidP="00974A35">
      <w:pPr>
        <w:pStyle w:val="ConsPlusNormal"/>
        <w:spacing w:after="120"/>
        <w:ind w:firstLine="709"/>
        <w:jc w:val="both"/>
        <w:rPr>
          <w:sz w:val="28"/>
          <w:szCs w:val="28"/>
        </w:rPr>
      </w:pPr>
      <w:r w:rsidRPr="00974A35">
        <w:rPr>
          <w:sz w:val="28"/>
          <w:szCs w:val="28"/>
        </w:rPr>
        <w:t>Перечень попутных станций, на которых осуществляются погрузочные и выгрузочные операции с поездами "Холодный экспресс" по маршруту его следования, определяется ОАО "РЖД" и оператором поезда на этапе рассмотрения запроса о возможности осуществления перевозок поездами "Холодный экспресс" на направлении.</w:t>
      </w:r>
    </w:p>
    <w:p w14:paraId="7CE9AD69" w14:textId="77777777" w:rsidR="00F67971" w:rsidRPr="00974A35" w:rsidRDefault="00F67971" w:rsidP="00F67971">
      <w:pPr>
        <w:pStyle w:val="ConsPlusNormal"/>
        <w:spacing w:before="120" w:after="120"/>
        <w:ind w:firstLine="708"/>
        <w:jc w:val="both"/>
        <w:rPr>
          <w:szCs w:val="28"/>
        </w:rPr>
      </w:pPr>
      <w:r>
        <w:rPr>
          <w:b/>
          <w:bCs/>
          <w:szCs w:val="28"/>
        </w:rPr>
        <w:t>О</w:t>
      </w:r>
      <w:r w:rsidRPr="00974A35">
        <w:rPr>
          <w:b/>
          <w:bCs/>
          <w:szCs w:val="28"/>
        </w:rPr>
        <w:t>ператор поезда "Холодный экспресс"</w:t>
      </w:r>
      <w:r w:rsidRPr="00974A35">
        <w:rPr>
          <w:szCs w:val="28"/>
        </w:rPr>
        <w:t xml:space="preserve"> - юридическое лицо, уполномоченное грузоотправителем (грузоотправителями) на решение вопросов по согласованию условий перевозки, организацию перевозки и формирование поезда, заключившее договор с перевозчиком на перевозку грузов поездами "Холодный экспресс", и берущее на себя обязательство исполнения заявленных параметров качества перевозки путем экспедиторского сопровождения на возмездной основе</w:t>
      </w:r>
    </w:p>
    <w:p w14:paraId="4CCE08E7" w14:textId="42E4B2A5" w:rsidR="00974A35" w:rsidRPr="00974A35" w:rsidRDefault="00974A35" w:rsidP="00974A35">
      <w:pPr>
        <w:pStyle w:val="ConsPlusNormal"/>
        <w:spacing w:after="120"/>
        <w:ind w:firstLine="709"/>
        <w:jc w:val="both"/>
        <w:rPr>
          <w:sz w:val="28"/>
          <w:szCs w:val="28"/>
        </w:rPr>
      </w:pPr>
      <w:r w:rsidRPr="00974A35">
        <w:rPr>
          <w:sz w:val="28"/>
          <w:szCs w:val="28"/>
        </w:rPr>
        <w:t>Для минимизации количества остановок поезда на маршруте при разработке местных технологий должны оцениваться возможности и целесообразность совмещения на попутных станциях грузовых операций с технологическими операциями, обусловленными соблюдением локомотивных плеч и плеч работы локомотивных бригад, в том числе:</w:t>
      </w:r>
    </w:p>
    <w:p w14:paraId="17386741" w14:textId="2C9F2F6B" w:rsidR="00974A35" w:rsidRPr="00974A35" w:rsidRDefault="00974A35" w:rsidP="00974A35">
      <w:pPr>
        <w:pStyle w:val="ConsPlusNormal"/>
        <w:numPr>
          <w:ilvl w:val="0"/>
          <w:numId w:val="16"/>
        </w:numPr>
        <w:spacing w:after="120"/>
        <w:jc w:val="both"/>
        <w:rPr>
          <w:sz w:val="28"/>
          <w:szCs w:val="28"/>
        </w:rPr>
      </w:pPr>
      <w:r w:rsidRPr="00974A35">
        <w:rPr>
          <w:sz w:val="28"/>
          <w:szCs w:val="28"/>
        </w:rPr>
        <w:t>смена локомотива;</w:t>
      </w:r>
    </w:p>
    <w:p w14:paraId="69DDDA37" w14:textId="5CA20725" w:rsidR="00974A35" w:rsidRPr="00974A35" w:rsidRDefault="00974A35" w:rsidP="00974A35">
      <w:pPr>
        <w:pStyle w:val="ConsPlusNormal"/>
        <w:numPr>
          <w:ilvl w:val="0"/>
          <w:numId w:val="16"/>
        </w:numPr>
        <w:spacing w:after="120"/>
        <w:jc w:val="both"/>
        <w:rPr>
          <w:sz w:val="28"/>
          <w:szCs w:val="28"/>
        </w:rPr>
      </w:pPr>
      <w:r w:rsidRPr="00974A35">
        <w:rPr>
          <w:sz w:val="28"/>
          <w:szCs w:val="28"/>
        </w:rPr>
        <w:t>смена локомотивной бригады.</w:t>
      </w:r>
    </w:p>
    <w:p w14:paraId="7F095342" w14:textId="4A6C1CB9" w:rsidR="00974A35" w:rsidRPr="00974A35" w:rsidRDefault="00974A35" w:rsidP="00974A35">
      <w:pPr>
        <w:pStyle w:val="ConsPlusNormal"/>
        <w:spacing w:after="120"/>
        <w:ind w:firstLine="709"/>
        <w:jc w:val="both"/>
        <w:rPr>
          <w:sz w:val="28"/>
          <w:szCs w:val="28"/>
        </w:rPr>
      </w:pPr>
      <w:r w:rsidRPr="00974A35">
        <w:rPr>
          <w:sz w:val="28"/>
          <w:szCs w:val="28"/>
        </w:rPr>
        <w:t>Техническое оснащение и технология работы контейнерных терминалов попутных станций должны учитывать необходимость выполнения требования о целевом времени нахождения поездов на попутных станциях не более 2-3 часов.</w:t>
      </w:r>
    </w:p>
    <w:p w14:paraId="63F5AAFA" w14:textId="77777777" w:rsidR="00974A35" w:rsidRPr="00974A35" w:rsidRDefault="00974A35">
      <w:pPr>
        <w:rPr>
          <w:rFonts w:ascii="Times New Roman" w:eastAsiaTheme="minorEastAsia" w:hAnsi="Times New Roman" w:cs="Times New Roman"/>
          <w:b/>
          <w:bCs/>
          <w:sz w:val="2"/>
          <w:szCs w:val="24"/>
          <w:lang w:eastAsia="ru-RU"/>
        </w:rPr>
      </w:pPr>
      <w:r w:rsidRPr="00974A35">
        <w:rPr>
          <w:b/>
          <w:bCs/>
          <w:sz w:val="2"/>
        </w:rPr>
        <w:br w:type="page"/>
      </w:r>
    </w:p>
    <w:p w14:paraId="016312B4" w14:textId="024F3019" w:rsidR="006674A9" w:rsidRPr="00AE650E" w:rsidRDefault="006674A9" w:rsidP="00AE650E">
      <w:pPr>
        <w:pStyle w:val="ConsPlusNormal"/>
        <w:spacing w:after="120"/>
        <w:ind w:firstLine="709"/>
        <w:jc w:val="both"/>
        <w:rPr>
          <w:color w:val="0072CE"/>
          <w:sz w:val="28"/>
        </w:rPr>
      </w:pPr>
      <w:r w:rsidRPr="00AE650E">
        <w:rPr>
          <w:color w:val="0072CE"/>
          <w:sz w:val="28"/>
        </w:rPr>
        <w:lastRenderedPageBreak/>
        <w:t>Критерии перевозки поездами "Холодный экспресс"</w:t>
      </w:r>
    </w:p>
    <w:p w14:paraId="32F4D885" w14:textId="2A1D6474" w:rsidR="00AE650E" w:rsidRPr="00CF4CA0" w:rsidRDefault="00AE650E" w:rsidP="00AE650E">
      <w:pPr>
        <w:pStyle w:val="ConsPlusNormal"/>
        <w:spacing w:after="120"/>
        <w:ind w:firstLine="709"/>
        <w:jc w:val="both"/>
        <w:rPr>
          <w:sz w:val="28"/>
        </w:rPr>
      </w:pPr>
      <w:commentRangeStart w:id="74"/>
      <w:r>
        <w:rPr>
          <w:sz w:val="28"/>
        </w:rPr>
        <w:t>Критерии, установленные для перевозки поездами «Холодный экспресс»:</w:t>
      </w:r>
    </w:p>
    <w:p w14:paraId="50D12B7A" w14:textId="39751A71" w:rsidR="006674A9" w:rsidRPr="00CF4CA0" w:rsidRDefault="006674A9" w:rsidP="00AE650E">
      <w:pPr>
        <w:pStyle w:val="ConsPlusNormal"/>
        <w:numPr>
          <w:ilvl w:val="0"/>
          <w:numId w:val="15"/>
        </w:numPr>
        <w:spacing w:after="120"/>
        <w:jc w:val="both"/>
        <w:rPr>
          <w:sz w:val="28"/>
        </w:rPr>
      </w:pPr>
      <w:r w:rsidRPr="004E2A81">
        <w:rPr>
          <w:b/>
          <w:sz w:val="28"/>
        </w:rPr>
        <w:t>обращение поездов на регулярной основе</w:t>
      </w:r>
      <w:r w:rsidRPr="00CF4CA0">
        <w:rPr>
          <w:sz w:val="28"/>
        </w:rPr>
        <w:t xml:space="preserve"> с заранее согласованной и объявленной частотой курсирования без изменения состава поезда в пути следования, но с изменением количества перевозимого груза;</w:t>
      </w:r>
    </w:p>
    <w:p w14:paraId="037DC7FC" w14:textId="5C843C3D" w:rsidR="006674A9" w:rsidRPr="00CF4CA0" w:rsidRDefault="006674A9" w:rsidP="00AE650E">
      <w:pPr>
        <w:pStyle w:val="ConsPlusNormal"/>
        <w:numPr>
          <w:ilvl w:val="0"/>
          <w:numId w:val="15"/>
        </w:numPr>
        <w:spacing w:after="120"/>
        <w:jc w:val="both"/>
        <w:rPr>
          <w:sz w:val="28"/>
        </w:rPr>
      </w:pPr>
      <w:r w:rsidRPr="004E2A81">
        <w:rPr>
          <w:b/>
          <w:sz w:val="28"/>
        </w:rPr>
        <w:t>наличие остановок поезда на попутных станциях</w:t>
      </w:r>
      <w:r w:rsidRPr="00CF4CA0">
        <w:rPr>
          <w:sz w:val="28"/>
        </w:rPr>
        <w:t>, расположенных между станциями формирования и расформирования поезда для выполнения операций по погрузке, выгрузке и сортировке контейнеров;</w:t>
      </w:r>
    </w:p>
    <w:p w14:paraId="0B6DB344" w14:textId="5807CC2C" w:rsidR="006674A9" w:rsidRPr="00CF4CA0" w:rsidRDefault="006674A9" w:rsidP="00AE650E">
      <w:pPr>
        <w:pStyle w:val="ConsPlusNormal"/>
        <w:numPr>
          <w:ilvl w:val="0"/>
          <w:numId w:val="15"/>
        </w:numPr>
        <w:spacing w:after="120"/>
        <w:jc w:val="both"/>
        <w:rPr>
          <w:sz w:val="28"/>
        </w:rPr>
      </w:pPr>
      <w:r w:rsidRPr="004E2A81">
        <w:rPr>
          <w:b/>
          <w:sz w:val="28"/>
        </w:rPr>
        <w:t>ориентация на целевой сегмент рынка</w:t>
      </w:r>
      <w:r w:rsidRPr="00CF4CA0">
        <w:rPr>
          <w:sz w:val="28"/>
        </w:rPr>
        <w:t xml:space="preserve"> перевозок для освоения поездами "Холодный экспресс" - перевозки СПГ, продуктов питания, сельскохозяйственной продукции и прочих грузов, чувствительных к низким или высоким температурам наружного воздуха, в контейнерах (КРК, УКК, термос-контейнерах);</w:t>
      </w:r>
    </w:p>
    <w:p w14:paraId="0A82EB55" w14:textId="3E308FEC" w:rsidR="006674A9" w:rsidRPr="00CF4CA0" w:rsidRDefault="006674A9" w:rsidP="00AE650E">
      <w:pPr>
        <w:pStyle w:val="ConsPlusNormal"/>
        <w:numPr>
          <w:ilvl w:val="0"/>
          <w:numId w:val="15"/>
        </w:numPr>
        <w:spacing w:after="120"/>
        <w:jc w:val="both"/>
        <w:rPr>
          <w:sz w:val="28"/>
        </w:rPr>
      </w:pPr>
      <w:r w:rsidRPr="004E2A81">
        <w:rPr>
          <w:b/>
          <w:sz w:val="28"/>
        </w:rPr>
        <w:t>обращение поездов по специализированному расписанию</w:t>
      </w:r>
      <w:r w:rsidRPr="00CF4CA0">
        <w:rPr>
          <w:sz w:val="28"/>
        </w:rPr>
        <w:t xml:space="preserve"> исходя из потребностей грузоотправителей, степени загрузки станций и терминалов или их технического оснащения;</w:t>
      </w:r>
    </w:p>
    <w:p w14:paraId="5B8AD51F" w14:textId="680E25B3" w:rsidR="006674A9" w:rsidRPr="00CF4CA0" w:rsidRDefault="006674A9" w:rsidP="00AE650E">
      <w:pPr>
        <w:pStyle w:val="ConsPlusNormal"/>
        <w:numPr>
          <w:ilvl w:val="0"/>
          <w:numId w:val="15"/>
        </w:numPr>
        <w:spacing w:after="120"/>
        <w:jc w:val="both"/>
        <w:rPr>
          <w:sz w:val="28"/>
        </w:rPr>
      </w:pPr>
      <w:r w:rsidRPr="004E2A81">
        <w:rPr>
          <w:b/>
          <w:sz w:val="28"/>
        </w:rPr>
        <w:t>минимизация затрат времени</w:t>
      </w:r>
      <w:r w:rsidRPr="00CF4CA0">
        <w:rPr>
          <w:sz w:val="28"/>
        </w:rPr>
        <w:t xml:space="preserve"> на начально-конечные операции на станциях погрузки-выгрузки контейнеров;</w:t>
      </w:r>
    </w:p>
    <w:p w14:paraId="781EFDC5" w14:textId="01C9437C" w:rsidR="006674A9" w:rsidRPr="00CF4CA0" w:rsidRDefault="006674A9" w:rsidP="00AE650E">
      <w:pPr>
        <w:pStyle w:val="ConsPlusNormal"/>
        <w:numPr>
          <w:ilvl w:val="0"/>
          <w:numId w:val="15"/>
        </w:numPr>
        <w:spacing w:after="120"/>
        <w:jc w:val="both"/>
        <w:rPr>
          <w:sz w:val="28"/>
        </w:rPr>
      </w:pPr>
      <w:r w:rsidRPr="00CF4CA0">
        <w:rPr>
          <w:sz w:val="28"/>
        </w:rPr>
        <w:t xml:space="preserve">прием и перевозка грузов </w:t>
      </w:r>
      <w:r w:rsidRPr="004E2A81">
        <w:rPr>
          <w:b/>
          <w:sz w:val="28"/>
        </w:rPr>
        <w:t>контейнерным отправками</w:t>
      </w:r>
      <w:r w:rsidRPr="00CF4CA0">
        <w:rPr>
          <w:sz w:val="28"/>
        </w:rPr>
        <w:t>.</w:t>
      </w:r>
      <w:commentRangeEnd w:id="74"/>
      <w:r w:rsidR="00373AEB">
        <w:rPr>
          <w:rStyle w:val="ae"/>
          <w:rFonts w:eastAsia="Calibri"/>
          <w:lang w:eastAsia="en-US"/>
        </w:rPr>
        <w:commentReference w:id="74"/>
      </w:r>
    </w:p>
    <w:p w14:paraId="4C5A6C8B" w14:textId="77777777" w:rsidR="00E11AE8" w:rsidRPr="00AE650E" w:rsidRDefault="00E11AE8" w:rsidP="00E11AE8">
      <w:pPr>
        <w:pStyle w:val="ConsPlusNormal"/>
        <w:spacing w:after="60"/>
        <w:ind w:firstLine="708"/>
        <w:jc w:val="both"/>
        <w:rPr>
          <w:sz w:val="28"/>
        </w:rPr>
      </w:pPr>
      <w:r>
        <w:rPr>
          <w:b/>
          <w:bCs/>
          <w:sz w:val="28"/>
        </w:rPr>
        <w:t>Н</w:t>
      </w:r>
      <w:r w:rsidRPr="00AE650E">
        <w:rPr>
          <w:b/>
          <w:bCs/>
          <w:sz w:val="28"/>
        </w:rPr>
        <w:t>ачальная станция маршрута поезда "Холодный экспресс" -</w:t>
      </w:r>
      <w:r w:rsidRPr="00AE650E">
        <w:rPr>
          <w:sz w:val="28"/>
        </w:rPr>
        <w:t xml:space="preserve"> железнодорожная станция, открытая по соответствующим параграфам Тарифного руководства N 4, являющаяся начальным пунктом маршрута следования поезда, на которой есть необходимое оснащение для формирования полносоставных поездов и выполнения грузовых операций с контейнерами</w:t>
      </w:r>
    </w:p>
    <w:p w14:paraId="51A7BAFC" w14:textId="6EA9CA5F" w:rsidR="00AE650E" w:rsidRPr="00AE650E" w:rsidRDefault="00F67971" w:rsidP="00974A35">
      <w:pPr>
        <w:pStyle w:val="ConsPlusNormal"/>
        <w:spacing w:after="60"/>
        <w:ind w:firstLine="709"/>
        <w:jc w:val="both"/>
        <w:rPr>
          <w:sz w:val="28"/>
        </w:rPr>
      </w:pPr>
      <w:r>
        <w:rPr>
          <w:b/>
          <w:bCs/>
          <w:sz w:val="28"/>
        </w:rPr>
        <w:t>П</w:t>
      </w:r>
      <w:r w:rsidR="00AE650E" w:rsidRPr="00AE650E">
        <w:rPr>
          <w:b/>
          <w:bCs/>
          <w:sz w:val="28"/>
        </w:rPr>
        <w:t>опутная станция выполнения грузовых операций с поездами "Холодный экспресс"</w:t>
      </w:r>
      <w:r w:rsidR="00AE650E" w:rsidRPr="00AE650E">
        <w:rPr>
          <w:sz w:val="28"/>
        </w:rPr>
        <w:t xml:space="preserve"> - железнодорожная станция, открытая по соответствующим параграфам Тарифного руководства N 4, на которой имеются соответствующие сооружения, устройства и технические средства для выполнения погрузочных и выгрузочных операций с транзитными поездами "Холодный экспресс"</w:t>
      </w:r>
    </w:p>
    <w:p w14:paraId="77ED5C86" w14:textId="0678C6C3" w:rsidR="00AE650E" w:rsidRPr="00AE650E" w:rsidRDefault="00F67971" w:rsidP="00974A35">
      <w:pPr>
        <w:pStyle w:val="ConsPlusNormal"/>
        <w:spacing w:after="60"/>
        <w:ind w:firstLine="709"/>
        <w:jc w:val="both"/>
        <w:rPr>
          <w:sz w:val="28"/>
        </w:rPr>
      </w:pPr>
      <w:r>
        <w:rPr>
          <w:b/>
          <w:bCs/>
          <w:sz w:val="28"/>
        </w:rPr>
        <w:t>К</w:t>
      </w:r>
      <w:r w:rsidR="00AE650E" w:rsidRPr="00AE650E">
        <w:rPr>
          <w:b/>
          <w:bCs/>
          <w:sz w:val="28"/>
        </w:rPr>
        <w:t>онечная станция маршрута поезда "Холодный экспресс" -</w:t>
      </w:r>
      <w:r w:rsidR="00AE650E" w:rsidRPr="00AE650E">
        <w:rPr>
          <w:sz w:val="28"/>
        </w:rPr>
        <w:t xml:space="preserve"> железнодорожная станция, открытая по соответствующим параграфам Тарифного руководства N 4, являющаяся конечным пунктом маршрута следования поезда (станцией назначения), на которой есть необходимое оснащение для расформирования полносоставных поездов и выполнения грузовых операций с контейнерами</w:t>
      </w:r>
    </w:p>
    <w:p w14:paraId="53F0A2F0" w14:textId="77777777" w:rsidR="00AE650E" w:rsidRPr="00AE650E" w:rsidRDefault="00AE650E">
      <w:pPr>
        <w:rPr>
          <w:rFonts w:ascii="Times New Roman" w:eastAsiaTheme="minorEastAsia" w:hAnsi="Times New Roman" w:cs="Times New Roman"/>
          <w:sz w:val="2"/>
          <w:szCs w:val="24"/>
          <w:lang w:eastAsia="ru-RU"/>
        </w:rPr>
      </w:pPr>
      <w:r w:rsidRPr="00AE650E">
        <w:rPr>
          <w:sz w:val="2"/>
        </w:rPr>
        <w:br w:type="page"/>
      </w:r>
    </w:p>
    <w:p w14:paraId="1CB9CE49" w14:textId="3892E443" w:rsidR="006674A9" w:rsidRPr="00AB0A77" w:rsidRDefault="00AB0A77" w:rsidP="00AB0A77">
      <w:pPr>
        <w:pStyle w:val="ConsPlusNormal"/>
        <w:spacing w:after="120"/>
        <w:outlineLvl w:val="1"/>
        <w:rPr>
          <w:color w:val="0072CE"/>
          <w:sz w:val="28"/>
        </w:rPr>
      </w:pPr>
      <w:r w:rsidRPr="00AB0A77">
        <w:rPr>
          <w:bCs/>
          <w:color w:val="0072CE"/>
          <w:sz w:val="28"/>
        </w:rPr>
        <w:lastRenderedPageBreak/>
        <w:t>Взаимодействие участников перевозки</w:t>
      </w:r>
      <w:r>
        <w:rPr>
          <w:bCs/>
          <w:color w:val="0072CE"/>
          <w:sz w:val="28"/>
        </w:rPr>
        <w:t xml:space="preserve"> </w:t>
      </w:r>
      <w:r w:rsidR="00601122">
        <w:rPr>
          <w:bCs/>
          <w:color w:val="0072CE"/>
          <w:sz w:val="28"/>
        </w:rPr>
        <w:t>на этапе подготовки</w:t>
      </w:r>
    </w:p>
    <w:p w14:paraId="613C0595" w14:textId="42B016D1" w:rsidR="006674A9" w:rsidRPr="00AB0A77" w:rsidRDefault="00CD1036" w:rsidP="00CD1036">
      <w:pPr>
        <w:pStyle w:val="ConsPlusNormal"/>
        <w:ind w:firstLine="539"/>
        <w:jc w:val="both"/>
        <w:rPr>
          <w:sz w:val="28"/>
        </w:rPr>
      </w:pPr>
      <w:r w:rsidRPr="00CD1036">
        <w:rPr>
          <w:sz w:val="28"/>
        </w:rPr>
        <w:t>Центр фирменного транспортного обслуживания - филиал ОАО "РЖД"</w:t>
      </w:r>
      <w:r>
        <w:rPr>
          <w:sz w:val="28"/>
        </w:rPr>
        <w:t xml:space="preserve"> (</w:t>
      </w:r>
      <w:r w:rsidR="006674A9" w:rsidRPr="00601122">
        <w:rPr>
          <w:sz w:val="28"/>
          <w:u w:val="single"/>
        </w:rPr>
        <w:t>ЦФТО</w:t>
      </w:r>
      <w:r>
        <w:rPr>
          <w:sz w:val="28"/>
          <w:u w:val="single"/>
        </w:rPr>
        <w:t>)</w:t>
      </w:r>
      <w:r w:rsidR="006674A9" w:rsidRPr="00601122">
        <w:rPr>
          <w:sz w:val="28"/>
        </w:rPr>
        <w:t xml:space="preserve"> </w:t>
      </w:r>
      <w:r w:rsidR="006674A9" w:rsidRPr="00AB0A77">
        <w:rPr>
          <w:sz w:val="28"/>
        </w:rPr>
        <w:t>обеспечивает информирование грузоотправителей о возможности перевозки поездами "Холодный экспресс", сопровождение процесса согласования договорных условий с операторами поездов "Холодный экспресс" и причастными подразделениями ОАО "РЖД".</w:t>
      </w:r>
    </w:p>
    <w:p w14:paraId="176EC89B" w14:textId="2EEACCC6" w:rsidR="006674A9" w:rsidRPr="00AB0A77" w:rsidRDefault="00601122" w:rsidP="00AB0A77">
      <w:pPr>
        <w:pStyle w:val="ConsPlusNormal"/>
        <w:spacing w:after="120"/>
        <w:ind w:firstLine="540"/>
        <w:jc w:val="both"/>
        <w:rPr>
          <w:sz w:val="28"/>
        </w:rPr>
      </w:pPr>
      <w:bookmarkStart w:id="75" w:name="Par103"/>
      <w:bookmarkEnd w:id="75"/>
      <w:commentRangeStart w:id="76"/>
      <w:r>
        <w:rPr>
          <w:sz w:val="28"/>
        </w:rPr>
        <w:t>О</w:t>
      </w:r>
      <w:r w:rsidR="006674A9" w:rsidRPr="00AB0A77">
        <w:rPr>
          <w:sz w:val="28"/>
        </w:rPr>
        <w:t>ператор поезда подает в ЦФТО запрос о возможности осуществления перевозок поездами "Холодный экспресс" на направлении и на разработку специализированного расписания в графике движения поездов</w:t>
      </w:r>
      <w:r>
        <w:rPr>
          <w:sz w:val="28"/>
        </w:rPr>
        <w:t xml:space="preserve">, в котором </w:t>
      </w:r>
      <w:r w:rsidR="006674A9" w:rsidRPr="00AB0A77">
        <w:rPr>
          <w:sz w:val="28"/>
        </w:rPr>
        <w:t>указывает информацию о планируемых годовых объемах перевозок груженых и порожних контейнеров (с разбивкой по кварталам и месяцам), о перечне начальных, конечных и попутных станций.</w:t>
      </w:r>
      <w:commentRangeEnd w:id="76"/>
      <w:r w:rsidR="00373AEB">
        <w:rPr>
          <w:rStyle w:val="ae"/>
          <w:rFonts w:eastAsia="Calibri"/>
          <w:lang w:eastAsia="en-US"/>
        </w:rPr>
        <w:commentReference w:id="76"/>
      </w:r>
    </w:p>
    <w:p w14:paraId="1012A945" w14:textId="753E3884" w:rsidR="006674A9" w:rsidRPr="00AB0A77" w:rsidRDefault="006674A9" w:rsidP="00AB0A77">
      <w:pPr>
        <w:pStyle w:val="ConsPlusNormal"/>
        <w:spacing w:after="120"/>
        <w:ind w:firstLine="540"/>
        <w:jc w:val="both"/>
        <w:rPr>
          <w:sz w:val="28"/>
        </w:rPr>
      </w:pPr>
      <w:bookmarkStart w:id="77" w:name="Par105"/>
      <w:bookmarkEnd w:id="77"/>
      <w:r w:rsidRPr="00AB0A77">
        <w:rPr>
          <w:sz w:val="28"/>
        </w:rPr>
        <w:t xml:space="preserve">Запрос направляется </w:t>
      </w:r>
      <w:r w:rsidRPr="00AB0A77">
        <w:rPr>
          <w:color w:val="0072CE"/>
          <w:sz w:val="28"/>
        </w:rPr>
        <w:t xml:space="preserve">не позднее чем за </w:t>
      </w:r>
      <w:r w:rsidR="00AB0A77" w:rsidRPr="00AB0A77">
        <w:rPr>
          <w:color w:val="0072CE"/>
          <w:sz w:val="28"/>
        </w:rPr>
        <w:t>7</w:t>
      </w:r>
      <w:r w:rsidRPr="00AB0A77">
        <w:rPr>
          <w:color w:val="0072CE"/>
          <w:sz w:val="28"/>
        </w:rPr>
        <w:t xml:space="preserve"> месяцев </w:t>
      </w:r>
      <w:r w:rsidRPr="00AB0A77">
        <w:rPr>
          <w:sz w:val="28"/>
        </w:rPr>
        <w:t>до ввода нового графика движения поездов на планируемый период.</w:t>
      </w:r>
    </w:p>
    <w:p w14:paraId="36F47011" w14:textId="72EED1B8" w:rsidR="006674A9" w:rsidRPr="00AB0A77" w:rsidRDefault="00601122" w:rsidP="00AB0A77">
      <w:pPr>
        <w:pStyle w:val="ConsPlusNormal"/>
        <w:spacing w:after="120"/>
        <w:ind w:firstLine="540"/>
        <w:jc w:val="both"/>
        <w:rPr>
          <w:sz w:val="28"/>
        </w:rPr>
      </w:pPr>
      <w:bookmarkStart w:id="78" w:name="Par106"/>
      <w:bookmarkEnd w:id="78"/>
      <w:r w:rsidRPr="00AB0A77">
        <w:rPr>
          <w:sz w:val="28"/>
        </w:rPr>
        <w:t xml:space="preserve">Запросы рассматриваются в течение </w:t>
      </w:r>
      <w:r w:rsidRPr="00601122">
        <w:rPr>
          <w:color w:val="0072CE"/>
          <w:sz w:val="28"/>
        </w:rPr>
        <w:t xml:space="preserve">одного месяца </w:t>
      </w:r>
      <w:r w:rsidRPr="00AB0A77">
        <w:rPr>
          <w:sz w:val="28"/>
        </w:rPr>
        <w:t>с момента их поступления.</w:t>
      </w:r>
      <w:r>
        <w:rPr>
          <w:sz w:val="28"/>
        </w:rPr>
        <w:t xml:space="preserve"> </w:t>
      </w:r>
      <w:r w:rsidR="006674A9" w:rsidRPr="00AB0A77">
        <w:rPr>
          <w:sz w:val="28"/>
        </w:rPr>
        <w:t>Запрос на перевозку поездами "Холодный экспресс" рассматривается ЦФТО при следующих условиях:</w:t>
      </w:r>
    </w:p>
    <w:p w14:paraId="5A7C1843" w14:textId="73A3EE23" w:rsidR="006674A9" w:rsidRPr="00AB0A77" w:rsidRDefault="006674A9" w:rsidP="00AB0A77">
      <w:pPr>
        <w:pStyle w:val="ConsPlusNormal"/>
        <w:spacing w:after="120"/>
        <w:ind w:firstLine="540"/>
        <w:jc w:val="both"/>
        <w:rPr>
          <w:sz w:val="28"/>
        </w:rPr>
      </w:pPr>
      <w:r w:rsidRPr="00AB0A77">
        <w:rPr>
          <w:sz w:val="28"/>
        </w:rPr>
        <w:t>- при формировании поезда "Холодный экспресс" на путях необщего пользования, прием сформированного поезда на выставочные пути станции осуществляется в количестве вагонов, соответствующем запрашиваемой длине поезда, и установленной в договоре на эксплуатацию железнодорожных путей необщего пользования или в договоре на подачу и уборку вагонов;</w:t>
      </w:r>
    </w:p>
    <w:p w14:paraId="65BBA53E" w14:textId="1FD1EC41" w:rsidR="006674A9" w:rsidRPr="00AB0A77" w:rsidRDefault="006674A9" w:rsidP="00CD1036">
      <w:pPr>
        <w:pStyle w:val="ConsPlusNormal"/>
        <w:ind w:firstLine="539"/>
        <w:jc w:val="both"/>
        <w:rPr>
          <w:sz w:val="28"/>
        </w:rPr>
      </w:pPr>
      <w:r w:rsidRPr="00AB0A77">
        <w:rPr>
          <w:sz w:val="28"/>
        </w:rPr>
        <w:t xml:space="preserve">- при формировании поезда "Холодный экспресс" на путях общего пользования станций должна быть обеспечена техническая возможность передачи оператором поезда на пути общего пользования групп вагонов при условии нахождения вагонов на путях общего пользования в ожидании подачи на станцию последней группы вагонов этого поезда </w:t>
      </w:r>
      <w:r w:rsidRPr="00AB0A77">
        <w:rPr>
          <w:color w:val="0072CE"/>
          <w:sz w:val="28"/>
        </w:rPr>
        <w:t>не более 24 часов</w:t>
      </w:r>
      <w:r w:rsidRPr="00AB0A77">
        <w:rPr>
          <w:sz w:val="28"/>
        </w:rPr>
        <w:t xml:space="preserve">. Поезд формируется на основании договора на формирование поезда "Холодный экспресс", заключаемого между оператором поезда </w:t>
      </w:r>
      <w:r w:rsidRPr="00CD1036">
        <w:rPr>
          <w:sz w:val="28"/>
        </w:rPr>
        <w:t xml:space="preserve">и </w:t>
      </w:r>
      <w:r w:rsidR="00CD1036" w:rsidRPr="00CD1036">
        <w:rPr>
          <w:sz w:val="28"/>
        </w:rPr>
        <w:t>территориальным центром фирменного транспортного обслуживания - структурным подразделением ЦФТО</w:t>
      </w:r>
      <w:r w:rsidR="00CD1036">
        <w:rPr>
          <w:sz w:val="28"/>
        </w:rPr>
        <w:t xml:space="preserve"> </w:t>
      </w:r>
      <w:r w:rsidRPr="00AB0A77">
        <w:rPr>
          <w:sz w:val="28"/>
        </w:rPr>
        <w:t>дороги, на которой расположена станция формирования поезда на основании соответствующего обращения;</w:t>
      </w:r>
    </w:p>
    <w:p w14:paraId="6ABF32BB" w14:textId="08B0014C" w:rsidR="006674A9" w:rsidRPr="00AB0A77" w:rsidRDefault="006674A9" w:rsidP="00AB0A77">
      <w:pPr>
        <w:pStyle w:val="ConsPlusNormal"/>
        <w:spacing w:after="120"/>
        <w:ind w:firstLine="540"/>
        <w:jc w:val="both"/>
        <w:rPr>
          <w:sz w:val="28"/>
        </w:rPr>
      </w:pPr>
      <w:r w:rsidRPr="00AB0A77">
        <w:rPr>
          <w:sz w:val="28"/>
        </w:rPr>
        <w:t>- запрашиваемые попутные станции обеспечивают возможность обработки поездов "Холодный экспресс".</w:t>
      </w:r>
    </w:p>
    <w:p w14:paraId="440A2FC3" w14:textId="5B3022F2" w:rsidR="006674A9" w:rsidRPr="00AB0A77" w:rsidRDefault="006674A9" w:rsidP="00AB0A77">
      <w:pPr>
        <w:pStyle w:val="ConsPlusNormal"/>
        <w:spacing w:after="120"/>
        <w:ind w:firstLine="540"/>
        <w:jc w:val="both"/>
        <w:rPr>
          <w:sz w:val="28"/>
        </w:rPr>
      </w:pPr>
      <w:r w:rsidRPr="00AB0A77">
        <w:rPr>
          <w:sz w:val="28"/>
        </w:rPr>
        <w:t xml:space="preserve">В случае несоответствия запроса </w:t>
      </w:r>
      <w:r w:rsidR="00AB0A77">
        <w:rPr>
          <w:sz w:val="28"/>
        </w:rPr>
        <w:t xml:space="preserve">установленным </w:t>
      </w:r>
      <w:r w:rsidRPr="00AB0A77">
        <w:rPr>
          <w:sz w:val="28"/>
        </w:rPr>
        <w:t>требованиям</w:t>
      </w:r>
      <w:r w:rsidR="00AB0A77">
        <w:rPr>
          <w:sz w:val="28"/>
        </w:rPr>
        <w:t xml:space="preserve"> </w:t>
      </w:r>
      <w:r w:rsidRPr="00AB0A77">
        <w:rPr>
          <w:sz w:val="28"/>
        </w:rPr>
        <w:t xml:space="preserve">ЦФТО в течение </w:t>
      </w:r>
      <w:r w:rsidR="00AB0A77">
        <w:rPr>
          <w:sz w:val="28"/>
        </w:rPr>
        <w:t>5-ти</w:t>
      </w:r>
      <w:r w:rsidRPr="00AB0A77">
        <w:rPr>
          <w:sz w:val="28"/>
        </w:rPr>
        <w:t xml:space="preserve"> рабочих дней со дня поступления запроса уведомляет оператора поезда об отказе в рассмотрении в письменной форме с указанием причин отказа.</w:t>
      </w:r>
    </w:p>
    <w:p w14:paraId="55D72108" w14:textId="632E7163" w:rsidR="006674A9" w:rsidRPr="00AB0A77" w:rsidRDefault="006674A9" w:rsidP="00AB0A77">
      <w:pPr>
        <w:pStyle w:val="ConsPlusNormal"/>
        <w:spacing w:after="120"/>
        <w:ind w:firstLine="540"/>
        <w:jc w:val="both"/>
        <w:rPr>
          <w:sz w:val="28"/>
        </w:rPr>
      </w:pPr>
      <w:r w:rsidRPr="00AB0A77">
        <w:rPr>
          <w:sz w:val="28"/>
        </w:rPr>
        <w:t>Запросы, поступившие после ввода графика движения поездов, относятся к дополнительным. Рассмотрение и удовлетворение таких запросов осуществляются с учетом действующего графика движения поездов.</w:t>
      </w:r>
    </w:p>
    <w:p w14:paraId="5A9F92ED" w14:textId="7B98E9C1" w:rsidR="00601122" w:rsidRPr="00601122" w:rsidRDefault="00601122" w:rsidP="00CD1036">
      <w:pPr>
        <w:pStyle w:val="ConsPlusNormal"/>
        <w:spacing w:after="120"/>
        <w:ind w:firstLine="709"/>
        <w:jc w:val="both"/>
        <w:rPr>
          <w:color w:val="0072CE"/>
          <w:sz w:val="28"/>
        </w:rPr>
      </w:pPr>
      <w:r w:rsidRPr="00601122">
        <w:rPr>
          <w:color w:val="0072CE"/>
          <w:sz w:val="28"/>
        </w:rPr>
        <w:lastRenderedPageBreak/>
        <w:t>Рассмотрение запроса</w:t>
      </w:r>
    </w:p>
    <w:p w14:paraId="391B1DE7" w14:textId="0EB897AD" w:rsidR="006674A9" w:rsidRPr="00AB0A77" w:rsidRDefault="006674A9" w:rsidP="00CD1036">
      <w:pPr>
        <w:pStyle w:val="ConsPlusNormal"/>
        <w:spacing w:after="120"/>
        <w:ind w:firstLine="709"/>
        <w:jc w:val="both"/>
        <w:rPr>
          <w:sz w:val="28"/>
        </w:rPr>
      </w:pPr>
      <w:r w:rsidRPr="00AB0A77">
        <w:rPr>
          <w:sz w:val="28"/>
        </w:rPr>
        <w:t>Запросы на разработку специализированного расписания в новом графике движения поездов, поступившие позже, чем за семь месяцев до его ввода, также относятся к дополнительным. Рассмотрение и удовлетворение таких запросов осуществляется с учетом возможностей корректировки проекта графика движения поездов.</w:t>
      </w:r>
    </w:p>
    <w:p w14:paraId="02BF7B6E" w14:textId="7578C450" w:rsidR="006674A9" w:rsidRPr="00AB0A77" w:rsidRDefault="006674A9" w:rsidP="00CD1036">
      <w:pPr>
        <w:pStyle w:val="ConsPlusNormal"/>
        <w:spacing w:after="120"/>
        <w:ind w:firstLine="709"/>
        <w:jc w:val="both"/>
        <w:rPr>
          <w:sz w:val="28"/>
        </w:rPr>
      </w:pPr>
      <w:bookmarkStart w:id="79" w:name="Par114"/>
      <w:bookmarkEnd w:id="79"/>
      <w:commentRangeStart w:id="80"/>
      <w:r w:rsidRPr="00AB0A77">
        <w:rPr>
          <w:sz w:val="28"/>
        </w:rPr>
        <w:t xml:space="preserve">ЦФТО обрабатывает полученный от оператора поезда запрос </w:t>
      </w:r>
      <w:r w:rsidR="00601122">
        <w:rPr>
          <w:sz w:val="28"/>
        </w:rPr>
        <w:t>и</w:t>
      </w:r>
      <w:r w:rsidRPr="00AB0A77">
        <w:rPr>
          <w:sz w:val="28"/>
        </w:rPr>
        <w:t xml:space="preserve"> информирует его о результатах рассмотрения запроса в </w:t>
      </w:r>
      <w:r w:rsidRPr="00601122">
        <w:rPr>
          <w:color w:val="0072CE"/>
          <w:sz w:val="28"/>
        </w:rPr>
        <w:t>30-дневный срок</w:t>
      </w:r>
      <w:r w:rsidRPr="00AB0A77">
        <w:rPr>
          <w:sz w:val="28"/>
        </w:rPr>
        <w:t>.</w:t>
      </w:r>
      <w:commentRangeEnd w:id="80"/>
      <w:r w:rsidR="00313F86">
        <w:rPr>
          <w:rStyle w:val="ae"/>
          <w:rFonts w:eastAsia="Calibri"/>
          <w:lang w:eastAsia="en-US"/>
        </w:rPr>
        <w:commentReference w:id="80"/>
      </w:r>
    </w:p>
    <w:p w14:paraId="06EEEAE1" w14:textId="186C7FBC" w:rsidR="006674A9" w:rsidRPr="00AB0A77" w:rsidRDefault="006674A9" w:rsidP="00CD1036">
      <w:pPr>
        <w:pStyle w:val="ConsPlusNormal"/>
        <w:spacing w:after="120"/>
        <w:ind w:firstLine="709"/>
        <w:jc w:val="both"/>
        <w:rPr>
          <w:sz w:val="28"/>
        </w:rPr>
      </w:pPr>
      <w:commentRangeStart w:id="81"/>
      <w:r w:rsidRPr="00AB0A77">
        <w:rPr>
          <w:sz w:val="28"/>
        </w:rPr>
        <w:t xml:space="preserve">В течение </w:t>
      </w:r>
      <w:r w:rsidR="00FA28BD" w:rsidRPr="00FA28BD">
        <w:rPr>
          <w:color w:val="0072CE"/>
          <w:sz w:val="28"/>
        </w:rPr>
        <w:t>10-ти</w:t>
      </w:r>
      <w:r w:rsidRPr="00FA28BD">
        <w:rPr>
          <w:color w:val="0072CE"/>
          <w:sz w:val="28"/>
        </w:rPr>
        <w:t xml:space="preserve"> </w:t>
      </w:r>
      <w:r w:rsidRPr="00AB0A77">
        <w:rPr>
          <w:sz w:val="28"/>
        </w:rPr>
        <w:t>рабочих дней ЦФТО проводит анализ конкурентоспособности перевозок грузов в составе поездов "Холодный экспресс" на запрашиваемом направлении по отношению к альтернативным видам транспорта и запрашивает у владельцев инфраструктуры контейнерных терминалов попутных станций возможность обработки запрашиваемых поездов "Холодный экспресс" в соответствии с требованиями настоящей Технологии.</w:t>
      </w:r>
      <w:commentRangeEnd w:id="81"/>
      <w:r w:rsidR="00313F86">
        <w:rPr>
          <w:rStyle w:val="ae"/>
          <w:rFonts w:eastAsia="Calibri"/>
          <w:lang w:eastAsia="en-US"/>
        </w:rPr>
        <w:commentReference w:id="81"/>
      </w:r>
    </w:p>
    <w:p w14:paraId="16B56AE5" w14:textId="67159047" w:rsidR="006674A9" w:rsidRPr="00AB0A77" w:rsidRDefault="006674A9" w:rsidP="00CD1036">
      <w:pPr>
        <w:pStyle w:val="ConsPlusNormal"/>
        <w:spacing w:after="120"/>
        <w:ind w:firstLine="709"/>
        <w:jc w:val="both"/>
        <w:rPr>
          <w:sz w:val="28"/>
        </w:rPr>
      </w:pPr>
      <w:r w:rsidRPr="00AB0A77">
        <w:rPr>
          <w:sz w:val="28"/>
        </w:rPr>
        <w:t xml:space="preserve">Исходя из действующего уровня тарифов Прейскуранта </w:t>
      </w:r>
      <w:r w:rsidR="00FA28BD">
        <w:rPr>
          <w:sz w:val="28"/>
        </w:rPr>
        <w:t>№</w:t>
      </w:r>
      <w:r w:rsidRPr="00AB0A77">
        <w:rPr>
          <w:sz w:val="28"/>
        </w:rPr>
        <w:t xml:space="preserve"> 10-01 на перевозки УКК, КРК и термос-контейнеров в составе поездов "Холодный экспресс", специализации контейнеров, ЦФТО определяет размер провозных платежей.</w:t>
      </w:r>
    </w:p>
    <w:p w14:paraId="48D2A3A8" w14:textId="426D504C" w:rsidR="006674A9" w:rsidRPr="00AB0A77" w:rsidRDefault="006674A9" w:rsidP="00CD1036">
      <w:pPr>
        <w:pStyle w:val="ConsPlusNormal"/>
        <w:spacing w:after="120"/>
        <w:ind w:firstLine="709"/>
        <w:jc w:val="both"/>
        <w:rPr>
          <w:sz w:val="28"/>
        </w:rPr>
      </w:pPr>
      <w:r w:rsidRPr="00AB0A77">
        <w:rPr>
          <w:sz w:val="28"/>
        </w:rPr>
        <w:t xml:space="preserve">После рассмотрения запроса оператора поезда "Холодный экспресс" ЦФТО направляет в </w:t>
      </w:r>
      <w:r w:rsidR="00202745">
        <w:rPr>
          <w:sz w:val="28"/>
        </w:rPr>
        <w:t>Центральную дирекцию управления движением (</w:t>
      </w:r>
      <w:r w:rsidRPr="00AB0A77">
        <w:rPr>
          <w:sz w:val="28"/>
        </w:rPr>
        <w:t>ЦД</w:t>
      </w:r>
      <w:r w:rsidR="00202745">
        <w:rPr>
          <w:sz w:val="28"/>
        </w:rPr>
        <w:t>)</w:t>
      </w:r>
      <w:r w:rsidRPr="00AB0A77">
        <w:rPr>
          <w:sz w:val="28"/>
        </w:rPr>
        <w:t xml:space="preserve"> запрос на разработку специализированного расписания.</w:t>
      </w:r>
    </w:p>
    <w:p w14:paraId="53DD31C5" w14:textId="2AB3915B" w:rsidR="006674A9" w:rsidRPr="00AB0A77" w:rsidRDefault="006674A9" w:rsidP="00CD1036">
      <w:pPr>
        <w:pStyle w:val="ConsPlusNormal"/>
        <w:spacing w:after="120"/>
        <w:ind w:firstLine="709"/>
        <w:jc w:val="both"/>
        <w:rPr>
          <w:sz w:val="28"/>
        </w:rPr>
      </w:pPr>
      <w:r w:rsidRPr="00AB0A77">
        <w:rPr>
          <w:sz w:val="28"/>
        </w:rPr>
        <w:t>При разработке и согласовании маршрутов следования поездов "Холодный экспресс" с причастными, учитывается возможность следования поездов по оптимальному (предусмотренному планом формирования поездов) маршруту между начальной и конечной станциями маршрута.</w:t>
      </w:r>
    </w:p>
    <w:p w14:paraId="67CB2A88" w14:textId="77777777" w:rsidR="006674A9" w:rsidRPr="00AB0A77" w:rsidRDefault="006674A9" w:rsidP="00CD1036">
      <w:pPr>
        <w:pStyle w:val="ConsPlusNormal"/>
        <w:spacing w:after="120"/>
        <w:ind w:firstLine="709"/>
        <w:jc w:val="both"/>
        <w:rPr>
          <w:sz w:val="28"/>
        </w:rPr>
      </w:pPr>
      <w:r w:rsidRPr="00AB0A77">
        <w:rPr>
          <w:sz w:val="28"/>
        </w:rPr>
        <w:t>Попутные станции, на которых планируется выполнение груз</w:t>
      </w:r>
      <w:bookmarkStart w:id="82" w:name="_GoBack"/>
      <w:bookmarkEnd w:id="82"/>
      <w:r w:rsidRPr="00AB0A77">
        <w:rPr>
          <w:sz w:val="28"/>
        </w:rPr>
        <w:t>овых операций с поездами "Холодный экспресс" должны располагаться на оптимальном маршруте проследования поезда.</w:t>
      </w:r>
    </w:p>
    <w:p w14:paraId="782B86AF" w14:textId="71631D92" w:rsidR="006674A9" w:rsidRPr="00AB0A77" w:rsidRDefault="006674A9" w:rsidP="00CD1036">
      <w:pPr>
        <w:pStyle w:val="ConsPlusNormal"/>
        <w:spacing w:after="120"/>
        <w:ind w:firstLine="709"/>
        <w:jc w:val="both"/>
        <w:rPr>
          <w:sz w:val="28"/>
        </w:rPr>
      </w:pPr>
      <w:commentRangeStart w:id="83"/>
      <w:r w:rsidRPr="00AB0A77">
        <w:rPr>
          <w:sz w:val="28"/>
        </w:rPr>
        <w:t xml:space="preserve">ЦД в течение </w:t>
      </w:r>
      <w:r w:rsidR="00AB0A77" w:rsidRPr="00AB0A77">
        <w:rPr>
          <w:color w:val="0072CE"/>
          <w:sz w:val="28"/>
        </w:rPr>
        <w:t>5-ти</w:t>
      </w:r>
      <w:r w:rsidRPr="00AB0A77">
        <w:rPr>
          <w:color w:val="0072CE"/>
          <w:sz w:val="28"/>
        </w:rPr>
        <w:t xml:space="preserve"> рабочих дней </w:t>
      </w:r>
      <w:r w:rsidRPr="00AB0A77">
        <w:rPr>
          <w:sz w:val="28"/>
        </w:rPr>
        <w:t xml:space="preserve">рассматривает </w:t>
      </w:r>
      <w:r w:rsidR="00FA28BD">
        <w:rPr>
          <w:sz w:val="28"/>
        </w:rPr>
        <w:t>запрос</w:t>
      </w:r>
      <w:r w:rsidRPr="00AB0A77">
        <w:rPr>
          <w:sz w:val="28"/>
        </w:rPr>
        <w:t xml:space="preserve"> на предмет технической возможности разработки расписаний поездов "Холодный экспресс" и информирует ЦФТО о результатах рассмотрения.</w:t>
      </w:r>
      <w:commentRangeEnd w:id="83"/>
      <w:r w:rsidR="00313F86">
        <w:rPr>
          <w:rStyle w:val="ae"/>
          <w:rFonts w:eastAsia="Calibri"/>
          <w:lang w:eastAsia="en-US"/>
        </w:rPr>
        <w:commentReference w:id="83"/>
      </w:r>
      <w:r w:rsidRPr="00AB0A77">
        <w:rPr>
          <w:sz w:val="28"/>
        </w:rPr>
        <w:t xml:space="preserve"> При принятии положительного решения, ЦД направляет в ЦФТО параметры поезда, необходимые для разработки местной технологии (в том числе длину (вес) состава поезда и номер поезда), разрабатывает расписание для поезда "Холодный экспресс" по заявленному маршруту следования поезда в течение 10 рабочих дней, и направляет разработанное расписание в ЦФТО.</w:t>
      </w:r>
    </w:p>
    <w:p w14:paraId="3F1A8490" w14:textId="0997400D" w:rsidR="006674A9" w:rsidRPr="00AB0A77" w:rsidRDefault="006674A9" w:rsidP="00CD1036">
      <w:pPr>
        <w:pStyle w:val="ConsPlusNormal"/>
        <w:spacing w:after="120"/>
        <w:ind w:firstLine="709"/>
        <w:jc w:val="both"/>
        <w:rPr>
          <w:sz w:val="28"/>
        </w:rPr>
      </w:pPr>
      <w:commentRangeStart w:id="84"/>
      <w:r w:rsidRPr="00AB0A77">
        <w:rPr>
          <w:sz w:val="28"/>
        </w:rPr>
        <w:t xml:space="preserve">В течение </w:t>
      </w:r>
      <w:r w:rsidRPr="00FA28BD">
        <w:rPr>
          <w:color w:val="0072CE"/>
          <w:sz w:val="28"/>
        </w:rPr>
        <w:t>3</w:t>
      </w:r>
      <w:r w:rsidR="00FA28BD">
        <w:rPr>
          <w:color w:val="0072CE"/>
          <w:sz w:val="28"/>
        </w:rPr>
        <w:t>-х</w:t>
      </w:r>
      <w:r w:rsidRPr="00FA28BD">
        <w:rPr>
          <w:color w:val="0072CE"/>
          <w:sz w:val="28"/>
        </w:rPr>
        <w:t xml:space="preserve"> рабочих дней </w:t>
      </w:r>
      <w:r w:rsidRPr="00AB0A77">
        <w:rPr>
          <w:sz w:val="28"/>
        </w:rPr>
        <w:t>после получения информации о параметрах поезда от ЦД, ЦФТО информирует оператора о возможности реализации услуги в соответствии с запрошенными параметрами.</w:t>
      </w:r>
      <w:commentRangeEnd w:id="84"/>
      <w:r w:rsidR="00313F86">
        <w:rPr>
          <w:rStyle w:val="ae"/>
          <w:rFonts w:eastAsia="Calibri"/>
          <w:lang w:eastAsia="en-US"/>
        </w:rPr>
        <w:commentReference w:id="84"/>
      </w:r>
    </w:p>
    <w:p w14:paraId="1B302CBE" w14:textId="77777777" w:rsidR="00601122" w:rsidRPr="00FA28BD" w:rsidRDefault="00601122">
      <w:pPr>
        <w:rPr>
          <w:rFonts w:ascii="Times New Roman" w:eastAsiaTheme="minorEastAsia" w:hAnsi="Times New Roman" w:cs="Times New Roman"/>
          <w:sz w:val="2"/>
          <w:szCs w:val="24"/>
          <w:lang w:eastAsia="ru-RU"/>
        </w:rPr>
      </w:pPr>
      <w:r w:rsidRPr="00FA28BD">
        <w:rPr>
          <w:sz w:val="2"/>
        </w:rPr>
        <w:br w:type="page"/>
      </w:r>
    </w:p>
    <w:p w14:paraId="5563EBB8" w14:textId="23FE2AEB" w:rsidR="00601122" w:rsidRPr="00601122" w:rsidRDefault="00601122" w:rsidP="00AB0A77">
      <w:pPr>
        <w:pStyle w:val="ConsPlusNormal"/>
        <w:spacing w:after="120"/>
        <w:ind w:firstLine="540"/>
        <w:jc w:val="both"/>
        <w:rPr>
          <w:color w:val="0072CE"/>
          <w:sz w:val="28"/>
        </w:rPr>
      </w:pPr>
      <w:r w:rsidRPr="00601122">
        <w:rPr>
          <w:color w:val="0072CE"/>
          <w:sz w:val="28"/>
        </w:rPr>
        <w:lastRenderedPageBreak/>
        <w:t>Разработка местной технологии</w:t>
      </w:r>
    </w:p>
    <w:p w14:paraId="775C5F60" w14:textId="223138FC" w:rsidR="006674A9" w:rsidRPr="00AB0A77" w:rsidRDefault="006674A9" w:rsidP="00AB0A77">
      <w:pPr>
        <w:pStyle w:val="ConsPlusNormal"/>
        <w:spacing w:after="120"/>
        <w:ind w:firstLine="540"/>
        <w:jc w:val="both"/>
        <w:rPr>
          <w:sz w:val="28"/>
        </w:rPr>
      </w:pPr>
      <w:r w:rsidRPr="00AB0A77">
        <w:rPr>
          <w:sz w:val="28"/>
        </w:rPr>
        <w:t>После получения согласования возможности осуществления перевозок поездами "Холодный экспресс" на запрошенном направлении и разработки расписания, ЦФТО совместно с ЦД организуют разработку (направляют соответствующие обращения в ТЦФТО и Д) местной технологии перевозки поездами "Холодный экспресс".</w:t>
      </w:r>
    </w:p>
    <w:p w14:paraId="2DC3E8A0" w14:textId="77777777" w:rsidR="006674A9" w:rsidRPr="00AB0A77" w:rsidRDefault="006674A9" w:rsidP="00AB0A77">
      <w:pPr>
        <w:pStyle w:val="ConsPlusNormal"/>
        <w:spacing w:after="120"/>
        <w:ind w:firstLine="540"/>
        <w:jc w:val="both"/>
        <w:rPr>
          <w:sz w:val="28"/>
        </w:rPr>
      </w:pPr>
      <w:r w:rsidRPr="00AB0A77">
        <w:rPr>
          <w:sz w:val="28"/>
        </w:rPr>
        <w:t>Оператор поезда, ЦМ или владельцы инфраструктуры контейнерных терминалов попутных станций согласовывают местные технологии перевозки поездами "Холодный экспресс".</w:t>
      </w:r>
    </w:p>
    <w:p w14:paraId="4FC01A9D" w14:textId="09850C16" w:rsidR="006674A9" w:rsidRPr="00AB0A77" w:rsidRDefault="006674A9" w:rsidP="00AB0A77">
      <w:pPr>
        <w:pStyle w:val="ConsPlusNormal"/>
        <w:spacing w:after="120"/>
        <w:ind w:firstLine="540"/>
        <w:jc w:val="both"/>
        <w:rPr>
          <w:sz w:val="28"/>
        </w:rPr>
      </w:pPr>
      <w:r w:rsidRPr="00AB0A77">
        <w:rPr>
          <w:sz w:val="28"/>
        </w:rPr>
        <w:t>Местные технологии для поездов "Холодный экспресс" утверждаются первым заместителем начальника железной дороги, на которой расположена попутная, начальная или конечная станция маршрута поезда.</w:t>
      </w:r>
    </w:p>
    <w:p w14:paraId="5B171963" w14:textId="77777777" w:rsidR="00601122" w:rsidRDefault="006674A9" w:rsidP="00AB0A77">
      <w:pPr>
        <w:pStyle w:val="ConsPlusNormal"/>
        <w:spacing w:after="120"/>
        <w:ind w:firstLine="540"/>
        <w:jc w:val="both"/>
        <w:rPr>
          <w:sz w:val="28"/>
        </w:rPr>
      </w:pPr>
      <w:r w:rsidRPr="00AB0A77">
        <w:rPr>
          <w:sz w:val="28"/>
        </w:rPr>
        <w:t xml:space="preserve">После утверждения местной технологии, ЦФТО или ТЦФТО дороги формирования поезда "Холодный экспресс" заключает договор с оператором поезда на осуществление перевозки поездами "Холодный экспресс" на установленном направлении. </w:t>
      </w:r>
    </w:p>
    <w:p w14:paraId="59BC4625" w14:textId="4E2082D5" w:rsidR="00601122" w:rsidRDefault="006674A9" w:rsidP="00AB0A77">
      <w:pPr>
        <w:pStyle w:val="ConsPlusNormal"/>
        <w:spacing w:after="120"/>
        <w:ind w:firstLine="540"/>
        <w:jc w:val="both"/>
        <w:rPr>
          <w:sz w:val="28"/>
        </w:rPr>
      </w:pPr>
      <w:commentRangeStart w:id="85"/>
      <w:r w:rsidRPr="00AB0A77">
        <w:rPr>
          <w:sz w:val="28"/>
        </w:rPr>
        <w:t xml:space="preserve">В течение </w:t>
      </w:r>
      <w:r w:rsidR="00601122" w:rsidRPr="00601122">
        <w:rPr>
          <w:color w:val="0072CE"/>
          <w:sz w:val="28"/>
        </w:rPr>
        <w:t>3-х</w:t>
      </w:r>
      <w:r w:rsidRPr="00601122">
        <w:rPr>
          <w:color w:val="0072CE"/>
          <w:sz w:val="28"/>
        </w:rPr>
        <w:t xml:space="preserve"> рабочих дней</w:t>
      </w:r>
      <w:r w:rsidRPr="00AB0A77">
        <w:rPr>
          <w:sz w:val="28"/>
        </w:rPr>
        <w:t xml:space="preserve"> после разработки местной технологии и подписания договора с оператором поезда, ЦФТО передает информацию в ЦД для назначения поезда в графике движения поездов. </w:t>
      </w:r>
      <w:commentRangeEnd w:id="85"/>
      <w:r w:rsidR="00313F86">
        <w:rPr>
          <w:rStyle w:val="ae"/>
          <w:rFonts w:eastAsia="Calibri"/>
          <w:lang w:eastAsia="en-US"/>
        </w:rPr>
        <w:commentReference w:id="85"/>
      </w:r>
    </w:p>
    <w:p w14:paraId="17C9E6BC" w14:textId="343213B8" w:rsidR="006674A9" w:rsidRPr="00AB0A77" w:rsidRDefault="006674A9" w:rsidP="00AB0A77">
      <w:pPr>
        <w:pStyle w:val="ConsPlusNormal"/>
        <w:spacing w:after="120"/>
        <w:ind w:firstLine="540"/>
        <w:jc w:val="both"/>
        <w:rPr>
          <w:sz w:val="28"/>
        </w:rPr>
      </w:pPr>
      <w:r w:rsidRPr="00AB0A77">
        <w:rPr>
          <w:sz w:val="28"/>
        </w:rPr>
        <w:t xml:space="preserve">ЦД в течение трех рабочих дней согласовывает с ЦФТО и направляет распоряжение причастным дирекциям и службам сетевого, регионального, линейного уровня о назначении поезда "Холодный экспресс" в графике движения поездов с </w:t>
      </w:r>
      <w:r w:rsidRPr="00765BEC">
        <w:rPr>
          <w:sz w:val="28"/>
        </w:rPr>
        <w:t xml:space="preserve">согласованным временем отправления и прибытия. ЦД организует ввод в </w:t>
      </w:r>
      <w:r w:rsidR="00765BEC" w:rsidRPr="00765BEC">
        <w:t>Централизованную базу данных расписаний грузовых поездов</w:t>
      </w:r>
      <w:r w:rsidR="00765BEC" w:rsidRPr="00AB0A77">
        <w:rPr>
          <w:sz w:val="28"/>
        </w:rPr>
        <w:t xml:space="preserve"> </w:t>
      </w:r>
      <w:r w:rsidR="00765BEC">
        <w:rPr>
          <w:sz w:val="28"/>
        </w:rPr>
        <w:t>(</w:t>
      </w:r>
      <w:r w:rsidRPr="00AB0A77">
        <w:rPr>
          <w:sz w:val="28"/>
        </w:rPr>
        <w:t>ЦБДГР</w:t>
      </w:r>
      <w:r w:rsidR="00765BEC">
        <w:rPr>
          <w:sz w:val="28"/>
        </w:rPr>
        <w:t>)</w:t>
      </w:r>
      <w:r w:rsidRPr="00AB0A77">
        <w:rPr>
          <w:sz w:val="28"/>
        </w:rPr>
        <w:t xml:space="preserve"> необходимых сведений о нормативном графике движения поезда "Холодный экспресс".</w:t>
      </w:r>
    </w:p>
    <w:p w14:paraId="37A56AC7" w14:textId="667BFA05" w:rsidR="006674A9" w:rsidRPr="00AB0A77" w:rsidRDefault="006674A9" w:rsidP="00AB0A77">
      <w:pPr>
        <w:pStyle w:val="ConsPlusNormal"/>
        <w:spacing w:after="120"/>
        <w:ind w:firstLine="540"/>
        <w:jc w:val="both"/>
        <w:rPr>
          <w:sz w:val="28"/>
        </w:rPr>
      </w:pPr>
      <w:r w:rsidRPr="00AB0A77">
        <w:rPr>
          <w:sz w:val="28"/>
        </w:rPr>
        <w:t>ЦМ или владельцы инфраструктуры контейнерных терминалов попутных станций заключают договоры с оператором поезда на погрузку и выгрузку контейнеров из поездов "Холодный экспресс" в соответствии с утвержденной местной технологией.</w:t>
      </w:r>
    </w:p>
    <w:p w14:paraId="3E9F9496" w14:textId="77777777" w:rsidR="00AB0A77" w:rsidRDefault="00AB0A77">
      <w:pPr>
        <w:rPr>
          <w:rFonts w:ascii="Times New Roman" w:eastAsiaTheme="minorEastAsia" w:hAnsi="Times New Roman" w:cs="Times New Roman"/>
          <w:sz w:val="28"/>
          <w:szCs w:val="24"/>
          <w:lang w:eastAsia="ru-RU"/>
        </w:rPr>
      </w:pPr>
      <w:r>
        <w:rPr>
          <w:sz w:val="28"/>
        </w:rPr>
        <w:br w:type="page"/>
      </w:r>
    </w:p>
    <w:p w14:paraId="22C09E08" w14:textId="022ACA4D" w:rsidR="00AB0A77" w:rsidRPr="00AB0A77" w:rsidRDefault="00AB0A77" w:rsidP="00AB0A77">
      <w:pPr>
        <w:pStyle w:val="ConsPlusNormal"/>
        <w:spacing w:after="120"/>
        <w:ind w:firstLine="709"/>
        <w:jc w:val="both"/>
        <w:rPr>
          <w:color w:val="0072CE"/>
          <w:sz w:val="28"/>
        </w:rPr>
      </w:pPr>
      <w:r w:rsidRPr="00AB0A77">
        <w:rPr>
          <w:color w:val="0072CE"/>
          <w:sz w:val="28"/>
        </w:rPr>
        <w:lastRenderedPageBreak/>
        <w:t>Взаимодействие н</w:t>
      </w:r>
      <w:r w:rsidR="006674A9" w:rsidRPr="00AB0A77">
        <w:rPr>
          <w:color w:val="0072CE"/>
          <w:sz w:val="28"/>
        </w:rPr>
        <w:t xml:space="preserve">а этапе осуществления перевозок </w:t>
      </w:r>
    </w:p>
    <w:p w14:paraId="5FFE1BC6" w14:textId="616743AA" w:rsidR="006674A9" w:rsidRPr="00AB0A77" w:rsidRDefault="00AB0A77" w:rsidP="00AB0A77">
      <w:pPr>
        <w:pStyle w:val="ConsPlusNormal"/>
        <w:spacing w:after="120"/>
        <w:ind w:firstLine="709"/>
        <w:jc w:val="both"/>
        <w:rPr>
          <w:sz w:val="28"/>
        </w:rPr>
      </w:pPr>
      <w:commentRangeStart w:id="86"/>
      <w:r>
        <w:rPr>
          <w:sz w:val="28"/>
          <w:u w:val="single"/>
        </w:rPr>
        <w:t>О</w:t>
      </w:r>
      <w:r w:rsidR="006674A9" w:rsidRPr="00AB0A77">
        <w:rPr>
          <w:sz w:val="28"/>
          <w:u w:val="single"/>
        </w:rPr>
        <w:t>ператор поезда:</w:t>
      </w:r>
      <w:commentRangeEnd w:id="86"/>
      <w:r w:rsidR="00373AEB">
        <w:rPr>
          <w:rStyle w:val="ae"/>
          <w:rFonts w:eastAsia="Calibri"/>
          <w:lang w:eastAsia="en-US"/>
        </w:rPr>
        <w:commentReference w:id="86"/>
      </w:r>
    </w:p>
    <w:p w14:paraId="327C5FB6" w14:textId="77777777" w:rsidR="006674A9" w:rsidRPr="00AB0A77" w:rsidRDefault="006674A9" w:rsidP="00AB0A77">
      <w:pPr>
        <w:pStyle w:val="ConsPlusNormal"/>
        <w:spacing w:after="60"/>
        <w:ind w:firstLine="709"/>
        <w:jc w:val="both"/>
        <w:rPr>
          <w:sz w:val="28"/>
        </w:rPr>
      </w:pPr>
      <w:r w:rsidRPr="00AB0A77">
        <w:rPr>
          <w:sz w:val="28"/>
        </w:rPr>
        <w:t>- оформляет перевозочные документы и оплачивает порожний пробег платформ, следующих в составе поездов "Холодный экспресс" (т.е. несет коммерческий риск неполной загрузки поезда);</w:t>
      </w:r>
    </w:p>
    <w:p w14:paraId="6870885B" w14:textId="77777777" w:rsidR="006674A9" w:rsidRPr="00AB0A77" w:rsidRDefault="006674A9" w:rsidP="00AB0A77">
      <w:pPr>
        <w:pStyle w:val="ConsPlusNormal"/>
        <w:spacing w:after="60"/>
        <w:ind w:firstLine="709"/>
        <w:jc w:val="both"/>
        <w:rPr>
          <w:sz w:val="28"/>
        </w:rPr>
      </w:pPr>
      <w:r w:rsidRPr="00AB0A77">
        <w:rPr>
          <w:sz w:val="28"/>
        </w:rPr>
        <w:t>- организует работу ДПХЭ;</w:t>
      </w:r>
    </w:p>
    <w:p w14:paraId="402BF096" w14:textId="77777777" w:rsidR="006674A9" w:rsidRPr="00AB0A77" w:rsidRDefault="006674A9" w:rsidP="00AB0A77">
      <w:pPr>
        <w:pStyle w:val="ConsPlusNormal"/>
        <w:spacing w:after="60"/>
        <w:ind w:firstLine="709"/>
        <w:jc w:val="both"/>
        <w:rPr>
          <w:sz w:val="28"/>
        </w:rPr>
      </w:pPr>
      <w:r w:rsidRPr="00AB0A77">
        <w:rPr>
          <w:sz w:val="28"/>
        </w:rPr>
        <w:t xml:space="preserve">- осуществляет управление загрузкой поездов (ведет продажу </w:t>
      </w:r>
      <w:proofErr w:type="spellStart"/>
      <w:r w:rsidRPr="00AB0A77">
        <w:rPr>
          <w:sz w:val="28"/>
        </w:rPr>
        <w:t>контейнеро</w:t>
      </w:r>
      <w:proofErr w:type="spellEnd"/>
      <w:r w:rsidRPr="00AB0A77">
        <w:rPr>
          <w:sz w:val="28"/>
        </w:rPr>
        <w:t>-мест), осуществляет экипировку подвижного состава и организует завоз и вывоз контейнеров с терминалов, обслуживающих поезда "Холодный экспресс";</w:t>
      </w:r>
    </w:p>
    <w:p w14:paraId="70B9890D" w14:textId="77777777" w:rsidR="006674A9" w:rsidRPr="00AB0A77" w:rsidRDefault="006674A9" w:rsidP="00AB0A77">
      <w:pPr>
        <w:pStyle w:val="ConsPlusNormal"/>
        <w:spacing w:after="60"/>
        <w:ind w:firstLine="709"/>
        <w:jc w:val="both"/>
        <w:rPr>
          <w:sz w:val="28"/>
        </w:rPr>
      </w:pPr>
      <w:r w:rsidRPr="00AB0A77">
        <w:rPr>
          <w:sz w:val="28"/>
        </w:rPr>
        <w:t>- вносит все причитающиеся ОАО "РЖД" и владельцам инфраструктуры контейнерных терминалов платежи и сборы;</w:t>
      </w:r>
    </w:p>
    <w:p w14:paraId="18CB9A68" w14:textId="77777777" w:rsidR="006674A9" w:rsidRPr="00AB0A77" w:rsidRDefault="006674A9" w:rsidP="00AB0A77">
      <w:pPr>
        <w:pStyle w:val="ConsPlusNormal"/>
        <w:spacing w:after="60"/>
        <w:ind w:firstLine="709"/>
        <w:jc w:val="both"/>
        <w:rPr>
          <w:sz w:val="28"/>
        </w:rPr>
      </w:pPr>
      <w:r w:rsidRPr="00AB0A77">
        <w:rPr>
          <w:sz w:val="28"/>
        </w:rPr>
        <w:t>- предоставляет в ЦФТО заявки на перевозку грузов формы ГУ-12 и календарные планы погрузки грузов, планируемых к перевозке поездами "Холодный экспресс" от своего имени (если он является грузоотправителем) или по поручению и от имени грузоотправителей;</w:t>
      </w:r>
    </w:p>
    <w:p w14:paraId="55EF43CC" w14:textId="77777777" w:rsidR="006674A9" w:rsidRPr="00AB0A77" w:rsidRDefault="006674A9" w:rsidP="00AB0A77">
      <w:pPr>
        <w:pStyle w:val="ConsPlusNormal"/>
        <w:spacing w:after="60"/>
        <w:ind w:firstLine="709"/>
        <w:jc w:val="both"/>
        <w:rPr>
          <w:sz w:val="28"/>
        </w:rPr>
      </w:pPr>
      <w:r w:rsidRPr="00AB0A77">
        <w:rPr>
          <w:sz w:val="28"/>
        </w:rPr>
        <w:t>- заключает и актуализирует договоры на выполнение грузовых операций на терминалах, инфраструктура которых будет задействована в перевозках поездами "Холодный экспресс".</w:t>
      </w:r>
    </w:p>
    <w:p w14:paraId="5708D5E7" w14:textId="519BC62B" w:rsidR="006674A9" w:rsidRPr="00AB0A77" w:rsidRDefault="006674A9" w:rsidP="00AB0A77">
      <w:pPr>
        <w:pStyle w:val="ConsPlusNormal"/>
        <w:spacing w:after="120"/>
        <w:ind w:firstLine="709"/>
        <w:jc w:val="both"/>
        <w:rPr>
          <w:sz w:val="28"/>
        </w:rPr>
      </w:pPr>
      <w:r w:rsidRPr="00AB0A77">
        <w:rPr>
          <w:sz w:val="28"/>
          <w:u w:val="single"/>
        </w:rPr>
        <w:t>ЦФТО</w:t>
      </w:r>
      <w:r w:rsidRPr="00AB0A77">
        <w:rPr>
          <w:sz w:val="28"/>
        </w:rPr>
        <w:t>:</w:t>
      </w:r>
    </w:p>
    <w:p w14:paraId="0902F53C" w14:textId="77777777" w:rsidR="006674A9" w:rsidRPr="00AB0A77" w:rsidRDefault="006674A9" w:rsidP="00AB0A77">
      <w:pPr>
        <w:pStyle w:val="ConsPlusNormal"/>
        <w:spacing w:after="60"/>
        <w:ind w:firstLine="709"/>
        <w:jc w:val="both"/>
        <w:rPr>
          <w:sz w:val="28"/>
        </w:rPr>
      </w:pPr>
      <w:r w:rsidRPr="00AB0A77">
        <w:rPr>
          <w:sz w:val="28"/>
        </w:rPr>
        <w:t>- обеспечивает координацию причастных подразделений ОАО "РЖД" в части планирования перевозок, актуализации положений местных технологий и внедрения новых технических и технологических решений в перевозках поездами "Холодный экспресс";</w:t>
      </w:r>
    </w:p>
    <w:p w14:paraId="5186AB01" w14:textId="77777777" w:rsidR="006674A9" w:rsidRPr="00AB0A77" w:rsidRDefault="006674A9" w:rsidP="00AB0A77">
      <w:pPr>
        <w:pStyle w:val="ConsPlusNormal"/>
        <w:spacing w:after="60"/>
        <w:ind w:firstLine="709"/>
        <w:jc w:val="both"/>
        <w:rPr>
          <w:sz w:val="28"/>
        </w:rPr>
      </w:pPr>
      <w:r w:rsidRPr="00AB0A77">
        <w:rPr>
          <w:sz w:val="28"/>
        </w:rPr>
        <w:t>- ведет учет объемов перевозок грузов и контейнеров, а также финансовых потоков (доходов и расходов), генерируемых в рамках перевозок поездами "Холодный экспресс".</w:t>
      </w:r>
    </w:p>
    <w:p w14:paraId="365B25A6" w14:textId="3145484D" w:rsidR="006674A9" w:rsidRPr="00AB0A77" w:rsidRDefault="006674A9" w:rsidP="00AB0A77">
      <w:pPr>
        <w:pStyle w:val="ConsPlusNormal"/>
        <w:spacing w:after="120"/>
        <w:ind w:firstLine="709"/>
        <w:jc w:val="both"/>
        <w:rPr>
          <w:sz w:val="28"/>
        </w:rPr>
      </w:pPr>
      <w:r w:rsidRPr="00AB0A77">
        <w:rPr>
          <w:sz w:val="28"/>
          <w:u w:val="single"/>
        </w:rPr>
        <w:t xml:space="preserve">ЦД и </w:t>
      </w:r>
      <w:r w:rsidR="00202745">
        <w:rPr>
          <w:sz w:val="28"/>
          <w:u w:val="single"/>
        </w:rPr>
        <w:t>дирекции управления движением (</w:t>
      </w:r>
      <w:r w:rsidRPr="00AB0A77">
        <w:rPr>
          <w:sz w:val="28"/>
          <w:u w:val="single"/>
        </w:rPr>
        <w:t>Д</w:t>
      </w:r>
      <w:r w:rsidR="00202745">
        <w:rPr>
          <w:sz w:val="28"/>
          <w:u w:val="single"/>
        </w:rPr>
        <w:t>)</w:t>
      </w:r>
      <w:r w:rsidRPr="00AB0A77">
        <w:rPr>
          <w:sz w:val="28"/>
        </w:rPr>
        <w:t>:</w:t>
      </w:r>
    </w:p>
    <w:p w14:paraId="61C01470" w14:textId="77777777" w:rsidR="006674A9" w:rsidRPr="00AB0A77" w:rsidRDefault="006674A9" w:rsidP="00AB0A77">
      <w:pPr>
        <w:pStyle w:val="ConsPlusNormal"/>
        <w:spacing w:after="60"/>
        <w:ind w:firstLine="709"/>
        <w:jc w:val="both"/>
        <w:rPr>
          <w:sz w:val="28"/>
        </w:rPr>
      </w:pPr>
      <w:r w:rsidRPr="00AB0A77">
        <w:rPr>
          <w:sz w:val="28"/>
        </w:rPr>
        <w:t>- обеспечивают контроль за проследованием поездов "Холодный экспресс" в соответствии с утвержденным специализированным расписанием;</w:t>
      </w:r>
    </w:p>
    <w:p w14:paraId="3EBB56AA" w14:textId="6E730F67" w:rsidR="00AB0A77" w:rsidRDefault="006674A9" w:rsidP="00AB0A77">
      <w:pPr>
        <w:pStyle w:val="ConsPlusNormal"/>
        <w:spacing w:after="60"/>
        <w:ind w:firstLine="709"/>
        <w:jc w:val="both"/>
        <w:rPr>
          <w:sz w:val="28"/>
        </w:rPr>
      </w:pPr>
      <w:r w:rsidRPr="00AB0A77">
        <w:rPr>
          <w:sz w:val="28"/>
        </w:rPr>
        <w:t>- при ограничениях в движении поездов, требующи</w:t>
      </w:r>
      <w:r w:rsidR="00AB0A77">
        <w:rPr>
          <w:sz w:val="28"/>
        </w:rPr>
        <w:t>х</w:t>
      </w:r>
      <w:r w:rsidRPr="00AB0A77">
        <w:rPr>
          <w:sz w:val="28"/>
        </w:rPr>
        <w:t xml:space="preserve"> переноса или отмены поезда "Холодный экспресс", Д информирует ТЦФТО не позднее чем за 3 суток до предполагаемого отправления с начальной станции о необходимости его отмены или переноса отправления на другую дату.</w:t>
      </w:r>
    </w:p>
    <w:p w14:paraId="4F22CB51" w14:textId="77777777" w:rsidR="00AB0A77" w:rsidRPr="00AB0A77" w:rsidRDefault="00AB0A77">
      <w:pPr>
        <w:rPr>
          <w:rFonts w:ascii="Times New Roman" w:eastAsiaTheme="minorEastAsia" w:hAnsi="Times New Roman" w:cs="Times New Roman"/>
          <w:sz w:val="2"/>
          <w:szCs w:val="24"/>
          <w:lang w:eastAsia="ru-RU"/>
        </w:rPr>
      </w:pPr>
      <w:r w:rsidRPr="00AB0A77">
        <w:rPr>
          <w:sz w:val="2"/>
        </w:rPr>
        <w:br w:type="page"/>
      </w:r>
    </w:p>
    <w:p w14:paraId="44CF0DE2" w14:textId="3F096C1B" w:rsidR="006674A9" w:rsidRPr="00AB0A77" w:rsidRDefault="00AB0A77" w:rsidP="00AF35D1">
      <w:pPr>
        <w:pStyle w:val="ConsPlusNormal"/>
        <w:spacing w:after="120"/>
        <w:outlineLvl w:val="1"/>
        <w:rPr>
          <w:color w:val="0072CE"/>
          <w:sz w:val="28"/>
        </w:rPr>
      </w:pPr>
      <w:r>
        <w:rPr>
          <w:bCs/>
          <w:color w:val="0072CE"/>
          <w:sz w:val="28"/>
        </w:rPr>
        <w:lastRenderedPageBreak/>
        <w:t>Р</w:t>
      </w:r>
      <w:r w:rsidRPr="00AB0A77">
        <w:rPr>
          <w:bCs/>
          <w:color w:val="0072CE"/>
          <w:sz w:val="28"/>
        </w:rPr>
        <w:t>азмещени</w:t>
      </w:r>
      <w:r>
        <w:rPr>
          <w:bCs/>
          <w:color w:val="0072CE"/>
          <w:sz w:val="28"/>
        </w:rPr>
        <w:t>е</w:t>
      </w:r>
      <w:r w:rsidRPr="00AB0A77">
        <w:rPr>
          <w:bCs/>
          <w:color w:val="0072CE"/>
          <w:sz w:val="28"/>
        </w:rPr>
        <w:t xml:space="preserve"> контейнеров в составе поезда и управление загрузкой поезда</w:t>
      </w:r>
    </w:p>
    <w:p w14:paraId="4FB59DF0" w14:textId="6481E886" w:rsidR="0035169F" w:rsidRDefault="006674A9" w:rsidP="0035169F">
      <w:pPr>
        <w:pStyle w:val="ConsPlusNormal"/>
        <w:spacing w:before="120" w:after="120"/>
        <w:ind w:firstLine="709"/>
        <w:jc w:val="both"/>
        <w:rPr>
          <w:sz w:val="28"/>
        </w:rPr>
      </w:pPr>
      <w:r w:rsidRPr="00AF35D1">
        <w:rPr>
          <w:sz w:val="28"/>
        </w:rPr>
        <w:t xml:space="preserve">Составление схемы размещения контейнеров по составу поезда и продажа </w:t>
      </w:r>
      <w:proofErr w:type="spellStart"/>
      <w:r w:rsidRPr="00AF35D1">
        <w:rPr>
          <w:sz w:val="28"/>
        </w:rPr>
        <w:t>контейнеро</w:t>
      </w:r>
      <w:proofErr w:type="spellEnd"/>
      <w:r w:rsidRPr="00AF35D1">
        <w:rPr>
          <w:sz w:val="28"/>
        </w:rPr>
        <w:t>-мест в поезде, то есть управление загрузкой поезда, осуществляются оператором поезда</w:t>
      </w:r>
      <w:r w:rsidR="0035169F">
        <w:rPr>
          <w:sz w:val="28"/>
        </w:rPr>
        <w:t xml:space="preserve"> </w:t>
      </w:r>
      <w:r w:rsidR="0035169F" w:rsidRPr="00AF35D1">
        <w:rPr>
          <w:sz w:val="28"/>
        </w:rPr>
        <w:t>на каждый рейс</w:t>
      </w:r>
      <w:r w:rsidR="0035169F">
        <w:rPr>
          <w:sz w:val="28"/>
        </w:rPr>
        <w:t xml:space="preserve"> </w:t>
      </w:r>
      <w:r w:rsidR="0035169F" w:rsidRPr="00AF35D1">
        <w:rPr>
          <w:sz w:val="28"/>
        </w:rPr>
        <w:t>в итерационном режиме по мере реализации грузовых мест в поезде, и корректируется при необходимости, в т</w:t>
      </w:r>
      <w:r w:rsidR="0035169F">
        <w:rPr>
          <w:sz w:val="28"/>
        </w:rPr>
        <w:t>.</w:t>
      </w:r>
      <w:r w:rsidR="0035169F" w:rsidRPr="00AF35D1">
        <w:rPr>
          <w:sz w:val="28"/>
        </w:rPr>
        <w:t>ч</w:t>
      </w:r>
      <w:r w:rsidR="0035169F">
        <w:rPr>
          <w:sz w:val="28"/>
        </w:rPr>
        <w:t>.</w:t>
      </w:r>
      <w:r w:rsidR="0035169F" w:rsidRPr="00AF35D1">
        <w:rPr>
          <w:sz w:val="28"/>
        </w:rPr>
        <w:t xml:space="preserve"> в процессе движения поезда по маршруту</w:t>
      </w:r>
      <w:r w:rsidR="0035169F">
        <w:rPr>
          <w:sz w:val="28"/>
        </w:rPr>
        <w:t>.</w:t>
      </w:r>
    </w:p>
    <w:p w14:paraId="5E61E421" w14:textId="77777777" w:rsidR="00F67971" w:rsidRPr="0035169F" w:rsidRDefault="00F67971" w:rsidP="00F67971">
      <w:pPr>
        <w:pStyle w:val="ConsPlusNormal"/>
        <w:spacing w:before="60" w:after="60"/>
        <w:ind w:firstLine="708"/>
        <w:jc w:val="both"/>
      </w:pPr>
      <w:r>
        <w:rPr>
          <w:b/>
          <w:bCs/>
        </w:rPr>
        <w:t>С</w:t>
      </w:r>
      <w:r w:rsidRPr="0035169F">
        <w:rPr>
          <w:b/>
          <w:bCs/>
        </w:rPr>
        <w:t>хема размещения контейнеров</w:t>
      </w:r>
      <w:r w:rsidRPr="0035169F">
        <w:t xml:space="preserve"> - схема, устанавливающая порядок размещения контейнеров на вагонах поезда "Холодный экспресс"</w:t>
      </w:r>
    </w:p>
    <w:p w14:paraId="134EE010" w14:textId="3440B077" w:rsidR="006674A9" w:rsidRPr="00202745" w:rsidRDefault="0035169F" w:rsidP="005078D0">
      <w:pPr>
        <w:pStyle w:val="ConsPlusNormal"/>
        <w:spacing w:before="120"/>
        <w:ind w:firstLine="709"/>
        <w:jc w:val="both"/>
      </w:pPr>
      <w:r w:rsidRPr="00202745">
        <w:t>Исходные данные:</w:t>
      </w:r>
    </w:p>
    <w:p w14:paraId="53F676BE" w14:textId="330B165D" w:rsidR="006674A9" w:rsidRPr="0035169F" w:rsidRDefault="006674A9" w:rsidP="0035169F">
      <w:pPr>
        <w:pStyle w:val="ConsPlusNormal"/>
        <w:numPr>
          <w:ilvl w:val="0"/>
          <w:numId w:val="17"/>
        </w:numPr>
        <w:spacing w:after="60"/>
        <w:ind w:left="357" w:hanging="357"/>
        <w:jc w:val="both"/>
      </w:pPr>
      <w:r w:rsidRPr="0035169F">
        <w:t>календарный план погрузки контейнеров по станциям маршрута в зависимости от времени проследования поездом попутных станций;</w:t>
      </w:r>
    </w:p>
    <w:p w14:paraId="313638F5" w14:textId="1B6B8E01" w:rsidR="006674A9" w:rsidRPr="0035169F" w:rsidRDefault="006674A9" w:rsidP="0035169F">
      <w:pPr>
        <w:pStyle w:val="ConsPlusNormal"/>
        <w:numPr>
          <w:ilvl w:val="0"/>
          <w:numId w:val="17"/>
        </w:numPr>
        <w:spacing w:after="60"/>
        <w:ind w:left="357" w:hanging="357"/>
        <w:jc w:val="both"/>
      </w:pPr>
      <w:proofErr w:type="spellStart"/>
      <w:proofErr w:type="gramStart"/>
      <w:r w:rsidRPr="0035169F">
        <w:t>массо</w:t>
      </w:r>
      <w:proofErr w:type="spellEnd"/>
      <w:r w:rsidRPr="0035169F">
        <w:t>-габаритные</w:t>
      </w:r>
      <w:proofErr w:type="gramEnd"/>
      <w:r w:rsidRPr="0035169F">
        <w:t xml:space="preserve"> характеристики перевозимых контейнеров в соответствии с заявками грузоотправителей;</w:t>
      </w:r>
    </w:p>
    <w:p w14:paraId="0833D1FE" w14:textId="3C446F84" w:rsidR="006674A9" w:rsidRPr="0035169F" w:rsidRDefault="006674A9" w:rsidP="0035169F">
      <w:pPr>
        <w:pStyle w:val="ConsPlusNormal"/>
        <w:numPr>
          <w:ilvl w:val="0"/>
          <w:numId w:val="17"/>
        </w:numPr>
        <w:spacing w:after="60"/>
        <w:ind w:left="357" w:hanging="357"/>
        <w:jc w:val="both"/>
      </w:pPr>
      <w:r w:rsidRPr="0035169F">
        <w:t>технические параметры и планируемое взаимное расположение вагонов-платформ в составе поезда;</w:t>
      </w:r>
    </w:p>
    <w:p w14:paraId="470BBF96" w14:textId="731909C4" w:rsidR="006674A9" w:rsidRPr="0035169F" w:rsidRDefault="006674A9" w:rsidP="0035169F">
      <w:pPr>
        <w:pStyle w:val="ConsPlusNormal"/>
        <w:numPr>
          <w:ilvl w:val="0"/>
          <w:numId w:val="17"/>
        </w:numPr>
        <w:spacing w:after="60"/>
        <w:ind w:left="357" w:hanging="357"/>
        <w:jc w:val="both"/>
      </w:pPr>
      <w:r w:rsidRPr="0035169F">
        <w:t>правила перевозки грузов и условия размещения грузов (контейнеров) на подвижном составе;</w:t>
      </w:r>
    </w:p>
    <w:p w14:paraId="28C1ADD1" w14:textId="520DDC60" w:rsidR="006674A9" w:rsidRPr="0035169F" w:rsidRDefault="006674A9" w:rsidP="0035169F">
      <w:pPr>
        <w:pStyle w:val="ConsPlusNormal"/>
        <w:numPr>
          <w:ilvl w:val="0"/>
          <w:numId w:val="17"/>
        </w:numPr>
        <w:spacing w:after="60"/>
        <w:ind w:left="357" w:hanging="357"/>
        <w:jc w:val="both"/>
      </w:pPr>
      <w:r w:rsidRPr="0035169F">
        <w:t>план перестановок контейнеров с вагона на вагон на попутных станциях;</w:t>
      </w:r>
    </w:p>
    <w:p w14:paraId="2935F9FA" w14:textId="4DE08805" w:rsidR="006674A9" w:rsidRPr="0035169F" w:rsidRDefault="006674A9" w:rsidP="0035169F">
      <w:pPr>
        <w:pStyle w:val="ConsPlusNormal"/>
        <w:numPr>
          <w:ilvl w:val="0"/>
          <w:numId w:val="17"/>
        </w:numPr>
        <w:spacing w:after="60"/>
        <w:ind w:left="357" w:hanging="357"/>
        <w:jc w:val="both"/>
      </w:pPr>
      <w:r w:rsidRPr="0035169F">
        <w:t>расчет электропитания КРК в пути следования;</w:t>
      </w:r>
    </w:p>
    <w:p w14:paraId="16C3B780" w14:textId="5545DE4A" w:rsidR="006674A9" w:rsidRPr="0035169F" w:rsidRDefault="006674A9" w:rsidP="0035169F">
      <w:pPr>
        <w:pStyle w:val="ConsPlusNormal"/>
        <w:numPr>
          <w:ilvl w:val="0"/>
          <w:numId w:val="17"/>
        </w:numPr>
        <w:spacing w:after="60"/>
        <w:ind w:left="357" w:hanging="357"/>
        <w:jc w:val="both"/>
      </w:pPr>
      <w:r w:rsidRPr="0035169F">
        <w:t>расположение и длина мест выполнения грузовых операций на попутных станциях по составу поезда.</w:t>
      </w:r>
    </w:p>
    <w:p w14:paraId="77CE5A20" w14:textId="11E4FD2B" w:rsidR="0035169F" w:rsidRPr="00AF35D1" w:rsidRDefault="006674A9" w:rsidP="0035169F">
      <w:pPr>
        <w:pStyle w:val="ConsPlusNormal"/>
        <w:spacing w:after="120"/>
        <w:ind w:firstLine="709"/>
        <w:jc w:val="both"/>
        <w:rPr>
          <w:sz w:val="28"/>
        </w:rPr>
      </w:pPr>
      <w:commentRangeStart w:id="87"/>
      <w:r w:rsidRPr="00AF35D1">
        <w:rPr>
          <w:sz w:val="28"/>
        </w:rPr>
        <w:t xml:space="preserve">При разработке схемы учитывается возможность перестановки контейнеров с вагона на вагон во время стоянок на попутных станциях с оформлением операции сортировки контейнеров в пути следования. Перестановка требуется для перемещения контейнеров на вагоны, которые остановятся в установленном месте </w:t>
      </w:r>
      <w:r w:rsidR="00202745">
        <w:rPr>
          <w:sz w:val="28"/>
        </w:rPr>
        <w:t>на</w:t>
      </w:r>
      <w:r w:rsidRPr="00AF35D1">
        <w:rPr>
          <w:sz w:val="28"/>
        </w:rPr>
        <w:t xml:space="preserve"> попутной станции, являющейся станцией назначения для этих контейнеров. Операции по перестановке </w:t>
      </w:r>
      <w:r w:rsidRPr="0035169F">
        <w:rPr>
          <w:sz w:val="28"/>
          <w:szCs w:val="28"/>
        </w:rPr>
        <w:t xml:space="preserve">контейнеров обеспечиваются </w:t>
      </w:r>
      <w:r w:rsidR="0035169F" w:rsidRPr="0035169F">
        <w:rPr>
          <w:sz w:val="28"/>
          <w:szCs w:val="28"/>
        </w:rPr>
        <w:t>диспетчером поезда "Холодный экспресс" (</w:t>
      </w:r>
      <w:r w:rsidRPr="0035169F">
        <w:rPr>
          <w:sz w:val="28"/>
          <w:szCs w:val="28"/>
        </w:rPr>
        <w:t>ДПХЭ</w:t>
      </w:r>
      <w:r w:rsidR="0035169F" w:rsidRPr="0035169F">
        <w:rPr>
          <w:sz w:val="28"/>
          <w:szCs w:val="28"/>
        </w:rPr>
        <w:t>)</w:t>
      </w:r>
      <w:r w:rsidRPr="0035169F">
        <w:rPr>
          <w:sz w:val="28"/>
          <w:szCs w:val="28"/>
        </w:rPr>
        <w:t xml:space="preserve">. </w:t>
      </w:r>
      <w:r w:rsidR="0035169F" w:rsidRPr="00AF35D1">
        <w:rPr>
          <w:sz w:val="28"/>
        </w:rPr>
        <w:t>В случае перестановки контейнеров с одного вагона на другой, а также после выгрузки или погрузки контейнеров на попутных станциях, вносятся изменения в перевозочные документы.</w:t>
      </w:r>
      <w:commentRangeEnd w:id="87"/>
      <w:r w:rsidR="00457447">
        <w:rPr>
          <w:rStyle w:val="ae"/>
          <w:rFonts w:eastAsia="Calibri"/>
          <w:lang w:eastAsia="en-US"/>
        </w:rPr>
        <w:commentReference w:id="87"/>
      </w:r>
    </w:p>
    <w:p w14:paraId="7EDD2401" w14:textId="77777777" w:rsidR="00202745" w:rsidRDefault="00202745" w:rsidP="00AF35D1">
      <w:pPr>
        <w:pStyle w:val="ConsPlusNormal"/>
        <w:spacing w:after="120"/>
        <w:ind w:firstLine="709"/>
        <w:jc w:val="both"/>
        <w:rPr>
          <w:sz w:val="28"/>
        </w:rPr>
      </w:pPr>
      <w:r w:rsidRPr="00AF35D1">
        <w:rPr>
          <w:sz w:val="28"/>
        </w:rPr>
        <w:t xml:space="preserve">Электрические кабели, проложенные по составу поезда, должны иметь такую длину и конфигурацию, чтобы обеспечивалась возможность снять любой контейнер и оставить пустое </w:t>
      </w:r>
      <w:proofErr w:type="spellStart"/>
      <w:r w:rsidRPr="00AF35D1">
        <w:rPr>
          <w:sz w:val="28"/>
        </w:rPr>
        <w:t>контейнеро</w:t>
      </w:r>
      <w:proofErr w:type="spellEnd"/>
      <w:r w:rsidRPr="00AF35D1">
        <w:rPr>
          <w:sz w:val="28"/>
        </w:rPr>
        <w:t>-место при условии восстановления электрической цепи.</w:t>
      </w:r>
    </w:p>
    <w:p w14:paraId="1A93563C" w14:textId="418DFAD9" w:rsidR="006674A9" w:rsidRPr="00AF35D1" w:rsidRDefault="006674A9" w:rsidP="00AF35D1">
      <w:pPr>
        <w:pStyle w:val="ConsPlusNormal"/>
        <w:spacing w:after="120"/>
        <w:ind w:firstLine="709"/>
        <w:jc w:val="both"/>
        <w:rPr>
          <w:sz w:val="28"/>
        </w:rPr>
      </w:pPr>
      <w:r w:rsidRPr="00AF35D1">
        <w:rPr>
          <w:sz w:val="28"/>
        </w:rPr>
        <w:t>Результатом разработки схемы является привязка контейнеров к вагонам и конкретным местам на них.</w:t>
      </w:r>
    </w:p>
    <w:p w14:paraId="31DA28F1" w14:textId="77777777" w:rsidR="00F67971" w:rsidRPr="0035169F" w:rsidRDefault="00F67971" w:rsidP="00F67971">
      <w:pPr>
        <w:pStyle w:val="ConsPlusNormal"/>
        <w:spacing w:before="60" w:after="60"/>
        <w:ind w:firstLine="708"/>
        <w:jc w:val="both"/>
      </w:pPr>
      <w:r>
        <w:rPr>
          <w:b/>
          <w:bCs/>
        </w:rPr>
        <w:t>Д</w:t>
      </w:r>
      <w:r w:rsidRPr="0035169F">
        <w:rPr>
          <w:b/>
          <w:bCs/>
        </w:rPr>
        <w:t>испетчер поезда "Холодный экспресс"</w:t>
      </w:r>
      <w:r w:rsidRPr="0035169F">
        <w:t xml:space="preserve"> - представитель оператора поезда "Холодный экспресс", осуществляющий информирование и взаимодействие с участниками перевозочного процесса по вопросам, связанным с выполнением грузовых операций и корректировки схем размещени</w:t>
      </w:r>
      <w:r>
        <w:t>я контейнеров по составу поезда.</w:t>
      </w:r>
    </w:p>
    <w:p w14:paraId="1D933640" w14:textId="77777777" w:rsidR="005078D0" w:rsidRDefault="005078D0" w:rsidP="008F65AE">
      <w:pPr>
        <w:pStyle w:val="ConsPlusNormal"/>
        <w:spacing w:after="120"/>
        <w:ind w:firstLine="709"/>
        <w:outlineLvl w:val="1"/>
        <w:rPr>
          <w:bCs/>
          <w:color w:val="0072CE"/>
          <w:sz w:val="28"/>
          <w:szCs w:val="28"/>
        </w:rPr>
      </w:pPr>
    </w:p>
    <w:p w14:paraId="746E8532" w14:textId="77777777" w:rsidR="005078D0" w:rsidRPr="005078D0" w:rsidRDefault="005078D0" w:rsidP="005078D0">
      <w:pPr>
        <w:spacing w:after="0" w:line="240" w:lineRule="auto"/>
        <w:rPr>
          <w:rFonts w:ascii="Times New Roman" w:eastAsiaTheme="minorEastAsia" w:hAnsi="Times New Roman" w:cs="Times New Roman"/>
          <w:bCs/>
          <w:color w:val="0072CE"/>
          <w:sz w:val="6"/>
          <w:szCs w:val="28"/>
          <w:lang w:eastAsia="ru-RU"/>
        </w:rPr>
      </w:pPr>
      <w:r w:rsidRPr="005078D0">
        <w:rPr>
          <w:bCs/>
          <w:color w:val="0072CE"/>
          <w:sz w:val="6"/>
          <w:szCs w:val="28"/>
        </w:rPr>
        <w:br w:type="page"/>
      </w:r>
    </w:p>
    <w:p w14:paraId="1860A5C1" w14:textId="3394F457" w:rsidR="006674A9" w:rsidRPr="008F65AE" w:rsidRDefault="00202745" w:rsidP="008F65AE">
      <w:pPr>
        <w:pStyle w:val="ConsPlusNormal"/>
        <w:spacing w:after="120"/>
        <w:ind w:firstLine="709"/>
        <w:outlineLvl w:val="1"/>
        <w:rPr>
          <w:color w:val="0072CE"/>
          <w:sz w:val="28"/>
          <w:szCs w:val="28"/>
        </w:rPr>
      </w:pPr>
      <w:r w:rsidRPr="008F65AE">
        <w:rPr>
          <w:bCs/>
          <w:color w:val="0072CE"/>
          <w:sz w:val="28"/>
          <w:szCs w:val="28"/>
        </w:rPr>
        <w:lastRenderedPageBreak/>
        <w:t>Обработка поездов и выполнение коммерческих операций на начальных и конечных станциях маршрута</w:t>
      </w:r>
    </w:p>
    <w:p w14:paraId="4EC38AE5" w14:textId="77777777" w:rsidR="006674A9" w:rsidRPr="008F65AE" w:rsidRDefault="006674A9" w:rsidP="008F65AE">
      <w:pPr>
        <w:pStyle w:val="ConsPlusNormal"/>
        <w:spacing w:after="120"/>
        <w:ind w:firstLine="709"/>
        <w:jc w:val="both"/>
        <w:rPr>
          <w:sz w:val="28"/>
          <w:szCs w:val="28"/>
        </w:rPr>
      </w:pPr>
    </w:p>
    <w:p w14:paraId="3EB44C5B" w14:textId="333A915E" w:rsidR="006674A9" w:rsidRPr="008F65AE" w:rsidRDefault="006674A9" w:rsidP="008F65AE">
      <w:pPr>
        <w:pStyle w:val="ConsPlusNormal"/>
        <w:spacing w:after="120"/>
        <w:ind w:firstLine="709"/>
        <w:jc w:val="both"/>
        <w:rPr>
          <w:sz w:val="28"/>
          <w:szCs w:val="28"/>
        </w:rPr>
      </w:pPr>
      <w:commentRangeStart w:id="88"/>
      <w:r w:rsidRPr="008F65AE">
        <w:rPr>
          <w:sz w:val="28"/>
          <w:szCs w:val="28"/>
        </w:rPr>
        <w:t xml:space="preserve">На начальной станции маршрута оператор поезда обеспечивает наличие необходимого количества </w:t>
      </w:r>
      <w:proofErr w:type="spellStart"/>
      <w:r w:rsidRPr="008F65AE">
        <w:rPr>
          <w:sz w:val="28"/>
          <w:szCs w:val="28"/>
        </w:rPr>
        <w:t>фитинговых</w:t>
      </w:r>
      <w:proofErr w:type="spellEnd"/>
      <w:r w:rsidRPr="008F65AE">
        <w:rPr>
          <w:sz w:val="28"/>
          <w:szCs w:val="28"/>
        </w:rPr>
        <w:t xml:space="preserve"> платформ, пригодных для перевозки в техническом и коммерческом отношении для формирования состава поезда "Холодный экспресс" в планируемые даты отправления, а также обеспечивает процесс погрузки вагонов и оформление перевозочных документов.</w:t>
      </w:r>
      <w:commentRangeEnd w:id="88"/>
      <w:r w:rsidR="00D8058C">
        <w:rPr>
          <w:rStyle w:val="ae"/>
          <w:rFonts w:eastAsia="Calibri"/>
          <w:lang w:eastAsia="en-US"/>
        </w:rPr>
        <w:commentReference w:id="88"/>
      </w:r>
    </w:p>
    <w:p w14:paraId="25E21EBE" w14:textId="68E7974A" w:rsidR="006674A9" w:rsidRPr="008F65AE" w:rsidRDefault="006674A9" w:rsidP="008F65AE">
      <w:pPr>
        <w:pStyle w:val="ConsPlusNormal"/>
        <w:spacing w:after="120"/>
        <w:ind w:firstLine="709"/>
        <w:jc w:val="both"/>
        <w:rPr>
          <w:sz w:val="28"/>
          <w:szCs w:val="28"/>
        </w:rPr>
      </w:pPr>
      <w:r w:rsidRPr="008F65AE">
        <w:rPr>
          <w:sz w:val="28"/>
          <w:szCs w:val="28"/>
        </w:rPr>
        <w:t>Формирование состава поезда "Холодный экспресс" и погрузка контейнеров на вагоны осуществляется в соответствии со схемой размещения контейнеров по составу поезда, предоставляемой оператором поезда причастным работникам станции и контейнерного терминала.</w:t>
      </w:r>
    </w:p>
    <w:p w14:paraId="6EC23723" w14:textId="17A3F16A" w:rsidR="006674A9" w:rsidRPr="008F65AE" w:rsidRDefault="006674A9" w:rsidP="008F65AE">
      <w:pPr>
        <w:pStyle w:val="ConsPlusNormal"/>
        <w:spacing w:after="120"/>
        <w:ind w:firstLine="709"/>
        <w:jc w:val="both"/>
        <w:rPr>
          <w:sz w:val="28"/>
          <w:szCs w:val="28"/>
        </w:rPr>
      </w:pPr>
      <w:r w:rsidRPr="008F65AE">
        <w:rPr>
          <w:sz w:val="28"/>
          <w:szCs w:val="28"/>
        </w:rPr>
        <w:t>Расформирование поезда "Холодный экспресс" производится на конечной станции маршрута.</w:t>
      </w:r>
    </w:p>
    <w:p w14:paraId="2BCA2AEF" w14:textId="077128D5" w:rsidR="006674A9" w:rsidRPr="008F65AE" w:rsidRDefault="006674A9" w:rsidP="008F65AE">
      <w:pPr>
        <w:pStyle w:val="ConsPlusNormal"/>
        <w:spacing w:after="120"/>
        <w:ind w:firstLine="709"/>
        <w:jc w:val="both"/>
        <w:rPr>
          <w:sz w:val="28"/>
          <w:szCs w:val="28"/>
        </w:rPr>
      </w:pPr>
      <w:r w:rsidRPr="008F65AE">
        <w:rPr>
          <w:sz w:val="28"/>
          <w:szCs w:val="28"/>
        </w:rPr>
        <w:t>Перевозка контейнеров в составе поездов "Холодный экспресс" осуществляется с согласованным временем отправления и прибытия, при этом при заполнении накладной грузоотправителем в графе "скорость" указывается скорость грузовая.</w:t>
      </w:r>
    </w:p>
    <w:p w14:paraId="05DDD7FD" w14:textId="747C3FD2" w:rsidR="006674A9" w:rsidRPr="008F65AE" w:rsidRDefault="006674A9" w:rsidP="008F65AE">
      <w:pPr>
        <w:pStyle w:val="ConsPlusNormal"/>
        <w:spacing w:after="120"/>
        <w:ind w:firstLine="709"/>
        <w:jc w:val="both"/>
        <w:rPr>
          <w:sz w:val="28"/>
          <w:szCs w:val="28"/>
        </w:rPr>
      </w:pPr>
      <w:r w:rsidRPr="008F65AE">
        <w:rPr>
          <w:sz w:val="28"/>
          <w:szCs w:val="28"/>
        </w:rPr>
        <w:t xml:space="preserve">При оформлении перевозочных документов в графе "Особые заявления и отметки отправителя" накладной проставляется отметка "Холодный экспресс", договор от __ </w:t>
      </w:r>
      <w:r w:rsidR="00202745" w:rsidRPr="008F65AE">
        <w:rPr>
          <w:sz w:val="28"/>
          <w:szCs w:val="28"/>
        </w:rPr>
        <w:t>№</w:t>
      </w:r>
      <w:r w:rsidRPr="008F65AE">
        <w:rPr>
          <w:sz w:val="28"/>
          <w:szCs w:val="28"/>
        </w:rPr>
        <w:t xml:space="preserve"> __", с передачей признака "ХЭ" в АСОУП </w:t>
      </w:r>
      <w:r w:rsidR="00202745" w:rsidRPr="008F65AE">
        <w:rPr>
          <w:sz w:val="28"/>
          <w:szCs w:val="28"/>
        </w:rPr>
        <w:t>(при наличии технической возможности).</w:t>
      </w:r>
    </w:p>
    <w:p w14:paraId="73469E92" w14:textId="57F94F5A" w:rsidR="006674A9" w:rsidRPr="008F65AE" w:rsidRDefault="006674A9" w:rsidP="008F65AE">
      <w:pPr>
        <w:pStyle w:val="ConsPlusNormal"/>
        <w:spacing w:after="120"/>
        <w:ind w:firstLine="709"/>
        <w:jc w:val="both"/>
        <w:rPr>
          <w:sz w:val="28"/>
          <w:szCs w:val="28"/>
        </w:rPr>
      </w:pPr>
      <w:r w:rsidRPr="008F65AE">
        <w:rPr>
          <w:sz w:val="28"/>
          <w:szCs w:val="28"/>
        </w:rPr>
        <w:t>В случае возникновения аварийных и нестандартных ситуаций ДПХЭ разрабатывает регулировочное решение в части изменения запланированного порядка осуществления грузовых операций на попутных станциях и доводит его до сведения Д и ТЦФТО. При необходимости вносят</w:t>
      </w:r>
      <w:r w:rsidR="008F65AE" w:rsidRPr="008F65AE">
        <w:rPr>
          <w:sz w:val="28"/>
          <w:szCs w:val="28"/>
        </w:rPr>
        <w:t>ся</w:t>
      </w:r>
      <w:r w:rsidRPr="008F65AE">
        <w:rPr>
          <w:sz w:val="28"/>
          <w:szCs w:val="28"/>
        </w:rPr>
        <w:t xml:space="preserve"> оперативные изменения в процесс пропуска поезда по маршруту для организации ввода поезда в график.</w:t>
      </w:r>
    </w:p>
    <w:p w14:paraId="773E4B22" w14:textId="12661D05" w:rsidR="006674A9" w:rsidRPr="008F65AE" w:rsidRDefault="006674A9" w:rsidP="008F65AE">
      <w:pPr>
        <w:pStyle w:val="ConsPlusNormal"/>
        <w:spacing w:after="120"/>
        <w:ind w:firstLine="709"/>
        <w:jc w:val="both"/>
        <w:rPr>
          <w:sz w:val="28"/>
          <w:szCs w:val="28"/>
        </w:rPr>
      </w:pPr>
      <w:r w:rsidRPr="008F65AE">
        <w:rPr>
          <w:sz w:val="28"/>
          <w:szCs w:val="28"/>
        </w:rPr>
        <w:t>Для планирования подвода локомотивов, своевременной явки локомотивных бригад и организации своевременного отправления поездов с начальных и попутных станций в рамках перевозок поездами "Холодный экспресс", ЦФТО на основе заявок оператора поезда формирует и доводит до сведения причастных оперативный план отправления поездов на предстоящие двое-трое суток в понедельник, среду и пятницу.</w:t>
      </w:r>
    </w:p>
    <w:p w14:paraId="2BD5608C" w14:textId="77777777" w:rsidR="006674A9" w:rsidRDefault="006674A9" w:rsidP="006674A9">
      <w:pPr>
        <w:pStyle w:val="ConsPlusNormal"/>
        <w:jc w:val="both"/>
      </w:pPr>
    </w:p>
    <w:p w14:paraId="0B0AE813" w14:textId="77777777" w:rsidR="008F65AE" w:rsidRDefault="008F65AE" w:rsidP="006674A9">
      <w:pPr>
        <w:pStyle w:val="ConsPlusNormal"/>
        <w:jc w:val="center"/>
        <w:outlineLvl w:val="1"/>
        <w:rPr>
          <w:b/>
          <w:bCs/>
        </w:rPr>
      </w:pPr>
    </w:p>
    <w:p w14:paraId="0F13C268" w14:textId="77777777" w:rsidR="008F65AE" w:rsidRDefault="008F65AE" w:rsidP="006674A9">
      <w:pPr>
        <w:pStyle w:val="ConsPlusNormal"/>
        <w:jc w:val="center"/>
        <w:outlineLvl w:val="1"/>
        <w:rPr>
          <w:b/>
          <w:bCs/>
        </w:rPr>
      </w:pPr>
    </w:p>
    <w:p w14:paraId="33E5A4D1" w14:textId="273066B5" w:rsidR="006674A9" w:rsidRPr="008F65AE" w:rsidRDefault="008F65AE" w:rsidP="008F65AE">
      <w:pPr>
        <w:pStyle w:val="ConsPlusNormal"/>
        <w:spacing w:after="120"/>
        <w:outlineLvl w:val="1"/>
        <w:rPr>
          <w:color w:val="0072CE"/>
          <w:sz w:val="28"/>
        </w:rPr>
      </w:pPr>
      <w:r w:rsidRPr="008F65AE">
        <w:rPr>
          <w:bCs/>
          <w:color w:val="0072CE"/>
          <w:sz w:val="28"/>
        </w:rPr>
        <w:lastRenderedPageBreak/>
        <w:t>Обработка поездов и выполнение коммерческих операций на попутных станциях</w:t>
      </w:r>
    </w:p>
    <w:p w14:paraId="29D4E399" w14:textId="0152D91F" w:rsidR="006674A9" w:rsidRPr="008F65AE" w:rsidRDefault="008F65AE" w:rsidP="008F65AE">
      <w:pPr>
        <w:pStyle w:val="ConsPlusNormal"/>
        <w:spacing w:after="120"/>
        <w:ind w:firstLine="540"/>
        <w:jc w:val="both"/>
        <w:rPr>
          <w:sz w:val="28"/>
        </w:rPr>
      </w:pPr>
      <w:commentRangeStart w:id="89"/>
      <w:r w:rsidRPr="008F65AE">
        <w:rPr>
          <w:color w:val="0072CE"/>
          <w:sz w:val="28"/>
        </w:rPr>
        <w:t>З</w:t>
      </w:r>
      <w:r w:rsidR="006674A9" w:rsidRPr="008F65AE">
        <w:rPr>
          <w:color w:val="0072CE"/>
          <w:sz w:val="28"/>
        </w:rPr>
        <w:t xml:space="preserve">а 1 час </w:t>
      </w:r>
      <w:r w:rsidR="006674A9" w:rsidRPr="008F65AE">
        <w:rPr>
          <w:sz w:val="28"/>
        </w:rPr>
        <w:t>до прибытия поезда на попутную станцию, порядком, установленным местной технологией, осуществляется подготовка перевозочных документов на планируемые к погрузке контейнеры.</w:t>
      </w:r>
    </w:p>
    <w:p w14:paraId="672C301C" w14:textId="6FA6F6A7" w:rsidR="006674A9" w:rsidRPr="008F65AE" w:rsidRDefault="006674A9" w:rsidP="008F65AE">
      <w:pPr>
        <w:pStyle w:val="ConsPlusNormal"/>
        <w:spacing w:after="120"/>
        <w:ind w:firstLine="540"/>
        <w:jc w:val="both"/>
        <w:rPr>
          <w:sz w:val="28"/>
        </w:rPr>
      </w:pPr>
      <w:r w:rsidRPr="008F65AE">
        <w:rPr>
          <w:sz w:val="28"/>
        </w:rPr>
        <w:t xml:space="preserve">Поезд принимается на попутной станции на путь, специально оборудованный сооружениями, устройствами и техническими средствами для выполнения грузовых операций без дополнительных маневровых передвижений по станции (прицепки локомотива, расцепки состава для подачи под погрузку-выгрузку, перестановки состава между путями). </w:t>
      </w:r>
    </w:p>
    <w:p w14:paraId="253E7F9C" w14:textId="77A2E969" w:rsidR="006674A9" w:rsidRPr="008F65AE" w:rsidRDefault="006674A9" w:rsidP="008F65AE">
      <w:pPr>
        <w:pStyle w:val="ConsPlusNormal"/>
        <w:spacing w:after="120"/>
        <w:ind w:firstLine="540"/>
        <w:jc w:val="both"/>
        <w:rPr>
          <w:sz w:val="28"/>
        </w:rPr>
      </w:pPr>
      <w:r w:rsidRPr="008F65AE">
        <w:rPr>
          <w:sz w:val="28"/>
        </w:rPr>
        <w:t>После прибытия поезда, руководителем работ по выполнению грузовых операций проверяется факт остановки нужной группы вагонов напротив места погрузки-выгрузки. При необходимости, машинисту дается команда на продвижение состава в пределах полезной длины пути с целью корректировки места остановки состава.</w:t>
      </w:r>
    </w:p>
    <w:p w14:paraId="69B24A8D" w14:textId="1F17702F" w:rsidR="006674A9" w:rsidRPr="008F65AE" w:rsidRDefault="006674A9" w:rsidP="008F65AE">
      <w:pPr>
        <w:pStyle w:val="ConsPlusNormal"/>
        <w:spacing w:after="120"/>
        <w:ind w:firstLine="540"/>
        <w:jc w:val="both"/>
        <w:rPr>
          <w:sz w:val="28"/>
        </w:rPr>
      </w:pPr>
      <w:r w:rsidRPr="008F65AE">
        <w:rPr>
          <w:sz w:val="28"/>
        </w:rPr>
        <w:t xml:space="preserve">Руководитель работ по выполнению грузовых операций уведомляет </w:t>
      </w:r>
      <w:r w:rsidR="005566C6">
        <w:rPr>
          <w:sz w:val="28"/>
        </w:rPr>
        <w:t xml:space="preserve">дежурного по </w:t>
      </w:r>
      <w:r w:rsidRPr="008F65AE">
        <w:rPr>
          <w:sz w:val="28"/>
        </w:rPr>
        <w:t xml:space="preserve">попутной станции </w:t>
      </w:r>
      <w:r w:rsidR="005566C6">
        <w:rPr>
          <w:sz w:val="28"/>
        </w:rPr>
        <w:t xml:space="preserve">(ДСП) </w:t>
      </w:r>
      <w:r w:rsidRPr="008F65AE">
        <w:rPr>
          <w:sz w:val="28"/>
        </w:rPr>
        <w:t>о возможности снятия и подачи напряжения в контактной сети на пути выполнения грузовых операций. По указанию ДСП напряжение в контактной сети снимается и подается ответственным лицом. Руководитель работ по выполнению грузовых операций приступает к выполнению последующих операций после ограждения пути, получения уведомления от ДСП о снятии напряжения и при наличии показания сигнального индикатора, соответствующего отсутствию напряжения.</w:t>
      </w:r>
    </w:p>
    <w:p w14:paraId="5A100964" w14:textId="4246DD30" w:rsidR="006674A9" w:rsidRPr="008F65AE" w:rsidRDefault="006674A9" w:rsidP="008F65AE">
      <w:pPr>
        <w:pStyle w:val="ConsPlusNormal"/>
        <w:spacing w:after="120"/>
        <w:ind w:firstLine="540"/>
        <w:jc w:val="both"/>
        <w:rPr>
          <w:sz w:val="28"/>
        </w:rPr>
      </w:pPr>
      <w:r w:rsidRPr="008F65AE">
        <w:rPr>
          <w:sz w:val="28"/>
        </w:rPr>
        <w:t>После выполнения процедур обеспечения электробезопасности, в том числе отключения электроснабжения выгружаемых контейнеров с разъединением питающих кабелей, руководителем работ по выполнению грузовых операций выдается разрешение на проведение грузовых операций с контейнерами водителю погрузчика. Руководитель работ производит электрическое отключение выгружаемых контейнеров с разъединением соответствующих кабелей. Процесс выгрузки прибывших контейнеров начинается с момента фактической готовности состава к грузовым операциям.</w:t>
      </w:r>
    </w:p>
    <w:p w14:paraId="344523DC" w14:textId="33A05733" w:rsidR="006674A9" w:rsidRPr="008F65AE" w:rsidRDefault="006674A9" w:rsidP="008F65AE">
      <w:pPr>
        <w:pStyle w:val="ConsPlusNormal"/>
        <w:spacing w:after="120"/>
        <w:ind w:firstLine="540"/>
        <w:jc w:val="both"/>
        <w:rPr>
          <w:sz w:val="28"/>
        </w:rPr>
      </w:pPr>
      <w:r w:rsidRPr="008F65AE">
        <w:rPr>
          <w:sz w:val="28"/>
        </w:rPr>
        <w:t>Параллельно с погрузочно-выгрузочными работами производится смена локомотивной бригады и опробование тормозов состава, если это предусмотрено местной технологией.</w:t>
      </w:r>
    </w:p>
    <w:p w14:paraId="5B7D834A" w14:textId="5A45B4B8" w:rsidR="006674A9" w:rsidRPr="008F65AE" w:rsidRDefault="006674A9" w:rsidP="006674A9">
      <w:pPr>
        <w:pStyle w:val="ConsPlusNormal"/>
        <w:spacing w:before="240"/>
        <w:ind w:firstLine="540"/>
        <w:jc w:val="both"/>
        <w:rPr>
          <w:sz w:val="28"/>
        </w:rPr>
      </w:pPr>
      <w:r w:rsidRPr="008F65AE">
        <w:rPr>
          <w:sz w:val="28"/>
        </w:rPr>
        <w:t>Подача напряжения в контактную сеть или установка ее в исходное положение производится после завершения всех грузовых операций с вагонами в составе поезда по команде руководителя работ по выполнению грузовых операций.</w:t>
      </w:r>
    </w:p>
    <w:p w14:paraId="79229BF3" w14:textId="3F32DC12" w:rsidR="006674A9" w:rsidRPr="008F65AE" w:rsidRDefault="006674A9" w:rsidP="006674A9">
      <w:pPr>
        <w:pStyle w:val="ConsPlusNormal"/>
        <w:spacing w:before="240"/>
        <w:ind w:firstLine="540"/>
        <w:jc w:val="both"/>
        <w:rPr>
          <w:sz w:val="28"/>
        </w:rPr>
      </w:pPr>
      <w:r w:rsidRPr="008F65AE">
        <w:rPr>
          <w:sz w:val="28"/>
        </w:rPr>
        <w:t>После завершения проведения погрузочно-выгрузочных операций, подготовки и передачи пакета документов локомотивной бригаде, снятия ограждения и закрепления, проведения опробования тормозов и получения разрешающего сигнала к отправлению, поезд отправляется с попутной станции к следующей попутной станции.</w:t>
      </w:r>
    </w:p>
    <w:p w14:paraId="4750C118" w14:textId="77777777" w:rsidR="008F65AE" w:rsidRPr="008F65AE" w:rsidRDefault="008F65AE">
      <w:pPr>
        <w:rPr>
          <w:rFonts w:ascii="Times New Roman" w:eastAsiaTheme="minorEastAsia" w:hAnsi="Times New Roman" w:cs="Times New Roman"/>
          <w:b/>
          <w:bCs/>
          <w:sz w:val="2"/>
          <w:szCs w:val="24"/>
          <w:lang w:eastAsia="ru-RU"/>
        </w:rPr>
      </w:pPr>
      <w:r w:rsidRPr="008F65AE">
        <w:rPr>
          <w:b/>
          <w:bCs/>
          <w:sz w:val="2"/>
        </w:rPr>
        <w:br w:type="page"/>
      </w:r>
      <w:commentRangeEnd w:id="89"/>
      <w:r w:rsidR="00D8058C">
        <w:rPr>
          <w:rStyle w:val="ae"/>
          <w:rFonts w:ascii="Times New Roman" w:eastAsia="Calibri" w:hAnsi="Times New Roman" w:cs="Times New Roman"/>
        </w:rPr>
        <w:commentReference w:id="89"/>
      </w:r>
    </w:p>
    <w:p w14:paraId="1E6F609C" w14:textId="1CDF8C39" w:rsidR="006674A9" w:rsidRPr="008F65AE" w:rsidRDefault="008F65AE" w:rsidP="008F65AE">
      <w:pPr>
        <w:pStyle w:val="ConsPlusNormal"/>
        <w:spacing w:after="120"/>
        <w:outlineLvl w:val="1"/>
        <w:rPr>
          <w:color w:val="0072CE"/>
          <w:sz w:val="28"/>
        </w:rPr>
      </w:pPr>
      <w:r w:rsidRPr="008F65AE">
        <w:rPr>
          <w:bCs/>
          <w:color w:val="0072CE"/>
          <w:sz w:val="28"/>
        </w:rPr>
        <w:lastRenderedPageBreak/>
        <w:t>Технология работы контейнерных терминалов на попутных станциях</w:t>
      </w:r>
    </w:p>
    <w:p w14:paraId="1363B15D" w14:textId="44B4D9AA" w:rsidR="006674A9" w:rsidRPr="008F65AE" w:rsidRDefault="006674A9" w:rsidP="008F65AE">
      <w:pPr>
        <w:pStyle w:val="ConsPlusNormal"/>
        <w:spacing w:after="120"/>
        <w:ind w:firstLine="540"/>
        <w:jc w:val="both"/>
        <w:rPr>
          <w:sz w:val="28"/>
        </w:rPr>
      </w:pPr>
      <w:r w:rsidRPr="008F65AE">
        <w:rPr>
          <w:sz w:val="28"/>
        </w:rPr>
        <w:t>Технология работы контейнерных терминалов, расположенных на попутных станциях</w:t>
      </w:r>
      <w:r w:rsidR="008F65AE" w:rsidRPr="008F65AE">
        <w:rPr>
          <w:sz w:val="28"/>
        </w:rPr>
        <w:t>,</w:t>
      </w:r>
      <w:r w:rsidRPr="008F65AE">
        <w:rPr>
          <w:sz w:val="28"/>
        </w:rPr>
        <w:t xml:space="preserve"> разрабатывается с учетом </w:t>
      </w:r>
      <w:proofErr w:type="spellStart"/>
      <w:r w:rsidRPr="008F65AE">
        <w:rPr>
          <w:sz w:val="28"/>
        </w:rPr>
        <w:t>графикового</w:t>
      </w:r>
      <w:proofErr w:type="spellEnd"/>
      <w:r w:rsidRPr="008F65AE">
        <w:rPr>
          <w:sz w:val="28"/>
        </w:rPr>
        <w:t xml:space="preserve"> времени стоянки поезда таким образом, чтобы к моменту прибытия поезда предусмотренные к погрузке контейнеры были подготовлены к перевозке.</w:t>
      </w:r>
    </w:p>
    <w:p w14:paraId="72980803" w14:textId="1C7A89CC" w:rsidR="006674A9" w:rsidRPr="008F65AE" w:rsidRDefault="006674A9" w:rsidP="008F65AE">
      <w:pPr>
        <w:pStyle w:val="ConsPlusNormal"/>
        <w:spacing w:after="120"/>
        <w:ind w:firstLine="540"/>
        <w:jc w:val="both"/>
        <w:rPr>
          <w:sz w:val="28"/>
        </w:rPr>
      </w:pPr>
      <w:r w:rsidRPr="008F65AE">
        <w:rPr>
          <w:sz w:val="28"/>
        </w:rPr>
        <w:t xml:space="preserve">Для обеспечения надежности и безопасности выполнения </w:t>
      </w:r>
      <w:proofErr w:type="spellStart"/>
      <w:r w:rsidRPr="008F65AE">
        <w:rPr>
          <w:sz w:val="28"/>
        </w:rPr>
        <w:t>погрузо</w:t>
      </w:r>
      <w:proofErr w:type="spellEnd"/>
      <w:r w:rsidRPr="008F65AE">
        <w:rPr>
          <w:sz w:val="28"/>
        </w:rPr>
        <w:t>-выгрузочных операций за время стоянки поезда, применя</w:t>
      </w:r>
      <w:r w:rsidR="00182145">
        <w:rPr>
          <w:sz w:val="28"/>
        </w:rPr>
        <w:t>ю</w:t>
      </w:r>
      <w:r w:rsidRPr="008F65AE">
        <w:rPr>
          <w:sz w:val="28"/>
        </w:rPr>
        <w:t>тся меры безопасности:</w:t>
      </w:r>
    </w:p>
    <w:p w14:paraId="4D784304" w14:textId="3404EFE1" w:rsidR="006674A9" w:rsidRPr="008F65AE" w:rsidRDefault="006674A9" w:rsidP="008F65AE">
      <w:pPr>
        <w:pStyle w:val="ConsPlusNormal"/>
        <w:spacing w:after="120"/>
        <w:ind w:firstLine="540"/>
        <w:jc w:val="both"/>
        <w:rPr>
          <w:sz w:val="28"/>
        </w:rPr>
      </w:pPr>
      <w:r w:rsidRPr="008F65AE">
        <w:rPr>
          <w:sz w:val="28"/>
        </w:rPr>
        <w:t xml:space="preserve">- для исключения наезда </w:t>
      </w:r>
      <w:r w:rsidR="00395B9E">
        <w:rPr>
          <w:sz w:val="28"/>
        </w:rPr>
        <w:t>погрузочно-разгрузочных механизмов (</w:t>
      </w:r>
      <w:r w:rsidRPr="008F65AE">
        <w:rPr>
          <w:sz w:val="28"/>
        </w:rPr>
        <w:t>ПРМ</w:t>
      </w:r>
      <w:r w:rsidR="00395B9E">
        <w:rPr>
          <w:sz w:val="28"/>
        </w:rPr>
        <w:t>)</w:t>
      </w:r>
      <w:r w:rsidRPr="008F65AE">
        <w:rPr>
          <w:sz w:val="28"/>
        </w:rPr>
        <w:t xml:space="preserve"> на вагон, необходимо применять специализированные барьеры в районе нижнего очертания габарита приближения строений;</w:t>
      </w:r>
    </w:p>
    <w:p w14:paraId="19AFC7E6" w14:textId="77777777" w:rsidR="006674A9" w:rsidRPr="008F65AE" w:rsidRDefault="006674A9" w:rsidP="008F65AE">
      <w:pPr>
        <w:pStyle w:val="ConsPlusNormal"/>
        <w:spacing w:after="120"/>
        <w:ind w:firstLine="540"/>
        <w:jc w:val="both"/>
        <w:rPr>
          <w:sz w:val="28"/>
        </w:rPr>
      </w:pPr>
      <w:r w:rsidRPr="008F65AE">
        <w:rPr>
          <w:sz w:val="28"/>
        </w:rPr>
        <w:t>- для обеспечения защиты опор и контактной подвески, необходимо применять защиту частей контактной сети от повреждения погрузчиком. Для механической защиты контактной сети допускается применять габаритную консоль в районе верхнего очертания габарита приближения строений. Консоль должна располагаться по всей длине места погрузки-выгрузки погрузочно-выгрузочного пути. Для исключения дополнительной нагрузки на опоры контактной сети консоль допускается монтировать на самостоятельных опорах. Для программной защиты от повреждения вагона и контактной сети допускается оборудовать ПРМ специальными датчиками, которые при необходимости, будут задавать ограничение в действиях ПРМ;</w:t>
      </w:r>
    </w:p>
    <w:p w14:paraId="0794750F" w14:textId="2405098A" w:rsidR="006674A9" w:rsidRPr="008F65AE" w:rsidRDefault="006674A9" w:rsidP="008F65AE">
      <w:pPr>
        <w:pStyle w:val="ConsPlusNormal"/>
        <w:spacing w:after="120"/>
        <w:ind w:firstLine="540"/>
        <w:jc w:val="both"/>
        <w:rPr>
          <w:sz w:val="28"/>
        </w:rPr>
      </w:pPr>
      <w:r w:rsidRPr="008F65AE">
        <w:rPr>
          <w:sz w:val="28"/>
        </w:rPr>
        <w:t>- пути попутных станций на участках с электрической тягой, на которых осуществляется выполнение грузовых операций с поездами "Холодный экспресс", должны иметь контактную сеть или иные устройства, обеспечивающие прием и отправление электрического подвижного состава без остановки на перегоне и без выполнения маневровых операций с поездами;</w:t>
      </w:r>
    </w:p>
    <w:p w14:paraId="655B8442" w14:textId="6932CBF5" w:rsidR="006674A9" w:rsidRPr="008F65AE" w:rsidRDefault="006674A9" w:rsidP="008F65AE">
      <w:pPr>
        <w:pStyle w:val="ConsPlusNormal"/>
        <w:spacing w:after="120"/>
        <w:ind w:firstLine="540"/>
        <w:jc w:val="both"/>
        <w:rPr>
          <w:sz w:val="28"/>
        </w:rPr>
      </w:pPr>
      <w:r w:rsidRPr="008F65AE">
        <w:rPr>
          <w:sz w:val="28"/>
        </w:rPr>
        <w:t>- для обеспечения необходимого пространства для работы ПРМ при производстве погрузочно-выгрузочных работ, высота контактного провода над уровнем головок рельсов должна составлять - 6,8 м от уровня головки рельса;</w:t>
      </w:r>
    </w:p>
    <w:p w14:paraId="02EDC095" w14:textId="77777777" w:rsidR="006674A9" w:rsidRPr="008F65AE" w:rsidRDefault="006674A9" w:rsidP="008F65AE">
      <w:pPr>
        <w:pStyle w:val="ConsPlusNormal"/>
        <w:spacing w:after="120"/>
        <w:ind w:firstLine="540"/>
        <w:jc w:val="both"/>
        <w:rPr>
          <w:sz w:val="28"/>
        </w:rPr>
      </w:pPr>
      <w:r w:rsidRPr="008F65AE">
        <w:rPr>
          <w:sz w:val="28"/>
        </w:rPr>
        <w:t>- участки контактной сети, располагаемые в пределах мест проведения погрузочно-выгрузочных работ, выделяются в самостоятельные секции и изолируются от смежных участков контактной сети секционными изоляторами и разъединителями.</w:t>
      </w:r>
    </w:p>
    <w:p w14:paraId="291CCBED" w14:textId="77777777" w:rsidR="005566C6" w:rsidRDefault="005566C6" w:rsidP="008F65AE">
      <w:pPr>
        <w:pStyle w:val="ConsPlusNormal"/>
        <w:spacing w:after="120"/>
        <w:ind w:firstLine="540"/>
        <w:jc w:val="both"/>
        <w:rPr>
          <w:sz w:val="28"/>
        </w:rPr>
      </w:pPr>
    </w:p>
    <w:p w14:paraId="279DB9C7" w14:textId="77777777" w:rsidR="005566C6" w:rsidRDefault="005566C6" w:rsidP="008F65AE">
      <w:pPr>
        <w:pStyle w:val="ConsPlusNormal"/>
        <w:spacing w:after="120"/>
        <w:ind w:firstLine="540"/>
        <w:jc w:val="both"/>
        <w:rPr>
          <w:sz w:val="28"/>
        </w:rPr>
      </w:pPr>
    </w:p>
    <w:p w14:paraId="6B481E56" w14:textId="60EE5EF6" w:rsidR="005566C6" w:rsidRPr="005566C6" w:rsidRDefault="005566C6" w:rsidP="008F65AE">
      <w:pPr>
        <w:pStyle w:val="ConsPlusNormal"/>
        <w:spacing w:after="120"/>
        <w:ind w:firstLine="540"/>
        <w:jc w:val="both"/>
        <w:rPr>
          <w:color w:val="0072CE"/>
          <w:sz w:val="28"/>
        </w:rPr>
      </w:pPr>
      <w:r w:rsidRPr="005566C6">
        <w:rPr>
          <w:color w:val="0072CE"/>
          <w:sz w:val="28"/>
        </w:rPr>
        <w:lastRenderedPageBreak/>
        <w:t xml:space="preserve">Перегрузочные работы на электрифицированном пути станции </w:t>
      </w:r>
      <w:r>
        <w:rPr>
          <w:color w:val="0072CE"/>
          <w:sz w:val="28"/>
        </w:rPr>
        <w:t>(со стандартной контактной подвеской)</w:t>
      </w:r>
    </w:p>
    <w:p w14:paraId="7601B71E" w14:textId="5CC777B4" w:rsidR="006674A9" w:rsidRPr="008F65AE" w:rsidRDefault="006674A9" w:rsidP="008F65AE">
      <w:pPr>
        <w:pStyle w:val="ConsPlusNormal"/>
        <w:spacing w:after="120"/>
        <w:ind w:firstLine="540"/>
        <w:jc w:val="both"/>
        <w:rPr>
          <w:sz w:val="28"/>
        </w:rPr>
      </w:pPr>
      <w:r w:rsidRPr="008F65AE">
        <w:rPr>
          <w:sz w:val="28"/>
        </w:rPr>
        <w:t>Для участков контактной сети, расположенных в пределах мест проведения работ местной технологией</w:t>
      </w:r>
      <w:r w:rsidR="00765BEC">
        <w:rPr>
          <w:sz w:val="28"/>
        </w:rPr>
        <w:t>,</w:t>
      </w:r>
      <w:r w:rsidRPr="008F65AE">
        <w:rPr>
          <w:sz w:val="28"/>
        </w:rPr>
        <w:t xml:space="preserve"> должны регламентироваться два режима работы: нормальный (штатный) и "грузовой" режим, используемый во время проведения грузовых операций на этом пути.</w:t>
      </w:r>
    </w:p>
    <w:p w14:paraId="3ADAF36F" w14:textId="0AF592EF" w:rsidR="006674A9" w:rsidRPr="008F65AE" w:rsidRDefault="006674A9" w:rsidP="008F65AE">
      <w:pPr>
        <w:pStyle w:val="ConsPlusNormal"/>
        <w:spacing w:after="120"/>
        <w:ind w:firstLine="540"/>
        <w:jc w:val="both"/>
        <w:rPr>
          <w:sz w:val="28"/>
        </w:rPr>
      </w:pPr>
      <w:r w:rsidRPr="008F65AE">
        <w:rPr>
          <w:sz w:val="28"/>
        </w:rPr>
        <w:t>В нормальном режиме на участок контактной сети напряжение подается секционным разъединителем от контактной сети с высоким напряжением. После заезда поезда на путь для осуществления погрузки - выгрузки, ответственное лицо переключает секционный разъединитель в положение, при котором участок контактной сети отключается от высокого напряжения, и с помощью того же разъединителя заземляется, тем самым переводя участок в "грузовой" режим.</w:t>
      </w:r>
    </w:p>
    <w:p w14:paraId="7CB9CBB4" w14:textId="7CDB9CB5" w:rsidR="006674A9" w:rsidRPr="008F65AE" w:rsidRDefault="006674A9" w:rsidP="008F65AE">
      <w:pPr>
        <w:pStyle w:val="ConsPlusNormal"/>
        <w:spacing w:after="120"/>
        <w:ind w:firstLine="540"/>
        <w:jc w:val="both"/>
        <w:rPr>
          <w:sz w:val="28"/>
        </w:rPr>
      </w:pPr>
      <w:r w:rsidRPr="008F65AE">
        <w:rPr>
          <w:sz w:val="28"/>
        </w:rPr>
        <w:t xml:space="preserve">Место погрузки-выгрузки должно быть оборудовано световой сигнализацией, однозначно указывающей на наличие или отсутствие напряжения в контактной сети в пределах места выполнения погрузочно-выгрузочных работ. </w:t>
      </w:r>
    </w:p>
    <w:p w14:paraId="7EC8A52F" w14:textId="568BF8EE" w:rsidR="006674A9" w:rsidRPr="008F65AE" w:rsidRDefault="006674A9" w:rsidP="008F65AE">
      <w:pPr>
        <w:pStyle w:val="ConsPlusNormal"/>
        <w:spacing w:after="120"/>
        <w:ind w:firstLine="540"/>
        <w:jc w:val="both"/>
        <w:rPr>
          <w:sz w:val="28"/>
        </w:rPr>
      </w:pPr>
      <w:r w:rsidRPr="008F65AE">
        <w:rPr>
          <w:sz w:val="28"/>
        </w:rPr>
        <w:t>При приеме поезда на погрузочно-выгрузочный путь попутной станции, полоз токоприемника останавливающегося электровоза должен заходить за секционный изолятор, изолирующий от участка контактной сети, в котором во время выполнения грузовых операций снимается напряжение, и электровоз не оказался обесточенным. Электровоз</w:t>
      </w:r>
      <w:r w:rsidR="005566C6">
        <w:rPr>
          <w:sz w:val="28"/>
        </w:rPr>
        <w:t xml:space="preserve"> </w:t>
      </w:r>
      <w:r w:rsidRPr="008F65AE">
        <w:rPr>
          <w:sz w:val="28"/>
        </w:rPr>
        <w:t>во время выполнения грузовых операций остается под напряжением, для обеспечения электропитания собственных нужд и нужд поезда, кроме случаев, когда по условиям безопасности необходимо опустить токоприемник электровоза.</w:t>
      </w:r>
    </w:p>
    <w:p w14:paraId="7275F262" w14:textId="46D28F9E" w:rsidR="006674A9" w:rsidRPr="008F65AE" w:rsidRDefault="006674A9" w:rsidP="008F65AE">
      <w:pPr>
        <w:pStyle w:val="ConsPlusNormal"/>
        <w:spacing w:after="120"/>
        <w:ind w:firstLine="540"/>
        <w:jc w:val="both"/>
        <w:rPr>
          <w:sz w:val="28"/>
        </w:rPr>
      </w:pPr>
      <w:commentRangeStart w:id="90"/>
      <w:r w:rsidRPr="008F65AE">
        <w:rPr>
          <w:sz w:val="28"/>
        </w:rPr>
        <w:t xml:space="preserve">Для работы под стандартной контактной подвеской должны использоваться специализированные </w:t>
      </w:r>
      <w:r w:rsidR="005566C6">
        <w:rPr>
          <w:sz w:val="28"/>
        </w:rPr>
        <w:t>погрузочно-разгрузочные механизмы (</w:t>
      </w:r>
      <w:r w:rsidRPr="008F65AE">
        <w:rPr>
          <w:sz w:val="28"/>
        </w:rPr>
        <w:t>ПРМ</w:t>
      </w:r>
      <w:r w:rsidR="005566C6">
        <w:rPr>
          <w:sz w:val="28"/>
        </w:rPr>
        <w:t>)</w:t>
      </w:r>
      <w:r w:rsidRPr="008F65AE">
        <w:rPr>
          <w:sz w:val="28"/>
        </w:rPr>
        <w:t xml:space="preserve">, обеспечивающие минимальный вертикальный вынос </w:t>
      </w:r>
      <w:proofErr w:type="spellStart"/>
      <w:r w:rsidRPr="008F65AE">
        <w:rPr>
          <w:sz w:val="28"/>
        </w:rPr>
        <w:t>грузозахвата</w:t>
      </w:r>
      <w:proofErr w:type="spellEnd"/>
      <w:r w:rsidRPr="008F65AE">
        <w:rPr>
          <w:sz w:val="28"/>
        </w:rPr>
        <w:t xml:space="preserve"> от крыши контейнера при съеме и установке контейнера на вагон.</w:t>
      </w:r>
      <w:commentRangeEnd w:id="90"/>
      <w:r w:rsidR="00690538">
        <w:rPr>
          <w:rStyle w:val="ae"/>
          <w:rFonts w:eastAsia="Calibri"/>
          <w:lang w:eastAsia="en-US"/>
        </w:rPr>
        <w:commentReference w:id="90"/>
      </w:r>
    </w:p>
    <w:p w14:paraId="6023B641" w14:textId="77777777" w:rsidR="005566C6" w:rsidRDefault="006674A9" w:rsidP="008F65AE">
      <w:pPr>
        <w:pStyle w:val="ConsPlusNormal"/>
        <w:spacing w:after="120"/>
        <w:ind w:firstLine="540"/>
        <w:jc w:val="both"/>
        <w:rPr>
          <w:sz w:val="28"/>
        </w:rPr>
      </w:pPr>
      <w:r w:rsidRPr="008F65AE">
        <w:rPr>
          <w:sz w:val="28"/>
        </w:rPr>
        <w:t xml:space="preserve">Для безопасной погрузки-выгрузки контейнеров и исключения повреждения контактного провода в районе мест выполнения погрузочно-выгрузочных работ допускается применение специализированной системы токосъема с автоматической отводной контактной шиной. </w:t>
      </w:r>
    </w:p>
    <w:p w14:paraId="73C84AE8" w14:textId="77777777" w:rsidR="005566C6" w:rsidRDefault="006674A9" w:rsidP="008F65AE">
      <w:pPr>
        <w:pStyle w:val="ConsPlusNormal"/>
        <w:spacing w:after="120"/>
        <w:ind w:firstLine="540"/>
        <w:jc w:val="both"/>
        <w:rPr>
          <w:sz w:val="28"/>
        </w:rPr>
      </w:pPr>
      <w:r w:rsidRPr="008F65AE">
        <w:rPr>
          <w:sz w:val="28"/>
        </w:rPr>
        <w:t xml:space="preserve">Такая контактная сеть должна иметь два положения: </w:t>
      </w:r>
      <w:r w:rsidRPr="005566C6">
        <w:rPr>
          <w:sz w:val="28"/>
          <w:u w:val="single"/>
        </w:rPr>
        <w:t>нормальное и "грузовое"</w:t>
      </w:r>
      <w:r w:rsidRPr="008F65AE">
        <w:rPr>
          <w:sz w:val="28"/>
        </w:rPr>
        <w:t>.</w:t>
      </w:r>
      <w:r w:rsidR="005566C6">
        <w:rPr>
          <w:sz w:val="28"/>
        </w:rPr>
        <w:t xml:space="preserve"> </w:t>
      </w:r>
    </w:p>
    <w:p w14:paraId="1083E8A4" w14:textId="77777777" w:rsidR="005566C6" w:rsidRDefault="006674A9" w:rsidP="008F65AE">
      <w:pPr>
        <w:pStyle w:val="ConsPlusNormal"/>
        <w:spacing w:after="120"/>
        <w:ind w:firstLine="540"/>
        <w:jc w:val="both"/>
        <w:rPr>
          <w:sz w:val="28"/>
        </w:rPr>
      </w:pPr>
      <w:r w:rsidRPr="008F65AE">
        <w:rPr>
          <w:sz w:val="28"/>
        </w:rPr>
        <w:t xml:space="preserve">В </w:t>
      </w:r>
      <w:r w:rsidRPr="005566C6">
        <w:rPr>
          <w:sz w:val="28"/>
          <w:u w:val="single"/>
        </w:rPr>
        <w:t>нормальном</w:t>
      </w:r>
      <w:r w:rsidRPr="008F65AE">
        <w:rPr>
          <w:sz w:val="28"/>
        </w:rPr>
        <w:t xml:space="preserve"> положении шина контактного провода находится над осью железнодорожного пути и запитана электроэнергией.</w:t>
      </w:r>
      <w:r w:rsidR="005566C6">
        <w:rPr>
          <w:sz w:val="28"/>
        </w:rPr>
        <w:t xml:space="preserve"> </w:t>
      </w:r>
    </w:p>
    <w:p w14:paraId="3D078FFC" w14:textId="65EEAD86" w:rsidR="006674A9" w:rsidRPr="008F65AE" w:rsidRDefault="006674A9" w:rsidP="008F65AE">
      <w:pPr>
        <w:pStyle w:val="ConsPlusNormal"/>
        <w:spacing w:after="120"/>
        <w:ind w:firstLine="540"/>
        <w:jc w:val="both"/>
        <w:rPr>
          <w:sz w:val="28"/>
        </w:rPr>
      </w:pPr>
      <w:r w:rsidRPr="008F65AE">
        <w:rPr>
          <w:sz w:val="28"/>
        </w:rPr>
        <w:t>В "</w:t>
      </w:r>
      <w:r w:rsidRPr="005566C6">
        <w:rPr>
          <w:sz w:val="28"/>
          <w:u w:val="single"/>
        </w:rPr>
        <w:t>грузовом</w:t>
      </w:r>
      <w:r w:rsidRPr="008F65AE">
        <w:rPr>
          <w:sz w:val="28"/>
        </w:rPr>
        <w:t>" режиме шина убрана за пределы габарита приближения строений и обесточена.</w:t>
      </w:r>
    </w:p>
    <w:p w14:paraId="31C830CA" w14:textId="77777777" w:rsidR="005566C6" w:rsidRDefault="005566C6">
      <w:pPr>
        <w:rPr>
          <w:rFonts w:ascii="Times New Roman" w:eastAsiaTheme="minorEastAsia" w:hAnsi="Times New Roman" w:cs="Times New Roman"/>
          <w:sz w:val="28"/>
          <w:szCs w:val="24"/>
          <w:lang w:eastAsia="ru-RU"/>
        </w:rPr>
      </w:pPr>
      <w:r>
        <w:rPr>
          <w:sz w:val="28"/>
        </w:rPr>
        <w:br w:type="page"/>
      </w:r>
    </w:p>
    <w:p w14:paraId="68047F43" w14:textId="16AFAB15" w:rsidR="005566C6" w:rsidRPr="005566C6" w:rsidRDefault="005566C6" w:rsidP="005566C6">
      <w:pPr>
        <w:pStyle w:val="ConsPlusNormal"/>
        <w:spacing w:after="120"/>
        <w:ind w:firstLine="539"/>
        <w:jc w:val="both"/>
        <w:rPr>
          <w:color w:val="0072CE"/>
          <w:sz w:val="28"/>
        </w:rPr>
      </w:pPr>
      <w:r w:rsidRPr="005566C6">
        <w:rPr>
          <w:color w:val="0072CE"/>
          <w:sz w:val="28"/>
        </w:rPr>
        <w:lastRenderedPageBreak/>
        <w:t xml:space="preserve">Перегрузочные работы на электрифицированном пути станции </w:t>
      </w:r>
      <w:r>
        <w:rPr>
          <w:color w:val="0072CE"/>
          <w:sz w:val="28"/>
        </w:rPr>
        <w:t>(с отводной шиной)</w:t>
      </w:r>
    </w:p>
    <w:p w14:paraId="5D4A0C28" w14:textId="77777777" w:rsidR="005566C6" w:rsidRDefault="006674A9" w:rsidP="005566C6">
      <w:pPr>
        <w:pStyle w:val="ConsPlusNormal"/>
        <w:spacing w:after="120"/>
        <w:ind w:firstLine="539"/>
        <w:jc w:val="both"/>
        <w:rPr>
          <w:sz w:val="28"/>
        </w:rPr>
      </w:pPr>
      <w:r w:rsidRPr="008F65AE">
        <w:rPr>
          <w:sz w:val="28"/>
        </w:rPr>
        <w:t xml:space="preserve">Контактная сеть с отводной шиной должна обеспечивать беспрепятственный прием и отправление поездов с установленными скоростями. </w:t>
      </w:r>
    </w:p>
    <w:p w14:paraId="726738F8" w14:textId="4FDC9B99" w:rsidR="005566C6" w:rsidRDefault="006674A9" w:rsidP="005566C6">
      <w:pPr>
        <w:pStyle w:val="ConsPlusNormal"/>
        <w:spacing w:after="120"/>
        <w:ind w:firstLine="539"/>
        <w:jc w:val="both"/>
        <w:rPr>
          <w:sz w:val="28"/>
        </w:rPr>
      </w:pPr>
      <w:r w:rsidRPr="008F65AE">
        <w:rPr>
          <w:sz w:val="28"/>
        </w:rPr>
        <w:t xml:space="preserve">После полной остановки поезда "Холодный экспресс" и выполнения необходимых технологических операций, с участка отводной контактной сети снимается напряжение, и по команде руководителя работ по выполнению грузовых операций контактная сеть складывается/отводится. </w:t>
      </w:r>
    </w:p>
    <w:p w14:paraId="662B830C" w14:textId="2F8091D4" w:rsidR="006674A9" w:rsidRPr="008F65AE" w:rsidRDefault="006674A9" w:rsidP="005566C6">
      <w:pPr>
        <w:pStyle w:val="ConsPlusNormal"/>
        <w:spacing w:after="120"/>
        <w:ind w:firstLine="539"/>
        <w:jc w:val="both"/>
        <w:rPr>
          <w:sz w:val="28"/>
        </w:rPr>
      </w:pPr>
      <w:r w:rsidRPr="008F65AE">
        <w:rPr>
          <w:sz w:val="28"/>
        </w:rPr>
        <w:t>После получения разрешения от руководителя выполнения грузовых операций производятся погрузочно-выгрузочные операции с контейнерами.</w:t>
      </w:r>
    </w:p>
    <w:p w14:paraId="2E4F4EA8" w14:textId="77777777" w:rsidR="006674A9" w:rsidRPr="008F65AE" w:rsidRDefault="006674A9" w:rsidP="005566C6">
      <w:pPr>
        <w:pStyle w:val="ConsPlusNormal"/>
        <w:spacing w:after="120"/>
        <w:ind w:firstLine="539"/>
        <w:jc w:val="both"/>
        <w:rPr>
          <w:sz w:val="28"/>
        </w:rPr>
      </w:pPr>
      <w:r w:rsidRPr="008F65AE">
        <w:rPr>
          <w:sz w:val="28"/>
        </w:rPr>
        <w:t>После выполнения погрузочно-выгрузочных работ, отводная контактная сеть приводится в нормальное положение, в нее подается напряжение, и после выполнения всех прочих операций поезд отправляется согласно расписанию.</w:t>
      </w:r>
    </w:p>
    <w:p w14:paraId="385DA171" w14:textId="3FF310DB" w:rsidR="006674A9" w:rsidRPr="008F65AE" w:rsidRDefault="006674A9" w:rsidP="005566C6">
      <w:pPr>
        <w:pStyle w:val="ConsPlusNormal"/>
        <w:spacing w:after="120"/>
        <w:ind w:firstLine="539"/>
        <w:jc w:val="both"/>
        <w:rPr>
          <w:sz w:val="28"/>
        </w:rPr>
      </w:pPr>
      <w:r w:rsidRPr="008F65AE">
        <w:rPr>
          <w:sz w:val="28"/>
        </w:rPr>
        <w:t>При использовании отводной контактной сети могут использоваться любые универсальные ПРМ, предназначенные для работы с крупнотоннажными контейнерами.</w:t>
      </w:r>
    </w:p>
    <w:p w14:paraId="3E048E87" w14:textId="77777777" w:rsidR="005566C6" w:rsidRDefault="006674A9" w:rsidP="005566C6">
      <w:pPr>
        <w:pStyle w:val="ConsPlusNormal"/>
        <w:spacing w:after="120"/>
        <w:ind w:firstLine="539"/>
        <w:jc w:val="both"/>
        <w:rPr>
          <w:sz w:val="28"/>
        </w:rPr>
      </w:pPr>
      <w:r w:rsidRPr="008F65AE">
        <w:rPr>
          <w:sz w:val="28"/>
        </w:rPr>
        <w:t xml:space="preserve">КРК, обрабатываемые на терминалах, должны быть обеспечены возможностью подключения к стационарным источникам электроэнергии (розеткам) в ожидании грузовых операций. </w:t>
      </w:r>
    </w:p>
    <w:p w14:paraId="7B0744D6" w14:textId="7D0182D1" w:rsidR="006674A9" w:rsidRPr="008F65AE" w:rsidRDefault="006674A9" w:rsidP="005566C6">
      <w:pPr>
        <w:pStyle w:val="ConsPlusNormal"/>
        <w:spacing w:after="120"/>
        <w:ind w:firstLine="539"/>
        <w:jc w:val="both"/>
        <w:rPr>
          <w:sz w:val="28"/>
        </w:rPr>
      </w:pPr>
      <w:r w:rsidRPr="008F65AE">
        <w:rPr>
          <w:sz w:val="28"/>
        </w:rPr>
        <w:t>Число источников электроэнергии и их параметры определяются структурой грузопотока и вместимостью терминала.</w:t>
      </w:r>
    </w:p>
    <w:p w14:paraId="51F2DD81" w14:textId="77777777" w:rsidR="008F65AE" w:rsidRPr="005566C6" w:rsidRDefault="008F65AE">
      <w:pPr>
        <w:rPr>
          <w:rFonts w:ascii="Times New Roman" w:eastAsiaTheme="minorEastAsia" w:hAnsi="Times New Roman" w:cs="Times New Roman"/>
          <w:b/>
          <w:bCs/>
          <w:sz w:val="2"/>
          <w:szCs w:val="24"/>
          <w:lang w:eastAsia="ru-RU"/>
        </w:rPr>
      </w:pPr>
      <w:r w:rsidRPr="005566C6">
        <w:rPr>
          <w:b/>
          <w:bCs/>
          <w:sz w:val="2"/>
        </w:rPr>
        <w:br w:type="page"/>
      </w:r>
    </w:p>
    <w:p w14:paraId="08AB5638" w14:textId="5D7C7411" w:rsidR="006674A9" w:rsidRPr="008F65AE" w:rsidRDefault="008F65AE" w:rsidP="008F65AE">
      <w:pPr>
        <w:pStyle w:val="ConsPlusNormal"/>
        <w:spacing w:after="120"/>
        <w:outlineLvl w:val="1"/>
        <w:rPr>
          <w:color w:val="0072CE"/>
          <w:sz w:val="28"/>
        </w:rPr>
      </w:pPr>
      <w:r w:rsidRPr="008F65AE">
        <w:rPr>
          <w:bCs/>
          <w:color w:val="0072CE"/>
          <w:sz w:val="28"/>
        </w:rPr>
        <w:lastRenderedPageBreak/>
        <w:t>Обслуживание подвижного состава в пути следования</w:t>
      </w:r>
    </w:p>
    <w:p w14:paraId="09CB7065" w14:textId="2E51FAF0" w:rsidR="006674A9" w:rsidRPr="008F65AE" w:rsidRDefault="006674A9" w:rsidP="008F65AE">
      <w:pPr>
        <w:pStyle w:val="ConsPlusNormal"/>
        <w:spacing w:after="120"/>
        <w:ind w:firstLine="540"/>
        <w:jc w:val="both"/>
        <w:rPr>
          <w:sz w:val="28"/>
        </w:rPr>
      </w:pPr>
      <w:bookmarkStart w:id="91" w:name="Par218"/>
      <w:bookmarkEnd w:id="91"/>
      <w:r w:rsidRPr="004D38B6">
        <w:rPr>
          <w:sz w:val="28"/>
          <w:szCs w:val="28"/>
        </w:rPr>
        <w:t xml:space="preserve">Электропитание </w:t>
      </w:r>
      <w:r w:rsidR="004D38B6" w:rsidRPr="004D38B6">
        <w:rPr>
          <w:sz w:val="28"/>
          <w:szCs w:val="28"/>
        </w:rPr>
        <w:t>крупнотоннажного охлаждаемого и/или обогреваемого термического контейнера (</w:t>
      </w:r>
      <w:r w:rsidRPr="004D38B6">
        <w:rPr>
          <w:sz w:val="28"/>
          <w:szCs w:val="28"/>
        </w:rPr>
        <w:t>КРК</w:t>
      </w:r>
      <w:r w:rsidR="004D38B6" w:rsidRPr="004D38B6">
        <w:rPr>
          <w:sz w:val="28"/>
          <w:szCs w:val="28"/>
        </w:rPr>
        <w:t>)</w:t>
      </w:r>
      <w:r w:rsidRPr="004D38B6">
        <w:rPr>
          <w:sz w:val="28"/>
          <w:szCs w:val="28"/>
        </w:rPr>
        <w:t xml:space="preserve"> в пути следования</w:t>
      </w:r>
      <w:r w:rsidRPr="008F65AE">
        <w:rPr>
          <w:sz w:val="28"/>
        </w:rPr>
        <w:t xml:space="preserve"> осуществляется от:</w:t>
      </w:r>
    </w:p>
    <w:p w14:paraId="5CA39959" w14:textId="6D832295" w:rsidR="006674A9" w:rsidRPr="008F65AE" w:rsidRDefault="00CA2B43" w:rsidP="00765BEC">
      <w:pPr>
        <w:pStyle w:val="ConsPlusNormal"/>
        <w:numPr>
          <w:ilvl w:val="0"/>
          <w:numId w:val="18"/>
        </w:numPr>
        <w:spacing w:after="120"/>
        <w:jc w:val="both"/>
        <w:rPr>
          <w:sz w:val="28"/>
        </w:rPr>
      </w:pPr>
      <w:r>
        <w:rPr>
          <w:sz w:val="28"/>
          <w:szCs w:val="28"/>
        </w:rPr>
        <w:t>В</w:t>
      </w:r>
      <w:r w:rsidRPr="00CA2B43">
        <w:rPr>
          <w:sz w:val="28"/>
          <w:szCs w:val="28"/>
        </w:rPr>
        <w:t>агон</w:t>
      </w:r>
      <w:r>
        <w:rPr>
          <w:sz w:val="28"/>
          <w:szCs w:val="28"/>
        </w:rPr>
        <w:t>а</w:t>
      </w:r>
      <w:r w:rsidRPr="00CA2B43">
        <w:rPr>
          <w:sz w:val="28"/>
          <w:szCs w:val="28"/>
        </w:rPr>
        <w:t xml:space="preserve"> дизель-электростанци</w:t>
      </w:r>
      <w:r>
        <w:rPr>
          <w:sz w:val="28"/>
          <w:szCs w:val="28"/>
        </w:rPr>
        <w:t>и</w:t>
      </w:r>
      <w:r w:rsidRPr="008F65AE">
        <w:rPr>
          <w:sz w:val="28"/>
        </w:rPr>
        <w:t xml:space="preserve"> </w:t>
      </w:r>
      <w:r>
        <w:rPr>
          <w:sz w:val="28"/>
        </w:rPr>
        <w:t>(</w:t>
      </w:r>
      <w:r w:rsidR="006674A9" w:rsidRPr="008F65AE">
        <w:rPr>
          <w:sz w:val="28"/>
        </w:rPr>
        <w:t>ВДЭ</w:t>
      </w:r>
      <w:r>
        <w:rPr>
          <w:sz w:val="28"/>
        </w:rPr>
        <w:t>)</w:t>
      </w:r>
      <w:r w:rsidR="006674A9" w:rsidRPr="008F65AE">
        <w:rPr>
          <w:sz w:val="28"/>
        </w:rPr>
        <w:t>, размещаемого в середине сцепа;</w:t>
      </w:r>
    </w:p>
    <w:p w14:paraId="0B3ED030" w14:textId="3718A055" w:rsidR="006674A9" w:rsidRPr="00765BEC" w:rsidRDefault="00765BEC" w:rsidP="00765BEC">
      <w:pPr>
        <w:pStyle w:val="ConsPlusNormal"/>
        <w:numPr>
          <w:ilvl w:val="0"/>
          <w:numId w:val="18"/>
        </w:numPr>
        <w:spacing w:after="120"/>
        <w:jc w:val="both"/>
        <w:rPr>
          <w:sz w:val="28"/>
          <w:szCs w:val="28"/>
        </w:rPr>
      </w:pPr>
      <w:r w:rsidRPr="00765BEC">
        <w:rPr>
          <w:sz w:val="28"/>
          <w:szCs w:val="28"/>
        </w:rPr>
        <w:t>Автономного дизель-генераторного контейнера (</w:t>
      </w:r>
      <w:r w:rsidR="006674A9" w:rsidRPr="00765BEC">
        <w:rPr>
          <w:sz w:val="28"/>
          <w:szCs w:val="28"/>
        </w:rPr>
        <w:t>ДГК</w:t>
      </w:r>
      <w:r w:rsidRPr="00765BEC">
        <w:rPr>
          <w:sz w:val="28"/>
          <w:szCs w:val="28"/>
        </w:rPr>
        <w:t>)</w:t>
      </w:r>
      <w:r w:rsidR="006674A9" w:rsidRPr="00765BEC">
        <w:rPr>
          <w:sz w:val="28"/>
          <w:szCs w:val="28"/>
        </w:rPr>
        <w:t xml:space="preserve"> без служебного помещения, размещаемого в середине сцепа.</w:t>
      </w:r>
    </w:p>
    <w:p w14:paraId="03C587A6" w14:textId="13A0C3A0" w:rsidR="006674A9" w:rsidRPr="008F65AE" w:rsidRDefault="006674A9" w:rsidP="008F65AE">
      <w:pPr>
        <w:pStyle w:val="ConsPlusNormal"/>
        <w:spacing w:after="120"/>
        <w:ind w:firstLine="540"/>
        <w:jc w:val="both"/>
        <w:rPr>
          <w:sz w:val="28"/>
        </w:rPr>
      </w:pPr>
      <w:r w:rsidRPr="008F65AE">
        <w:rPr>
          <w:sz w:val="28"/>
        </w:rPr>
        <w:t xml:space="preserve">Схема питания состава, потребная мощность и количество источников питания (число сцепов) определяется оператором поезда на этапе планирования перевозок исходя из применяемого типа подвижного состава, соотношения КРК </w:t>
      </w:r>
      <w:r w:rsidRPr="00605481">
        <w:rPr>
          <w:sz w:val="28"/>
          <w:szCs w:val="28"/>
        </w:rPr>
        <w:t xml:space="preserve">и </w:t>
      </w:r>
      <w:r w:rsidR="00605481" w:rsidRPr="00605481">
        <w:rPr>
          <w:sz w:val="28"/>
          <w:szCs w:val="28"/>
        </w:rPr>
        <w:t>универсальных крупнотоннажных контейнеров (</w:t>
      </w:r>
      <w:r w:rsidRPr="00605481">
        <w:rPr>
          <w:sz w:val="28"/>
          <w:szCs w:val="28"/>
        </w:rPr>
        <w:t>УКК</w:t>
      </w:r>
      <w:r w:rsidR="00605481" w:rsidRPr="00605481">
        <w:rPr>
          <w:sz w:val="28"/>
          <w:szCs w:val="28"/>
        </w:rPr>
        <w:t>)</w:t>
      </w:r>
      <w:r w:rsidRPr="00605481">
        <w:rPr>
          <w:sz w:val="28"/>
          <w:szCs w:val="28"/>
        </w:rPr>
        <w:t xml:space="preserve"> в составе поезда, структуры грузопотока и мощности энергоустановок,</w:t>
      </w:r>
      <w:r w:rsidRPr="008F65AE">
        <w:rPr>
          <w:sz w:val="28"/>
        </w:rPr>
        <w:t xml:space="preserve"> и должна быть учтена в схеме размещения контейнеров.</w:t>
      </w:r>
    </w:p>
    <w:p w14:paraId="4BF1A659" w14:textId="70863E34" w:rsidR="006674A9" w:rsidRPr="008F65AE" w:rsidRDefault="006674A9" w:rsidP="008F65AE">
      <w:pPr>
        <w:pStyle w:val="ConsPlusNormal"/>
        <w:spacing w:after="120"/>
        <w:ind w:firstLine="540"/>
        <w:jc w:val="both"/>
        <w:rPr>
          <w:sz w:val="28"/>
        </w:rPr>
      </w:pPr>
      <w:r w:rsidRPr="008F65AE">
        <w:rPr>
          <w:sz w:val="28"/>
        </w:rPr>
        <w:t>Перед снятием с состава поезда, температура воздуха в грузовых помещениях КРК должна быть доведена:</w:t>
      </w:r>
    </w:p>
    <w:p w14:paraId="10878345" w14:textId="77777777" w:rsidR="006674A9" w:rsidRPr="008F65AE" w:rsidRDefault="006674A9" w:rsidP="008F65AE">
      <w:pPr>
        <w:pStyle w:val="ConsPlusNormal"/>
        <w:spacing w:after="120"/>
        <w:ind w:firstLine="540"/>
        <w:jc w:val="both"/>
        <w:rPr>
          <w:sz w:val="28"/>
        </w:rPr>
      </w:pPr>
      <w:r w:rsidRPr="008F65AE">
        <w:rPr>
          <w:sz w:val="28"/>
        </w:rPr>
        <w:t>а) до нижнего предела необходимого температурного режима перевозки, определяемого на основании требований нормативной и/или технологической документации на груз, при перевозке с охлаждением;</w:t>
      </w:r>
    </w:p>
    <w:p w14:paraId="39C3A6DD" w14:textId="77777777" w:rsidR="006674A9" w:rsidRPr="008F65AE" w:rsidRDefault="006674A9" w:rsidP="008F65AE">
      <w:pPr>
        <w:pStyle w:val="ConsPlusNormal"/>
        <w:spacing w:after="120"/>
        <w:ind w:firstLine="540"/>
        <w:jc w:val="both"/>
        <w:rPr>
          <w:sz w:val="28"/>
        </w:rPr>
      </w:pPr>
      <w:r w:rsidRPr="008F65AE">
        <w:rPr>
          <w:sz w:val="28"/>
        </w:rPr>
        <w:t>б) до верхнего предела необходимого температурного режима перевозки, определяемого на основании требований нормативной и/или технологической документации на груз, при перевозке с отоплением.</w:t>
      </w:r>
    </w:p>
    <w:p w14:paraId="21E539FD" w14:textId="35A405FB" w:rsidR="006674A9" w:rsidRPr="008F65AE" w:rsidRDefault="006674A9" w:rsidP="008F65AE">
      <w:pPr>
        <w:pStyle w:val="ConsPlusNormal"/>
        <w:spacing w:after="120"/>
        <w:ind w:firstLine="540"/>
        <w:jc w:val="both"/>
        <w:rPr>
          <w:sz w:val="28"/>
        </w:rPr>
      </w:pPr>
      <w:r w:rsidRPr="008F65AE">
        <w:rPr>
          <w:sz w:val="28"/>
        </w:rPr>
        <w:t>Оператор поезда обеспечивает электропитание КРК и экипировку подвижного состава топливом в соответствии с местной технологией.</w:t>
      </w:r>
    </w:p>
    <w:p w14:paraId="71EE603F" w14:textId="20BAC125" w:rsidR="006674A9" w:rsidRPr="008F65AE" w:rsidRDefault="006674A9" w:rsidP="008F65AE">
      <w:pPr>
        <w:pStyle w:val="ConsPlusNormal"/>
        <w:spacing w:after="120"/>
        <w:ind w:firstLine="540"/>
        <w:jc w:val="both"/>
        <w:rPr>
          <w:sz w:val="28"/>
        </w:rPr>
      </w:pPr>
      <w:r w:rsidRPr="008F65AE">
        <w:rPr>
          <w:sz w:val="28"/>
        </w:rPr>
        <w:t xml:space="preserve">В случае выявления бригадой </w:t>
      </w:r>
      <w:r w:rsidR="004F2951">
        <w:rPr>
          <w:sz w:val="28"/>
        </w:rPr>
        <w:t>технического обслуживания (</w:t>
      </w:r>
      <w:r w:rsidRPr="008F65AE">
        <w:rPr>
          <w:sz w:val="28"/>
        </w:rPr>
        <w:t>ТО</w:t>
      </w:r>
      <w:r w:rsidR="004F2951">
        <w:rPr>
          <w:sz w:val="28"/>
        </w:rPr>
        <w:t>)</w:t>
      </w:r>
      <w:r w:rsidRPr="008F65AE">
        <w:rPr>
          <w:sz w:val="28"/>
        </w:rPr>
        <w:t xml:space="preserve"> неисправностей вагонов при прибытии поезда или проследовании станции, проводится </w:t>
      </w:r>
      <w:proofErr w:type="spellStart"/>
      <w:r w:rsidRPr="008F65AE">
        <w:rPr>
          <w:sz w:val="28"/>
        </w:rPr>
        <w:t>безотцепочный</w:t>
      </w:r>
      <w:proofErr w:type="spellEnd"/>
      <w:r w:rsidRPr="008F65AE">
        <w:rPr>
          <w:sz w:val="28"/>
        </w:rPr>
        <w:t xml:space="preserve"> ремонт, а при невозможности проведения </w:t>
      </w:r>
      <w:proofErr w:type="spellStart"/>
      <w:r w:rsidRPr="008F65AE">
        <w:rPr>
          <w:sz w:val="28"/>
        </w:rPr>
        <w:t>безотцепочного</w:t>
      </w:r>
      <w:proofErr w:type="spellEnd"/>
      <w:r w:rsidRPr="008F65AE">
        <w:rPr>
          <w:sz w:val="28"/>
        </w:rPr>
        <w:t xml:space="preserve"> ремонта производится отцепка вагона. Решение о выборе дальнейшего варианта доставки груза принимает оператор поезда.</w:t>
      </w:r>
    </w:p>
    <w:p w14:paraId="5485D973" w14:textId="0929EC5B" w:rsidR="006674A9" w:rsidRPr="008F65AE" w:rsidRDefault="006674A9" w:rsidP="008F65AE">
      <w:pPr>
        <w:pStyle w:val="ConsPlusNormal"/>
        <w:spacing w:after="120"/>
        <w:ind w:firstLine="540"/>
        <w:jc w:val="both"/>
        <w:rPr>
          <w:sz w:val="28"/>
        </w:rPr>
      </w:pPr>
      <w:commentRangeStart w:id="92"/>
      <w:r w:rsidRPr="008F65AE">
        <w:rPr>
          <w:sz w:val="28"/>
        </w:rPr>
        <w:t xml:space="preserve">Если неисправность обнаружена на попутной станции, то при наличии свободных </w:t>
      </w:r>
      <w:proofErr w:type="spellStart"/>
      <w:r w:rsidRPr="008F65AE">
        <w:rPr>
          <w:sz w:val="28"/>
        </w:rPr>
        <w:t>контейнеро</w:t>
      </w:r>
      <w:proofErr w:type="spellEnd"/>
      <w:r w:rsidRPr="008F65AE">
        <w:rPr>
          <w:sz w:val="28"/>
        </w:rPr>
        <w:t xml:space="preserve">-мест на платформах, находящихся в составе поезда, контейнер перемещается на другую платформу. </w:t>
      </w:r>
      <w:commentRangeEnd w:id="92"/>
      <w:r w:rsidR="000730E6">
        <w:rPr>
          <w:rStyle w:val="ae"/>
          <w:rFonts w:eastAsia="Calibri"/>
          <w:lang w:eastAsia="en-US"/>
        </w:rPr>
        <w:commentReference w:id="92"/>
      </w:r>
      <w:r w:rsidRPr="008F65AE">
        <w:rPr>
          <w:sz w:val="28"/>
        </w:rPr>
        <w:t xml:space="preserve">При отсутствии свободных </w:t>
      </w:r>
      <w:proofErr w:type="spellStart"/>
      <w:r w:rsidRPr="008F65AE">
        <w:rPr>
          <w:sz w:val="28"/>
        </w:rPr>
        <w:t>контейнеро</w:t>
      </w:r>
      <w:proofErr w:type="spellEnd"/>
      <w:r w:rsidRPr="008F65AE">
        <w:rPr>
          <w:sz w:val="28"/>
        </w:rPr>
        <w:t>-мест, контейнеры с неисправных платформ по указанию ДПХЭ выгружаются на контейнерную площадку, и, при необходимости, подключаются к сети для поддержания температурного режима до момента прибытия поездов "Холодный экспресс", следующих этим же маршрутом или до момента отправления контейнера в составе</w:t>
      </w:r>
      <w:r w:rsidR="004F2951">
        <w:rPr>
          <w:sz w:val="28"/>
        </w:rPr>
        <w:t xml:space="preserve"> грузовых</w:t>
      </w:r>
      <w:r w:rsidRPr="008F65AE">
        <w:rPr>
          <w:sz w:val="28"/>
        </w:rPr>
        <w:t xml:space="preserve"> поездов на исправном подвижном составе, предоставленным оператором поезда.</w:t>
      </w:r>
      <w:r w:rsidR="004F2951">
        <w:rPr>
          <w:sz w:val="28"/>
        </w:rPr>
        <w:t xml:space="preserve"> </w:t>
      </w:r>
    </w:p>
    <w:p w14:paraId="2DF404EB" w14:textId="77777777" w:rsidR="006674A9" w:rsidRPr="008B7262" w:rsidRDefault="006674A9" w:rsidP="006674A9">
      <w:pPr>
        <w:pStyle w:val="ConsPlusNormal"/>
        <w:jc w:val="both"/>
        <w:rPr>
          <w:color w:val="0072CE"/>
          <w:sz w:val="28"/>
        </w:rPr>
      </w:pPr>
    </w:p>
    <w:p w14:paraId="056D73AE" w14:textId="01FA9C06" w:rsidR="006674A9" w:rsidRPr="008B7262" w:rsidRDefault="008B7262" w:rsidP="008B7262">
      <w:pPr>
        <w:pStyle w:val="ConsPlusNormal"/>
        <w:spacing w:after="120"/>
        <w:outlineLvl w:val="1"/>
        <w:rPr>
          <w:color w:val="0072CE"/>
          <w:sz w:val="28"/>
          <w:szCs w:val="28"/>
        </w:rPr>
      </w:pPr>
      <w:r w:rsidRPr="008B7262">
        <w:rPr>
          <w:bCs/>
          <w:color w:val="0072CE"/>
          <w:sz w:val="28"/>
          <w:szCs w:val="28"/>
        </w:rPr>
        <w:lastRenderedPageBreak/>
        <w:t>Действия участников перевозочного процесса при возникновении аварийных и нестандартных ситуаций</w:t>
      </w:r>
    </w:p>
    <w:p w14:paraId="191837DC" w14:textId="0640552B" w:rsidR="006674A9" w:rsidRPr="008B7262" w:rsidRDefault="006674A9" w:rsidP="008B7262">
      <w:pPr>
        <w:pStyle w:val="ConsPlusNormal"/>
        <w:spacing w:after="120"/>
        <w:ind w:firstLine="540"/>
        <w:jc w:val="both"/>
        <w:rPr>
          <w:sz w:val="28"/>
          <w:szCs w:val="28"/>
        </w:rPr>
      </w:pPr>
      <w:r w:rsidRPr="008B7262">
        <w:rPr>
          <w:sz w:val="28"/>
          <w:szCs w:val="28"/>
        </w:rPr>
        <w:t>При возникновении неисправности оборудования КРК, которая может привести к снижению качества груза, должны быть приняты меры по устранению этих неисправностей или перегрузке груза в аналогичный контейнер силами оператора поезда. Устранение неисправностей может производиться со снятием или без снятия контейнера с поезда на попутной станции.</w:t>
      </w:r>
    </w:p>
    <w:p w14:paraId="5123B635" w14:textId="6D1014EF" w:rsidR="006674A9" w:rsidRPr="008B7262" w:rsidRDefault="006674A9" w:rsidP="008B7262">
      <w:pPr>
        <w:pStyle w:val="ConsPlusNormal"/>
        <w:spacing w:after="120"/>
        <w:ind w:firstLine="540"/>
        <w:jc w:val="both"/>
        <w:rPr>
          <w:sz w:val="28"/>
          <w:szCs w:val="28"/>
        </w:rPr>
      </w:pPr>
      <w:r w:rsidRPr="008B7262">
        <w:rPr>
          <w:sz w:val="28"/>
          <w:szCs w:val="28"/>
        </w:rPr>
        <w:t>При возникновении неисправности оборудования ДГУ, угрожающей сохранности груза в группе контейнеров, ДПХЭ должны быть приняты меры по организации ремонта оборудования силами ремонтной бригады на одной из ближайших попутных станций.</w:t>
      </w:r>
    </w:p>
    <w:p w14:paraId="6211ED70" w14:textId="52837209" w:rsidR="006674A9" w:rsidRPr="008B7262" w:rsidRDefault="006674A9" w:rsidP="008B7262">
      <w:pPr>
        <w:pStyle w:val="ConsPlusNormal"/>
        <w:spacing w:after="120"/>
        <w:ind w:firstLine="540"/>
        <w:jc w:val="both"/>
        <w:rPr>
          <w:sz w:val="28"/>
          <w:szCs w:val="28"/>
        </w:rPr>
      </w:pPr>
      <w:r w:rsidRPr="008B7262">
        <w:rPr>
          <w:sz w:val="28"/>
          <w:szCs w:val="28"/>
        </w:rPr>
        <w:t>В случае возникновения аварийной ситуации на контейнерном терминале попутной станции:</w:t>
      </w:r>
    </w:p>
    <w:p w14:paraId="64CEC7E3" w14:textId="18D324E9" w:rsidR="006674A9" w:rsidRPr="00B13CC0" w:rsidRDefault="006674A9" w:rsidP="00B13CC0">
      <w:pPr>
        <w:pStyle w:val="ConsPlusNormal"/>
        <w:numPr>
          <w:ilvl w:val="0"/>
          <w:numId w:val="19"/>
        </w:numPr>
        <w:spacing w:after="120"/>
        <w:jc w:val="both"/>
        <w:rPr>
          <w:sz w:val="28"/>
          <w:szCs w:val="28"/>
        </w:rPr>
      </w:pPr>
      <w:r w:rsidRPr="00B13CC0">
        <w:rPr>
          <w:sz w:val="28"/>
          <w:szCs w:val="28"/>
        </w:rPr>
        <w:t>Руководитель работ по выполнению грузовых операций терминала связывается с ДСП, а также с ДПХЭ, и сообщает о возникновении нестандартной ситуации;</w:t>
      </w:r>
    </w:p>
    <w:p w14:paraId="6BD74660" w14:textId="247FBF96" w:rsidR="006674A9" w:rsidRPr="00B13CC0" w:rsidRDefault="006674A9" w:rsidP="00B13CC0">
      <w:pPr>
        <w:pStyle w:val="ConsPlusNormal"/>
        <w:numPr>
          <w:ilvl w:val="0"/>
          <w:numId w:val="19"/>
        </w:numPr>
        <w:spacing w:after="120"/>
        <w:jc w:val="both"/>
        <w:rPr>
          <w:sz w:val="28"/>
          <w:szCs w:val="28"/>
        </w:rPr>
      </w:pPr>
      <w:r w:rsidRPr="00B13CC0">
        <w:rPr>
          <w:sz w:val="28"/>
          <w:szCs w:val="28"/>
        </w:rPr>
        <w:t>Если нештатная ситуация не может быть разрешена в кратчайшие сроки, а возможность обработки поезда будет обеспечена через неопределенное время, то по инициативе оператора поезда, через запрос ДПХЭ в Д и ТЦФТО соответствующей железной дороги запрашивается возможность отмены остановки поезда на данной станции и изменения порядка смены локомотива и/или локомотивной бригады, если это было предусмотрено на данной станции</w:t>
      </w:r>
      <w:r w:rsidR="00B13CC0">
        <w:rPr>
          <w:sz w:val="28"/>
          <w:szCs w:val="28"/>
        </w:rPr>
        <w:t xml:space="preserve"> (п</w:t>
      </w:r>
      <w:r w:rsidRPr="00B13CC0">
        <w:rPr>
          <w:sz w:val="28"/>
          <w:szCs w:val="28"/>
        </w:rPr>
        <w:t>ри этом контейнеры, следующие в данном поезде на данную станцию, выгружаются из поезда на другой попутной станции с оформлением операции сортировки контейнеров установленным порядком</w:t>
      </w:r>
      <w:r w:rsidR="00B13CC0">
        <w:rPr>
          <w:sz w:val="28"/>
          <w:szCs w:val="28"/>
        </w:rPr>
        <w:t>)</w:t>
      </w:r>
      <w:r w:rsidRPr="00B13CC0">
        <w:rPr>
          <w:sz w:val="28"/>
          <w:szCs w:val="28"/>
        </w:rPr>
        <w:t>;</w:t>
      </w:r>
    </w:p>
    <w:p w14:paraId="3CB3B4D4" w14:textId="26AB75CE" w:rsidR="006674A9" w:rsidRPr="00B13CC0" w:rsidRDefault="006674A9" w:rsidP="00B13CC0">
      <w:pPr>
        <w:pStyle w:val="ConsPlusNormal"/>
        <w:numPr>
          <w:ilvl w:val="0"/>
          <w:numId w:val="19"/>
        </w:numPr>
        <w:spacing w:after="120"/>
        <w:jc w:val="both"/>
        <w:rPr>
          <w:sz w:val="28"/>
          <w:szCs w:val="28"/>
        </w:rPr>
      </w:pPr>
      <w:r w:rsidRPr="00B13CC0">
        <w:rPr>
          <w:sz w:val="28"/>
          <w:szCs w:val="28"/>
        </w:rPr>
        <w:t>Определение ответственности сторон и оформление факта нарушения срока доставки при возникновении нештатной ситуации на попутных станциях происходит установленным порядком;</w:t>
      </w:r>
    </w:p>
    <w:p w14:paraId="552D0ED8" w14:textId="1AD317F6" w:rsidR="006674A9" w:rsidRPr="008B7262" w:rsidRDefault="006674A9" w:rsidP="00B13CC0">
      <w:pPr>
        <w:pStyle w:val="ConsPlusNormal"/>
        <w:numPr>
          <w:ilvl w:val="0"/>
          <w:numId w:val="19"/>
        </w:numPr>
        <w:spacing w:after="120"/>
        <w:jc w:val="both"/>
        <w:rPr>
          <w:szCs w:val="28"/>
        </w:rPr>
      </w:pPr>
      <w:r w:rsidRPr="00B13CC0">
        <w:rPr>
          <w:sz w:val="28"/>
          <w:szCs w:val="28"/>
        </w:rPr>
        <w:t>Оценивается возможность уменьшения или увеличения продолжительности стоянки поезда на попутных станциях из-за возникновения аварийных или нестандартных ситуаций на контейнерных терминалах или необходимость оперативных изменений в схеме размещения контейнеров по составу поезда. Изменения согласовываются ДПХЭ с поездным диспетчером и ДСП попутной станции порядком, предусмотренным в местной технологии.</w:t>
      </w:r>
    </w:p>
    <w:p w14:paraId="3C9F488A" w14:textId="73141FE3" w:rsidR="006674A9" w:rsidRPr="008B7262" w:rsidRDefault="006674A9" w:rsidP="008B7262">
      <w:pPr>
        <w:pStyle w:val="ConsPlusNormal"/>
        <w:spacing w:after="120"/>
        <w:ind w:firstLine="540"/>
        <w:jc w:val="both"/>
        <w:rPr>
          <w:sz w:val="28"/>
          <w:szCs w:val="28"/>
        </w:rPr>
      </w:pPr>
      <w:r w:rsidRPr="008B7262">
        <w:rPr>
          <w:sz w:val="28"/>
          <w:szCs w:val="28"/>
        </w:rPr>
        <w:t>В случае выявления неисправности ДГУ</w:t>
      </w:r>
      <w:r w:rsidR="00B13CC0">
        <w:rPr>
          <w:sz w:val="28"/>
          <w:szCs w:val="28"/>
        </w:rPr>
        <w:t xml:space="preserve"> </w:t>
      </w:r>
      <w:r w:rsidRPr="008B7262">
        <w:rPr>
          <w:sz w:val="28"/>
          <w:szCs w:val="28"/>
        </w:rPr>
        <w:t>ДПХЭ организует ремонт системы электроснабжения контейнеров и принимает меры по обеспечению сохранности перевозимых грузов.</w:t>
      </w:r>
    </w:p>
    <w:p w14:paraId="5A35A069" w14:textId="77777777" w:rsidR="005078D0" w:rsidRDefault="005078D0">
      <w:pPr>
        <w:rPr>
          <w:rFonts w:ascii="Times New Roman" w:eastAsiaTheme="minorEastAsia" w:hAnsi="Times New Roman" w:cs="Times New Roman"/>
          <w:color w:val="0072CE"/>
          <w:sz w:val="28"/>
          <w:szCs w:val="24"/>
          <w:lang w:eastAsia="ru-RU"/>
        </w:rPr>
      </w:pPr>
      <w:r>
        <w:rPr>
          <w:color w:val="0072CE"/>
          <w:sz w:val="28"/>
        </w:rPr>
        <w:br w:type="page"/>
      </w:r>
    </w:p>
    <w:p w14:paraId="6ED38DAC" w14:textId="0A00B31D" w:rsidR="006674A9" w:rsidRPr="00B13CC0" w:rsidRDefault="00973D15" w:rsidP="00B13CC0">
      <w:pPr>
        <w:pStyle w:val="ConsPlusNormal"/>
        <w:jc w:val="both"/>
        <w:rPr>
          <w:color w:val="0072CE"/>
          <w:sz w:val="28"/>
        </w:rPr>
      </w:pPr>
      <w:r>
        <w:rPr>
          <w:color w:val="0072CE"/>
          <w:sz w:val="28"/>
        </w:rPr>
        <w:lastRenderedPageBreak/>
        <w:t xml:space="preserve"> </w:t>
      </w:r>
      <w:r w:rsidR="00B13CC0">
        <w:rPr>
          <w:color w:val="0072CE"/>
          <w:sz w:val="28"/>
        </w:rPr>
        <w:t>Т</w:t>
      </w:r>
      <w:r w:rsidR="00B13CC0" w:rsidRPr="00B13CC0">
        <w:rPr>
          <w:bCs/>
          <w:color w:val="0072CE"/>
          <w:sz w:val="28"/>
        </w:rPr>
        <w:t>ребования к оказанию дополнительных услуг при перевозке скоропортящихся грузов поездами "</w:t>
      </w:r>
      <w:r w:rsidR="00B13CC0">
        <w:rPr>
          <w:bCs/>
          <w:color w:val="0072CE"/>
          <w:sz w:val="28"/>
        </w:rPr>
        <w:t>Х</w:t>
      </w:r>
      <w:r w:rsidR="00B13CC0" w:rsidRPr="00B13CC0">
        <w:rPr>
          <w:bCs/>
          <w:color w:val="0072CE"/>
          <w:sz w:val="28"/>
        </w:rPr>
        <w:t>олодный экспресс"</w:t>
      </w:r>
    </w:p>
    <w:p w14:paraId="44EEF8A5" w14:textId="77777777" w:rsidR="006674A9" w:rsidRPr="00B13CC0" w:rsidRDefault="006674A9" w:rsidP="00B13CC0">
      <w:pPr>
        <w:pStyle w:val="ConsPlusNormal"/>
        <w:spacing w:after="120"/>
        <w:jc w:val="both"/>
        <w:rPr>
          <w:sz w:val="28"/>
        </w:rPr>
      </w:pPr>
    </w:p>
    <w:p w14:paraId="1EC5A0D8" w14:textId="03B97ACA" w:rsidR="006674A9" w:rsidRPr="00B13CC0" w:rsidRDefault="006674A9" w:rsidP="00B13CC0">
      <w:pPr>
        <w:pStyle w:val="ConsPlusNormal"/>
        <w:spacing w:after="120"/>
        <w:ind w:firstLine="540"/>
        <w:jc w:val="both"/>
        <w:rPr>
          <w:sz w:val="28"/>
        </w:rPr>
      </w:pPr>
      <w:r w:rsidRPr="00B13CC0">
        <w:rPr>
          <w:sz w:val="28"/>
        </w:rPr>
        <w:t>На территории контейнерного терминала на попутной станции могут быть предложены дополнительные услуги, перечень которых устанавливается для каждой попутной станции.</w:t>
      </w:r>
    </w:p>
    <w:p w14:paraId="1A52CC45" w14:textId="77777777" w:rsidR="008749EA" w:rsidRDefault="008749EA" w:rsidP="00B13CC0">
      <w:pPr>
        <w:pStyle w:val="ConsPlusNormal"/>
        <w:spacing w:before="240" w:after="240"/>
        <w:jc w:val="both"/>
        <w:rPr>
          <w:sz w:val="28"/>
        </w:rPr>
      </w:pPr>
      <w:commentRangeStart w:id="93"/>
      <w:r w:rsidRPr="00B13CC0">
        <w:rPr>
          <w:color w:val="0072CE"/>
          <w:sz w:val="28"/>
        </w:rPr>
        <w:t xml:space="preserve">Важно: </w:t>
      </w:r>
      <w:r w:rsidRPr="00B13CC0">
        <w:rPr>
          <w:sz w:val="28"/>
        </w:rPr>
        <w:t>Реализация дополнительных услуг не должна влиять на продолжительность доставки контейнеров и ритмичность перевозок грузов поездами "Холодный экспресс".</w:t>
      </w:r>
      <w:commentRangeEnd w:id="93"/>
      <w:r>
        <w:rPr>
          <w:rStyle w:val="ae"/>
          <w:rFonts w:eastAsia="Calibri"/>
          <w:lang w:eastAsia="en-US"/>
        </w:rPr>
        <w:commentReference w:id="93"/>
      </w:r>
    </w:p>
    <w:p w14:paraId="1EB83C36" w14:textId="1ED0D35F" w:rsidR="006674A9" w:rsidRPr="00B13CC0" w:rsidRDefault="006674A9" w:rsidP="00B13CC0">
      <w:pPr>
        <w:pStyle w:val="ConsPlusNormal"/>
        <w:spacing w:before="240" w:after="120"/>
        <w:ind w:firstLine="539"/>
        <w:jc w:val="both"/>
        <w:rPr>
          <w:sz w:val="28"/>
        </w:rPr>
      </w:pPr>
      <w:r w:rsidRPr="00B13CC0">
        <w:rPr>
          <w:sz w:val="28"/>
        </w:rPr>
        <w:t>Необходимость реализации конкретной услуги определяется местными условиями и спросом потенциальных потребителей.</w:t>
      </w:r>
    </w:p>
    <w:p w14:paraId="137CB9B5" w14:textId="77777777" w:rsidR="00B13CC0" w:rsidRDefault="006674A9" w:rsidP="00B13CC0">
      <w:pPr>
        <w:pStyle w:val="ConsPlusNormal"/>
        <w:spacing w:after="120"/>
        <w:ind w:firstLine="540"/>
        <w:jc w:val="both"/>
        <w:rPr>
          <w:sz w:val="28"/>
        </w:rPr>
      </w:pPr>
      <w:r w:rsidRPr="00B13CC0">
        <w:rPr>
          <w:sz w:val="28"/>
        </w:rPr>
        <w:t xml:space="preserve">Хранение контейнеров на попутных станциях допускается при наличии специализированных складских площадей. </w:t>
      </w:r>
    </w:p>
    <w:p w14:paraId="1CEAB0DF" w14:textId="422EABAC" w:rsidR="006674A9" w:rsidRPr="00B13CC0" w:rsidRDefault="006674A9" w:rsidP="00B13CC0">
      <w:pPr>
        <w:pStyle w:val="ConsPlusNormal"/>
        <w:spacing w:after="120"/>
        <w:ind w:firstLine="540"/>
        <w:jc w:val="both"/>
        <w:rPr>
          <w:sz w:val="28"/>
        </w:rPr>
      </w:pPr>
      <w:r w:rsidRPr="00B13CC0">
        <w:rPr>
          <w:sz w:val="28"/>
        </w:rPr>
        <w:t>В качестве складских площадей оператором поезда может быть использован контейнерный терминал, расположенный на попутной станции в непосредственной близости от площадки, на которой выполняются грузовые операции с поездами "Холодный экспресс".</w:t>
      </w:r>
    </w:p>
    <w:p w14:paraId="729018E6" w14:textId="77777777" w:rsidR="006674A9" w:rsidRDefault="006674A9" w:rsidP="006674A9">
      <w:pPr>
        <w:pStyle w:val="ConsPlusNormal"/>
        <w:jc w:val="both"/>
      </w:pPr>
    </w:p>
    <w:p w14:paraId="19A30A5A" w14:textId="77777777" w:rsidR="00B13CC0" w:rsidRDefault="00B13CC0">
      <w:pPr>
        <w:rPr>
          <w:rFonts w:ascii="Times New Roman" w:hAnsi="Times New Roman" w:cs="Times New Roman"/>
          <w:b/>
          <w:iCs/>
          <w:color w:val="0072CE"/>
          <w:sz w:val="28"/>
          <w:szCs w:val="28"/>
        </w:rPr>
      </w:pPr>
      <w:r>
        <w:rPr>
          <w:rFonts w:ascii="Times New Roman" w:hAnsi="Times New Roman" w:cs="Times New Roman"/>
          <w:b/>
          <w:iCs/>
          <w:color w:val="0072CE"/>
          <w:sz w:val="28"/>
          <w:szCs w:val="28"/>
        </w:rPr>
        <w:br w:type="page"/>
      </w:r>
    </w:p>
    <w:p w14:paraId="77573925" w14:textId="7B05693C" w:rsidR="006674A9" w:rsidRPr="006674A9" w:rsidRDefault="007E1B4F" w:rsidP="002D37C3">
      <w:pPr>
        <w:spacing w:after="120" w:line="240" w:lineRule="auto"/>
        <w:ind w:firstLine="709"/>
        <w:rPr>
          <w:b/>
          <w:color w:val="0070C0"/>
        </w:rPr>
      </w:pPr>
      <w:r w:rsidRPr="007E1B4F">
        <w:rPr>
          <w:rFonts w:ascii="Times New Roman" w:hAnsi="Times New Roman" w:cs="Times New Roman"/>
          <w:b/>
          <w:iCs/>
          <w:color w:val="0072CE"/>
          <w:sz w:val="28"/>
          <w:szCs w:val="28"/>
        </w:rPr>
        <w:lastRenderedPageBreak/>
        <w:t>Услуга по организации перевозки «Транссиб за 7 суток»</w:t>
      </w:r>
    </w:p>
    <w:p w14:paraId="3B803F81" w14:textId="302C049D" w:rsidR="00197AA8" w:rsidRDefault="00197AA8" w:rsidP="002D37C3">
      <w:pPr>
        <w:pStyle w:val="ConsPlusNormal"/>
        <w:spacing w:after="120"/>
        <w:ind w:firstLine="709"/>
        <w:jc w:val="both"/>
        <w:rPr>
          <w:sz w:val="28"/>
          <w:szCs w:val="28"/>
        </w:rPr>
      </w:pPr>
      <w:r w:rsidRPr="00196A13">
        <w:rPr>
          <w:sz w:val="28"/>
          <w:szCs w:val="28"/>
        </w:rPr>
        <w:t xml:space="preserve">В целях развития перевозок грузов в контейнерах распоряжением ОАО "РЖД" от 15 июня 2009 г. </w:t>
      </w:r>
      <w:r w:rsidR="00703824">
        <w:rPr>
          <w:sz w:val="28"/>
          <w:szCs w:val="28"/>
        </w:rPr>
        <w:t>№</w:t>
      </w:r>
      <w:r w:rsidRPr="00196A13">
        <w:rPr>
          <w:sz w:val="28"/>
          <w:szCs w:val="28"/>
        </w:rPr>
        <w:t xml:space="preserve"> 1232р утверждена "Программа действий по развитию железнодорожных контейнерных перевозок с использованием Транссибирской магистрали на период до 2015 года", предусматривающая ряд организационных, технологических и технических мероприятий</w:t>
      </w:r>
      <w:r w:rsidR="0023722F">
        <w:rPr>
          <w:sz w:val="28"/>
          <w:szCs w:val="28"/>
        </w:rPr>
        <w:t>. Результатом</w:t>
      </w:r>
      <w:r w:rsidR="00C16DF4">
        <w:rPr>
          <w:sz w:val="28"/>
          <w:szCs w:val="28"/>
        </w:rPr>
        <w:t xml:space="preserve"> указанной программы стал</w:t>
      </w:r>
      <w:r w:rsidRPr="00196A13">
        <w:rPr>
          <w:sz w:val="28"/>
          <w:szCs w:val="28"/>
        </w:rPr>
        <w:t xml:space="preserve"> выход на рынок нового транспортного продукта "Транссиб за 7 суток".</w:t>
      </w:r>
    </w:p>
    <w:p w14:paraId="3C2F09E2" w14:textId="27DF8205" w:rsidR="002D37C3" w:rsidRDefault="002D37C3" w:rsidP="002D37C3">
      <w:pPr>
        <w:pStyle w:val="ConsPlusNormal"/>
        <w:spacing w:after="120"/>
        <w:ind w:firstLine="709"/>
        <w:jc w:val="both"/>
        <w:rPr>
          <w:sz w:val="28"/>
          <w:szCs w:val="28"/>
        </w:rPr>
      </w:pPr>
      <w:r w:rsidRPr="002D37C3">
        <w:rPr>
          <w:sz w:val="28"/>
          <w:szCs w:val="28"/>
        </w:rPr>
        <w:t xml:space="preserve">Проект «Транссиб за 7 </w:t>
      </w:r>
      <w:r w:rsidR="00703824">
        <w:rPr>
          <w:sz w:val="28"/>
          <w:szCs w:val="28"/>
        </w:rPr>
        <w:t>суток</w:t>
      </w:r>
      <w:r w:rsidRPr="002D37C3">
        <w:rPr>
          <w:sz w:val="28"/>
          <w:szCs w:val="28"/>
        </w:rPr>
        <w:t xml:space="preserve">» увеличил пропускную способность в 15 раз – РКК В конце 2011 года стартовал проект РЖД «Транссиб за семь дней» стоимостью в 57 850 млн </w:t>
      </w:r>
      <w:proofErr w:type="spellStart"/>
      <w:r w:rsidRPr="002D37C3">
        <w:rPr>
          <w:sz w:val="28"/>
          <w:szCs w:val="28"/>
        </w:rPr>
        <w:t>руб</w:t>
      </w:r>
      <w:proofErr w:type="spellEnd"/>
      <w:r w:rsidRPr="002D37C3">
        <w:rPr>
          <w:sz w:val="28"/>
          <w:szCs w:val="28"/>
        </w:rPr>
        <w:t>, целью которого стало увеличение пропускной способности Транссибирской магистрали для транзитных грузов из Юго-Восточной Азии в Европу в семь дней.</w:t>
      </w:r>
    </w:p>
    <w:p w14:paraId="27B131D5" w14:textId="0601A346" w:rsidR="00703824" w:rsidRPr="00703824" w:rsidRDefault="002D37C3" w:rsidP="002D37C3">
      <w:pPr>
        <w:pStyle w:val="ConsPlusNormal"/>
        <w:spacing w:after="120"/>
        <w:ind w:firstLine="709"/>
        <w:jc w:val="both"/>
        <w:rPr>
          <w:color w:val="0072CE"/>
          <w:sz w:val="28"/>
          <w:szCs w:val="28"/>
        </w:rPr>
      </w:pPr>
      <w:commentRangeStart w:id="94"/>
      <w:r w:rsidRPr="00703824">
        <w:rPr>
          <w:color w:val="0072CE"/>
          <w:sz w:val="28"/>
          <w:szCs w:val="28"/>
        </w:rPr>
        <w:t xml:space="preserve">Сильные стороны проекта </w:t>
      </w:r>
      <w:r w:rsidR="00703824" w:rsidRPr="00703824">
        <w:rPr>
          <w:iCs/>
          <w:color w:val="0072CE"/>
          <w:sz w:val="28"/>
          <w:szCs w:val="28"/>
        </w:rPr>
        <w:t>«Транссиб за 7 суток»</w:t>
      </w:r>
    </w:p>
    <w:p w14:paraId="539D024D"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Заинтересованность основных перевозчиков ТСМ в реализации проекта. </w:t>
      </w:r>
    </w:p>
    <w:p w14:paraId="6A0A7038"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Сокращение и стабильность (гарантия) транзитного времени. </w:t>
      </w:r>
    </w:p>
    <w:p w14:paraId="5C2F0E3F"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Сокращение стоимости перевозки в связи с сокращением транзитного времени</w:t>
      </w:r>
      <w:r w:rsidR="00703824" w:rsidRPr="00703824">
        <w:rPr>
          <w:sz w:val="28"/>
          <w:szCs w:val="28"/>
        </w:rPr>
        <w:t xml:space="preserve"> </w:t>
      </w:r>
      <w:r w:rsidR="00703824">
        <w:rPr>
          <w:sz w:val="28"/>
          <w:szCs w:val="28"/>
        </w:rPr>
        <w:t>(д</w:t>
      </w:r>
      <w:r w:rsidR="00703824" w:rsidRPr="002D37C3">
        <w:rPr>
          <w:sz w:val="28"/>
          <w:szCs w:val="28"/>
        </w:rPr>
        <w:t>анное сокращение стоимости будет в основном связано со снижением стоимости использования подвижного состава и контейнерного оборудования из</w:t>
      </w:r>
      <w:r w:rsidR="00703824">
        <w:rPr>
          <w:sz w:val="28"/>
          <w:szCs w:val="28"/>
        </w:rPr>
        <w:t>-</w:t>
      </w:r>
      <w:r w:rsidR="00703824" w:rsidRPr="002D37C3">
        <w:rPr>
          <w:sz w:val="28"/>
          <w:szCs w:val="28"/>
        </w:rPr>
        <w:t>за сокращения времени оборота</w:t>
      </w:r>
      <w:r w:rsidR="00703824">
        <w:rPr>
          <w:sz w:val="28"/>
          <w:szCs w:val="28"/>
        </w:rPr>
        <w:t>)</w:t>
      </w:r>
      <w:r w:rsidR="00703824" w:rsidRPr="002D37C3">
        <w:rPr>
          <w:sz w:val="28"/>
          <w:szCs w:val="28"/>
        </w:rPr>
        <w:t xml:space="preserve">. </w:t>
      </w:r>
    </w:p>
    <w:p w14:paraId="6A963F20"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Наличие опыта работы маршрутными поездами, в том числе в рамках объединенного расписания морских и железнодорожных сервисов. </w:t>
      </w:r>
    </w:p>
    <w:p w14:paraId="41D159C9" w14:textId="34FD6536" w:rsidR="002D37C3" w:rsidRPr="00703824" w:rsidRDefault="00703824" w:rsidP="005468F1">
      <w:pPr>
        <w:pStyle w:val="ConsPlusNormal"/>
        <w:numPr>
          <w:ilvl w:val="0"/>
          <w:numId w:val="21"/>
        </w:numPr>
        <w:spacing w:after="120"/>
        <w:ind w:hanging="357"/>
        <w:jc w:val="both"/>
        <w:rPr>
          <w:sz w:val="28"/>
          <w:szCs w:val="28"/>
        </w:rPr>
      </w:pPr>
      <w:r w:rsidRPr="00703824">
        <w:rPr>
          <w:sz w:val="28"/>
          <w:szCs w:val="28"/>
        </w:rPr>
        <w:t>Н</w:t>
      </w:r>
      <w:r w:rsidR="002D37C3" w:rsidRPr="00703824">
        <w:rPr>
          <w:sz w:val="28"/>
          <w:szCs w:val="28"/>
        </w:rPr>
        <w:t>аличие достаточной инфраструктуры</w:t>
      </w:r>
      <w:r>
        <w:rPr>
          <w:sz w:val="28"/>
          <w:szCs w:val="28"/>
        </w:rPr>
        <w:t xml:space="preserve"> (в</w:t>
      </w:r>
      <w:r w:rsidR="002D37C3" w:rsidRPr="00703824">
        <w:rPr>
          <w:sz w:val="28"/>
          <w:szCs w:val="28"/>
        </w:rPr>
        <w:t xml:space="preserve"> связи с падением объемов перевозок существующая инфраструктура Транссиба </w:t>
      </w:r>
      <w:r>
        <w:rPr>
          <w:sz w:val="28"/>
          <w:szCs w:val="28"/>
        </w:rPr>
        <w:t xml:space="preserve">при создании проекта была </w:t>
      </w:r>
      <w:r w:rsidR="002D37C3" w:rsidRPr="00703824">
        <w:rPr>
          <w:sz w:val="28"/>
          <w:szCs w:val="28"/>
        </w:rPr>
        <w:t>в основном достаточна для обеспечения перевозок</w:t>
      </w:r>
      <w:r>
        <w:rPr>
          <w:sz w:val="28"/>
          <w:szCs w:val="28"/>
        </w:rPr>
        <w:t>, а з</w:t>
      </w:r>
      <w:r w:rsidR="002D37C3" w:rsidRPr="00703824">
        <w:rPr>
          <w:sz w:val="28"/>
          <w:szCs w:val="28"/>
        </w:rPr>
        <w:t>агрузка основных объектов инфраструктуры транспортного коридора менее 60%</w:t>
      </w:r>
      <w:r>
        <w:rPr>
          <w:sz w:val="28"/>
          <w:szCs w:val="28"/>
        </w:rPr>
        <w:t>)</w:t>
      </w:r>
      <w:r w:rsidR="002D37C3" w:rsidRPr="00703824">
        <w:rPr>
          <w:sz w:val="28"/>
          <w:szCs w:val="28"/>
        </w:rPr>
        <w:t>.</w:t>
      </w:r>
      <w:commentRangeEnd w:id="94"/>
      <w:r w:rsidR="006F010A">
        <w:rPr>
          <w:rStyle w:val="ae"/>
          <w:rFonts w:eastAsia="Calibri"/>
          <w:lang w:eastAsia="en-US"/>
        </w:rPr>
        <w:commentReference w:id="94"/>
      </w:r>
    </w:p>
    <w:p w14:paraId="5AC3F2FA" w14:textId="77777777" w:rsidR="00703824" w:rsidRDefault="00703824"/>
    <w:p w14:paraId="6F37DDEB" w14:textId="4D49745C" w:rsidR="00703824" w:rsidRDefault="00703824"/>
    <w:p w14:paraId="1601CE28" w14:textId="5E4E9B1D" w:rsidR="00703824" w:rsidRDefault="00703824"/>
    <w:p w14:paraId="08A1856D" w14:textId="37884A90" w:rsidR="00703824" w:rsidRDefault="00703824"/>
    <w:p w14:paraId="02A15759" w14:textId="02A0AD6E" w:rsidR="00703824" w:rsidRDefault="00703824"/>
    <w:p w14:paraId="2EA51248" w14:textId="77777777" w:rsidR="00703824" w:rsidRDefault="00703824" w:rsidP="00703824">
      <w:pPr>
        <w:spacing w:after="120" w:line="240" w:lineRule="auto"/>
        <w:rPr>
          <w:rFonts w:ascii="Times New Roman" w:hAnsi="Times New Roman" w:cs="Times New Roman"/>
          <w:sz w:val="28"/>
        </w:rPr>
      </w:pPr>
      <w:commentRangeStart w:id="95"/>
      <w:r w:rsidRPr="00703824">
        <w:rPr>
          <w:rFonts w:ascii="Times New Roman" w:eastAsiaTheme="minorEastAsia" w:hAnsi="Times New Roman" w:cs="Times New Roman"/>
          <w:color w:val="0072CE"/>
          <w:sz w:val="28"/>
          <w:szCs w:val="28"/>
          <w:lang w:eastAsia="ru-RU"/>
        </w:rPr>
        <w:t>Слабые стороны проекта</w:t>
      </w:r>
      <w:r w:rsidRPr="00703824">
        <w:rPr>
          <w:rFonts w:ascii="Times New Roman" w:hAnsi="Times New Roman" w:cs="Times New Roman"/>
          <w:sz w:val="28"/>
        </w:rPr>
        <w:t xml:space="preserve"> </w:t>
      </w:r>
    </w:p>
    <w:p w14:paraId="34DDBE0E" w14:textId="48413907"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Ограничение рамок проекта железнодорожной перевозкой не позволяет обеспечить создание комплексного продукта. </w:t>
      </w:r>
    </w:p>
    <w:p w14:paraId="1B219199" w14:textId="186E46BA"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В перспективе недостаточное развитие железнодорожной инфраструктуры на стыке порт/железная дорога. </w:t>
      </w:r>
      <w:r w:rsidR="0002179C">
        <w:rPr>
          <w:rFonts w:ascii="Times New Roman" w:hAnsi="Times New Roman" w:cs="Times New Roman"/>
          <w:sz w:val="28"/>
        </w:rPr>
        <w:t>В</w:t>
      </w:r>
      <w:r w:rsidRPr="00703824">
        <w:rPr>
          <w:rFonts w:ascii="Times New Roman" w:hAnsi="Times New Roman" w:cs="Times New Roman"/>
          <w:sz w:val="28"/>
        </w:rPr>
        <w:t xml:space="preserve"> 2008 г. эта проблема была ключевой</w:t>
      </w:r>
      <w:r w:rsidR="0002179C">
        <w:rPr>
          <w:rFonts w:ascii="Times New Roman" w:hAnsi="Times New Roman" w:cs="Times New Roman"/>
          <w:sz w:val="28"/>
        </w:rPr>
        <w:t>, а с</w:t>
      </w:r>
      <w:r w:rsidRPr="00703824">
        <w:rPr>
          <w:rFonts w:ascii="Times New Roman" w:hAnsi="Times New Roman" w:cs="Times New Roman"/>
          <w:sz w:val="28"/>
        </w:rPr>
        <w:t>нижение объемов перевозки в результате кризиса не решило проблему.</w:t>
      </w:r>
    </w:p>
    <w:p w14:paraId="1D8DC480" w14:textId="599C1E91"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Пассивная маркетинговая политика и, как результат, негибкая тарифная система. </w:t>
      </w:r>
    </w:p>
    <w:p w14:paraId="361A1624" w14:textId="3178853F"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Повышение конкуренции со стороны океанских маршрутов. Избыток тоннажа на океанских маршрутах привел к падению ставок фрахта ниже уровня их рентабельности. </w:t>
      </w:r>
    </w:p>
    <w:p w14:paraId="08A7CA3E" w14:textId="511FB3CA"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Авансовая система оплаты железнодорожного тарифа. </w:t>
      </w:r>
      <w:r w:rsidR="0002179C">
        <w:rPr>
          <w:rFonts w:ascii="Times New Roman" w:hAnsi="Times New Roman" w:cs="Times New Roman"/>
          <w:sz w:val="28"/>
        </w:rPr>
        <w:t>Не все</w:t>
      </w:r>
      <w:r w:rsidRPr="00703824">
        <w:rPr>
          <w:rFonts w:ascii="Times New Roman" w:hAnsi="Times New Roman" w:cs="Times New Roman"/>
          <w:sz w:val="28"/>
        </w:rPr>
        <w:t xml:space="preserve"> клиенты способны и желают оплачивать перевозку авансом. </w:t>
      </w:r>
      <w:r w:rsidR="0002179C">
        <w:rPr>
          <w:rFonts w:ascii="Times New Roman" w:hAnsi="Times New Roman" w:cs="Times New Roman"/>
          <w:sz w:val="28"/>
        </w:rPr>
        <w:t>У</w:t>
      </w:r>
      <w:r w:rsidRPr="00703824">
        <w:rPr>
          <w:rFonts w:ascii="Times New Roman" w:hAnsi="Times New Roman" w:cs="Times New Roman"/>
          <w:sz w:val="28"/>
        </w:rPr>
        <w:t xml:space="preserve">частники транспортного процесса сегодня испытывают куда больший дефицит оборотных денежных средств при осуществлении своей деятельности, чем в условиях нормального рынка. </w:t>
      </w:r>
      <w:r w:rsidR="005468F1">
        <w:rPr>
          <w:rFonts w:ascii="Times New Roman" w:hAnsi="Times New Roman" w:cs="Times New Roman"/>
          <w:sz w:val="28"/>
        </w:rPr>
        <w:t>При</w:t>
      </w:r>
      <w:r w:rsidRPr="00703824">
        <w:rPr>
          <w:rFonts w:ascii="Times New Roman" w:hAnsi="Times New Roman" w:cs="Times New Roman"/>
          <w:sz w:val="28"/>
        </w:rPr>
        <w:t xml:space="preserve"> перевозке по Транссибу расходы по использованию железнодорожной инфраструктуры операторы должны платить авансом, что резко снижает гибкость, а следовательно, и конкурентоспособность российских поставщиков транспортных услуг, а значит, и привлекательность Транссиба. </w:t>
      </w:r>
    </w:p>
    <w:p w14:paraId="17671422" w14:textId="79093133"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Дополнительные сборы и посредники. </w:t>
      </w:r>
    </w:p>
    <w:p w14:paraId="43361C0B" w14:textId="52C7277E" w:rsidR="00703824" w:rsidRP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Несоответствие существующей системы документооборота требованиям международной торговли. Сквозные коносаменты, издаваемые различными операторскими компаниями, использующими Транссиб, не могут быть связаны с железнодорожной накладной, особенно в случае перевозки под таможенным контролем. То есть операторы не в состоянии контролировать выдачу груза на железной дороге от имени отправителя.</w:t>
      </w:r>
      <w:r w:rsidRPr="00703824">
        <w:rPr>
          <w:rFonts w:ascii="Times New Roman" w:hAnsi="Times New Roman" w:cs="Times New Roman"/>
          <w:sz w:val="28"/>
        </w:rPr>
        <w:br w:type="page"/>
      </w:r>
      <w:commentRangeEnd w:id="95"/>
      <w:r w:rsidR="006F010A">
        <w:rPr>
          <w:rStyle w:val="ae"/>
          <w:rFonts w:ascii="Times New Roman" w:eastAsia="Calibri" w:hAnsi="Times New Roman" w:cs="Times New Roman"/>
        </w:rPr>
        <w:commentReference w:id="95"/>
      </w:r>
    </w:p>
    <w:p w14:paraId="52B335B7" w14:textId="31CD1F32" w:rsidR="00703824" w:rsidRPr="0002179C" w:rsidRDefault="0002179C" w:rsidP="005468F1">
      <w:pPr>
        <w:spacing w:after="120" w:line="240" w:lineRule="auto"/>
        <w:rPr>
          <w:rFonts w:ascii="Times New Roman" w:eastAsiaTheme="minorEastAsia" w:hAnsi="Times New Roman" w:cs="Times New Roman"/>
          <w:color w:val="0072CE"/>
          <w:sz w:val="28"/>
          <w:szCs w:val="28"/>
          <w:lang w:eastAsia="ru-RU"/>
        </w:rPr>
      </w:pPr>
      <w:r>
        <w:rPr>
          <w:rFonts w:ascii="Times New Roman" w:eastAsiaTheme="minorEastAsia" w:hAnsi="Times New Roman" w:cs="Times New Roman"/>
          <w:noProof/>
          <w:color w:val="0072CE"/>
          <w:sz w:val="28"/>
          <w:szCs w:val="28"/>
          <w:lang w:eastAsia="ru-RU"/>
        </w:rPr>
        <w:lastRenderedPageBreak/>
        <w:drawing>
          <wp:inline distT="0" distB="0" distL="0" distR="0" wp14:anchorId="25328D4B" wp14:editId="4BA788EA">
            <wp:extent cx="432000" cy="432000"/>
            <wp:effectExtent l="0" t="0" r="0" b="0"/>
            <wp:docPr id="1" name="Рисунок 1" descr="Линейчатая диаграмма с тенденцией к пониж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graphdownwardtrend_ltr.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432000" cy="432000"/>
                    </a:xfrm>
                    <a:prstGeom prst="rect">
                      <a:avLst/>
                    </a:prstGeom>
                  </pic:spPr>
                </pic:pic>
              </a:graphicData>
            </a:graphic>
          </wp:inline>
        </w:drawing>
      </w:r>
      <w:commentRangeStart w:id="96"/>
      <w:r w:rsidR="00703824" w:rsidRPr="0002179C">
        <w:rPr>
          <w:rFonts w:ascii="Times New Roman" w:eastAsiaTheme="minorEastAsia" w:hAnsi="Times New Roman" w:cs="Times New Roman"/>
          <w:color w:val="0072CE"/>
          <w:sz w:val="28"/>
          <w:szCs w:val="28"/>
          <w:lang w:eastAsia="ru-RU"/>
        </w:rPr>
        <w:t xml:space="preserve">Угрозы проекта </w:t>
      </w:r>
    </w:p>
    <w:p w14:paraId="399CDFF4"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Повышение конкуренции со стороны океанских перевозчиков. </w:t>
      </w:r>
    </w:p>
    <w:p w14:paraId="6AC4772F"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Стоимость железнодорожной инфраструктуры. </w:t>
      </w:r>
    </w:p>
    <w:p w14:paraId="0F389BEE"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Развитие новых альтернативных маршрутов, заменяющих или сокращающих использование Транссиба. </w:t>
      </w:r>
    </w:p>
    <w:p w14:paraId="74C3E815" w14:textId="0A8C652C"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Изменение рыночной ситуации. Такое положение мы наблюдаем уже сегодня. Темп снижения объема пере возок импорта, следующего по Транссибу, настолько высок, что объемы контейнерного грузопотока в экспорте че рез Дальний Восток сегодня в абсолютном выражении выше объемов перевозок импорта и внутренних грузов по этому направлению. Указанный дисбаланс является абсолютно новым явлением для Транссиба и может повлечь за собой самые драматические последствия, а именно острую нехватку контейнеров и подвижного состава во внутренних территориях России для перевозки экспорта в ближайшее время. И это при том, что в целом в стране более чем достаточно и провозной способности, и контейнерного оборудования. </w:t>
      </w:r>
    </w:p>
    <w:p w14:paraId="4A22D788"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Недостаточная поддержка (либо отсутствие поддержки) проекта со стороны государства. Эту угрозу можно условно разделить на две основных части: </w:t>
      </w:r>
    </w:p>
    <w:p w14:paraId="1FBB3772" w14:textId="49E81BA7" w:rsidR="005468F1" w:rsidRPr="005468F1" w:rsidRDefault="00703824" w:rsidP="005468F1">
      <w:pPr>
        <w:pStyle w:val="ab"/>
        <w:numPr>
          <w:ilvl w:val="0"/>
          <w:numId w:val="24"/>
        </w:numPr>
        <w:spacing w:after="120" w:line="240" w:lineRule="auto"/>
        <w:ind w:hanging="357"/>
        <w:contextualSpacing w:val="0"/>
        <w:rPr>
          <w:rFonts w:ascii="Times New Roman" w:hAnsi="Times New Roman" w:cs="Times New Roman"/>
          <w:sz w:val="28"/>
        </w:rPr>
      </w:pPr>
      <w:r w:rsidRPr="005468F1">
        <w:rPr>
          <w:rFonts w:ascii="Times New Roman" w:hAnsi="Times New Roman" w:cs="Times New Roman"/>
          <w:sz w:val="28"/>
        </w:rPr>
        <w:t xml:space="preserve">Введение законов и регламентов, усложняющих процесс транспортировки по Транссибу. Например, ужесточение системы таможенного оформления, которое может нивелировать все успехи проекта в сокращении транзитного времени. </w:t>
      </w:r>
    </w:p>
    <w:p w14:paraId="70297752" w14:textId="1DBF51E1" w:rsidR="005468F1" w:rsidRPr="005468F1" w:rsidRDefault="00703824" w:rsidP="005468F1">
      <w:pPr>
        <w:pStyle w:val="ab"/>
        <w:numPr>
          <w:ilvl w:val="0"/>
          <w:numId w:val="24"/>
        </w:numPr>
        <w:spacing w:after="120" w:line="240" w:lineRule="auto"/>
        <w:ind w:hanging="357"/>
        <w:contextualSpacing w:val="0"/>
        <w:rPr>
          <w:rFonts w:ascii="Times New Roman" w:hAnsi="Times New Roman" w:cs="Times New Roman"/>
          <w:sz w:val="28"/>
        </w:rPr>
      </w:pPr>
      <w:r w:rsidRPr="005468F1">
        <w:rPr>
          <w:rFonts w:ascii="Times New Roman" w:hAnsi="Times New Roman" w:cs="Times New Roman"/>
          <w:sz w:val="28"/>
        </w:rPr>
        <w:t>Увеличение (либо сохранение не зависимо от состояния рынка) тарифов на услуги, находящиеся под контролем государства</w:t>
      </w:r>
      <w:r w:rsidR="005468F1" w:rsidRPr="005468F1">
        <w:rPr>
          <w:rFonts w:ascii="Times New Roman" w:hAnsi="Times New Roman" w:cs="Times New Roman"/>
          <w:sz w:val="28"/>
        </w:rPr>
        <w:t xml:space="preserve"> (</w:t>
      </w:r>
      <w:r w:rsidRPr="005468F1">
        <w:rPr>
          <w:rFonts w:ascii="Times New Roman" w:hAnsi="Times New Roman" w:cs="Times New Roman"/>
          <w:sz w:val="28"/>
        </w:rPr>
        <w:t>растущие портовые сборы, и необоснованные сборы за охрану грузов, и железнодорожный тариф</w:t>
      </w:r>
      <w:r w:rsidR="005468F1" w:rsidRPr="005468F1">
        <w:rPr>
          <w:rFonts w:ascii="Times New Roman" w:hAnsi="Times New Roman" w:cs="Times New Roman"/>
          <w:sz w:val="28"/>
        </w:rPr>
        <w:t>)</w:t>
      </w:r>
      <w:r w:rsidRPr="005468F1">
        <w:rPr>
          <w:rFonts w:ascii="Times New Roman" w:hAnsi="Times New Roman" w:cs="Times New Roman"/>
          <w:sz w:val="28"/>
        </w:rPr>
        <w:t xml:space="preserve">. </w:t>
      </w:r>
    </w:p>
    <w:p w14:paraId="0FF545FB" w14:textId="6C4ADA3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Влияние на проект других участников транспортного проекта и посредников. </w:t>
      </w:r>
    </w:p>
    <w:p w14:paraId="5E98F2EC" w14:textId="1879B3D9" w:rsidR="00703824"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Недоверие клиентов, связанное с постоянным изменением условий работы.</w:t>
      </w:r>
      <w:commentRangeEnd w:id="96"/>
      <w:r w:rsidR="006F010A">
        <w:rPr>
          <w:rStyle w:val="ae"/>
          <w:rFonts w:ascii="Times New Roman" w:eastAsia="Calibri" w:hAnsi="Times New Roman" w:cs="Times New Roman"/>
        </w:rPr>
        <w:commentReference w:id="96"/>
      </w:r>
    </w:p>
    <w:p w14:paraId="238F4496" w14:textId="77777777" w:rsidR="005468F1"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 xml:space="preserve"> </w:t>
      </w:r>
    </w:p>
    <w:p w14:paraId="1C325A73" w14:textId="77777777" w:rsidR="005468F1" w:rsidRDefault="005468F1">
      <w:pPr>
        <w:rPr>
          <w:rFonts w:ascii="Times New Roman" w:hAnsi="Times New Roman" w:cs="Times New Roman"/>
          <w:sz w:val="28"/>
        </w:rPr>
      </w:pPr>
      <w:r>
        <w:rPr>
          <w:rFonts w:ascii="Times New Roman" w:hAnsi="Times New Roman" w:cs="Times New Roman"/>
          <w:sz w:val="28"/>
        </w:rPr>
        <w:br w:type="page"/>
      </w:r>
    </w:p>
    <w:p w14:paraId="673CA046" w14:textId="7C6B1DEF" w:rsidR="00703824" w:rsidRPr="005468F1" w:rsidRDefault="005468F1" w:rsidP="00703824">
      <w:pPr>
        <w:spacing w:after="120" w:line="240" w:lineRule="auto"/>
        <w:rPr>
          <w:rFonts w:ascii="Times New Roman" w:hAnsi="Times New Roman" w:cs="Times New Roman"/>
          <w:color w:val="0072CE"/>
          <w:sz w:val="28"/>
        </w:rPr>
      </w:pPr>
      <w:r>
        <w:rPr>
          <w:rFonts w:ascii="Times New Roman" w:hAnsi="Times New Roman" w:cs="Times New Roman"/>
          <w:noProof/>
          <w:color w:val="0072CE"/>
          <w:sz w:val="28"/>
          <w:lang w:eastAsia="ru-RU"/>
        </w:rPr>
        <w:lastRenderedPageBreak/>
        <w:drawing>
          <wp:inline distT="0" distB="0" distL="0" distR="0" wp14:anchorId="3468475F" wp14:editId="046483E2">
            <wp:extent cx="432000" cy="432000"/>
            <wp:effectExtent l="0" t="0" r="0" b="0"/>
            <wp:docPr id="2" name="Рисунок 2" descr="Линейчатая диаграмма с тенденцией к повыш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graphupwardtrend_ltr.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2"/>
                        </a:ext>
                      </a:extLst>
                    </a:blip>
                    <a:stretch>
                      <a:fillRect/>
                    </a:stretch>
                  </pic:blipFill>
                  <pic:spPr>
                    <a:xfrm>
                      <a:off x="0" y="0"/>
                      <a:ext cx="432000" cy="432000"/>
                    </a:xfrm>
                    <a:prstGeom prst="rect">
                      <a:avLst/>
                    </a:prstGeom>
                  </pic:spPr>
                </pic:pic>
              </a:graphicData>
            </a:graphic>
          </wp:inline>
        </w:drawing>
      </w:r>
      <w:commentRangeStart w:id="97"/>
      <w:r w:rsidR="00703824" w:rsidRPr="005468F1">
        <w:rPr>
          <w:rFonts w:ascii="Times New Roman" w:hAnsi="Times New Roman" w:cs="Times New Roman"/>
          <w:color w:val="0072CE"/>
          <w:sz w:val="28"/>
        </w:rPr>
        <w:t xml:space="preserve">Возможности проекта </w:t>
      </w:r>
      <w:commentRangeEnd w:id="97"/>
      <w:r w:rsidR="006F010A">
        <w:rPr>
          <w:rStyle w:val="ae"/>
          <w:rFonts w:ascii="Times New Roman" w:eastAsia="Calibri" w:hAnsi="Times New Roman" w:cs="Times New Roman"/>
        </w:rPr>
        <w:commentReference w:id="97"/>
      </w:r>
    </w:p>
    <w:p w14:paraId="1DAB8AD3" w14:textId="77777777" w:rsidR="00720896"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 xml:space="preserve">Проект обладает и значительными возможностями, из которых следует особо выделить </w:t>
      </w:r>
    </w:p>
    <w:p w14:paraId="4B808B97" w14:textId="77777777" w:rsidR="00720896" w:rsidRDefault="00703824" w:rsidP="00703824">
      <w:pPr>
        <w:spacing w:after="120" w:line="240" w:lineRule="auto"/>
        <w:rPr>
          <w:rFonts w:ascii="Times New Roman" w:hAnsi="Times New Roman" w:cs="Times New Roman"/>
          <w:sz w:val="28"/>
        </w:rPr>
      </w:pPr>
      <w:r w:rsidRPr="00720896">
        <w:rPr>
          <w:rFonts w:ascii="Times New Roman" w:hAnsi="Times New Roman" w:cs="Times New Roman"/>
          <w:color w:val="0072CE"/>
          <w:sz w:val="28"/>
        </w:rPr>
        <w:t xml:space="preserve">географическое положение </w:t>
      </w:r>
      <w:r w:rsidRPr="00703824">
        <w:rPr>
          <w:rFonts w:ascii="Times New Roman" w:hAnsi="Times New Roman" w:cs="Times New Roman"/>
          <w:sz w:val="28"/>
        </w:rPr>
        <w:t xml:space="preserve">и </w:t>
      </w:r>
      <w:r w:rsidRPr="00720896">
        <w:rPr>
          <w:rFonts w:ascii="Times New Roman" w:hAnsi="Times New Roman" w:cs="Times New Roman"/>
          <w:color w:val="0072CE"/>
          <w:sz w:val="28"/>
        </w:rPr>
        <w:t>потенциал грузовой базы</w:t>
      </w:r>
      <w:r w:rsidRPr="00703824">
        <w:rPr>
          <w:rFonts w:ascii="Times New Roman" w:hAnsi="Times New Roman" w:cs="Times New Roman"/>
          <w:sz w:val="28"/>
        </w:rPr>
        <w:t xml:space="preserve">. </w:t>
      </w:r>
    </w:p>
    <w:p w14:paraId="6929FC00" w14:textId="6E7AC364" w:rsidR="00703824"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Даже в условиях кризиса потенциал грузовой базы остается на высоком уровне, а географическое положение Транссиба является, без сомнения, одной из основных возможностей проекта.</w:t>
      </w:r>
    </w:p>
    <w:p w14:paraId="76A6CF08" w14:textId="786161E9" w:rsidR="00720896" w:rsidRPr="00703824" w:rsidRDefault="00720896" w:rsidP="00703824">
      <w:pPr>
        <w:spacing w:after="120" w:line="240" w:lineRule="auto"/>
        <w:rPr>
          <w:rFonts w:ascii="Times New Roman" w:hAnsi="Times New Roman" w:cs="Times New Roman"/>
          <w:sz w:val="28"/>
        </w:rPr>
      </w:pPr>
      <w:r>
        <w:rPr>
          <w:noProof/>
          <w:lang w:eastAsia="ru-RU"/>
        </w:rPr>
        <w:drawing>
          <wp:inline distT="0" distB="0" distL="0" distR="0" wp14:anchorId="4AF61929" wp14:editId="42090248">
            <wp:extent cx="6381344" cy="3998304"/>
            <wp:effectExtent l="0" t="0" r="635" b="2540"/>
            <wp:docPr id="9" name="Рисунок 9" descr="Изображение выглядит как трава, внешний, небо, с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рава, внешний, небо, синий&#10;&#10;Автоматически созданное описание"/>
                    <pic:cNvPicPr/>
                  </pic:nvPicPr>
                  <pic:blipFill>
                    <a:blip r:embed="rId23" cstate="print"/>
                    <a:stretch>
                      <a:fillRect/>
                    </a:stretch>
                  </pic:blipFill>
                  <pic:spPr>
                    <a:xfrm>
                      <a:off x="0" y="0"/>
                      <a:ext cx="6388318" cy="4002673"/>
                    </a:xfrm>
                    <a:prstGeom prst="rect">
                      <a:avLst/>
                    </a:prstGeom>
                  </pic:spPr>
                </pic:pic>
              </a:graphicData>
            </a:graphic>
          </wp:inline>
        </w:drawing>
      </w:r>
    </w:p>
    <w:commentRangeStart w:id="98"/>
    <w:p w14:paraId="0B65B3B0" w14:textId="34481BB5" w:rsidR="00197AA8" w:rsidRPr="000B5756" w:rsidRDefault="00720896">
      <w:pPr>
        <w:rPr>
          <w:rFonts w:ascii="Times New Roman" w:eastAsia="Times New Roman" w:hAnsi="Times New Roman" w:cs="Times New Roman"/>
          <w:b/>
          <w:color w:val="0070C0"/>
          <w:sz w:val="2"/>
          <w:szCs w:val="24"/>
          <w:lang w:eastAsia="ru-RU"/>
        </w:rPr>
      </w:pPr>
      <w:r>
        <w:object w:dxaOrig="13381" w:dyaOrig="12796" w14:anchorId="0CDF7819">
          <v:shape id="_x0000_i1026" type="#_x0000_t75" style="width:511.5pt;height:488.25pt" o:ole="">
            <v:imagedata r:id="rId24" o:title=""/>
          </v:shape>
          <o:OLEObject Type="Embed" ProgID="Visio.Drawing.15" ShapeID="_x0000_i1026" DrawAspect="Content" ObjectID="_1731748908" r:id="rId25"/>
        </w:object>
      </w:r>
      <w:commentRangeEnd w:id="98"/>
      <w:r w:rsidR="006F010A">
        <w:rPr>
          <w:rStyle w:val="ae"/>
          <w:rFonts w:ascii="Times New Roman" w:eastAsia="Calibri" w:hAnsi="Times New Roman" w:cs="Times New Roman"/>
        </w:rPr>
        <w:commentReference w:id="98"/>
      </w:r>
      <w:r w:rsidR="00197AA8" w:rsidRPr="000B5756">
        <w:rPr>
          <w:b/>
          <w:color w:val="0070C0"/>
          <w:sz w:val="2"/>
        </w:rPr>
        <w:br w:type="page"/>
      </w:r>
    </w:p>
    <w:p w14:paraId="63CC1504" w14:textId="77777777" w:rsidR="00AF4748" w:rsidRPr="00AF4748" w:rsidRDefault="00AF4748" w:rsidP="00AF4748">
      <w:pPr>
        <w:rPr>
          <w:rFonts w:ascii="Times New Roman" w:hAnsi="Times New Roman" w:cs="Times New Roman"/>
          <w:color w:val="0072CE"/>
          <w:sz w:val="28"/>
          <w:szCs w:val="28"/>
        </w:rPr>
      </w:pPr>
      <w:r w:rsidRPr="00AF4748">
        <w:rPr>
          <w:rFonts w:ascii="Times New Roman" w:hAnsi="Times New Roman" w:cs="Times New Roman"/>
          <w:bCs/>
          <w:color w:val="0072CE"/>
          <w:sz w:val="28"/>
          <w:szCs w:val="28"/>
        </w:rPr>
        <w:lastRenderedPageBreak/>
        <w:t>Основные мероприятия по формированию и продвижению продукта «Транссиб за 7 суток»</w:t>
      </w:r>
    </w:p>
    <w:p w14:paraId="4AEA784B"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w:t>
      </w:r>
      <w:r w:rsidRPr="00AF4748">
        <w:rPr>
          <w:rFonts w:ascii="Times New Roman" w:hAnsi="Times New Roman" w:cs="Times New Roman"/>
          <w:bCs/>
          <w:iCs/>
          <w:color w:val="0072CE"/>
          <w:sz w:val="28"/>
          <w:szCs w:val="28"/>
          <w:u w:val="single"/>
        </w:rPr>
        <w:t>Организационные мероприятия</w:t>
      </w:r>
    </w:p>
    <w:p w14:paraId="411C101C" w14:textId="15DF263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пропуск контейнерных поездов по твердым ниткам графика;</w:t>
      </w:r>
    </w:p>
    <w:p w14:paraId="6CA2CDB2"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определение на станциях специализированных приемоотправочных путей для контейнерных поездов;</w:t>
      </w:r>
    </w:p>
    <w:p w14:paraId="3CBA2977"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осуществление подвязки локомотивов и локомотивных бригад под контейнерные поезда;</w:t>
      </w:r>
    </w:p>
    <w:p w14:paraId="4CD58130"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установка на станциях технического обслуживания первоочередности технического и коммерческого осмотров контейнерных поездов и совмещение станций технического обслуживания и станций смены локомотивов.</w:t>
      </w:r>
    </w:p>
    <w:p w14:paraId="39CEC1F9"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Технологические мероприятия</w:t>
      </w:r>
    </w:p>
    <w:p w14:paraId="774E14D6" w14:textId="6CFCE4F7" w:rsidR="00AF4748" w:rsidRPr="00AF4748" w:rsidRDefault="00AF4748" w:rsidP="00AF4748">
      <w:pPr>
        <w:numPr>
          <w:ilvl w:val="0"/>
          <w:numId w:val="27"/>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поэтапное повышение маршрутной скорости движения контейнерных поездов с 910 км/</w:t>
      </w:r>
      <w:proofErr w:type="spellStart"/>
      <w:r w:rsidRPr="00AF4748">
        <w:rPr>
          <w:rFonts w:ascii="Times New Roman" w:hAnsi="Times New Roman" w:cs="Times New Roman"/>
          <w:iCs/>
          <w:sz w:val="28"/>
          <w:szCs w:val="28"/>
        </w:rPr>
        <w:t>сут</w:t>
      </w:r>
      <w:proofErr w:type="spellEnd"/>
      <w:r w:rsidRPr="00AF4748">
        <w:rPr>
          <w:rFonts w:ascii="Times New Roman" w:hAnsi="Times New Roman" w:cs="Times New Roman"/>
          <w:iCs/>
          <w:sz w:val="28"/>
          <w:szCs w:val="28"/>
        </w:rPr>
        <w:t>. до 1400 км/</w:t>
      </w:r>
      <w:proofErr w:type="spellStart"/>
      <w:r w:rsidRPr="00AF4748">
        <w:rPr>
          <w:rFonts w:ascii="Times New Roman" w:hAnsi="Times New Roman" w:cs="Times New Roman"/>
          <w:iCs/>
          <w:sz w:val="28"/>
          <w:szCs w:val="28"/>
        </w:rPr>
        <w:t>сут</w:t>
      </w:r>
      <w:proofErr w:type="spellEnd"/>
      <w:r w:rsidRPr="00AF4748">
        <w:rPr>
          <w:rFonts w:ascii="Times New Roman" w:hAnsi="Times New Roman" w:cs="Times New Roman"/>
          <w:iCs/>
          <w:sz w:val="28"/>
          <w:szCs w:val="28"/>
        </w:rPr>
        <w:t>. до 2012 г. на основе совершенствования технологии их пропуска и реализации максимальной скорости до 90 км/ч;</w:t>
      </w:r>
    </w:p>
    <w:p w14:paraId="09824C48" w14:textId="77777777" w:rsidR="00AF4748" w:rsidRPr="00AF4748" w:rsidRDefault="00AF4748" w:rsidP="00AF4748">
      <w:pPr>
        <w:ind w:firstLine="709"/>
        <w:rPr>
          <w:rFonts w:ascii="Times New Roman" w:hAnsi="Times New Roman" w:cs="Times New Roman"/>
          <w:sz w:val="28"/>
          <w:szCs w:val="28"/>
        </w:rPr>
      </w:pPr>
      <w:r w:rsidRPr="00AF4748">
        <w:rPr>
          <w:rFonts w:ascii="Times New Roman" w:hAnsi="Times New Roman" w:cs="Times New Roman"/>
          <w:iCs/>
          <w:sz w:val="28"/>
          <w:szCs w:val="28"/>
        </w:rPr>
        <w:t>- развитие информационных систем, в том числе внедрение единого электронного документооборота и электронно-цифровой подписи, а также автоматизированной системы предварительного информирования таможенных органов и декларирования грузов.</w:t>
      </w:r>
    </w:p>
    <w:p w14:paraId="76925273"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Технические мероприятия</w:t>
      </w:r>
    </w:p>
    <w:p w14:paraId="1785BC65" w14:textId="44C5A03A" w:rsidR="00AF4748" w:rsidRPr="00AF4748" w:rsidRDefault="00AF4748" w:rsidP="00AF4748">
      <w:pPr>
        <w:numPr>
          <w:ilvl w:val="0"/>
          <w:numId w:val="28"/>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отмена инфраструктурных ограничений скорости движения до возможностей подвижного состава;</w:t>
      </w:r>
    </w:p>
    <w:p w14:paraId="00993F3E" w14:textId="6CA0B998" w:rsidR="00AF4748" w:rsidRPr="00AF4748" w:rsidRDefault="00AF4748" w:rsidP="00AF4748">
      <w:pPr>
        <w:numPr>
          <w:ilvl w:val="0"/>
          <w:numId w:val="28"/>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модернизация и строительство новых контейнерных терминалов, способных принимать полносоставные контейнерные поезда и обеспечивать быструю и эффективную обработку поездов, включая быстрый перегруз контейнеров с одного поезда на другой.</w:t>
      </w:r>
    </w:p>
    <w:p w14:paraId="6BED857A" w14:textId="77777777" w:rsidR="00AF4748" w:rsidRPr="00AF4748" w:rsidRDefault="00AF4748" w:rsidP="00AF4748">
      <w:pPr>
        <w:rPr>
          <w:rFonts w:ascii="Times New Roman" w:hAnsi="Times New Roman" w:cs="Times New Roman"/>
          <w:sz w:val="28"/>
          <w:szCs w:val="28"/>
        </w:rPr>
      </w:pPr>
      <w:r w:rsidRPr="00AF4748">
        <w:rPr>
          <w:rFonts w:ascii="Times New Roman" w:hAnsi="Times New Roman" w:cs="Times New Roman"/>
          <w:sz w:val="28"/>
          <w:szCs w:val="28"/>
        </w:rPr>
        <w:t xml:space="preserve"> </w:t>
      </w:r>
    </w:p>
    <w:p w14:paraId="3A9352AC" w14:textId="161B0678" w:rsidR="005B6D5D" w:rsidRPr="00AF4748" w:rsidRDefault="005B6D5D" w:rsidP="005B6D5D">
      <w:pPr>
        <w:rPr>
          <w:rFonts w:ascii="Times New Roman" w:hAnsi="Times New Roman" w:cs="Times New Roman"/>
          <w:color w:val="0072CE"/>
          <w:sz w:val="28"/>
          <w:szCs w:val="28"/>
        </w:rPr>
      </w:pPr>
      <w:r w:rsidRPr="005B6D5D">
        <w:rPr>
          <w:rFonts w:ascii="Times New Roman" w:hAnsi="Times New Roman" w:cs="Times New Roman"/>
          <w:bCs/>
          <w:color w:val="0072CE"/>
          <w:sz w:val="28"/>
          <w:szCs w:val="28"/>
        </w:rPr>
        <w:lastRenderedPageBreak/>
        <w:t>Дополнительные</w:t>
      </w:r>
      <w:r w:rsidRPr="00AF4748">
        <w:rPr>
          <w:rFonts w:ascii="Times New Roman" w:hAnsi="Times New Roman" w:cs="Times New Roman"/>
          <w:bCs/>
          <w:color w:val="0072CE"/>
          <w:sz w:val="28"/>
          <w:szCs w:val="28"/>
        </w:rPr>
        <w:t xml:space="preserve"> мероприятия по формированию и продвижению продукта «Транссиб за 7 суток»</w:t>
      </w:r>
    </w:p>
    <w:p w14:paraId="1BCB5BDF" w14:textId="41AA9BD9" w:rsidR="00AF4748" w:rsidRPr="00AF4748" w:rsidRDefault="00AF4748" w:rsidP="005B6D5D">
      <w:pPr>
        <w:ind w:firstLine="709"/>
        <w:rPr>
          <w:rFonts w:ascii="Times New Roman" w:hAnsi="Times New Roman" w:cs="Times New Roman"/>
          <w:sz w:val="28"/>
          <w:szCs w:val="28"/>
          <w:u w:val="single"/>
        </w:rPr>
      </w:pPr>
      <w:r w:rsidRPr="00AF4748">
        <w:rPr>
          <w:rFonts w:ascii="Times New Roman" w:hAnsi="Times New Roman" w:cs="Times New Roman"/>
          <w:sz w:val="28"/>
          <w:szCs w:val="28"/>
          <w:u w:val="single"/>
        </w:rPr>
        <w:t>Мероприятия по изменению нормативно-правовой базы</w:t>
      </w:r>
    </w:p>
    <w:p w14:paraId="1EB5AF85" w14:textId="60FA587B"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5B6D5D">
        <w:rPr>
          <w:rFonts w:ascii="Times New Roman" w:hAnsi="Times New Roman" w:cs="Times New Roman"/>
          <w:iCs/>
          <w:sz w:val="28"/>
          <w:szCs w:val="28"/>
        </w:rPr>
        <w:t xml:space="preserve"> </w:t>
      </w:r>
      <w:r w:rsidRPr="00AF4748">
        <w:rPr>
          <w:rFonts w:ascii="Times New Roman" w:hAnsi="Times New Roman" w:cs="Times New Roman"/>
          <w:iCs/>
          <w:sz w:val="28"/>
          <w:szCs w:val="28"/>
        </w:rPr>
        <w:t>внесение дополнений и изменений в статью 13 ФЗ «Устав железнодорожного транспорта Российской Федерации» в части распространения ее требований на контейнерные поезда;</w:t>
      </w:r>
    </w:p>
    <w:p w14:paraId="3B1B3578" w14:textId="3C4488DE"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утверждение Правил перевозок в составе контейнерных поездов, регламентирующих порядок и условия перевозок грузов в крупнотоннажных универсальных и специализированных контейнерах;</w:t>
      </w:r>
    </w:p>
    <w:p w14:paraId="1DDF0042" w14:textId="77777777"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совершенствование нормативной базы в рамках Соглашения о международном железнодорожном грузовом сообщении (СМГС);</w:t>
      </w:r>
    </w:p>
    <w:p w14:paraId="0F199848" w14:textId="584241D7"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разработка и принятие закона «О транзитных перевозках через территорию Российской Федерации».</w:t>
      </w:r>
    </w:p>
    <w:p w14:paraId="455245D4" w14:textId="77777777" w:rsidR="005B6D5D" w:rsidRDefault="005B6D5D" w:rsidP="005B6D5D">
      <w:pPr>
        <w:ind w:firstLine="709"/>
        <w:rPr>
          <w:rFonts w:ascii="Times New Roman" w:hAnsi="Times New Roman" w:cs="Times New Roman"/>
          <w:color w:val="0072CE"/>
          <w:sz w:val="28"/>
          <w:szCs w:val="28"/>
          <w:u w:val="single"/>
        </w:rPr>
      </w:pPr>
    </w:p>
    <w:p w14:paraId="41E192E9" w14:textId="004DBF25" w:rsidR="00AF4748" w:rsidRPr="00580877" w:rsidRDefault="00AF4748" w:rsidP="005B6D5D">
      <w:pPr>
        <w:ind w:firstLine="709"/>
        <w:rPr>
          <w:rFonts w:ascii="Times New Roman" w:hAnsi="Times New Roman" w:cs="Times New Roman"/>
          <w:sz w:val="28"/>
          <w:szCs w:val="28"/>
          <w:u w:val="single"/>
        </w:rPr>
      </w:pPr>
      <w:r w:rsidRPr="00580877">
        <w:rPr>
          <w:rFonts w:ascii="Times New Roman" w:hAnsi="Times New Roman" w:cs="Times New Roman"/>
          <w:sz w:val="28"/>
          <w:szCs w:val="28"/>
          <w:u w:val="single"/>
        </w:rPr>
        <w:t>Мероприятия по совершенствованию тарифной политики</w:t>
      </w:r>
    </w:p>
    <w:p w14:paraId="179316FC" w14:textId="3D12360A"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5B6D5D">
        <w:rPr>
          <w:rFonts w:ascii="Times New Roman" w:hAnsi="Times New Roman" w:cs="Times New Roman"/>
          <w:iCs/>
          <w:sz w:val="28"/>
          <w:szCs w:val="28"/>
        </w:rPr>
        <w:t xml:space="preserve"> </w:t>
      </w:r>
      <w:r w:rsidRPr="00AF4748">
        <w:rPr>
          <w:rFonts w:ascii="Times New Roman" w:hAnsi="Times New Roman" w:cs="Times New Roman"/>
          <w:iCs/>
          <w:sz w:val="28"/>
          <w:szCs w:val="28"/>
        </w:rPr>
        <w:t>стабилизация сроков действия тарифов на контейнерные перевозки до 2-х – 3-х лет;</w:t>
      </w:r>
    </w:p>
    <w:p w14:paraId="00E5849D" w14:textId="7EB0022F"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установление тарифов по контейнерным перевозкам на вагон и, в дальнейшем, на контейнерный поезд;</w:t>
      </w:r>
    </w:p>
    <w:p w14:paraId="001D34F5" w14:textId="5F65BAA0"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 xml:space="preserve">рассмотрение возможности замены сопровождения и охраны грузов страхованием грузов и комплексное снижение </w:t>
      </w:r>
      <w:proofErr w:type="spellStart"/>
      <w:r w:rsidRPr="00AF4748">
        <w:rPr>
          <w:rFonts w:ascii="Times New Roman" w:hAnsi="Times New Roman" w:cs="Times New Roman"/>
          <w:iCs/>
          <w:sz w:val="28"/>
          <w:szCs w:val="28"/>
        </w:rPr>
        <w:t>нежелезнодорожной</w:t>
      </w:r>
      <w:proofErr w:type="spellEnd"/>
      <w:r w:rsidRPr="00AF4748">
        <w:rPr>
          <w:rFonts w:ascii="Times New Roman" w:hAnsi="Times New Roman" w:cs="Times New Roman"/>
          <w:iCs/>
          <w:sz w:val="28"/>
          <w:szCs w:val="28"/>
        </w:rPr>
        <w:t xml:space="preserve"> составляющей сквозного тарифа от двери до двери</w:t>
      </w:r>
      <w:r w:rsidR="005B6D5D">
        <w:rPr>
          <w:rFonts w:ascii="Times New Roman" w:hAnsi="Times New Roman" w:cs="Times New Roman"/>
          <w:iCs/>
          <w:sz w:val="28"/>
          <w:szCs w:val="28"/>
        </w:rPr>
        <w:t>.</w:t>
      </w:r>
    </w:p>
    <w:p w14:paraId="6B97D58C" w14:textId="7B855E23" w:rsidR="00AF4748" w:rsidRDefault="00AF4748" w:rsidP="00AF4748">
      <w:pPr>
        <w:rPr>
          <w:rFonts w:ascii="Times New Roman" w:hAnsi="Times New Roman" w:cs="Times New Roman"/>
          <w:color w:val="0072CE"/>
          <w:sz w:val="28"/>
          <w:szCs w:val="28"/>
        </w:rPr>
      </w:pPr>
      <w:r w:rsidRPr="00AF4748">
        <w:rPr>
          <w:rFonts w:ascii="Times New Roman" w:hAnsi="Times New Roman" w:cs="Times New Roman"/>
          <w:color w:val="0072CE"/>
          <w:sz w:val="28"/>
          <w:szCs w:val="28"/>
        </w:rPr>
        <w:t xml:space="preserve"> </w:t>
      </w:r>
      <w:r>
        <w:rPr>
          <w:rFonts w:ascii="Times New Roman" w:hAnsi="Times New Roman" w:cs="Times New Roman"/>
          <w:color w:val="0072CE"/>
          <w:sz w:val="28"/>
          <w:szCs w:val="28"/>
        </w:rPr>
        <w:br w:type="page"/>
      </w:r>
    </w:p>
    <w:p w14:paraId="6466FE61" w14:textId="017C010F" w:rsidR="002058B2" w:rsidRPr="004E144C" w:rsidRDefault="004E144C" w:rsidP="004E144C">
      <w:pPr>
        <w:widowControl w:val="0"/>
        <w:spacing w:before="120" w:after="0" w:line="240" w:lineRule="auto"/>
        <w:ind w:firstLine="709"/>
        <w:rPr>
          <w:rFonts w:ascii="Times New Roman" w:hAnsi="Times New Roman" w:cs="Times New Roman"/>
          <w:b/>
          <w:color w:val="0072CE"/>
          <w:sz w:val="28"/>
          <w:szCs w:val="28"/>
        </w:rPr>
      </w:pPr>
      <w:r>
        <w:rPr>
          <w:rFonts w:ascii="Times New Roman" w:hAnsi="Times New Roman" w:cs="Times New Roman"/>
          <w:b/>
          <w:color w:val="0072CE"/>
          <w:sz w:val="28"/>
          <w:szCs w:val="28"/>
        </w:rPr>
        <w:lastRenderedPageBreak/>
        <w:t>Услуга «У</w:t>
      </w:r>
      <w:r w:rsidR="002058B2" w:rsidRPr="004E144C">
        <w:rPr>
          <w:rFonts w:ascii="Times New Roman" w:hAnsi="Times New Roman" w:cs="Times New Roman"/>
          <w:b/>
          <w:color w:val="0072CE"/>
          <w:sz w:val="28"/>
          <w:szCs w:val="28"/>
        </w:rPr>
        <w:t>скоренны</w:t>
      </w:r>
      <w:r>
        <w:rPr>
          <w:rFonts w:ascii="Times New Roman" w:hAnsi="Times New Roman" w:cs="Times New Roman"/>
          <w:b/>
          <w:color w:val="0072CE"/>
          <w:sz w:val="28"/>
          <w:szCs w:val="28"/>
        </w:rPr>
        <w:t>е</w:t>
      </w:r>
      <w:r w:rsidR="002058B2" w:rsidRPr="004E144C">
        <w:rPr>
          <w:rFonts w:ascii="Times New Roman" w:hAnsi="Times New Roman" w:cs="Times New Roman"/>
          <w:b/>
          <w:color w:val="0072CE"/>
          <w:sz w:val="28"/>
          <w:szCs w:val="28"/>
        </w:rPr>
        <w:t xml:space="preserve"> грузовы</w:t>
      </w:r>
      <w:r>
        <w:rPr>
          <w:rFonts w:ascii="Times New Roman" w:hAnsi="Times New Roman" w:cs="Times New Roman"/>
          <w:b/>
          <w:color w:val="0072CE"/>
          <w:sz w:val="28"/>
          <w:szCs w:val="28"/>
        </w:rPr>
        <w:t>е</w:t>
      </w:r>
      <w:r w:rsidR="002058B2" w:rsidRPr="004E144C">
        <w:rPr>
          <w:rFonts w:ascii="Times New Roman" w:hAnsi="Times New Roman" w:cs="Times New Roman"/>
          <w:b/>
          <w:color w:val="0072CE"/>
          <w:sz w:val="28"/>
          <w:szCs w:val="28"/>
        </w:rPr>
        <w:t xml:space="preserve"> перевозк</w:t>
      </w:r>
      <w:r>
        <w:rPr>
          <w:rFonts w:ascii="Times New Roman" w:hAnsi="Times New Roman" w:cs="Times New Roman"/>
          <w:b/>
          <w:color w:val="0072CE"/>
          <w:sz w:val="28"/>
          <w:szCs w:val="28"/>
        </w:rPr>
        <w:t>и»</w:t>
      </w:r>
    </w:p>
    <w:p w14:paraId="53012776" w14:textId="7933F8BB" w:rsidR="004E144C" w:rsidRPr="002058B2" w:rsidRDefault="004E144C" w:rsidP="00A77E85">
      <w:pPr>
        <w:widowControl w:val="0"/>
        <w:spacing w:before="240" w:after="240" w:line="240" w:lineRule="auto"/>
        <w:ind w:firstLine="709"/>
        <w:rPr>
          <w:rFonts w:ascii="Times New Roman" w:hAnsi="Times New Roman" w:cs="Times New Roman"/>
          <w:sz w:val="28"/>
          <w:szCs w:val="28"/>
        </w:rPr>
      </w:pPr>
      <w:r w:rsidRPr="004E144C">
        <w:rPr>
          <w:rFonts w:ascii="Times New Roman" w:hAnsi="Times New Roman" w:cs="Times New Roman"/>
          <w:b/>
          <w:sz w:val="28"/>
          <w:szCs w:val="28"/>
        </w:rPr>
        <w:t>Услуга «ускоренная грузовая перевозка»</w:t>
      </w:r>
      <w:r w:rsidRPr="004E144C">
        <w:rPr>
          <w:rFonts w:ascii="Times New Roman" w:hAnsi="Times New Roman" w:cs="Times New Roman"/>
          <w:sz w:val="28"/>
          <w:szCs w:val="28"/>
        </w:rPr>
        <w:t xml:space="preserve"> – услуга по резервированию грузовых мест для интермодальных транспортных единиц и их последующей перевозке в пункт назначения в составе ускоренных грузовых поездов</w:t>
      </w:r>
      <w:r>
        <w:rPr>
          <w:rFonts w:ascii="Times New Roman" w:hAnsi="Times New Roman" w:cs="Times New Roman"/>
          <w:sz w:val="28"/>
          <w:szCs w:val="28"/>
        </w:rPr>
        <w:t>.</w:t>
      </w:r>
    </w:p>
    <w:p w14:paraId="38B91150" w14:textId="473FFA44" w:rsidR="006F010A" w:rsidRDefault="006F010A" w:rsidP="006F010A">
      <w:pPr>
        <w:widowControl w:val="0"/>
        <w:spacing w:after="120"/>
        <w:ind w:left="352" w:firstLine="356"/>
        <w:rPr>
          <w:rFonts w:ascii="Times New Roman" w:hAnsi="Times New Roman"/>
          <w:sz w:val="24"/>
          <w:szCs w:val="28"/>
        </w:rPr>
      </w:pPr>
      <w:r>
        <w:rPr>
          <w:rFonts w:ascii="Times New Roman" w:hAnsi="Times New Roman"/>
          <w:color w:val="0072CE"/>
          <w:sz w:val="24"/>
          <w:szCs w:val="28"/>
        </w:rPr>
        <w:t>У</w:t>
      </w:r>
      <w:r w:rsidRPr="004E144C">
        <w:rPr>
          <w:rFonts w:ascii="Times New Roman" w:hAnsi="Times New Roman"/>
          <w:color w:val="0072CE"/>
          <w:sz w:val="24"/>
          <w:szCs w:val="28"/>
        </w:rPr>
        <w:t xml:space="preserve">скоренный грузовой поезд </w:t>
      </w:r>
      <w:r w:rsidRPr="004E144C">
        <w:rPr>
          <w:rFonts w:ascii="Times New Roman" w:hAnsi="Times New Roman"/>
          <w:sz w:val="24"/>
          <w:szCs w:val="28"/>
        </w:rPr>
        <w:t>– грузовой поезд установленной длины, следующий по установленному маршруту следования по разработанному специализированному расписанию (с присвоением номера от станции отправления до станции назначения) с возможностью выгрузки и погрузки по маршруту следования интермодальных транспортных единиц или грузов на оборудованных путях попутных станции</w:t>
      </w:r>
    </w:p>
    <w:p w14:paraId="2ED9F930" w14:textId="434D6433" w:rsidR="006F010A" w:rsidRPr="004E144C" w:rsidRDefault="006F010A" w:rsidP="006F010A">
      <w:pPr>
        <w:widowControl w:val="0"/>
        <w:spacing w:after="120"/>
        <w:ind w:left="352" w:firstLine="356"/>
        <w:rPr>
          <w:rFonts w:ascii="Times New Roman" w:hAnsi="Times New Roman"/>
          <w:sz w:val="24"/>
          <w:szCs w:val="28"/>
        </w:rPr>
      </w:pPr>
      <w:proofErr w:type="spellStart"/>
      <w:r>
        <w:rPr>
          <w:rFonts w:ascii="Times New Roman" w:hAnsi="Times New Roman"/>
          <w:color w:val="0072CE"/>
          <w:sz w:val="24"/>
          <w:szCs w:val="28"/>
        </w:rPr>
        <w:t>И</w:t>
      </w:r>
      <w:r w:rsidRPr="004E144C">
        <w:rPr>
          <w:rFonts w:ascii="Times New Roman" w:hAnsi="Times New Roman"/>
          <w:color w:val="0072CE"/>
          <w:sz w:val="24"/>
          <w:szCs w:val="28"/>
        </w:rPr>
        <w:t>нтермодальная</w:t>
      </w:r>
      <w:proofErr w:type="spellEnd"/>
      <w:r w:rsidRPr="004E144C">
        <w:rPr>
          <w:rFonts w:ascii="Times New Roman" w:hAnsi="Times New Roman"/>
          <w:color w:val="0072CE"/>
          <w:sz w:val="24"/>
          <w:szCs w:val="28"/>
        </w:rPr>
        <w:t xml:space="preserve"> транспортная единица </w:t>
      </w:r>
      <w:r w:rsidRPr="004E144C">
        <w:rPr>
          <w:rFonts w:ascii="Times New Roman" w:hAnsi="Times New Roman"/>
          <w:sz w:val="24"/>
          <w:szCs w:val="28"/>
        </w:rPr>
        <w:t xml:space="preserve">– контейнер, сменный кузов, съемный кузов, </w:t>
      </w:r>
      <w:proofErr w:type="spellStart"/>
      <w:r w:rsidRPr="004E144C">
        <w:rPr>
          <w:rFonts w:ascii="Times New Roman" w:hAnsi="Times New Roman"/>
          <w:sz w:val="24"/>
          <w:szCs w:val="28"/>
        </w:rPr>
        <w:t>палета</w:t>
      </w:r>
      <w:proofErr w:type="spellEnd"/>
      <w:r w:rsidRPr="004E144C">
        <w:rPr>
          <w:rFonts w:ascii="Times New Roman" w:hAnsi="Times New Roman"/>
          <w:sz w:val="24"/>
          <w:szCs w:val="28"/>
        </w:rPr>
        <w:t xml:space="preserve">, автомобильный полуприцеп или легковой автомобиль, грузовой автомобиль с прицепом, полуприцепом или без прицепа, подходящий для </w:t>
      </w:r>
      <w:proofErr w:type="spellStart"/>
      <w:r w:rsidRPr="004E144C">
        <w:rPr>
          <w:rFonts w:ascii="Times New Roman" w:hAnsi="Times New Roman"/>
          <w:sz w:val="24"/>
          <w:szCs w:val="28"/>
        </w:rPr>
        <w:t>интермодальных</w:t>
      </w:r>
      <w:proofErr w:type="spellEnd"/>
      <w:r w:rsidRPr="004E144C">
        <w:rPr>
          <w:rFonts w:ascii="Times New Roman" w:hAnsi="Times New Roman"/>
          <w:sz w:val="24"/>
          <w:szCs w:val="28"/>
        </w:rPr>
        <w:t xml:space="preserve"> грузоперевозок</w:t>
      </w:r>
    </w:p>
    <w:p w14:paraId="7E86179D" w14:textId="77777777" w:rsidR="004E144C" w:rsidRPr="002058B2" w:rsidRDefault="004E144C" w:rsidP="004E144C">
      <w:pPr>
        <w:widowControl w:val="0"/>
        <w:spacing w:before="120" w:after="0" w:line="240" w:lineRule="auto"/>
        <w:ind w:firstLine="709"/>
        <w:rPr>
          <w:rFonts w:ascii="Times New Roman" w:hAnsi="Times New Roman" w:cs="Times New Roman"/>
          <w:sz w:val="28"/>
          <w:szCs w:val="28"/>
        </w:rPr>
      </w:pPr>
      <w:r w:rsidRPr="002058B2">
        <w:rPr>
          <w:rFonts w:ascii="Times New Roman" w:hAnsi="Times New Roman" w:cs="Times New Roman"/>
          <w:sz w:val="28"/>
          <w:szCs w:val="28"/>
        </w:rPr>
        <w:t>Обязательным условием применения настоящей Технологии является:</w:t>
      </w:r>
    </w:p>
    <w:p w14:paraId="7944D559" w14:textId="77777777" w:rsidR="004E144C" w:rsidRPr="004E144C" w:rsidRDefault="004E144C" w:rsidP="004E144C">
      <w:pPr>
        <w:pStyle w:val="ab"/>
        <w:widowControl w:val="0"/>
        <w:numPr>
          <w:ilvl w:val="0"/>
          <w:numId w:val="31"/>
        </w:numPr>
        <w:spacing w:before="120" w:after="0" w:line="240" w:lineRule="auto"/>
        <w:contextualSpacing w:val="0"/>
        <w:rPr>
          <w:rFonts w:ascii="Times New Roman" w:eastAsia="Andale Sans UI" w:hAnsi="Times New Roman" w:cs="Times New Roman"/>
          <w:kern w:val="3"/>
          <w:sz w:val="28"/>
          <w:szCs w:val="28"/>
          <w:lang w:eastAsia="ja-JP" w:bidi="fa-IR"/>
        </w:rPr>
      </w:pPr>
      <w:r w:rsidRPr="004E144C">
        <w:rPr>
          <w:rFonts w:ascii="Times New Roman" w:hAnsi="Times New Roman" w:cs="Times New Roman"/>
          <w:sz w:val="28"/>
          <w:szCs w:val="28"/>
        </w:rPr>
        <w:t xml:space="preserve">Наличие на попутных станциях по маршруту следования поезда необходимого путевого развития станции, в том числе наличие возможности приема и отправления полносоставных поездов на боковой путь со всех направлений (подходов) </w:t>
      </w:r>
      <w:r w:rsidRPr="004E144C">
        <w:rPr>
          <w:rFonts w:ascii="Times New Roman" w:eastAsia="Andale Sans UI" w:hAnsi="Times New Roman" w:cs="Times New Roman"/>
          <w:kern w:val="3"/>
          <w:sz w:val="28"/>
          <w:szCs w:val="28"/>
          <w:lang w:eastAsia="ja-JP" w:bidi="fa-IR"/>
        </w:rPr>
        <w:t>без смены кабины управления, перецепки локомотива и дополнительных передвижений в пределах станций.</w:t>
      </w:r>
    </w:p>
    <w:p w14:paraId="60B9A626" w14:textId="77777777" w:rsidR="004E144C" w:rsidRP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Возможность обеспечения остановки ускоренного грузового поезда в пределах полезной длины одного или нескольких последовательно расположенных путей без создания помех другим технологическим операциям, выполняемым на станции.</w:t>
      </w:r>
    </w:p>
    <w:p w14:paraId="57B1C014" w14:textId="77777777" w:rsid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Наличие электрической изоляции рельсовых цепей соответствующего пути для обеспечения безопасности движения и безопасности труда при выполнении грузовых операций.</w:t>
      </w:r>
    </w:p>
    <w:p w14:paraId="560722F7" w14:textId="5194E212" w:rsidR="004E144C" w:rsidRP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Наличие площадки с твердым покрытием в пределах полезной длины путей стоянки грузового поезда и возможность подъезда к поезду контейнерного погрузчика и большегрузных автомобилей с полуприцепами для выполнения прямой перевалки.</w:t>
      </w:r>
    </w:p>
    <w:p w14:paraId="0774B25D" w14:textId="77777777" w:rsidR="004E144C" w:rsidRDefault="004E144C">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8CDA0A7" w14:textId="5AC4F304" w:rsidR="00386C4E" w:rsidRDefault="00386C4E" w:rsidP="0068731D">
      <w:pPr>
        <w:widowControl w:val="0"/>
        <w:spacing w:after="120" w:line="240" w:lineRule="auto"/>
        <w:ind w:firstLine="709"/>
        <w:rPr>
          <w:rFonts w:ascii="Times New Roman" w:hAnsi="Times New Roman" w:cs="Times New Roman"/>
          <w:b/>
          <w:color w:val="0072CE"/>
          <w:sz w:val="28"/>
          <w:szCs w:val="28"/>
        </w:rPr>
      </w:pPr>
      <w:r w:rsidRPr="00974848">
        <w:rPr>
          <w:rFonts w:ascii="Times New Roman" w:hAnsi="Times New Roman" w:cs="Times New Roman"/>
          <w:b/>
          <w:color w:val="0072CE"/>
          <w:sz w:val="28"/>
          <w:szCs w:val="28"/>
        </w:rPr>
        <w:lastRenderedPageBreak/>
        <w:t>«Экспортный экспресс МСП»</w:t>
      </w:r>
    </w:p>
    <w:p w14:paraId="66FCC214" w14:textId="1FD5A9FE" w:rsidR="0068731D" w:rsidRPr="0068731D" w:rsidRDefault="0068731D" w:rsidP="0068731D">
      <w:pPr>
        <w:pStyle w:val="a9"/>
        <w:spacing w:before="0" w:beforeAutospacing="0" w:after="120" w:afterAutospacing="0"/>
        <w:ind w:firstLine="709"/>
        <w:jc w:val="both"/>
        <w:rPr>
          <w:sz w:val="28"/>
          <w:szCs w:val="28"/>
        </w:rPr>
      </w:pPr>
      <w:r w:rsidRPr="0068731D">
        <w:rPr>
          <w:sz w:val="28"/>
          <w:szCs w:val="28"/>
        </w:rPr>
        <w:t xml:space="preserve">В ноябре 2020 года стартовал </w:t>
      </w:r>
      <w:r>
        <w:rPr>
          <w:sz w:val="28"/>
          <w:szCs w:val="28"/>
        </w:rPr>
        <w:t>совместный</w:t>
      </w:r>
      <w:r w:rsidRPr="0068731D">
        <w:rPr>
          <w:sz w:val="28"/>
          <w:szCs w:val="28"/>
        </w:rPr>
        <w:t xml:space="preserve"> сервис АО «Российский экспортный центр»</w:t>
      </w:r>
      <w:r w:rsidR="000B5756">
        <w:rPr>
          <w:sz w:val="28"/>
          <w:szCs w:val="28"/>
        </w:rPr>
        <w:t xml:space="preserve"> и</w:t>
      </w:r>
      <w:r>
        <w:rPr>
          <w:sz w:val="28"/>
          <w:szCs w:val="28"/>
        </w:rPr>
        <w:t xml:space="preserve"> </w:t>
      </w:r>
      <w:r w:rsidR="000B5756">
        <w:rPr>
          <w:sz w:val="28"/>
          <w:szCs w:val="28"/>
        </w:rPr>
        <w:t xml:space="preserve">ОАО «РЖД» - </w:t>
      </w:r>
      <w:r w:rsidRPr="0068731D">
        <w:rPr>
          <w:sz w:val="28"/>
          <w:szCs w:val="28"/>
        </w:rPr>
        <w:t xml:space="preserve">«Экспортный экспресс МСП», направленный на логистическое обслуживание предприятий малого и среднего предпринимательства, осуществляющих экспорт товаров за рубеж по каналам </w:t>
      </w:r>
      <w:proofErr w:type="spellStart"/>
      <w:r w:rsidRPr="0068731D">
        <w:rPr>
          <w:sz w:val="28"/>
          <w:szCs w:val="28"/>
        </w:rPr>
        <w:t>интернет-торговли</w:t>
      </w:r>
      <w:proofErr w:type="spellEnd"/>
      <w:r w:rsidRPr="0068731D">
        <w:rPr>
          <w:sz w:val="28"/>
          <w:szCs w:val="28"/>
        </w:rPr>
        <w:t xml:space="preserve">. При этом всю работу по консолидации груза, процедур таможни и отправки продукции взяло на себя ОАО «РЖД». </w:t>
      </w:r>
      <w:r>
        <w:rPr>
          <w:sz w:val="28"/>
          <w:szCs w:val="28"/>
        </w:rPr>
        <w:t>Запланировано было</w:t>
      </w:r>
      <w:r w:rsidRPr="0068731D">
        <w:rPr>
          <w:sz w:val="28"/>
          <w:szCs w:val="28"/>
        </w:rPr>
        <w:t xml:space="preserve"> развитие сервиса в направлении Европы и стран </w:t>
      </w:r>
      <w:r>
        <w:rPr>
          <w:sz w:val="28"/>
          <w:szCs w:val="28"/>
        </w:rPr>
        <w:t>Юго-Восточной Азии</w:t>
      </w:r>
      <w:r w:rsidRPr="0068731D">
        <w:rPr>
          <w:sz w:val="28"/>
          <w:szCs w:val="28"/>
        </w:rPr>
        <w:t>.</w:t>
      </w:r>
    </w:p>
    <w:p w14:paraId="09AE77C0" w14:textId="61E08004"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commentRangeStart w:id="99"/>
      <w:r>
        <w:rPr>
          <w:noProof/>
          <w:lang w:eastAsia="ru-RU"/>
        </w:rPr>
        <w:drawing>
          <wp:anchor distT="0" distB="0" distL="114300" distR="114300" simplePos="0" relativeHeight="251658240" behindDoc="0" locked="0" layoutInCell="1" allowOverlap="1" wp14:anchorId="615E4E72" wp14:editId="571A411C">
            <wp:simplePos x="0" y="0"/>
            <wp:positionH relativeFrom="column">
              <wp:posOffset>-34290</wp:posOffset>
            </wp:positionH>
            <wp:positionV relativeFrom="paragraph">
              <wp:posOffset>-1905</wp:posOffset>
            </wp:positionV>
            <wp:extent cx="3899535" cy="3095625"/>
            <wp:effectExtent l="0" t="0" r="5715" b="9525"/>
            <wp:wrapSquare wrapText="bothSides"/>
            <wp:docPr id="14" name="Рисунок 14"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карта&#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953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31D">
        <w:rPr>
          <w:rFonts w:ascii="Times New Roman" w:hAnsi="Times New Roman" w:cs="Times New Roman"/>
          <w:sz w:val="28"/>
          <w:szCs w:val="28"/>
        </w:rPr>
        <w:t>Консолидация и хранение сборного груза на терминалах АО «РЖД Логистика»;</w:t>
      </w:r>
    </w:p>
    <w:p w14:paraId="0534A53E"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Комплекс необходимых для экспортера складских услуг;</w:t>
      </w:r>
    </w:p>
    <w:p w14:paraId="4FB4009B"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Высокая скорость доставки в сравнении с морской доставкой;</w:t>
      </w:r>
    </w:p>
    <w:p w14:paraId="47882648"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Организация «первой» и «последней» мили;</w:t>
      </w:r>
    </w:p>
    <w:p w14:paraId="4D31682E"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Таможенное оформление;</w:t>
      </w:r>
    </w:p>
    <w:p w14:paraId="7B76863F"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Регулярность отправок (1-2 раза в неделю);</w:t>
      </w:r>
    </w:p>
    <w:p w14:paraId="0D09216A"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Возможность срочной авиа-доставки небольших партий грузов;</w:t>
      </w:r>
    </w:p>
    <w:p w14:paraId="3253A32B"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Возможность консолидации и отправки груза из разных регионов РФ;</w:t>
      </w:r>
    </w:p>
    <w:p w14:paraId="4DA78349"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Реимпорт нереализованных товаров.</w:t>
      </w:r>
      <w:commentRangeEnd w:id="99"/>
      <w:r w:rsidR="006F010A">
        <w:rPr>
          <w:rStyle w:val="ae"/>
          <w:rFonts w:ascii="Times New Roman" w:eastAsia="Calibri" w:hAnsi="Times New Roman" w:cs="Times New Roman"/>
        </w:rPr>
        <w:commentReference w:id="99"/>
      </w:r>
    </w:p>
    <w:p w14:paraId="6F397D5C" w14:textId="6A9C2AB4" w:rsidR="0068731D" w:rsidRDefault="0068731D" w:rsidP="000B5756">
      <w:pPr>
        <w:pStyle w:val="a9"/>
        <w:shd w:val="clear" w:color="auto" w:fill="FFFFFF"/>
        <w:spacing w:before="0" w:beforeAutospacing="0" w:after="120" w:afterAutospacing="0"/>
        <w:ind w:firstLine="709"/>
        <w:jc w:val="both"/>
        <w:rPr>
          <w:color w:val="333333"/>
          <w:sz w:val="28"/>
          <w:szCs w:val="28"/>
        </w:rPr>
      </w:pPr>
      <w:r w:rsidRPr="0068731D">
        <w:rPr>
          <w:sz w:val="28"/>
          <w:szCs w:val="28"/>
        </w:rPr>
        <w:t xml:space="preserve">Расширение географии терминалов в России и КНР для консолидации, </w:t>
      </w:r>
      <w:proofErr w:type="spellStart"/>
      <w:r w:rsidRPr="0068731D">
        <w:rPr>
          <w:sz w:val="28"/>
          <w:szCs w:val="28"/>
        </w:rPr>
        <w:t>расконсолидации</w:t>
      </w:r>
      <w:proofErr w:type="spellEnd"/>
      <w:r w:rsidRPr="0068731D">
        <w:rPr>
          <w:sz w:val="28"/>
          <w:szCs w:val="28"/>
        </w:rPr>
        <w:t xml:space="preserve"> и отправки экспортного груза.</w:t>
      </w:r>
      <w:r>
        <w:rPr>
          <w:rFonts w:ascii="Roboto" w:hAnsi="Roboto"/>
          <w:color w:val="333333"/>
          <w:sz w:val="21"/>
          <w:szCs w:val="21"/>
        </w:rPr>
        <w:t xml:space="preserve"> </w:t>
      </w:r>
      <w:r w:rsidRPr="0068731D">
        <w:rPr>
          <w:color w:val="333333"/>
          <w:sz w:val="28"/>
          <w:szCs w:val="28"/>
        </w:rPr>
        <w:t>За первые восемь месяцев действия проекта ОАО "РЖД" заключило более 100 договоров с грузоотправителями из сегмента малого и среднего бизнеса на отправку сборных экспортных грузов в Китай. Сервис</w:t>
      </w:r>
      <w:r w:rsidR="000B5756">
        <w:rPr>
          <w:color w:val="333333"/>
          <w:sz w:val="28"/>
          <w:szCs w:val="28"/>
        </w:rPr>
        <w:t xml:space="preserve"> начал</w:t>
      </w:r>
      <w:r w:rsidRPr="0068731D">
        <w:rPr>
          <w:color w:val="333333"/>
          <w:sz w:val="28"/>
          <w:szCs w:val="28"/>
        </w:rPr>
        <w:t xml:space="preserve"> работат</w:t>
      </w:r>
      <w:r w:rsidR="000B5756">
        <w:rPr>
          <w:color w:val="333333"/>
          <w:sz w:val="28"/>
          <w:szCs w:val="28"/>
        </w:rPr>
        <w:t>ь</w:t>
      </w:r>
      <w:r w:rsidRPr="0068731D">
        <w:rPr>
          <w:color w:val="333333"/>
          <w:sz w:val="28"/>
          <w:szCs w:val="28"/>
        </w:rPr>
        <w:t xml:space="preserve"> в </w:t>
      </w:r>
      <w:r w:rsidR="000B5756" w:rsidRPr="000B5756">
        <w:rPr>
          <w:color w:val="333333"/>
          <w:sz w:val="28"/>
          <w:szCs w:val="28"/>
        </w:rPr>
        <w:t>Москве, Нижнем Новгороде,</w:t>
      </w:r>
      <w:r w:rsidR="000B5756">
        <w:rPr>
          <w:rFonts w:ascii="Roboto" w:hAnsi="Roboto"/>
          <w:color w:val="333333"/>
          <w:sz w:val="21"/>
          <w:szCs w:val="21"/>
        </w:rPr>
        <w:t xml:space="preserve"> </w:t>
      </w:r>
      <w:r w:rsidR="000B5756" w:rsidRPr="000B5756">
        <w:rPr>
          <w:color w:val="333333"/>
          <w:sz w:val="28"/>
          <w:szCs w:val="28"/>
        </w:rPr>
        <w:t>Екатеринбурге и Новосибирске</w:t>
      </w:r>
      <w:r w:rsidRPr="0068731D">
        <w:rPr>
          <w:color w:val="333333"/>
          <w:sz w:val="28"/>
          <w:szCs w:val="28"/>
        </w:rPr>
        <w:t>, но в ближайшее время холдинг планирует тиражировать эту технологию в других регионах страны.</w:t>
      </w:r>
    </w:p>
    <w:p w14:paraId="006EE265" w14:textId="4459F2B6" w:rsidR="00197AA8" w:rsidRPr="000B5756" w:rsidRDefault="00197AA8" w:rsidP="000B5756">
      <w:pPr>
        <w:autoSpaceDE w:val="0"/>
        <w:autoSpaceDN w:val="0"/>
        <w:adjustRightInd w:val="0"/>
        <w:spacing w:after="0" w:line="240" w:lineRule="auto"/>
        <w:rPr>
          <w:sz w:val="6"/>
        </w:rPr>
      </w:pPr>
      <w:r w:rsidRPr="000B5756">
        <w:rPr>
          <w:sz w:val="6"/>
        </w:rPr>
        <w:br w:type="page"/>
      </w:r>
    </w:p>
    <w:p w14:paraId="2FAED9C0" w14:textId="77777777" w:rsidR="00197AA8" w:rsidRPr="00F5418D" w:rsidRDefault="00197AA8" w:rsidP="00197AA8">
      <w:pPr>
        <w:pStyle w:val="a9"/>
        <w:spacing w:before="0" w:beforeAutospacing="0"/>
        <w:rPr>
          <w:b/>
          <w:color w:val="0070C0"/>
          <w:sz w:val="28"/>
        </w:rPr>
      </w:pPr>
      <w:r w:rsidRPr="00F5418D">
        <w:rPr>
          <w:b/>
          <w:color w:val="0070C0"/>
          <w:sz w:val="28"/>
        </w:rPr>
        <w:lastRenderedPageBreak/>
        <w:t>Новые услуги «РЖД Бизнес Актив»</w:t>
      </w:r>
    </w:p>
    <w:p w14:paraId="61E4745D" w14:textId="77777777" w:rsidR="00197AA8" w:rsidRPr="00105953" w:rsidRDefault="00197AA8" w:rsidP="00197AA8">
      <w:pPr>
        <w:pStyle w:val="a9"/>
        <w:spacing w:before="0" w:beforeAutospacing="0"/>
        <w:rPr>
          <w:sz w:val="28"/>
        </w:rPr>
      </w:pPr>
      <w:r w:rsidRPr="00105953">
        <w:rPr>
          <w:sz w:val="28"/>
        </w:rPr>
        <w:t xml:space="preserve">«РЖД Бизнес Актив» предложил новую технологию работы контейнерных операторов на ТЛЦ «Белый </w:t>
      </w:r>
      <w:proofErr w:type="spellStart"/>
      <w:r w:rsidRPr="00105953">
        <w:rPr>
          <w:sz w:val="28"/>
        </w:rPr>
        <w:t>Раст</w:t>
      </w:r>
      <w:proofErr w:type="spellEnd"/>
      <w:r w:rsidRPr="00105953">
        <w:rPr>
          <w:sz w:val="28"/>
        </w:rPr>
        <w:t>».</w:t>
      </w:r>
    </w:p>
    <w:p w14:paraId="1450F6EB" w14:textId="77777777" w:rsidR="00197AA8" w:rsidRPr="00105953" w:rsidRDefault="00197AA8" w:rsidP="00197AA8">
      <w:pPr>
        <w:pStyle w:val="a9"/>
        <w:rPr>
          <w:sz w:val="28"/>
        </w:rPr>
      </w:pPr>
      <w:commentRangeStart w:id="100"/>
      <w:r>
        <w:rPr>
          <w:noProof/>
          <w:sz w:val="28"/>
        </w:rPr>
        <w:drawing>
          <wp:inline distT="0" distB="0" distL="0" distR="0" wp14:anchorId="0E822200" wp14:editId="423BE667">
            <wp:extent cx="9159120" cy="1861751"/>
            <wp:effectExtent l="0" t="0" r="4445"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100"/>
      <w:r w:rsidR="006F010A">
        <w:rPr>
          <w:rStyle w:val="ae"/>
          <w:rFonts w:eastAsia="Calibri"/>
          <w:lang w:eastAsia="en-US"/>
        </w:rPr>
        <w:commentReference w:id="100"/>
      </w:r>
    </w:p>
    <w:p w14:paraId="011D54C4" w14:textId="77777777" w:rsidR="00197AA8" w:rsidRPr="00F5418D" w:rsidRDefault="00197AA8" w:rsidP="00197AA8">
      <w:pPr>
        <w:pStyle w:val="a9"/>
        <w:rPr>
          <w:b/>
          <w:sz w:val="28"/>
        </w:rPr>
      </w:pPr>
      <w:r w:rsidRPr="00F5418D">
        <w:rPr>
          <w:b/>
          <w:sz w:val="28"/>
        </w:rPr>
        <w:t>Особенности</w:t>
      </w:r>
    </w:p>
    <w:p w14:paraId="5D4989F1" w14:textId="77777777" w:rsidR="00197AA8" w:rsidRPr="00105953" w:rsidRDefault="00197AA8" w:rsidP="00197AA8">
      <w:pPr>
        <w:pStyle w:val="a9"/>
        <w:numPr>
          <w:ilvl w:val="0"/>
          <w:numId w:val="7"/>
        </w:numPr>
        <w:ind w:left="709" w:hanging="567"/>
        <w:rPr>
          <w:sz w:val="28"/>
        </w:rPr>
      </w:pPr>
      <w:r w:rsidRPr="00105953">
        <w:rPr>
          <w:sz w:val="28"/>
        </w:rPr>
        <w:t>Фиксируется плановое время приёма, подачи/уборки и отправления поездов, количество вагонов в составе и</w:t>
      </w:r>
      <w:r>
        <w:rPr>
          <w:sz w:val="28"/>
        </w:rPr>
        <w:t xml:space="preserve"> множество других составляющих</w:t>
      </w:r>
    </w:p>
    <w:p w14:paraId="693DB8DE" w14:textId="77777777" w:rsidR="00197AA8" w:rsidRPr="00105953" w:rsidRDefault="00197AA8" w:rsidP="00197AA8">
      <w:pPr>
        <w:pStyle w:val="a9"/>
        <w:numPr>
          <w:ilvl w:val="0"/>
          <w:numId w:val="7"/>
        </w:numPr>
        <w:ind w:left="709" w:hanging="567"/>
        <w:rPr>
          <w:sz w:val="28"/>
        </w:rPr>
      </w:pPr>
      <w:r w:rsidRPr="00105953">
        <w:rPr>
          <w:sz w:val="28"/>
        </w:rPr>
        <w:t>Максимально учитываются возможности проведения сдвоенных операций (погрузк</w:t>
      </w:r>
      <w:r>
        <w:rPr>
          <w:sz w:val="28"/>
        </w:rPr>
        <w:t>а вагона сразу после выгрузки)</w:t>
      </w:r>
    </w:p>
    <w:p w14:paraId="7FEA0B8A" w14:textId="77777777" w:rsidR="00197AA8" w:rsidRPr="00105953" w:rsidRDefault="00197AA8" w:rsidP="00197AA8">
      <w:pPr>
        <w:pStyle w:val="a9"/>
        <w:numPr>
          <w:ilvl w:val="0"/>
          <w:numId w:val="7"/>
        </w:numPr>
        <w:ind w:left="709" w:hanging="567"/>
        <w:rPr>
          <w:sz w:val="28"/>
        </w:rPr>
      </w:pPr>
      <w:r w:rsidRPr="00105953">
        <w:rPr>
          <w:sz w:val="28"/>
        </w:rPr>
        <w:t xml:space="preserve">При необходимости графики уточняются в </w:t>
      </w:r>
      <w:r>
        <w:rPr>
          <w:sz w:val="28"/>
        </w:rPr>
        <w:t>режиме ежедневного планирования</w:t>
      </w:r>
    </w:p>
    <w:p w14:paraId="50C9A6BE" w14:textId="77777777" w:rsidR="00197AA8" w:rsidRPr="00F5418D" w:rsidRDefault="00197AA8" w:rsidP="00197AA8">
      <w:pPr>
        <w:pStyle w:val="a9"/>
        <w:rPr>
          <w:b/>
          <w:sz w:val="28"/>
        </w:rPr>
      </w:pPr>
      <w:r>
        <w:rPr>
          <w:b/>
          <w:sz w:val="28"/>
        </w:rPr>
        <w:t>Преимущества</w:t>
      </w:r>
      <w:r w:rsidRPr="00F5418D">
        <w:rPr>
          <w:b/>
          <w:sz w:val="28"/>
        </w:rPr>
        <w:t xml:space="preserve"> </w:t>
      </w:r>
    </w:p>
    <w:p w14:paraId="630E995E" w14:textId="77777777" w:rsidR="00197AA8" w:rsidRPr="00105953" w:rsidRDefault="00197AA8" w:rsidP="00197AA8">
      <w:pPr>
        <w:pStyle w:val="a9"/>
        <w:numPr>
          <w:ilvl w:val="0"/>
          <w:numId w:val="8"/>
        </w:numPr>
        <w:rPr>
          <w:sz w:val="28"/>
        </w:rPr>
      </w:pPr>
      <w:r w:rsidRPr="00105953">
        <w:rPr>
          <w:sz w:val="28"/>
        </w:rPr>
        <w:t>каждый из участников имеет чёткие временные параметры выполнения своих технологических процессов</w:t>
      </w:r>
    </w:p>
    <w:p w14:paraId="421E9CE4" w14:textId="77777777" w:rsidR="00197AA8" w:rsidRPr="00105953" w:rsidRDefault="00197AA8" w:rsidP="00197AA8">
      <w:pPr>
        <w:pStyle w:val="a9"/>
        <w:rPr>
          <w:sz w:val="28"/>
        </w:rPr>
      </w:pPr>
      <w:r w:rsidRPr="00105953">
        <w:rPr>
          <w:sz w:val="28"/>
        </w:rPr>
        <w:t>Новая технология запущена в апреле 2022 года и доступна для всех контейнерных операторов, которые работают на терминале. Они смогут учитывать её при распределении подвижного состава, а терминал получает прозрачную прогнозную модель работы.</w:t>
      </w:r>
    </w:p>
    <w:p w14:paraId="6FE77438" w14:textId="77777777" w:rsidR="00580877" w:rsidRDefault="00580877">
      <w:pPr>
        <w:rPr>
          <w:rFonts w:ascii="Times New Roman" w:eastAsiaTheme="minorEastAsia" w:hAnsi="Times New Roman" w:cs="Times New Roman"/>
          <w:b/>
          <w:color w:val="0072CE"/>
          <w:sz w:val="28"/>
          <w:szCs w:val="28"/>
          <w:lang w:eastAsia="ru-RU"/>
        </w:rPr>
      </w:pPr>
      <w:r>
        <w:rPr>
          <w:rFonts w:ascii="Times New Roman" w:eastAsiaTheme="minorEastAsia" w:hAnsi="Times New Roman" w:cs="Times New Roman"/>
          <w:b/>
          <w:color w:val="0072CE"/>
          <w:sz w:val="28"/>
          <w:szCs w:val="28"/>
          <w:lang w:eastAsia="ru-RU"/>
        </w:rPr>
        <w:br w:type="page"/>
      </w:r>
    </w:p>
    <w:p w14:paraId="782BD1A0" w14:textId="6F17676B" w:rsidR="00974848" w:rsidRPr="00137355" w:rsidRDefault="00974848" w:rsidP="00197AA8">
      <w:pPr>
        <w:rPr>
          <w:rFonts w:ascii="Times New Roman" w:eastAsiaTheme="minorEastAsia" w:hAnsi="Times New Roman" w:cs="Times New Roman"/>
          <w:b/>
          <w:color w:val="0072CE"/>
          <w:sz w:val="28"/>
          <w:szCs w:val="28"/>
          <w:lang w:eastAsia="ru-RU"/>
        </w:rPr>
      </w:pPr>
      <w:r w:rsidRPr="00137355">
        <w:rPr>
          <w:rFonts w:ascii="Times New Roman" w:eastAsiaTheme="minorEastAsia" w:hAnsi="Times New Roman" w:cs="Times New Roman"/>
          <w:b/>
          <w:color w:val="0072CE"/>
          <w:sz w:val="28"/>
          <w:szCs w:val="28"/>
          <w:lang w:eastAsia="ru-RU"/>
        </w:rPr>
        <w:lastRenderedPageBreak/>
        <w:t>Почтовый контейнерный поезд</w:t>
      </w:r>
    </w:p>
    <w:p w14:paraId="2B75A654" w14:textId="2764CC38" w:rsidR="00197AA8" w:rsidRPr="00137355" w:rsidRDefault="00974848" w:rsidP="00197AA8">
      <w:pPr>
        <w:rPr>
          <w:rFonts w:ascii="Times New Roman" w:eastAsiaTheme="minorEastAsia" w:hAnsi="Times New Roman" w:cs="Times New Roman"/>
          <w:sz w:val="28"/>
          <w:szCs w:val="28"/>
          <w:lang w:eastAsia="ru-RU"/>
        </w:rPr>
      </w:pPr>
      <w:r w:rsidRPr="00137355">
        <w:rPr>
          <w:rStyle w:val="text-red"/>
          <w:rFonts w:ascii="Times New Roman" w:hAnsi="Times New Roman" w:cs="Times New Roman"/>
          <w:sz w:val="28"/>
          <w:szCs w:val="28"/>
          <w:bdr w:val="none" w:sz="0" w:space="0" w:color="auto" w:frame="1"/>
          <w:shd w:val="clear" w:color="auto" w:fill="FFFFFF"/>
        </w:rPr>
        <w:t>23.05.2022</w:t>
      </w:r>
      <w:r w:rsidRPr="00137355">
        <w:rPr>
          <w:rFonts w:ascii="Times New Roman" w:hAnsi="Times New Roman" w:cs="Times New Roman"/>
          <w:sz w:val="28"/>
          <w:szCs w:val="28"/>
          <w:shd w:val="clear" w:color="auto" w:fill="FFFFFF"/>
        </w:rPr>
        <w:t> </w:t>
      </w:r>
      <w:r w:rsidRPr="00137355">
        <w:rPr>
          <w:rFonts w:ascii="Times New Roman" w:eastAsiaTheme="minorEastAsia" w:hAnsi="Times New Roman" w:cs="Times New Roman"/>
          <w:sz w:val="28"/>
          <w:szCs w:val="28"/>
          <w:lang w:eastAsia="ru-RU"/>
        </w:rPr>
        <w:t>ОАО «</w:t>
      </w:r>
      <w:r w:rsidR="00197AA8" w:rsidRPr="00137355">
        <w:rPr>
          <w:rFonts w:ascii="Times New Roman" w:eastAsiaTheme="minorEastAsia" w:hAnsi="Times New Roman" w:cs="Times New Roman"/>
          <w:sz w:val="28"/>
          <w:szCs w:val="28"/>
          <w:lang w:eastAsia="ru-RU"/>
        </w:rPr>
        <w:t>РЖД</w:t>
      </w:r>
      <w:r w:rsidRPr="00137355">
        <w:rPr>
          <w:rFonts w:ascii="Times New Roman" w:eastAsiaTheme="minorEastAsia" w:hAnsi="Times New Roman" w:cs="Times New Roman"/>
          <w:sz w:val="28"/>
          <w:szCs w:val="28"/>
          <w:lang w:eastAsia="ru-RU"/>
        </w:rPr>
        <w:t>»</w:t>
      </w:r>
      <w:r w:rsidR="00197AA8" w:rsidRPr="00137355">
        <w:rPr>
          <w:rFonts w:ascii="Times New Roman" w:eastAsiaTheme="minorEastAsia" w:hAnsi="Times New Roman" w:cs="Times New Roman"/>
          <w:sz w:val="28"/>
          <w:szCs w:val="28"/>
          <w:lang w:eastAsia="ru-RU"/>
        </w:rPr>
        <w:t xml:space="preserve"> и Почта </w:t>
      </w:r>
      <w:r w:rsidRPr="00137355">
        <w:rPr>
          <w:rFonts w:ascii="Times New Roman" w:eastAsiaTheme="minorEastAsia" w:hAnsi="Times New Roman" w:cs="Times New Roman"/>
          <w:sz w:val="28"/>
          <w:szCs w:val="28"/>
          <w:lang w:eastAsia="ru-RU"/>
        </w:rPr>
        <w:t xml:space="preserve">России </w:t>
      </w:r>
      <w:r w:rsidR="00197AA8" w:rsidRPr="00137355">
        <w:rPr>
          <w:rFonts w:ascii="Times New Roman" w:eastAsiaTheme="minorEastAsia" w:hAnsi="Times New Roman" w:cs="Times New Roman"/>
          <w:sz w:val="28"/>
          <w:szCs w:val="28"/>
          <w:lang w:eastAsia="ru-RU"/>
        </w:rPr>
        <w:t>отправили первый почтовый контейнерный поезд "Россия" по маршруту Москва – Владивосток</w:t>
      </w:r>
    </w:p>
    <w:p w14:paraId="55AA3E62" w14:textId="7B57EB84" w:rsidR="00197AA8" w:rsidRPr="00137355" w:rsidRDefault="00137355" w:rsidP="00197AA8">
      <w:pPr>
        <w:rPr>
          <w:rFonts w:ascii="Times New Roman" w:eastAsiaTheme="minorEastAsia" w:hAnsi="Times New Roman" w:cs="Times New Roman"/>
          <w:sz w:val="28"/>
          <w:szCs w:val="28"/>
          <w:lang w:eastAsia="ru-RU"/>
        </w:rPr>
      </w:pPr>
      <w:commentRangeStart w:id="101"/>
      <w:r>
        <w:rPr>
          <w:rFonts w:ascii="Times New Roman" w:eastAsiaTheme="minorEastAsia" w:hAnsi="Times New Roman" w:cs="Times New Roman"/>
          <w:noProof/>
          <w:sz w:val="28"/>
          <w:szCs w:val="28"/>
          <w:lang w:eastAsia="ru-RU"/>
        </w:rPr>
        <w:drawing>
          <wp:inline distT="0" distB="0" distL="0" distR="0" wp14:anchorId="76F33431" wp14:editId="02639C0C">
            <wp:extent cx="396000" cy="396000"/>
            <wp:effectExtent l="0" t="0" r="0" b="4445"/>
            <wp:docPr id="16" name="Рисунок 16" descr="Направленный вправо указательный палец, тыльная сторона ру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ghtpointingbackhandindex.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3"/>
                        </a:ext>
                      </a:extLst>
                    </a:blip>
                    <a:stretch>
                      <a:fillRect/>
                    </a:stretch>
                  </pic:blipFill>
                  <pic:spPr>
                    <a:xfrm rot="16200000">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 xml:space="preserve"> Особенность поезда – специально разработанное расписание и технология, которые дают возможность отцепки и прицепки </w:t>
      </w:r>
      <w:proofErr w:type="spellStart"/>
      <w:r w:rsidR="00197AA8" w:rsidRPr="00137355">
        <w:rPr>
          <w:rFonts w:ascii="Times New Roman" w:eastAsiaTheme="minorEastAsia" w:hAnsi="Times New Roman" w:cs="Times New Roman"/>
          <w:sz w:val="28"/>
          <w:szCs w:val="28"/>
          <w:lang w:eastAsia="ru-RU"/>
        </w:rPr>
        <w:t>фитинговых</w:t>
      </w:r>
      <w:proofErr w:type="spellEnd"/>
      <w:r w:rsidR="00197AA8" w:rsidRPr="00137355">
        <w:rPr>
          <w:rFonts w:ascii="Times New Roman" w:eastAsiaTheme="minorEastAsia" w:hAnsi="Times New Roman" w:cs="Times New Roman"/>
          <w:sz w:val="28"/>
          <w:szCs w:val="28"/>
          <w:lang w:eastAsia="ru-RU"/>
        </w:rPr>
        <w:t xml:space="preserve"> платформ с контейнерами на станциях крупных городов вдоль Транссиба.</w:t>
      </w:r>
    </w:p>
    <w:p w14:paraId="3D868380" w14:textId="7DC85517" w:rsidR="00197AA8" w:rsidRPr="00137355" w:rsidRDefault="00137355" w:rsidP="00197AA8">
      <w:pP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33ABCBC5" wp14:editId="02A45BBB">
            <wp:extent cx="396000" cy="396000"/>
            <wp:effectExtent l="0" t="0" r="4445" b="4445"/>
            <wp:docPr id="19" name="Рисунок 19" descr="Була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n.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5"/>
                        </a:ext>
                      </a:extLst>
                    </a:blip>
                    <a:stretch>
                      <a:fillRect/>
                    </a:stretch>
                  </pic:blipFill>
                  <pic:spPr>
                    <a:xfrm>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По пути следования поезд сделает 8 остановок в крупнейших городах: Казань, Екатеринбург, Тюмень, Омск, Новосибирск, Красноярск, Иркутск и Хабаровск.</w:t>
      </w:r>
    </w:p>
    <w:p w14:paraId="11CA9813" w14:textId="00163635" w:rsidR="00197AA8" w:rsidRPr="00137355" w:rsidRDefault="00197AA8" w:rsidP="00197AA8">
      <w:pPr>
        <w:rPr>
          <w:rFonts w:ascii="Times New Roman" w:eastAsiaTheme="minorEastAsia" w:hAnsi="Times New Roman" w:cs="Times New Roman"/>
          <w:sz w:val="28"/>
          <w:szCs w:val="28"/>
          <w:lang w:eastAsia="ru-RU"/>
        </w:rPr>
      </w:pPr>
      <w:r w:rsidRPr="00137355">
        <w:rPr>
          <w:rFonts w:ascii="Times New Roman" w:eastAsiaTheme="minorEastAsia" w:hAnsi="Times New Roman" w:cs="Times New Roman"/>
          <w:sz w:val="28"/>
          <w:szCs w:val="28"/>
          <w:lang w:eastAsia="ru-RU"/>
        </w:rPr>
        <w:t xml:space="preserve"> </w:t>
      </w:r>
      <w:r w:rsidR="00E61EF8">
        <w:rPr>
          <w:rFonts w:ascii="Times New Roman" w:eastAsiaTheme="minorEastAsia" w:hAnsi="Times New Roman" w:cs="Times New Roman"/>
          <w:noProof/>
          <w:sz w:val="28"/>
          <w:szCs w:val="28"/>
          <w:lang w:eastAsia="ru-RU"/>
        </w:rPr>
        <w:drawing>
          <wp:inline distT="0" distB="0" distL="0" distR="0" wp14:anchorId="1D3616D0" wp14:editId="5C02E909">
            <wp:extent cx="396000" cy="396000"/>
            <wp:effectExtent l="0" t="0" r="0" b="4445"/>
            <wp:docPr id="20" name="Рисунок 20" descr="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svg"/>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7"/>
                        </a:ext>
                      </a:extLst>
                    </a:blip>
                    <a:stretch>
                      <a:fillRect/>
                    </a:stretch>
                  </pic:blipFill>
                  <pic:spPr>
                    <a:xfrm>
                      <a:off x="0" y="0"/>
                      <a:ext cx="396000" cy="396000"/>
                    </a:xfrm>
                    <a:prstGeom prst="rect">
                      <a:avLst/>
                    </a:prstGeom>
                  </pic:spPr>
                </pic:pic>
              </a:graphicData>
            </a:graphic>
          </wp:inline>
        </w:drawing>
      </w:r>
      <w:r w:rsidRPr="00137355">
        <w:rPr>
          <w:rFonts w:ascii="Times New Roman" w:eastAsiaTheme="minorEastAsia" w:hAnsi="Times New Roman" w:cs="Times New Roman"/>
          <w:sz w:val="28"/>
          <w:szCs w:val="28"/>
          <w:lang w:eastAsia="ru-RU"/>
        </w:rPr>
        <w:t xml:space="preserve">В общей сложности с учётом отцепки и прицепки вагонов </w:t>
      </w:r>
      <w:r w:rsidR="00E61EF8">
        <w:rPr>
          <w:rFonts w:ascii="Times New Roman" w:eastAsiaTheme="minorEastAsia" w:hAnsi="Times New Roman" w:cs="Times New Roman"/>
          <w:sz w:val="28"/>
          <w:szCs w:val="28"/>
          <w:lang w:eastAsia="ru-RU"/>
        </w:rPr>
        <w:t>поезд</w:t>
      </w:r>
      <w:r w:rsidRPr="00137355">
        <w:rPr>
          <w:rFonts w:ascii="Times New Roman" w:eastAsiaTheme="minorEastAsia" w:hAnsi="Times New Roman" w:cs="Times New Roman"/>
          <w:sz w:val="28"/>
          <w:szCs w:val="28"/>
          <w:lang w:eastAsia="ru-RU"/>
        </w:rPr>
        <w:t xml:space="preserve"> достав</w:t>
      </w:r>
      <w:r w:rsidR="00E61EF8">
        <w:rPr>
          <w:rFonts w:ascii="Times New Roman" w:eastAsiaTheme="minorEastAsia" w:hAnsi="Times New Roman" w:cs="Times New Roman"/>
          <w:sz w:val="28"/>
          <w:szCs w:val="28"/>
          <w:lang w:eastAsia="ru-RU"/>
        </w:rPr>
        <w:t>ляет</w:t>
      </w:r>
      <w:r w:rsidRPr="00137355">
        <w:rPr>
          <w:rFonts w:ascii="Times New Roman" w:eastAsiaTheme="minorEastAsia" w:hAnsi="Times New Roman" w:cs="Times New Roman"/>
          <w:sz w:val="28"/>
          <w:szCs w:val="28"/>
          <w:lang w:eastAsia="ru-RU"/>
        </w:rPr>
        <w:t xml:space="preserve"> в регионы 84 крупнотоннажных контейнера с почтовыми и коммерческими грузами.</w:t>
      </w:r>
    </w:p>
    <w:p w14:paraId="2FE119C6" w14:textId="01D14D00" w:rsidR="00197AA8" w:rsidRPr="00137355" w:rsidRDefault="00E61EF8" w:rsidP="00197AA8">
      <w:pP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5B2134C6" wp14:editId="13C7167B">
            <wp:extent cx="396000" cy="396000"/>
            <wp:effectExtent l="0" t="0" r="4445" b="4445"/>
            <wp:docPr id="21" name="Рисунок 21" descr="Тележка для поку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ppingcart.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9"/>
                        </a:ext>
                      </a:extLst>
                    </a:blip>
                    <a:stretch>
                      <a:fillRect/>
                    </a:stretch>
                  </pic:blipFill>
                  <pic:spPr>
                    <a:xfrm>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 xml:space="preserve">Среди клиентов – крупнейшие ритейлеры и производители: Детский мир, Лента, Спортмастер, </w:t>
      </w:r>
      <w:proofErr w:type="spellStart"/>
      <w:r w:rsidR="00197AA8" w:rsidRPr="00137355">
        <w:rPr>
          <w:rFonts w:ascii="Times New Roman" w:eastAsiaTheme="minorEastAsia" w:hAnsi="Times New Roman" w:cs="Times New Roman"/>
          <w:sz w:val="28"/>
          <w:szCs w:val="28"/>
          <w:lang w:eastAsia="ru-RU"/>
        </w:rPr>
        <w:t>М.Видео</w:t>
      </w:r>
      <w:proofErr w:type="spellEnd"/>
      <w:r w:rsidR="00197AA8" w:rsidRPr="00137355">
        <w:rPr>
          <w:rFonts w:ascii="Times New Roman" w:eastAsiaTheme="minorEastAsia" w:hAnsi="Times New Roman" w:cs="Times New Roman"/>
          <w:sz w:val="28"/>
          <w:szCs w:val="28"/>
          <w:lang w:eastAsia="ru-RU"/>
        </w:rPr>
        <w:t xml:space="preserve"> и многие другие. В составе поезда также проследуют контейнеры с автомобилями Почты России, конечная точка доставки – Петропавловск-Камчатский.</w:t>
      </w:r>
      <w:commentRangeEnd w:id="101"/>
      <w:r w:rsidR="006F010A">
        <w:rPr>
          <w:rStyle w:val="ae"/>
          <w:rFonts w:ascii="Times New Roman" w:eastAsia="Calibri" w:hAnsi="Times New Roman" w:cs="Times New Roman"/>
        </w:rPr>
        <w:commentReference w:id="101"/>
      </w:r>
    </w:p>
    <w:p w14:paraId="2FCCFA79" w14:textId="4BF6A2C5" w:rsidR="00386C4E" w:rsidRDefault="00197AA8" w:rsidP="00E61EF8">
      <w:pPr>
        <w:rPr>
          <w:rFonts w:ascii="Times New Roman" w:eastAsiaTheme="minorEastAsia" w:hAnsi="Times New Roman" w:cs="Times New Roman"/>
          <w:sz w:val="24"/>
          <w:szCs w:val="24"/>
          <w:lang w:eastAsia="ru-RU"/>
        </w:rPr>
      </w:pPr>
      <w:r w:rsidRPr="00105953">
        <w:rPr>
          <w:rFonts w:ascii="Times New Roman" w:eastAsiaTheme="minorEastAsia" w:hAnsi="Times New Roman" w:cs="Times New Roman"/>
          <w:sz w:val="28"/>
          <w:szCs w:val="24"/>
          <w:lang w:eastAsia="ru-RU"/>
        </w:rPr>
        <w:br w:type="page"/>
      </w:r>
    </w:p>
    <w:p w14:paraId="3EE44D6D" w14:textId="77777777" w:rsidR="00E61EF8" w:rsidRPr="00E61EF8" w:rsidRDefault="00E61EF8" w:rsidP="00E61EF8">
      <w:pPr>
        <w:pStyle w:val="ConsPlusNormal"/>
        <w:spacing w:after="120"/>
        <w:ind w:firstLine="709"/>
        <w:jc w:val="both"/>
        <w:rPr>
          <w:sz w:val="28"/>
          <w:szCs w:val="28"/>
        </w:rPr>
      </w:pPr>
      <w:r w:rsidRPr="00E61EF8">
        <w:rPr>
          <w:sz w:val="28"/>
          <w:szCs w:val="28"/>
        </w:rPr>
        <w:lastRenderedPageBreak/>
        <w:t xml:space="preserve">Литература: </w:t>
      </w:r>
    </w:p>
    <w:p w14:paraId="23280957" w14:textId="26B668EF" w:rsidR="00B44B27" w:rsidRPr="00E61EF8" w:rsidRDefault="00B44B27" w:rsidP="00E61EF8">
      <w:pPr>
        <w:pStyle w:val="ConsPlusNormal"/>
        <w:spacing w:after="120"/>
        <w:ind w:firstLine="709"/>
        <w:jc w:val="both"/>
        <w:rPr>
          <w:sz w:val="28"/>
          <w:szCs w:val="28"/>
        </w:rPr>
      </w:pPr>
      <w:r w:rsidRPr="00E61EF8">
        <w:rPr>
          <w:sz w:val="28"/>
          <w:szCs w:val="28"/>
        </w:rPr>
        <w:t>Федеральный закон от 10.01.2003 N 17-ФЗ "О железнодорожном транспорте в Российской Федерации";</w:t>
      </w:r>
    </w:p>
    <w:p w14:paraId="51FB0D9F" w14:textId="77777777" w:rsidR="00B44B27" w:rsidRPr="00E61EF8" w:rsidRDefault="00B44B27" w:rsidP="00E61EF8">
      <w:pPr>
        <w:pStyle w:val="ConsPlusNormal"/>
        <w:spacing w:after="120"/>
        <w:ind w:firstLine="709"/>
        <w:jc w:val="both"/>
        <w:rPr>
          <w:sz w:val="28"/>
          <w:szCs w:val="28"/>
        </w:rPr>
      </w:pPr>
      <w:r w:rsidRPr="00E61EF8">
        <w:rPr>
          <w:sz w:val="28"/>
          <w:szCs w:val="28"/>
        </w:rPr>
        <w:t>Федеральный закон от 10.01.2003 N 18-ФЗ "Устав железнодорожного транспорта Российской Федерации";</w:t>
      </w:r>
    </w:p>
    <w:p w14:paraId="27465D63"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Министерства транспорта РФ от 04.03.2019 N 66 "Об утверждении Правил перевозок железнодорожным транспортом скоропортящихся грузов";</w:t>
      </w:r>
    </w:p>
    <w:p w14:paraId="51796386"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МПС России от 18.06.2003 N 30 "Об утверждении Правил перевозок железнодорожным транспортом грузов в универсальных контейнерах";</w:t>
      </w:r>
    </w:p>
    <w:p w14:paraId="38EBED3D"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МПС России от 16.06.2003 N 31 "Об утверждении Правил перевозок железнодорожным транспортом грузов в специализированных контейнерах";</w:t>
      </w:r>
    </w:p>
    <w:p w14:paraId="650E8E09" w14:textId="20CE19FB" w:rsidR="00B44B27" w:rsidRPr="00E61EF8" w:rsidRDefault="00B44B27" w:rsidP="00E61EF8">
      <w:pPr>
        <w:pStyle w:val="ConsPlusNormal"/>
        <w:spacing w:after="120"/>
        <w:ind w:firstLine="709"/>
        <w:jc w:val="both"/>
        <w:rPr>
          <w:sz w:val="28"/>
          <w:szCs w:val="28"/>
        </w:rPr>
      </w:pPr>
      <w:r w:rsidRPr="00E61EF8">
        <w:rPr>
          <w:sz w:val="28"/>
          <w:szCs w:val="28"/>
        </w:rPr>
        <w:t xml:space="preserve">Единый перечень работ и услуг, оказываемых ОАО "РЖД" при организации перевозки грузов, утвержденный распоряжением ОАО "РЖД" от 24.07.2018 </w:t>
      </w:r>
      <w:r w:rsidR="00346BE3">
        <w:rPr>
          <w:sz w:val="28"/>
          <w:szCs w:val="28"/>
        </w:rPr>
        <w:t>№</w:t>
      </w:r>
      <w:r w:rsidRPr="00E61EF8">
        <w:rPr>
          <w:sz w:val="28"/>
          <w:szCs w:val="28"/>
        </w:rPr>
        <w:t xml:space="preserve"> 1574/р;</w:t>
      </w:r>
    </w:p>
    <w:p w14:paraId="7A6BE414" w14:textId="77777777" w:rsidR="00B44B27" w:rsidRPr="00E61EF8" w:rsidRDefault="00B44B27" w:rsidP="00E61EF8">
      <w:pPr>
        <w:pStyle w:val="ConsPlusNormal"/>
        <w:spacing w:after="120"/>
        <w:ind w:firstLine="709"/>
        <w:jc w:val="both"/>
        <w:rPr>
          <w:sz w:val="28"/>
          <w:szCs w:val="28"/>
        </w:rPr>
      </w:pPr>
      <w:r w:rsidRPr="00E61EF8">
        <w:rPr>
          <w:sz w:val="28"/>
          <w:szCs w:val="28"/>
        </w:rPr>
        <w:t>Типовой технологический процесс управления местной работой, утвержденный распоряжением ОАО "РЖД" от 15.04.2016 N 684р;</w:t>
      </w:r>
    </w:p>
    <w:p w14:paraId="1819DA4A" w14:textId="77777777" w:rsidR="00B44B27" w:rsidRPr="00E61EF8" w:rsidRDefault="00B44B27" w:rsidP="00E61EF8">
      <w:pPr>
        <w:pStyle w:val="ConsPlusNormal"/>
        <w:spacing w:after="120"/>
        <w:ind w:firstLine="709"/>
        <w:jc w:val="both"/>
        <w:rPr>
          <w:sz w:val="28"/>
          <w:szCs w:val="28"/>
        </w:rPr>
      </w:pPr>
      <w:r w:rsidRPr="00E61EF8">
        <w:rPr>
          <w:sz w:val="28"/>
          <w:szCs w:val="28"/>
        </w:rPr>
        <w:t>Типовой технологический процесс работы контейнерной площадки (отделения), утвержденный МПС России 27.04.2002 в редакции Указания МПС РФ от 09.07.2003 Р-697у;</w:t>
      </w:r>
    </w:p>
    <w:p w14:paraId="32D808A6" w14:textId="77ACA288" w:rsidR="00B44B27" w:rsidRPr="00E61EF8" w:rsidRDefault="00B44B27" w:rsidP="00E61EF8">
      <w:pPr>
        <w:pStyle w:val="ConsPlusNormal"/>
        <w:spacing w:after="120"/>
        <w:ind w:firstLine="709"/>
        <w:jc w:val="both"/>
        <w:rPr>
          <w:sz w:val="28"/>
          <w:szCs w:val="28"/>
        </w:rPr>
      </w:pPr>
      <w:r w:rsidRPr="00E61EF8">
        <w:rPr>
          <w:sz w:val="28"/>
          <w:szCs w:val="28"/>
        </w:rPr>
        <w:t xml:space="preserve">Технические условия размещения и крепления грузов в вагонах и контейнерах, утверждены МПС России 27.05.2003 </w:t>
      </w:r>
      <w:r w:rsidR="00796683">
        <w:rPr>
          <w:sz w:val="28"/>
          <w:szCs w:val="28"/>
        </w:rPr>
        <w:t>№</w:t>
      </w:r>
      <w:r w:rsidRPr="00E61EF8">
        <w:rPr>
          <w:sz w:val="28"/>
          <w:szCs w:val="28"/>
        </w:rPr>
        <w:t xml:space="preserve"> ЦМ-943;</w:t>
      </w:r>
    </w:p>
    <w:p w14:paraId="6EC9C75D" w14:textId="77777777" w:rsidR="00B60F0F" w:rsidRDefault="00B44B27" w:rsidP="00B60F0F">
      <w:pPr>
        <w:pStyle w:val="ConsPlusNormal"/>
        <w:spacing w:after="120"/>
        <w:ind w:firstLine="709"/>
        <w:jc w:val="both"/>
        <w:rPr>
          <w:sz w:val="28"/>
          <w:szCs w:val="28"/>
        </w:rPr>
      </w:pPr>
      <w:r w:rsidRPr="00E61EF8">
        <w:rPr>
          <w:sz w:val="28"/>
          <w:szCs w:val="28"/>
        </w:rPr>
        <w:t>ГОСТ Р 58664-2019 "Услуги на железнодорожном транспорте. Перевозка скоропортящихся грузов. Общие требования к качеству".</w:t>
      </w:r>
    </w:p>
    <w:p w14:paraId="1C48143A" w14:textId="47E53A4B" w:rsidR="00B60F0F" w:rsidRPr="00B60F0F" w:rsidRDefault="00B60F0F" w:rsidP="00B60F0F">
      <w:pPr>
        <w:pStyle w:val="ConsPlusNormal"/>
        <w:spacing w:after="120"/>
        <w:ind w:firstLine="709"/>
        <w:jc w:val="both"/>
        <w:rPr>
          <w:sz w:val="28"/>
          <w:szCs w:val="28"/>
        </w:rPr>
      </w:pPr>
      <w:r w:rsidRPr="00B60F0F">
        <w:rPr>
          <w:sz w:val="28"/>
          <w:szCs w:val="28"/>
        </w:rPr>
        <w:t xml:space="preserve">ГОСТ Р 58855-2020. </w:t>
      </w:r>
      <w:r>
        <w:rPr>
          <w:sz w:val="28"/>
          <w:szCs w:val="28"/>
        </w:rPr>
        <w:t>«</w:t>
      </w:r>
      <w:r w:rsidRPr="00B60F0F">
        <w:rPr>
          <w:sz w:val="28"/>
          <w:szCs w:val="28"/>
        </w:rPr>
        <w:t>Национальный стандарт Российской Федерации. Услуги на железнодорожном транспорте. Качество услуг в области грузовых перевозок. Термины и определения"</w:t>
      </w:r>
      <w:r>
        <w:rPr>
          <w:sz w:val="28"/>
          <w:szCs w:val="28"/>
        </w:rPr>
        <w:t xml:space="preserve"> </w:t>
      </w:r>
      <w:r w:rsidRPr="00B60F0F">
        <w:rPr>
          <w:sz w:val="28"/>
          <w:szCs w:val="28"/>
        </w:rPr>
        <w:t>(утв. и введен в действие Приказом Росстандарта от 15.05.2020 N 205-ст)</w:t>
      </w:r>
    </w:p>
    <w:p w14:paraId="52AD45ED" w14:textId="28D17F1E" w:rsidR="006143B8" w:rsidRPr="00E61EF8" w:rsidRDefault="00796683" w:rsidP="00E61EF8">
      <w:pPr>
        <w:pStyle w:val="ConsPlusNormal"/>
        <w:spacing w:after="120"/>
        <w:ind w:firstLine="709"/>
        <w:jc w:val="both"/>
        <w:rPr>
          <w:sz w:val="28"/>
          <w:szCs w:val="28"/>
        </w:rPr>
      </w:pPr>
      <w:r w:rsidRPr="00E61EF8">
        <w:rPr>
          <w:sz w:val="28"/>
          <w:szCs w:val="28"/>
        </w:rPr>
        <w:t>"Программа действий по развитию железнодорожных контейнерных перевозок с использованием Транссибирской магистрали на период до 2015 года"</w:t>
      </w:r>
      <w:r>
        <w:rPr>
          <w:sz w:val="28"/>
          <w:szCs w:val="28"/>
        </w:rPr>
        <w:t xml:space="preserve">, утвержденная </w:t>
      </w:r>
      <w:r w:rsidR="006143B8" w:rsidRPr="00E61EF8">
        <w:rPr>
          <w:sz w:val="28"/>
          <w:szCs w:val="28"/>
        </w:rPr>
        <w:t>распоряжение</w:t>
      </w:r>
      <w:r>
        <w:rPr>
          <w:sz w:val="28"/>
          <w:szCs w:val="28"/>
        </w:rPr>
        <w:t>м</w:t>
      </w:r>
      <w:r w:rsidR="006143B8" w:rsidRPr="00E61EF8">
        <w:rPr>
          <w:sz w:val="28"/>
          <w:szCs w:val="28"/>
        </w:rPr>
        <w:t xml:space="preserve"> ОАО "РЖД" от 15 июня 2009 г. </w:t>
      </w:r>
      <w:r>
        <w:rPr>
          <w:sz w:val="28"/>
          <w:szCs w:val="28"/>
        </w:rPr>
        <w:t>№</w:t>
      </w:r>
      <w:r w:rsidR="006143B8" w:rsidRPr="00E61EF8">
        <w:rPr>
          <w:sz w:val="28"/>
          <w:szCs w:val="28"/>
        </w:rPr>
        <w:t xml:space="preserve"> 1232р </w:t>
      </w:r>
    </w:p>
    <w:p w14:paraId="2DB5BB0C" w14:textId="77777777" w:rsidR="00A51672" w:rsidRPr="00E61EF8" w:rsidRDefault="00A51672" w:rsidP="00E61EF8">
      <w:pPr>
        <w:pStyle w:val="ConsPlusNormal"/>
        <w:spacing w:after="120"/>
        <w:ind w:firstLine="709"/>
        <w:jc w:val="both"/>
        <w:rPr>
          <w:sz w:val="28"/>
          <w:szCs w:val="28"/>
        </w:rPr>
      </w:pPr>
      <w:r w:rsidRPr="00E61EF8">
        <w:rPr>
          <w:sz w:val="28"/>
          <w:szCs w:val="28"/>
        </w:rPr>
        <w:t>ГОСТ 30596/ГОСТ Р 51006 Услуги транспортные. Термины и определения</w:t>
      </w:r>
    </w:p>
    <w:p w14:paraId="2FD58624" w14:textId="77777777" w:rsidR="00A51672" w:rsidRPr="00E61EF8" w:rsidRDefault="00A51672" w:rsidP="00E61EF8">
      <w:pPr>
        <w:pStyle w:val="ConsPlusNormal"/>
        <w:spacing w:after="120"/>
        <w:ind w:firstLine="709"/>
        <w:jc w:val="both"/>
        <w:rPr>
          <w:sz w:val="28"/>
          <w:szCs w:val="28"/>
        </w:rPr>
      </w:pPr>
      <w:r w:rsidRPr="00E61EF8">
        <w:rPr>
          <w:sz w:val="28"/>
          <w:szCs w:val="28"/>
        </w:rPr>
        <w:lastRenderedPageBreak/>
        <w:t>ГОСТ 34530 Транспорт железнодорожный. Основные понятия. Термины и определения</w:t>
      </w:r>
    </w:p>
    <w:p w14:paraId="30075D1D" w14:textId="223125BD" w:rsidR="00B42454" w:rsidRPr="00E61EF8" w:rsidRDefault="00B42454" w:rsidP="00E61EF8">
      <w:pPr>
        <w:spacing w:after="120" w:line="240" w:lineRule="auto"/>
        <w:ind w:firstLine="709"/>
        <w:rPr>
          <w:rFonts w:ascii="Times New Roman" w:hAnsi="Times New Roman" w:cs="Times New Roman"/>
          <w:color w:val="000000"/>
          <w:sz w:val="28"/>
          <w:szCs w:val="28"/>
        </w:rPr>
      </w:pPr>
      <w:r w:rsidRPr="00E61EF8">
        <w:rPr>
          <w:rFonts w:ascii="Times New Roman" w:hAnsi="Times New Roman" w:cs="Times New Roman"/>
          <w:color w:val="000000"/>
          <w:sz w:val="28"/>
          <w:szCs w:val="28"/>
        </w:rPr>
        <w:t>Типов</w:t>
      </w:r>
      <w:r w:rsidR="00B3258B" w:rsidRPr="00E61EF8">
        <w:rPr>
          <w:rFonts w:ascii="Times New Roman" w:hAnsi="Times New Roman" w:cs="Times New Roman"/>
          <w:color w:val="000000"/>
          <w:sz w:val="28"/>
          <w:szCs w:val="28"/>
        </w:rPr>
        <w:t>ая</w:t>
      </w:r>
      <w:r w:rsidRPr="00E61EF8">
        <w:rPr>
          <w:rFonts w:ascii="Times New Roman" w:hAnsi="Times New Roman" w:cs="Times New Roman"/>
          <w:color w:val="000000"/>
          <w:sz w:val="28"/>
          <w:szCs w:val="28"/>
        </w:rPr>
        <w:t xml:space="preserve"> технологи</w:t>
      </w:r>
      <w:r w:rsidR="00B3258B" w:rsidRPr="00E61EF8">
        <w:rPr>
          <w:rFonts w:ascii="Times New Roman" w:hAnsi="Times New Roman" w:cs="Times New Roman"/>
          <w:color w:val="000000"/>
          <w:sz w:val="28"/>
          <w:szCs w:val="28"/>
        </w:rPr>
        <w:t>я</w:t>
      </w:r>
      <w:r w:rsidRPr="00E61EF8">
        <w:rPr>
          <w:rFonts w:ascii="Times New Roman" w:hAnsi="Times New Roman" w:cs="Times New Roman"/>
          <w:color w:val="000000"/>
          <w:sz w:val="28"/>
          <w:szCs w:val="28"/>
        </w:rPr>
        <w:t xml:space="preserve"> перевозки грузов поездами «холодный экспресс»</w:t>
      </w:r>
      <w:r w:rsidR="00B3258B" w:rsidRPr="00E61EF8">
        <w:rPr>
          <w:rFonts w:ascii="Times New Roman" w:hAnsi="Times New Roman" w:cs="Times New Roman"/>
          <w:color w:val="000000"/>
          <w:sz w:val="28"/>
          <w:szCs w:val="28"/>
        </w:rPr>
        <w:t xml:space="preserve">, утвержденная распоряжением от 05.03.2020 №493/р </w:t>
      </w:r>
    </w:p>
    <w:p w14:paraId="67E03A34" w14:textId="189B1CEF" w:rsidR="00865983" w:rsidRPr="00E61EF8" w:rsidRDefault="00865983" w:rsidP="00E61EF8">
      <w:pPr>
        <w:pStyle w:val="ConsPlusNormal"/>
        <w:spacing w:before="240"/>
        <w:ind w:firstLine="709"/>
        <w:jc w:val="both"/>
        <w:rPr>
          <w:sz w:val="28"/>
          <w:szCs w:val="28"/>
        </w:rPr>
      </w:pPr>
      <w:r w:rsidRPr="00E61EF8">
        <w:rPr>
          <w:sz w:val="28"/>
          <w:szCs w:val="28"/>
        </w:rPr>
        <w:t xml:space="preserve">Правила приема перевозчиком заявок грузоотправителей на перевозку грузов железнодорожным транспортом, утвержденных приказом Минтранса России от 27 июля 2015 г. </w:t>
      </w:r>
      <w:r w:rsidR="00E61EF8">
        <w:rPr>
          <w:sz w:val="28"/>
          <w:szCs w:val="28"/>
        </w:rPr>
        <w:t>№</w:t>
      </w:r>
      <w:r w:rsidRPr="00E61EF8">
        <w:rPr>
          <w:sz w:val="28"/>
          <w:szCs w:val="28"/>
        </w:rPr>
        <w:t xml:space="preserve"> 228.</w:t>
      </w:r>
    </w:p>
    <w:p w14:paraId="4FB186A5" w14:textId="47D07C7C" w:rsidR="004E144C" w:rsidRPr="00E61EF8" w:rsidRDefault="004E144C" w:rsidP="00E61EF8">
      <w:pPr>
        <w:widowControl w:val="0"/>
        <w:spacing w:after="0" w:line="360" w:lineRule="exact"/>
        <w:ind w:firstLine="709"/>
        <w:rPr>
          <w:rFonts w:ascii="Times New Roman" w:hAnsi="Times New Roman" w:cs="Times New Roman"/>
          <w:sz w:val="28"/>
          <w:szCs w:val="28"/>
        </w:rPr>
      </w:pPr>
      <w:r w:rsidRPr="00E61EF8">
        <w:rPr>
          <w:rFonts w:ascii="Times New Roman" w:hAnsi="Times New Roman" w:cs="Times New Roman"/>
          <w:sz w:val="28"/>
          <w:szCs w:val="28"/>
        </w:rPr>
        <w:t>Правила перевозок железнодорожным транспортом грузов в контейнерах и порожних контейнеров, утвержденные Приказом Министерства транспорта Российской Федерации от 18 декабря 2019 г. № 405;</w:t>
      </w:r>
    </w:p>
    <w:p w14:paraId="27F64733" w14:textId="5D48763A" w:rsidR="004E144C" w:rsidRPr="00E61EF8" w:rsidRDefault="004E144C" w:rsidP="00E61EF8">
      <w:pPr>
        <w:widowControl w:val="0"/>
        <w:spacing w:after="0" w:line="360" w:lineRule="exact"/>
        <w:ind w:firstLine="709"/>
        <w:rPr>
          <w:rFonts w:ascii="Times New Roman" w:hAnsi="Times New Roman" w:cs="Times New Roman"/>
          <w:sz w:val="28"/>
          <w:szCs w:val="28"/>
        </w:rPr>
      </w:pPr>
      <w:r w:rsidRPr="00E61EF8">
        <w:rPr>
          <w:rFonts w:ascii="Times New Roman" w:hAnsi="Times New Roman" w:cs="Times New Roman"/>
          <w:sz w:val="28"/>
          <w:szCs w:val="28"/>
        </w:rPr>
        <w:t>Стратегия научно-технологического развития холдинга «РЖД» на период до 2025 года и на перспективу до 2030 года (Белая книга), утвержденная Распоряжением ОАО «РЖД» от 17 апреля 2018 г. № 769/р;</w:t>
      </w:r>
    </w:p>
    <w:p w14:paraId="307D42C2" w14:textId="6A5A9173" w:rsidR="00974848" w:rsidRDefault="00D0233D" w:rsidP="00E61EF8">
      <w:pPr>
        <w:widowControl w:val="0"/>
        <w:spacing w:after="0" w:line="360" w:lineRule="exact"/>
        <w:ind w:firstLine="709"/>
        <w:rPr>
          <w:rFonts w:ascii="Times New Roman" w:hAnsi="Times New Roman" w:cs="Times New Roman"/>
          <w:sz w:val="28"/>
          <w:szCs w:val="28"/>
        </w:rPr>
      </w:pPr>
      <w:hyperlink r:id="rId40" w:history="1">
        <w:r w:rsidR="009204D7" w:rsidRPr="008A5CA4">
          <w:rPr>
            <w:rStyle w:val="aa"/>
            <w:rFonts w:ascii="Times New Roman" w:hAnsi="Times New Roman" w:cs="Times New Roman"/>
            <w:sz w:val="28"/>
            <w:szCs w:val="28"/>
          </w:rPr>
          <w:t>https://company.rzd.ru/</w:t>
        </w:r>
      </w:hyperlink>
    </w:p>
    <w:p w14:paraId="68B0DDC6" w14:textId="2F8AC58A" w:rsidR="009204D7" w:rsidRDefault="009204D7" w:rsidP="00E61EF8">
      <w:pPr>
        <w:widowControl w:val="0"/>
        <w:spacing w:after="0" w:line="360" w:lineRule="exact"/>
        <w:ind w:firstLine="709"/>
        <w:rPr>
          <w:rFonts w:ascii="Times New Roman" w:hAnsi="Times New Roman" w:cs="Times New Roman"/>
          <w:sz w:val="28"/>
          <w:szCs w:val="28"/>
        </w:rPr>
      </w:pPr>
    </w:p>
    <w:p w14:paraId="79C91406" w14:textId="4D75011A" w:rsidR="009204D7" w:rsidRDefault="009204D7">
      <w:pPr>
        <w:rPr>
          <w:rFonts w:ascii="Times New Roman" w:hAnsi="Times New Roman" w:cs="Times New Roman"/>
          <w:sz w:val="28"/>
          <w:szCs w:val="28"/>
        </w:rPr>
      </w:pPr>
      <w:r>
        <w:rPr>
          <w:rFonts w:ascii="Times New Roman" w:hAnsi="Times New Roman" w:cs="Times New Roman"/>
          <w:sz w:val="28"/>
          <w:szCs w:val="28"/>
        </w:rPr>
        <w:br w:type="page"/>
      </w:r>
    </w:p>
    <w:p w14:paraId="1CB82CC5" w14:textId="3095B5BC" w:rsidR="009204D7" w:rsidRDefault="009204D7" w:rsidP="00E61EF8">
      <w:pPr>
        <w:widowControl w:val="0"/>
        <w:spacing w:after="0" w:line="360" w:lineRule="exact"/>
        <w:ind w:firstLine="709"/>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7A69B1A1" w14:textId="5964129F" w:rsidR="009204D7" w:rsidRDefault="009204D7" w:rsidP="009204D7">
      <w:pPr>
        <w:pStyle w:val="ab"/>
        <w:widowControl w:val="0"/>
        <w:numPr>
          <w:ilvl w:val="0"/>
          <w:numId w:val="33"/>
        </w:numPr>
        <w:spacing w:after="0" w:line="360" w:lineRule="exact"/>
        <w:rPr>
          <w:rFonts w:ascii="Times New Roman" w:hAnsi="Times New Roman" w:cs="Times New Roman"/>
          <w:sz w:val="28"/>
          <w:szCs w:val="28"/>
        </w:rPr>
      </w:pPr>
      <w:r w:rsidRPr="009204D7">
        <w:rPr>
          <w:rFonts w:ascii="Times New Roman" w:hAnsi="Times New Roman" w:cs="Times New Roman"/>
          <w:sz w:val="28"/>
          <w:szCs w:val="28"/>
        </w:rPr>
        <w:t>Как называются Услуги, непосредственно связанные с перевозочным процессом, необходимые для его выполнения и предоставляемые за дополнительную плату?</w:t>
      </w:r>
    </w:p>
    <w:p w14:paraId="6F2B4D7A" w14:textId="5247F8F5"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базовые услуги</w:t>
      </w:r>
    </w:p>
    <w:p w14:paraId="2E26AD31" w14:textId="76AF4892"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сопутствующие услуги</w:t>
      </w:r>
    </w:p>
    <w:p w14:paraId="3D80056C" w14:textId="63F74F8D"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В) дополнительные услуги</w:t>
      </w:r>
    </w:p>
    <w:p w14:paraId="21B3B508" w14:textId="6BE07C79"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перевозочные услуги </w:t>
      </w:r>
    </w:p>
    <w:p w14:paraId="1E142791" w14:textId="3B30707D"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Б) </w:t>
      </w:r>
    </w:p>
    <w:p w14:paraId="4C584254" w14:textId="70F55EF6" w:rsidR="009204D7" w:rsidRDefault="009204D7" w:rsidP="009204D7">
      <w:pPr>
        <w:pStyle w:val="ab"/>
        <w:widowControl w:val="0"/>
        <w:spacing w:after="0" w:line="360" w:lineRule="exact"/>
        <w:ind w:left="1069"/>
        <w:rPr>
          <w:rFonts w:ascii="Times New Roman" w:hAnsi="Times New Roman" w:cs="Times New Roman"/>
          <w:sz w:val="28"/>
          <w:szCs w:val="28"/>
        </w:rPr>
      </w:pPr>
    </w:p>
    <w:p w14:paraId="10490A64" w14:textId="29BA3173" w:rsidR="009204D7" w:rsidRDefault="00C371DF" w:rsidP="009204D7">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Какой термин применяется </w:t>
      </w:r>
      <w:r w:rsidR="00D33D0E">
        <w:rPr>
          <w:rFonts w:ascii="Times New Roman" w:hAnsi="Times New Roman" w:cs="Times New Roman"/>
          <w:sz w:val="28"/>
          <w:szCs w:val="28"/>
        </w:rPr>
        <w:t>для с</w:t>
      </w:r>
      <w:r w:rsidRPr="00D33D0E">
        <w:rPr>
          <w:rFonts w:ascii="Times New Roman" w:hAnsi="Times New Roman" w:cs="Times New Roman"/>
          <w:sz w:val="28"/>
          <w:szCs w:val="28"/>
        </w:rPr>
        <w:t>овокупност</w:t>
      </w:r>
      <w:r w:rsidR="00D33D0E" w:rsidRPr="00D33D0E">
        <w:rPr>
          <w:rFonts w:ascii="Times New Roman" w:hAnsi="Times New Roman" w:cs="Times New Roman"/>
          <w:sz w:val="28"/>
          <w:szCs w:val="28"/>
        </w:rPr>
        <w:t>и</w:t>
      </w:r>
      <w:r w:rsidRPr="00D33D0E">
        <w:rPr>
          <w:rFonts w:ascii="Times New Roman" w:hAnsi="Times New Roman" w:cs="Times New Roman"/>
          <w:sz w:val="28"/>
          <w:szCs w:val="28"/>
        </w:rPr>
        <w:t xml:space="preserve"> операций, включающ</w:t>
      </w:r>
      <w:r w:rsidR="00D33D0E" w:rsidRPr="00D33D0E">
        <w:rPr>
          <w:rFonts w:ascii="Times New Roman" w:hAnsi="Times New Roman" w:cs="Times New Roman"/>
          <w:sz w:val="28"/>
          <w:szCs w:val="28"/>
        </w:rPr>
        <w:t>ей</w:t>
      </w:r>
      <w:r w:rsidRPr="00D33D0E">
        <w:rPr>
          <w:rFonts w:ascii="Times New Roman" w:hAnsi="Times New Roman" w:cs="Times New Roman"/>
          <w:sz w:val="28"/>
          <w:szCs w:val="28"/>
        </w:rPr>
        <w:t xml:space="preserve"> проведение измерений, испытаний, оценку одной или нескольких характеристик услуги [обслуживания] и сравнение полученных результатов с установленными требованиями</w:t>
      </w:r>
      <w:r w:rsidR="00D33D0E" w:rsidRPr="00D33D0E">
        <w:rPr>
          <w:rFonts w:ascii="Times New Roman" w:hAnsi="Times New Roman" w:cs="Times New Roman"/>
          <w:sz w:val="28"/>
          <w:szCs w:val="28"/>
        </w:rPr>
        <w:t>?</w:t>
      </w:r>
    </w:p>
    <w:p w14:paraId="6707D98C" w14:textId="56288F86"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качество обслуживание</w:t>
      </w:r>
    </w:p>
    <w:p w14:paraId="6D16DEE5" w14:textId="24D7B464"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качество услуги</w:t>
      </w:r>
    </w:p>
    <w:p w14:paraId="02302797" w14:textId="37E45863"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В) контроль качества</w:t>
      </w:r>
    </w:p>
    <w:p w14:paraId="4E1F9B84" w14:textId="4702D03E"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оценка качества</w:t>
      </w:r>
    </w:p>
    <w:p w14:paraId="5785ECB2" w14:textId="285ED034"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В) </w:t>
      </w:r>
    </w:p>
    <w:p w14:paraId="586634A7" w14:textId="63FEDBBC" w:rsidR="00D33D0E" w:rsidRDefault="00D33D0E" w:rsidP="00D33D0E">
      <w:pPr>
        <w:pStyle w:val="ab"/>
        <w:widowControl w:val="0"/>
        <w:spacing w:after="0" w:line="360" w:lineRule="exact"/>
        <w:ind w:left="1069"/>
        <w:rPr>
          <w:rFonts w:ascii="Times New Roman" w:hAnsi="Times New Roman" w:cs="Times New Roman"/>
          <w:sz w:val="28"/>
          <w:szCs w:val="28"/>
        </w:rPr>
      </w:pPr>
    </w:p>
    <w:p w14:paraId="3D38F61B" w14:textId="77777777" w:rsidR="00C17770" w:rsidRPr="00C17770" w:rsidRDefault="00C17770" w:rsidP="00D33D0E">
      <w:pPr>
        <w:pStyle w:val="ab"/>
        <w:widowControl w:val="0"/>
        <w:numPr>
          <w:ilvl w:val="0"/>
          <w:numId w:val="33"/>
        </w:numPr>
        <w:spacing w:after="0" w:line="360" w:lineRule="exact"/>
        <w:rPr>
          <w:rFonts w:ascii="Times New Roman" w:hAnsi="Times New Roman" w:cs="Times New Roman"/>
          <w:sz w:val="28"/>
          <w:szCs w:val="28"/>
        </w:rPr>
      </w:pPr>
      <w:r w:rsidRPr="00C17770">
        <w:rPr>
          <w:rFonts w:ascii="Times New Roman" w:hAnsi="Times New Roman" w:cs="Times New Roman"/>
          <w:sz w:val="28"/>
          <w:szCs w:val="28"/>
        </w:rPr>
        <w:t>Что считается временем окончания оказания Услуги перевозки контейнерного поезда по графику?</w:t>
      </w:r>
    </w:p>
    <w:p w14:paraId="434098CF" w14:textId="5F7DC4A4" w:rsidR="00D33D0E" w:rsidRDefault="00C17770" w:rsidP="00C17770">
      <w:pPr>
        <w:pStyle w:val="ab"/>
        <w:widowControl w:val="0"/>
        <w:spacing w:after="0" w:line="360" w:lineRule="exact"/>
        <w:ind w:left="1069"/>
        <w:rPr>
          <w:rFonts w:ascii="Times New Roman" w:hAnsi="Times New Roman" w:cs="Times New Roman"/>
          <w:sz w:val="28"/>
          <w:szCs w:val="28"/>
        </w:rPr>
      </w:pPr>
      <w:r w:rsidRPr="00C17770">
        <w:rPr>
          <w:rFonts w:ascii="Times New Roman" w:hAnsi="Times New Roman" w:cs="Times New Roman"/>
          <w:sz w:val="28"/>
          <w:szCs w:val="28"/>
        </w:rPr>
        <w:t xml:space="preserve">А) дата и время прибытия </w:t>
      </w:r>
      <w:r w:rsidR="00E21FAC">
        <w:rPr>
          <w:rFonts w:ascii="Times New Roman" w:hAnsi="Times New Roman" w:cs="Times New Roman"/>
          <w:sz w:val="28"/>
          <w:szCs w:val="28"/>
        </w:rPr>
        <w:t>поезда</w:t>
      </w:r>
      <w:r w:rsidRPr="00C17770">
        <w:rPr>
          <w:rFonts w:ascii="Times New Roman" w:hAnsi="Times New Roman" w:cs="Times New Roman"/>
          <w:sz w:val="28"/>
          <w:szCs w:val="28"/>
        </w:rPr>
        <w:t xml:space="preserve"> на станцию назначения</w:t>
      </w:r>
    </w:p>
    <w:p w14:paraId="52E84ACE" w14:textId="0326440C" w:rsidR="00C17770" w:rsidRDefault="00C17770"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00E21FAC" w:rsidRPr="00C17770">
        <w:rPr>
          <w:rFonts w:ascii="Times New Roman" w:hAnsi="Times New Roman" w:cs="Times New Roman"/>
          <w:sz w:val="28"/>
          <w:szCs w:val="28"/>
        </w:rPr>
        <w:t xml:space="preserve">дата и время </w:t>
      </w:r>
      <w:r w:rsidR="00E21FAC">
        <w:rPr>
          <w:rFonts w:ascii="Times New Roman" w:hAnsi="Times New Roman" w:cs="Times New Roman"/>
          <w:sz w:val="28"/>
          <w:szCs w:val="28"/>
        </w:rPr>
        <w:t>уведомления грузополучателя</w:t>
      </w:r>
    </w:p>
    <w:p w14:paraId="6E0D2931" w14:textId="71413FB6" w:rsidR="00E21FAC" w:rsidRDefault="00E21FAC"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Pr="00C17770">
        <w:rPr>
          <w:rFonts w:ascii="Times New Roman" w:hAnsi="Times New Roman" w:cs="Times New Roman"/>
          <w:sz w:val="28"/>
          <w:szCs w:val="28"/>
        </w:rPr>
        <w:t>дата и время</w:t>
      </w:r>
      <w:r>
        <w:rPr>
          <w:rFonts w:ascii="Times New Roman" w:hAnsi="Times New Roman" w:cs="Times New Roman"/>
          <w:sz w:val="28"/>
          <w:szCs w:val="28"/>
        </w:rPr>
        <w:t>, указанные в накладной грузоотправителем</w:t>
      </w:r>
    </w:p>
    <w:p w14:paraId="6F362E69" w14:textId="2D717B9E" w:rsidR="00E21FAC" w:rsidRDefault="00E21FAC"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w:t>
      </w:r>
      <w:r w:rsidRPr="00C17770">
        <w:rPr>
          <w:rFonts w:ascii="Times New Roman" w:hAnsi="Times New Roman" w:cs="Times New Roman"/>
          <w:sz w:val="28"/>
          <w:szCs w:val="28"/>
        </w:rPr>
        <w:t xml:space="preserve">дата и время </w:t>
      </w:r>
      <w:r>
        <w:rPr>
          <w:rFonts w:ascii="Times New Roman" w:hAnsi="Times New Roman" w:cs="Times New Roman"/>
          <w:sz w:val="28"/>
          <w:szCs w:val="28"/>
        </w:rPr>
        <w:t>выгрузки груза</w:t>
      </w:r>
    </w:p>
    <w:p w14:paraId="288C209E" w14:textId="2E4E79A0" w:rsidR="00E21FAC" w:rsidRDefault="00E21FAC" w:rsidP="00E21FAC">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А) </w:t>
      </w:r>
    </w:p>
    <w:p w14:paraId="139CB03E" w14:textId="7D21E814" w:rsidR="00535431" w:rsidRDefault="00535431" w:rsidP="00E21FAC">
      <w:pPr>
        <w:pStyle w:val="ab"/>
        <w:widowControl w:val="0"/>
        <w:spacing w:after="0" w:line="360" w:lineRule="exact"/>
        <w:ind w:left="1069"/>
        <w:rPr>
          <w:rFonts w:ascii="Times New Roman" w:hAnsi="Times New Roman" w:cs="Times New Roman"/>
          <w:sz w:val="28"/>
          <w:szCs w:val="28"/>
        </w:rPr>
      </w:pPr>
    </w:p>
    <w:p w14:paraId="354DA801" w14:textId="44DA907E" w:rsidR="00E667DB" w:rsidRPr="00E667DB" w:rsidRDefault="00E667DB" w:rsidP="00535431">
      <w:pPr>
        <w:pStyle w:val="ab"/>
        <w:widowControl w:val="0"/>
        <w:numPr>
          <w:ilvl w:val="0"/>
          <w:numId w:val="33"/>
        </w:numPr>
        <w:spacing w:after="0" w:line="360" w:lineRule="exact"/>
        <w:rPr>
          <w:rFonts w:ascii="Times New Roman" w:hAnsi="Times New Roman" w:cs="Times New Roman"/>
          <w:sz w:val="28"/>
          <w:szCs w:val="28"/>
        </w:rPr>
      </w:pPr>
      <w:r w:rsidRPr="00E667DB">
        <w:rPr>
          <w:rFonts w:ascii="Times New Roman" w:hAnsi="Times New Roman" w:cs="Times New Roman"/>
          <w:sz w:val="28"/>
          <w:szCs w:val="28"/>
        </w:rPr>
        <w:t>Какой вид скорости указывается в перевозочном документе при отправлении контейнеров в контейнерном поезде?</w:t>
      </w:r>
    </w:p>
    <w:p w14:paraId="18D131E4" w14:textId="2E14B4A2" w:rsidR="00535431" w:rsidRPr="00E667DB" w:rsidRDefault="00E667DB" w:rsidP="00E667DB">
      <w:pPr>
        <w:pStyle w:val="ab"/>
        <w:widowControl w:val="0"/>
        <w:spacing w:after="0" w:line="360" w:lineRule="exact"/>
        <w:ind w:left="1069"/>
        <w:rPr>
          <w:rFonts w:ascii="Times New Roman" w:hAnsi="Times New Roman" w:cs="Times New Roman"/>
          <w:sz w:val="28"/>
        </w:rPr>
      </w:pPr>
      <w:r w:rsidRPr="00E667DB">
        <w:rPr>
          <w:rFonts w:ascii="Times New Roman" w:hAnsi="Times New Roman" w:cs="Times New Roman"/>
          <w:sz w:val="28"/>
        </w:rPr>
        <w:lastRenderedPageBreak/>
        <w:t>А) грузовая</w:t>
      </w:r>
    </w:p>
    <w:p w14:paraId="6B627720" w14:textId="5ED28BDF" w:rsidR="00E667DB" w:rsidRP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Б) большая</w:t>
      </w:r>
    </w:p>
    <w:p w14:paraId="4E4CD89B" w14:textId="4A426C89" w:rsidR="00E667DB" w:rsidRP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В) пассажирская</w:t>
      </w:r>
    </w:p>
    <w:p w14:paraId="714AA52C" w14:textId="7C3C0EEC" w:rsid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Г)</w:t>
      </w:r>
      <w:r>
        <w:rPr>
          <w:rFonts w:ascii="Times New Roman" w:hAnsi="Times New Roman" w:cs="Times New Roman"/>
          <w:sz w:val="28"/>
          <w:szCs w:val="28"/>
        </w:rPr>
        <w:t xml:space="preserve"> повышенная</w:t>
      </w:r>
    </w:p>
    <w:p w14:paraId="3128760A" w14:textId="3DEEB6F0" w:rsidR="00E667DB" w:rsidRDefault="00E667DB" w:rsidP="00E667DB">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Б) </w:t>
      </w:r>
    </w:p>
    <w:p w14:paraId="09ECE703" w14:textId="60671F0D" w:rsidR="00E667DB" w:rsidRDefault="00E667DB" w:rsidP="00E667DB">
      <w:pPr>
        <w:pStyle w:val="ab"/>
        <w:widowControl w:val="0"/>
        <w:spacing w:after="0" w:line="360" w:lineRule="exact"/>
        <w:ind w:left="1069"/>
        <w:rPr>
          <w:rFonts w:ascii="Times New Roman" w:hAnsi="Times New Roman" w:cs="Times New Roman"/>
          <w:sz w:val="28"/>
          <w:szCs w:val="28"/>
        </w:rPr>
      </w:pPr>
    </w:p>
    <w:p w14:paraId="6F1F2211" w14:textId="2FE28453" w:rsidR="00E667DB" w:rsidRDefault="00CF5B7A" w:rsidP="00E667DB">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В какие сроки </w:t>
      </w:r>
      <w:r w:rsidRPr="00B1695A">
        <w:rPr>
          <w:rFonts w:ascii="Times New Roman" w:hAnsi="Times New Roman" w:cs="Times New Roman"/>
          <w:sz w:val="28"/>
          <w:szCs w:val="28"/>
        </w:rPr>
        <w:t>клиент обязан формировать в АС ЭТРАН месячный график (наряд-заказ) отправления контейнерных поездов</w:t>
      </w:r>
      <w:r w:rsidR="00B1695A" w:rsidRPr="00B1695A">
        <w:rPr>
          <w:rFonts w:ascii="Times New Roman" w:hAnsi="Times New Roman" w:cs="Times New Roman"/>
          <w:sz w:val="28"/>
          <w:szCs w:val="28"/>
        </w:rPr>
        <w:t xml:space="preserve"> по расписанию?</w:t>
      </w:r>
    </w:p>
    <w:p w14:paraId="75A017F7" w14:textId="5AC47AD0" w:rsidR="00E21FAC" w:rsidRPr="00B1695A" w:rsidRDefault="00B1695A" w:rsidP="00C17770">
      <w:pPr>
        <w:pStyle w:val="ab"/>
        <w:widowControl w:val="0"/>
        <w:spacing w:after="0" w:line="360" w:lineRule="exact"/>
        <w:ind w:left="1069"/>
        <w:rPr>
          <w:rFonts w:ascii="Times New Roman" w:hAnsi="Times New Roman" w:cs="Times New Roman"/>
          <w:sz w:val="28"/>
          <w:szCs w:val="28"/>
        </w:rPr>
      </w:pPr>
      <w:r w:rsidRPr="00B1695A">
        <w:rPr>
          <w:rFonts w:ascii="Times New Roman" w:hAnsi="Times New Roman" w:cs="Times New Roman"/>
          <w:sz w:val="28"/>
          <w:szCs w:val="28"/>
        </w:rPr>
        <w:t xml:space="preserve">А) </w:t>
      </w:r>
      <w:r w:rsidR="00CF5B7A" w:rsidRPr="00B1695A">
        <w:rPr>
          <w:rFonts w:ascii="Times New Roman" w:hAnsi="Times New Roman" w:cs="Times New Roman"/>
          <w:sz w:val="28"/>
          <w:szCs w:val="28"/>
        </w:rPr>
        <w:t xml:space="preserve">не позднее, чем за </w:t>
      </w:r>
      <w:r w:rsidRPr="00B1695A">
        <w:rPr>
          <w:rFonts w:ascii="Times New Roman" w:hAnsi="Times New Roman" w:cs="Times New Roman"/>
          <w:sz w:val="28"/>
          <w:szCs w:val="28"/>
        </w:rPr>
        <w:t>3</w:t>
      </w:r>
      <w:r w:rsidR="00CF5B7A" w:rsidRPr="00B1695A">
        <w:rPr>
          <w:rFonts w:ascii="Times New Roman" w:hAnsi="Times New Roman" w:cs="Times New Roman"/>
          <w:sz w:val="28"/>
          <w:szCs w:val="28"/>
        </w:rPr>
        <w:t xml:space="preserve"> дн</w:t>
      </w:r>
      <w:r w:rsidRPr="00B1695A">
        <w:rPr>
          <w:rFonts w:ascii="Times New Roman" w:hAnsi="Times New Roman" w:cs="Times New Roman"/>
          <w:sz w:val="28"/>
          <w:szCs w:val="28"/>
        </w:rPr>
        <w:t>я</w:t>
      </w:r>
      <w:r w:rsidR="00CF5B7A" w:rsidRPr="00B1695A">
        <w:rPr>
          <w:rFonts w:ascii="Times New Roman" w:hAnsi="Times New Roman" w:cs="Times New Roman"/>
          <w:sz w:val="28"/>
          <w:szCs w:val="28"/>
        </w:rPr>
        <w:t xml:space="preserve"> до начала месяца</w:t>
      </w:r>
    </w:p>
    <w:p w14:paraId="18BAB634" w14:textId="5E45C87F" w:rsidR="00B1695A" w:rsidRP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Pr="00B1695A">
        <w:rPr>
          <w:rFonts w:ascii="Times New Roman" w:hAnsi="Times New Roman" w:cs="Times New Roman"/>
          <w:sz w:val="28"/>
          <w:szCs w:val="28"/>
        </w:rPr>
        <w:t>не позднее, чем за 5 дней до начала месяца</w:t>
      </w:r>
    </w:p>
    <w:p w14:paraId="4BA86265" w14:textId="7EBF2A95" w:rsidR="00B1695A" w:rsidRP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Pr="00B1695A">
        <w:rPr>
          <w:rFonts w:ascii="Times New Roman" w:hAnsi="Times New Roman" w:cs="Times New Roman"/>
          <w:sz w:val="28"/>
          <w:szCs w:val="28"/>
        </w:rPr>
        <w:t>не позднее, чем за 10 дней до начала месяца</w:t>
      </w:r>
    </w:p>
    <w:p w14:paraId="06D19848" w14:textId="2F0C090C" w:rsid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в первой декаде месяца</w:t>
      </w:r>
    </w:p>
    <w:p w14:paraId="7BC3EFD7" w14:textId="0BAFA9AA" w:rsid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В) </w:t>
      </w:r>
    </w:p>
    <w:p w14:paraId="6D0C9E5F" w14:textId="18248485" w:rsidR="00B1695A" w:rsidRDefault="00B1695A" w:rsidP="00C17770">
      <w:pPr>
        <w:pStyle w:val="ab"/>
        <w:widowControl w:val="0"/>
        <w:spacing w:after="0" w:line="360" w:lineRule="exact"/>
        <w:ind w:left="1069"/>
        <w:rPr>
          <w:rFonts w:ascii="Times New Roman" w:hAnsi="Times New Roman" w:cs="Times New Roman"/>
          <w:sz w:val="28"/>
          <w:szCs w:val="28"/>
        </w:rPr>
      </w:pPr>
    </w:p>
    <w:p w14:paraId="59DF49E8" w14:textId="77777777" w:rsidR="000870FA" w:rsidRDefault="000870FA" w:rsidP="000870FA">
      <w:pPr>
        <w:pStyle w:val="ConsPlusNormal"/>
        <w:numPr>
          <w:ilvl w:val="0"/>
          <w:numId w:val="33"/>
        </w:numPr>
        <w:spacing w:after="120"/>
        <w:jc w:val="both"/>
        <w:rPr>
          <w:sz w:val="28"/>
        </w:rPr>
      </w:pPr>
      <w:r>
        <w:rPr>
          <w:sz w:val="28"/>
          <w:szCs w:val="28"/>
        </w:rPr>
        <w:t xml:space="preserve">В какие сроки </w:t>
      </w:r>
      <w:r>
        <w:rPr>
          <w:sz w:val="28"/>
        </w:rPr>
        <w:t>оператор поезда «Холодный экспресс» направляет з</w:t>
      </w:r>
      <w:r w:rsidRPr="00AB0A77">
        <w:rPr>
          <w:sz w:val="28"/>
        </w:rPr>
        <w:t>апрос</w:t>
      </w:r>
      <w:r>
        <w:rPr>
          <w:sz w:val="28"/>
        </w:rPr>
        <w:t xml:space="preserve"> </w:t>
      </w:r>
      <w:r w:rsidRPr="00AB0A77">
        <w:rPr>
          <w:sz w:val="28"/>
        </w:rPr>
        <w:t>о возможности осуществления перевозок поездами "Холодный экспресс"</w:t>
      </w:r>
      <w:r>
        <w:rPr>
          <w:sz w:val="28"/>
        </w:rPr>
        <w:t xml:space="preserve">? </w:t>
      </w:r>
      <w:r w:rsidRPr="00AB0A77">
        <w:rPr>
          <w:sz w:val="28"/>
        </w:rPr>
        <w:t xml:space="preserve">  </w:t>
      </w:r>
    </w:p>
    <w:p w14:paraId="46FB69DF" w14:textId="7665DC4E"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А) за 3 месяца до ввода нового графика движения поездов </w:t>
      </w:r>
    </w:p>
    <w:p w14:paraId="1C36F3E0" w14:textId="00EC296D"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Б) за 6 месяцев до ввода нового графика движения поездов </w:t>
      </w:r>
    </w:p>
    <w:p w14:paraId="7C59CDBE" w14:textId="77777777"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В) за 7 месяцев до ввода нового графика движения поездов </w:t>
      </w:r>
    </w:p>
    <w:p w14:paraId="36E179F5" w14:textId="7EFDE4DB"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Г) за 14 дней до наступления нового календарного года</w:t>
      </w:r>
    </w:p>
    <w:p w14:paraId="3CDDBD10" w14:textId="77777777" w:rsidR="000870FA" w:rsidRDefault="000870FA" w:rsidP="000870FA">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В) </w:t>
      </w:r>
    </w:p>
    <w:p w14:paraId="6D41907B" w14:textId="77777777" w:rsidR="000870FA" w:rsidRPr="000870FA" w:rsidRDefault="000870FA" w:rsidP="000870FA">
      <w:pPr>
        <w:pStyle w:val="ConsPlusNormal"/>
        <w:spacing w:after="120"/>
        <w:ind w:left="1069"/>
        <w:jc w:val="both"/>
        <w:rPr>
          <w:sz w:val="28"/>
        </w:rPr>
      </w:pPr>
    </w:p>
    <w:p w14:paraId="4BFCAC45" w14:textId="374D2C3D" w:rsidR="00B1695A" w:rsidRPr="008C2C7E" w:rsidRDefault="008C2C7E" w:rsidP="00E0352B">
      <w:pPr>
        <w:pStyle w:val="ab"/>
        <w:widowControl w:val="0"/>
        <w:numPr>
          <w:ilvl w:val="0"/>
          <w:numId w:val="33"/>
        </w:numPr>
        <w:spacing w:after="0" w:line="360" w:lineRule="exact"/>
        <w:rPr>
          <w:rFonts w:ascii="Times New Roman" w:eastAsiaTheme="minorEastAsia" w:hAnsi="Times New Roman" w:cs="Times New Roman"/>
          <w:sz w:val="28"/>
          <w:szCs w:val="24"/>
          <w:lang w:eastAsia="ru-RU"/>
        </w:rPr>
      </w:pPr>
      <w:r w:rsidRPr="008C2C7E">
        <w:rPr>
          <w:rFonts w:ascii="Times New Roman" w:eastAsiaTheme="minorEastAsia" w:hAnsi="Times New Roman" w:cs="Times New Roman"/>
          <w:sz w:val="28"/>
          <w:szCs w:val="24"/>
          <w:lang w:eastAsia="ru-RU"/>
        </w:rPr>
        <w:t>Кто оформляет перевозочные документы и оплачивает порожний пробег платформ, следующих в составе поездов "Холодный экспресс"?</w:t>
      </w:r>
    </w:p>
    <w:p w14:paraId="26A6F249" w14:textId="4E956233"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грузоотправитель</w:t>
      </w:r>
    </w:p>
    <w:p w14:paraId="53E51A2A" w14:textId="581817B5"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оператор поезда</w:t>
      </w:r>
    </w:p>
    <w:p w14:paraId="2F526A19" w14:textId="6BF2A14D"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lastRenderedPageBreak/>
        <w:t>В) владелец подвижного состава</w:t>
      </w:r>
    </w:p>
    <w:p w14:paraId="5622E981" w14:textId="52BED5F5"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приемосдатчик груза и багажа</w:t>
      </w:r>
    </w:p>
    <w:p w14:paraId="0F77CC9A" w14:textId="38C2919C"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Б) </w:t>
      </w:r>
    </w:p>
    <w:p w14:paraId="1B58D5E8" w14:textId="3A12DCA7" w:rsidR="008C2C7E" w:rsidRDefault="008C2C7E" w:rsidP="008C2C7E">
      <w:pPr>
        <w:pStyle w:val="ab"/>
        <w:widowControl w:val="0"/>
        <w:spacing w:after="0" w:line="360" w:lineRule="exact"/>
        <w:ind w:left="1069"/>
        <w:rPr>
          <w:rFonts w:ascii="Times New Roman" w:hAnsi="Times New Roman" w:cs="Times New Roman"/>
          <w:sz w:val="28"/>
          <w:szCs w:val="28"/>
        </w:rPr>
      </w:pPr>
    </w:p>
    <w:p w14:paraId="7A338A81" w14:textId="0EE3167B" w:rsidR="000E529F" w:rsidRPr="00C25904" w:rsidRDefault="00C25904" w:rsidP="008C2C7E">
      <w:pPr>
        <w:pStyle w:val="ab"/>
        <w:widowControl w:val="0"/>
        <w:numPr>
          <w:ilvl w:val="0"/>
          <w:numId w:val="33"/>
        </w:numPr>
        <w:spacing w:after="0" w:line="360" w:lineRule="exact"/>
        <w:rPr>
          <w:rFonts w:ascii="Times New Roman" w:eastAsiaTheme="minorEastAsia" w:hAnsi="Times New Roman" w:cs="Times New Roman"/>
          <w:sz w:val="28"/>
          <w:szCs w:val="24"/>
          <w:lang w:eastAsia="ru-RU"/>
        </w:rPr>
      </w:pPr>
      <w:r w:rsidRPr="00C25904">
        <w:rPr>
          <w:rFonts w:ascii="Times New Roman" w:eastAsiaTheme="minorEastAsia" w:hAnsi="Times New Roman" w:cs="Times New Roman"/>
          <w:sz w:val="28"/>
          <w:szCs w:val="24"/>
          <w:lang w:eastAsia="ru-RU"/>
        </w:rPr>
        <w:t xml:space="preserve">Какой должна быть высота контактного провода над уровнем головок рельсов </w:t>
      </w:r>
      <w:r w:rsidR="000E529F" w:rsidRPr="00C25904">
        <w:rPr>
          <w:rFonts w:ascii="Times New Roman" w:eastAsiaTheme="minorEastAsia" w:hAnsi="Times New Roman" w:cs="Times New Roman"/>
          <w:sz w:val="28"/>
          <w:szCs w:val="24"/>
          <w:lang w:eastAsia="ru-RU"/>
        </w:rPr>
        <w:t>для обеспечения необходимого пространства для работы ПРМ при производстве погрузочно-выгрузочных работ</w:t>
      </w:r>
      <w:r w:rsidRPr="00C25904">
        <w:rPr>
          <w:rFonts w:ascii="Times New Roman" w:eastAsiaTheme="minorEastAsia" w:hAnsi="Times New Roman" w:cs="Times New Roman"/>
          <w:sz w:val="28"/>
          <w:szCs w:val="24"/>
          <w:lang w:eastAsia="ru-RU"/>
        </w:rPr>
        <w:t>?</w:t>
      </w:r>
      <w:r w:rsidR="000E529F" w:rsidRPr="00C25904">
        <w:rPr>
          <w:rFonts w:ascii="Times New Roman" w:eastAsiaTheme="minorEastAsia" w:hAnsi="Times New Roman" w:cs="Times New Roman"/>
          <w:sz w:val="28"/>
          <w:szCs w:val="24"/>
          <w:lang w:eastAsia="ru-RU"/>
        </w:rPr>
        <w:t xml:space="preserve"> </w:t>
      </w:r>
    </w:p>
    <w:p w14:paraId="00A7D56D" w14:textId="09913F99" w:rsidR="008C2C7E" w:rsidRPr="00C25904" w:rsidRDefault="000E529F" w:rsidP="000E529F">
      <w:pPr>
        <w:pStyle w:val="ab"/>
        <w:widowControl w:val="0"/>
        <w:spacing w:after="0" w:line="360" w:lineRule="exact"/>
        <w:ind w:left="1069"/>
        <w:rPr>
          <w:rFonts w:ascii="Times New Roman" w:hAnsi="Times New Roman" w:cs="Times New Roman"/>
          <w:sz w:val="28"/>
        </w:rPr>
      </w:pPr>
      <w:r w:rsidRPr="00C25904">
        <w:rPr>
          <w:rFonts w:ascii="Times New Roman" w:hAnsi="Times New Roman" w:cs="Times New Roman"/>
          <w:sz w:val="28"/>
        </w:rPr>
        <w:t>А) 6,8 м</w:t>
      </w:r>
    </w:p>
    <w:p w14:paraId="24419033" w14:textId="02506790"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Б) 5,5 м</w:t>
      </w:r>
    </w:p>
    <w:p w14:paraId="61A1B077" w14:textId="36E077BA"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В) 4,8 м</w:t>
      </w:r>
    </w:p>
    <w:p w14:paraId="5C5DE486" w14:textId="2A79991A"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Г) 2,5 м</w:t>
      </w:r>
    </w:p>
    <w:p w14:paraId="6B274064" w14:textId="3156ACD1" w:rsidR="00C25904" w:rsidRDefault="00C25904" w:rsidP="00C25904">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А) </w:t>
      </w:r>
    </w:p>
    <w:p w14:paraId="65309E06" w14:textId="152B2CB1" w:rsidR="00252911" w:rsidRDefault="00252911" w:rsidP="00C25904">
      <w:pPr>
        <w:pStyle w:val="ab"/>
        <w:widowControl w:val="0"/>
        <w:spacing w:after="0" w:line="360" w:lineRule="exact"/>
        <w:ind w:left="1069"/>
        <w:rPr>
          <w:rFonts w:ascii="Times New Roman" w:hAnsi="Times New Roman" w:cs="Times New Roman"/>
          <w:sz w:val="28"/>
          <w:szCs w:val="28"/>
        </w:rPr>
      </w:pPr>
    </w:p>
    <w:p w14:paraId="5B101AC5" w14:textId="0CCA82F6" w:rsidR="004F39B0" w:rsidRPr="000E263F" w:rsidRDefault="004F39B0" w:rsidP="000E263F">
      <w:pPr>
        <w:pStyle w:val="ab"/>
        <w:widowControl w:val="0"/>
        <w:numPr>
          <w:ilvl w:val="0"/>
          <w:numId w:val="33"/>
        </w:numPr>
        <w:spacing w:after="0" w:line="360" w:lineRule="exact"/>
        <w:rPr>
          <w:rFonts w:ascii="Times New Roman" w:hAnsi="Times New Roman" w:cs="Times New Roman"/>
          <w:sz w:val="28"/>
          <w:szCs w:val="28"/>
        </w:rPr>
      </w:pPr>
      <w:r w:rsidRPr="000E263F">
        <w:rPr>
          <w:rFonts w:ascii="Times New Roman" w:hAnsi="Times New Roman" w:cs="Times New Roman"/>
          <w:sz w:val="28"/>
          <w:szCs w:val="28"/>
        </w:rPr>
        <w:t>Как производится электропитание крупнотоннажного охлаждаемого термического контейнера (КРК) в пути следования?</w:t>
      </w:r>
    </w:p>
    <w:p w14:paraId="442ABA3C" w14:textId="5AD9DA1B" w:rsidR="004F39B0" w:rsidRP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А) от вагона дизель-электростанции (ВДЭ)</w:t>
      </w:r>
    </w:p>
    <w:p w14:paraId="345E33FB" w14:textId="72911147" w:rsidR="00252911" w:rsidRP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 xml:space="preserve">Б) от автономного дизель-генераторного контейнера (ДГК) </w:t>
      </w:r>
    </w:p>
    <w:p w14:paraId="4DD640E9" w14:textId="1B299642" w:rsid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 xml:space="preserve">В) </w:t>
      </w:r>
      <w:r w:rsidR="00771C31">
        <w:rPr>
          <w:rFonts w:ascii="Times New Roman" w:hAnsi="Times New Roman" w:cs="Times New Roman"/>
          <w:sz w:val="28"/>
          <w:szCs w:val="28"/>
        </w:rPr>
        <w:t>от контактной сети</w:t>
      </w:r>
    </w:p>
    <w:p w14:paraId="3EB35C28" w14:textId="75446E78" w:rsidR="00771C31" w:rsidRDefault="00771C31" w:rsidP="004F39B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от </w:t>
      </w:r>
      <w:r w:rsidR="000E263F">
        <w:rPr>
          <w:rFonts w:ascii="Times New Roman" w:hAnsi="Times New Roman" w:cs="Times New Roman"/>
          <w:sz w:val="28"/>
          <w:szCs w:val="28"/>
        </w:rPr>
        <w:t>автономного дизель-генератора (ДГА)</w:t>
      </w:r>
    </w:p>
    <w:p w14:paraId="5D4EF77D" w14:textId="000936D8" w:rsidR="000E263F" w:rsidRDefault="000E263F" w:rsidP="004F39B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Правильный ответ: А), Б)</w:t>
      </w:r>
    </w:p>
    <w:p w14:paraId="7C89B350" w14:textId="49B102C4" w:rsidR="000E263F" w:rsidRDefault="000E263F" w:rsidP="004F39B0">
      <w:pPr>
        <w:pStyle w:val="ab"/>
        <w:widowControl w:val="0"/>
        <w:spacing w:after="0" w:line="360" w:lineRule="exact"/>
        <w:ind w:left="1069"/>
        <w:rPr>
          <w:rFonts w:ascii="Times New Roman" w:hAnsi="Times New Roman" w:cs="Times New Roman"/>
          <w:sz w:val="28"/>
          <w:szCs w:val="28"/>
        </w:rPr>
      </w:pPr>
    </w:p>
    <w:p w14:paraId="26C406AD" w14:textId="62CEC811" w:rsidR="000E263F" w:rsidRDefault="002E52C8" w:rsidP="000E263F">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 Что можно считать сильной стороной проекта «Транссиб за 7 суток»?</w:t>
      </w:r>
    </w:p>
    <w:p w14:paraId="31DE1C1A" w14:textId="53505DBB" w:rsidR="002E52C8" w:rsidRPr="007E5AEA" w:rsidRDefault="002E52C8"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А) </w:t>
      </w:r>
      <w:r w:rsidR="00392B43" w:rsidRPr="007E5AEA">
        <w:rPr>
          <w:rFonts w:ascii="Times New Roman" w:hAnsi="Times New Roman" w:cs="Times New Roman"/>
          <w:sz w:val="28"/>
          <w:szCs w:val="28"/>
        </w:rPr>
        <w:t>Дополнительные сборы и посредники</w:t>
      </w:r>
    </w:p>
    <w:p w14:paraId="4D28A15B" w14:textId="4C4E2022" w:rsidR="00392B43" w:rsidRPr="007E5AEA" w:rsidRDefault="00392B43"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Pr="007E5AEA">
        <w:rPr>
          <w:rFonts w:ascii="Times New Roman" w:hAnsi="Times New Roman" w:cs="Times New Roman"/>
          <w:sz w:val="28"/>
          <w:szCs w:val="28"/>
        </w:rPr>
        <w:t>Пассивная маркетинговая политика</w:t>
      </w:r>
    </w:p>
    <w:p w14:paraId="6C3384DA" w14:textId="2E877CDA" w:rsidR="00392B43" w:rsidRPr="007E5AEA" w:rsidRDefault="00392B43"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007E5AEA" w:rsidRPr="007E5AEA">
        <w:rPr>
          <w:rFonts w:ascii="Times New Roman" w:hAnsi="Times New Roman" w:cs="Times New Roman"/>
          <w:sz w:val="28"/>
          <w:szCs w:val="28"/>
        </w:rPr>
        <w:t>Опыт работы маршрутными поездами</w:t>
      </w:r>
    </w:p>
    <w:p w14:paraId="1ECD91C9" w14:textId="2A224CE6" w:rsidR="007E5AEA" w:rsidRDefault="007E5AEA"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w:t>
      </w:r>
      <w:r w:rsidRPr="007E5AEA">
        <w:rPr>
          <w:rFonts w:ascii="Times New Roman" w:hAnsi="Times New Roman" w:cs="Times New Roman"/>
          <w:sz w:val="28"/>
          <w:szCs w:val="28"/>
        </w:rPr>
        <w:t>Авансовая система оплаты тарифа</w:t>
      </w:r>
    </w:p>
    <w:p w14:paraId="54B862E0" w14:textId="672071FA" w:rsidR="007E5AEA" w:rsidRDefault="007E5AEA" w:rsidP="007E5AEA">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Правильный ответ: В)</w:t>
      </w:r>
    </w:p>
    <w:p w14:paraId="00ECEBAD" w14:textId="2A25FEB1" w:rsidR="007E5AEA" w:rsidRPr="004F39B0" w:rsidRDefault="007E5AEA" w:rsidP="002E52C8">
      <w:pPr>
        <w:pStyle w:val="ab"/>
        <w:widowControl w:val="0"/>
        <w:spacing w:after="0" w:line="360" w:lineRule="exact"/>
        <w:ind w:left="1069"/>
        <w:rPr>
          <w:rFonts w:ascii="Times New Roman" w:hAnsi="Times New Roman" w:cs="Times New Roman"/>
          <w:sz w:val="28"/>
          <w:szCs w:val="28"/>
        </w:rPr>
      </w:pPr>
    </w:p>
    <w:sectPr w:rsidR="007E5AEA" w:rsidRPr="004F39B0" w:rsidSect="005078D0">
      <w:headerReference w:type="default" r:id="rId41"/>
      <w:pgSz w:w="16838" w:h="11906" w:orient="landscape"/>
      <w:pgMar w:top="1276"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Марина Терешенкова" w:date="2022-11-28T14:02:00Z" w:initials="МТ">
    <w:p w14:paraId="3855BA33" w14:textId="3BCFCA03" w:rsidR="00E11AE8" w:rsidRDefault="00E11AE8">
      <w:pPr>
        <w:pStyle w:val="af"/>
      </w:pPr>
      <w:r>
        <w:rPr>
          <w:rStyle w:val="ae"/>
        </w:rPr>
        <w:annotationRef/>
      </w:r>
      <w:r>
        <w:t>Коль, предлагаю оформить это с помощью верстки как-нибудь интересно. Как ты мне ранее показывал «гармошку», например</w:t>
      </w:r>
    </w:p>
  </w:comment>
  <w:comment w:id="8" w:author="Марина Терешенкова" w:date="2022-11-28T14:04:00Z" w:initials="МТ">
    <w:p w14:paraId="2D85B826" w14:textId="2AADFBE9" w:rsidR="00E11AE8" w:rsidRDefault="00E11AE8">
      <w:pPr>
        <w:pStyle w:val="af"/>
      </w:pPr>
      <w:r>
        <w:rPr>
          <w:rStyle w:val="ae"/>
        </w:rPr>
        <w:annotationRef/>
      </w:r>
      <w:r>
        <w:t xml:space="preserve">Коль, тут я думаю стоит также, </w:t>
      </w:r>
      <w:proofErr w:type="gramStart"/>
      <w:r>
        <w:t>как  и</w:t>
      </w:r>
      <w:proofErr w:type="gramEnd"/>
      <w:r>
        <w:t xml:space="preserve"> слайдом выше</w:t>
      </w:r>
    </w:p>
  </w:comment>
  <w:comment w:id="19" w:author="Марина Терешенкова" w:date="2022-11-28T14:41:00Z" w:initials="МТ">
    <w:p w14:paraId="750BDC5D" w14:textId="7618457D" w:rsidR="00E11AE8" w:rsidRDefault="00E11AE8">
      <w:pPr>
        <w:pStyle w:val="af"/>
      </w:pPr>
      <w:r>
        <w:rPr>
          <w:rStyle w:val="ae"/>
        </w:rPr>
        <w:annotationRef/>
      </w:r>
      <w:r>
        <w:t>И тут, Коль</w:t>
      </w:r>
    </w:p>
  </w:comment>
  <w:comment w:id="58" w:author="Марина Терешенкова" w:date="2022-11-28T15:20:00Z" w:initials="МТ">
    <w:p w14:paraId="5C831A5D" w14:textId="63CEF963" w:rsidR="00E11AE8" w:rsidRDefault="00E11AE8">
      <w:pPr>
        <w:pStyle w:val="af"/>
      </w:pPr>
      <w:r>
        <w:rPr>
          <w:rStyle w:val="ae"/>
        </w:rPr>
        <w:annotationRef/>
      </w:r>
      <w:r>
        <w:t>Я думаю эту картинку можно заменить картинкой с российским контейнерным поездом.</w:t>
      </w:r>
    </w:p>
  </w:comment>
  <w:comment w:id="59" w:author="Марина Терешенкова" w:date="2022-11-28T15:21:00Z" w:initials="МТ">
    <w:p w14:paraId="5C18EB3B" w14:textId="007F470A" w:rsidR="00E11AE8" w:rsidRDefault="00E11AE8">
      <w:pPr>
        <w:pStyle w:val="af"/>
      </w:pPr>
      <w:r>
        <w:rPr>
          <w:rStyle w:val="ae"/>
        </w:rPr>
        <w:annotationRef/>
      </w:r>
      <w:r>
        <w:t xml:space="preserve">Коль, я думаю это стоит </w:t>
      </w:r>
      <w:proofErr w:type="spellStart"/>
      <w:r>
        <w:t>заскринить</w:t>
      </w:r>
      <w:proofErr w:type="spellEnd"/>
      <w:r>
        <w:t xml:space="preserve"> и вставить как картинку.</w:t>
      </w:r>
    </w:p>
  </w:comment>
  <w:comment w:id="64" w:author="Марина Терешенкова" w:date="2022-11-28T15:23:00Z" w:initials="МТ">
    <w:p w14:paraId="3B1F6FE6" w14:textId="4B311B5E" w:rsidR="00E11AE8" w:rsidRDefault="00E11AE8">
      <w:pPr>
        <w:pStyle w:val="af"/>
      </w:pPr>
      <w:r>
        <w:rPr>
          <w:rStyle w:val="ae"/>
        </w:rPr>
        <w:annotationRef/>
      </w:r>
      <w:r>
        <w:t>Коль, это тоже стоит как картинку, мне так кажется</w:t>
      </w:r>
    </w:p>
  </w:comment>
  <w:comment w:id="65" w:author="Марина Терешенкова" w:date="2022-11-28T15:25:00Z" w:initials="МТ">
    <w:p w14:paraId="0054BDA4" w14:textId="37E65E31" w:rsidR="00E11AE8" w:rsidRDefault="00E11AE8">
      <w:pPr>
        <w:pStyle w:val="af"/>
      </w:pPr>
      <w:r>
        <w:rPr>
          <w:rStyle w:val="ae"/>
        </w:rPr>
        <w:annotationRef/>
      </w:r>
      <w:r>
        <w:t>Коль, рядом нужна картинка «цель»</w:t>
      </w:r>
    </w:p>
  </w:comment>
  <w:comment w:id="67" w:author="Марина Терешенкова" w:date="2022-11-28T15:26:00Z" w:initials="МТ">
    <w:p w14:paraId="1BB848CE" w14:textId="151B7876" w:rsidR="00E11AE8" w:rsidRDefault="00E11AE8">
      <w:pPr>
        <w:pStyle w:val="af"/>
      </w:pPr>
      <w:r>
        <w:rPr>
          <w:rStyle w:val="ae"/>
        </w:rPr>
        <w:annotationRef/>
      </w:r>
      <w:r>
        <w:t>Коль, выдели это при версте в отдельную область. Тут значение у абзаца «важно»</w:t>
      </w:r>
    </w:p>
  </w:comment>
  <w:comment w:id="68" w:author="Марина Терешенкова" w:date="2022-11-28T15:27:00Z" w:initials="МТ">
    <w:p w14:paraId="59E91611" w14:textId="6F543B9F" w:rsidR="00E11AE8" w:rsidRDefault="00E11AE8">
      <w:pPr>
        <w:pStyle w:val="af"/>
      </w:pPr>
      <w:r>
        <w:rPr>
          <w:rStyle w:val="ae"/>
        </w:rPr>
        <w:annotationRef/>
      </w:r>
      <w:r>
        <w:t xml:space="preserve">Коль, сделай, пожалуйста, это как </w:t>
      </w:r>
      <w:proofErr w:type="spellStart"/>
      <w:r>
        <w:t>справочно</w:t>
      </w:r>
      <w:proofErr w:type="spellEnd"/>
      <w:r>
        <w:t xml:space="preserve"> на предыдущем слайде с подписью «Применение технологии»</w:t>
      </w:r>
    </w:p>
  </w:comment>
  <w:comment w:id="69" w:author="Марина Терешенкова" w:date="2022-11-28T15:29:00Z" w:initials="МТ">
    <w:p w14:paraId="0D80406B" w14:textId="7196C519" w:rsidR="00E11AE8" w:rsidRDefault="00E11AE8">
      <w:pPr>
        <w:pStyle w:val="af"/>
      </w:pPr>
      <w:r>
        <w:rPr>
          <w:rStyle w:val="ae"/>
        </w:rPr>
        <w:annotationRef/>
      </w:r>
      <w:r>
        <w:t xml:space="preserve">Коль, это тоже к </w:t>
      </w:r>
      <w:proofErr w:type="spellStart"/>
      <w:r>
        <w:t>справочно</w:t>
      </w:r>
      <w:proofErr w:type="spellEnd"/>
      <w:r>
        <w:t xml:space="preserve"> выше</w:t>
      </w:r>
    </w:p>
  </w:comment>
  <w:comment w:id="70" w:author="Марина Терешенкова" w:date="2022-11-28T13:59:00Z" w:initials="МТ">
    <w:p w14:paraId="1A31541D" w14:textId="5B7E82C0" w:rsidR="00E11AE8" w:rsidRDefault="00E11AE8">
      <w:pPr>
        <w:pStyle w:val="af"/>
      </w:pPr>
      <w:r>
        <w:rPr>
          <w:rStyle w:val="ae"/>
        </w:rPr>
        <w:annotationRef/>
      </w:r>
      <w:r>
        <w:t>Наташ, оформи это как-нибудь симпатично, пожалуйста. Мб получится без уловных обозначений, а полностью текст в схему</w:t>
      </w:r>
    </w:p>
  </w:comment>
  <w:comment w:id="71" w:author="Марина Терешенкова" w:date="2022-11-28T14:00:00Z" w:initials="МТ">
    <w:p w14:paraId="1F6AD492" w14:textId="775FE62A" w:rsidR="00E11AE8" w:rsidRDefault="00E11AE8">
      <w:pPr>
        <w:pStyle w:val="af"/>
      </w:pPr>
      <w:r>
        <w:rPr>
          <w:rStyle w:val="ae"/>
        </w:rPr>
        <w:annotationRef/>
      </w:r>
      <w:proofErr w:type="spellStart"/>
      <w:r>
        <w:t>Натащ</w:t>
      </w:r>
      <w:proofErr w:type="spellEnd"/>
      <w:r>
        <w:t>, поменяй фон у картинки, пожалуйста, на белый</w:t>
      </w:r>
    </w:p>
  </w:comment>
  <w:comment w:id="73" w:author="Марина Терешенкова" w:date="2022-11-29T15:13:00Z" w:initials="МТ">
    <w:p w14:paraId="526A25D6" w14:textId="2E338DD9" w:rsidR="00E11AE8" w:rsidRDefault="00E11AE8">
      <w:pPr>
        <w:pStyle w:val="af"/>
      </w:pPr>
      <w:r>
        <w:rPr>
          <w:rStyle w:val="ae"/>
        </w:rPr>
        <w:annotationRef/>
      </w:r>
      <w:r>
        <w:t>Наташ, нужна картинка, которая подходит под тему «холодного экспресса»</w:t>
      </w:r>
    </w:p>
  </w:comment>
  <w:comment w:id="74" w:author="Марина Терешенкова" w:date="2022-11-29T15:36:00Z" w:initials="МТ">
    <w:p w14:paraId="784C2493" w14:textId="2898EC9D" w:rsidR="00373AEB" w:rsidRDefault="00373AEB">
      <w:pPr>
        <w:pStyle w:val="af"/>
      </w:pPr>
      <w:r>
        <w:rPr>
          <w:rStyle w:val="ae"/>
        </w:rPr>
        <w:annotationRef/>
      </w:r>
      <w:r>
        <w:t xml:space="preserve">Наташ, я думаю тут нужна симпатичная </w:t>
      </w:r>
      <w:proofErr w:type="spellStart"/>
      <w:r>
        <w:t>инфографика</w:t>
      </w:r>
      <w:proofErr w:type="spellEnd"/>
      <w:r>
        <w:t xml:space="preserve">. Мб в виде змейки, </w:t>
      </w:r>
      <w:proofErr w:type="spellStart"/>
      <w:r>
        <w:t>мб</w:t>
      </w:r>
      <w:proofErr w:type="spellEnd"/>
      <w:r>
        <w:t xml:space="preserve"> новая ромашка</w:t>
      </w:r>
    </w:p>
  </w:comment>
  <w:comment w:id="76" w:author="Марина Терешенкова" w:date="2022-11-29T15:40:00Z" w:initials="МТ">
    <w:p w14:paraId="0DB9FD7C" w14:textId="52C704D6" w:rsidR="00373AEB" w:rsidRDefault="00373AEB">
      <w:pPr>
        <w:pStyle w:val="af"/>
      </w:pPr>
      <w:r>
        <w:rPr>
          <w:rStyle w:val="ae"/>
        </w:rPr>
        <w:annotationRef/>
      </w:r>
      <w:r>
        <w:t xml:space="preserve">Наташ, тут рядом нужна простенькая </w:t>
      </w:r>
      <w:proofErr w:type="spellStart"/>
      <w:r>
        <w:t>схемка</w:t>
      </w:r>
      <w:proofErr w:type="spellEnd"/>
      <w:r>
        <w:t>(</w:t>
      </w:r>
      <w:proofErr w:type="spellStart"/>
      <w:r>
        <w:t>инфогрфика</w:t>
      </w:r>
      <w:proofErr w:type="spellEnd"/>
      <w:r>
        <w:t xml:space="preserve">). Что-то примерно е показала ниже. </w:t>
      </w:r>
      <w:r>
        <w:rPr>
          <w:noProof/>
          <w:lang w:eastAsia="ru-RU"/>
        </w:rPr>
        <w:drawing>
          <wp:inline distT="0" distB="0" distL="0" distR="0" wp14:anchorId="38116461" wp14:editId="43A865F3">
            <wp:extent cx="2395288" cy="1471218"/>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20937" cy="1486972"/>
                    </a:xfrm>
                    <a:prstGeom prst="rect">
                      <a:avLst/>
                    </a:prstGeom>
                  </pic:spPr>
                </pic:pic>
              </a:graphicData>
            </a:graphic>
          </wp:inline>
        </w:drawing>
      </w:r>
    </w:p>
  </w:comment>
  <w:comment w:id="80" w:author="Марина Терешенкова" w:date="2022-12-05T12:31:00Z" w:initials="МТ">
    <w:p w14:paraId="0FEF40DE" w14:textId="17E72325" w:rsidR="00313F86" w:rsidRDefault="00313F86">
      <w:pPr>
        <w:pStyle w:val="af"/>
      </w:pPr>
      <w:r>
        <w:rPr>
          <w:rStyle w:val="ae"/>
        </w:rPr>
        <w:annotationRef/>
      </w:r>
      <w:r>
        <w:t>Наташ, я думаю можно сделать некую область, ограниченную прямоугольником, например, и туда в левой части вставить календарь, а справа текст. Что-то примерное ниже</w:t>
      </w:r>
      <w:r w:rsidRPr="00313F86">
        <w:rPr>
          <w:noProof/>
          <w:lang w:eastAsia="ru-RU"/>
        </w:rPr>
        <w:t xml:space="preserve"> </w:t>
      </w:r>
      <w:r>
        <w:rPr>
          <w:noProof/>
          <w:lang w:eastAsia="ru-RU"/>
        </w:rPr>
        <w:drawing>
          <wp:inline distT="0" distB="0" distL="0" distR="0" wp14:anchorId="0AD34003" wp14:editId="7ED4CC88">
            <wp:extent cx="2403475" cy="63830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513172" cy="667433"/>
                    </a:xfrm>
                    <a:prstGeom prst="rect">
                      <a:avLst/>
                    </a:prstGeom>
                  </pic:spPr>
                </pic:pic>
              </a:graphicData>
            </a:graphic>
          </wp:inline>
        </w:drawing>
      </w:r>
    </w:p>
  </w:comment>
  <w:comment w:id="81" w:author="Марина Терешенкова" w:date="2022-12-05T12:35:00Z" w:initials="МТ">
    <w:p w14:paraId="730E1558" w14:textId="5A3217D8" w:rsidR="00313F86" w:rsidRDefault="00313F86">
      <w:pPr>
        <w:pStyle w:val="af"/>
      </w:pPr>
      <w:r>
        <w:rPr>
          <w:rStyle w:val="ae"/>
        </w:rPr>
        <w:annotationRef/>
      </w:r>
      <w:r>
        <w:t>Тут тоже предлагаю так</w:t>
      </w:r>
    </w:p>
  </w:comment>
  <w:comment w:id="83" w:author="Марина Терешенкова" w:date="2022-12-05T12:34:00Z" w:initials="МТ">
    <w:p w14:paraId="44B776CA" w14:textId="1280D23C" w:rsidR="00313F86" w:rsidRDefault="00313F86">
      <w:pPr>
        <w:pStyle w:val="af"/>
      </w:pPr>
      <w:r>
        <w:rPr>
          <w:rStyle w:val="ae"/>
        </w:rPr>
        <w:annotationRef/>
      </w:r>
      <w:r>
        <w:t>Тут предлагаю сделать также, как и выше</w:t>
      </w:r>
    </w:p>
  </w:comment>
  <w:comment w:id="84" w:author="Марина Терешенкова" w:date="2022-12-05T12:35:00Z" w:initials="МТ">
    <w:p w14:paraId="4EC9ACC8" w14:textId="043EE955" w:rsidR="00313F86" w:rsidRDefault="00313F86">
      <w:pPr>
        <w:pStyle w:val="af"/>
      </w:pPr>
      <w:r>
        <w:rPr>
          <w:rStyle w:val="ae"/>
        </w:rPr>
        <w:annotationRef/>
      </w:r>
      <w:r>
        <w:t>И тут</w:t>
      </w:r>
    </w:p>
  </w:comment>
  <w:comment w:id="85" w:author="Марина Терешенкова" w:date="2022-12-05T12:35:00Z" w:initials="МТ">
    <w:p w14:paraId="74D27148" w14:textId="492BC243" w:rsidR="00313F86" w:rsidRDefault="00313F86">
      <w:pPr>
        <w:pStyle w:val="af"/>
      </w:pPr>
      <w:r>
        <w:rPr>
          <w:rStyle w:val="ae"/>
        </w:rPr>
        <w:annotationRef/>
      </w:r>
      <w:r>
        <w:t>И тут))</w:t>
      </w:r>
    </w:p>
  </w:comment>
  <w:comment w:id="86" w:author="Марина Терешенкова" w:date="2022-11-29T15:41:00Z" w:initials="МТ">
    <w:p w14:paraId="2E5C02E8" w14:textId="3330ECD2" w:rsidR="00373AEB" w:rsidRPr="00373AEB" w:rsidRDefault="00373AEB">
      <w:pPr>
        <w:pStyle w:val="af"/>
      </w:pPr>
      <w:r>
        <w:rPr>
          <w:rStyle w:val="ae"/>
        </w:rPr>
        <w:annotationRef/>
      </w:r>
      <w:r>
        <w:t>Наташ, я думаю к каждому из трех заголовков нужна картинка соответ</w:t>
      </w:r>
      <w:r w:rsidR="00457447">
        <w:t>ст</w:t>
      </w:r>
      <w:r>
        <w:t>вующая. Мультяшная с подписью. Главное по теме</w:t>
      </w:r>
    </w:p>
  </w:comment>
  <w:comment w:id="87" w:author="Марина Терешенкова" w:date="2022-11-29T15:48:00Z" w:initials="МТ">
    <w:p w14:paraId="76F9F9AB" w14:textId="1CE03059" w:rsidR="00457447" w:rsidRDefault="00457447">
      <w:pPr>
        <w:pStyle w:val="af"/>
      </w:pPr>
      <w:r>
        <w:rPr>
          <w:rStyle w:val="ae"/>
        </w:rPr>
        <w:annotationRef/>
      </w:r>
      <w:r>
        <w:t>Наташ, тут я думаю нужна картинка, где слева будет показано, что при перестановке контейнеров с одного вагона на другой, то в документах происходят изменения. Что-то примерное ниже</w:t>
      </w:r>
      <w:r>
        <w:rPr>
          <w:noProof/>
          <w:lang w:eastAsia="ru-RU"/>
        </w:rPr>
        <w:drawing>
          <wp:inline distT="0" distB="0" distL="0" distR="0" wp14:anchorId="33FDCEA0" wp14:editId="2AEC9463">
            <wp:extent cx="5219048" cy="19333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219048" cy="1933333"/>
                    </a:xfrm>
                    <a:prstGeom prst="rect">
                      <a:avLst/>
                    </a:prstGeom>
                  </pic:spPr>
                </pic:pic>
              </a:graphicData>
            </a:graphic>
          </wp:inline>
        </w:drawing>
      </w:r>
    </w:p>
  </w:comment>
  <w:comment w:id="88" w:author="Марина Терешенкова" w:date="2022-11-29T16:00:00Z" w:initials="МТ">
    <w:p w14:paraId="0702D7C5" w14:textId="025D04FA" w:rsidR="00D8058C" w:rsidRDefault="00D8058C">
      <w:pPr>
        <w:pStyle w:val="af"/>
      </w:pPr>
      <w:r>
        <w:rPr>
          <w:rStyle w:val="ae"/>
        </w:rPr>
        <w:annotationRef/>
      </w:r>
      <w:r>
        <w:t>Наташ, я думаю тут подойдет подобная картинка</w:t>
      </w:r>
    </w:p>
  </w:comment>
  <w:comment w:id="89" w:author="Марина Терешенкова" w:date="2022-11-29T16:01:00Z" w:initials="МТ">
    <w:p w14:paraId="4594A93C" w14:textId="7E2A1201" w:rsidR="00D8058C" w:rsidRDefault="00D8058C">
      <w:pPr>
        <w:pStyle w:val="af"/>
      </w:pPr>
      <w:r>
        <w:rPr>
          <w:rStyle w:val="ae"/>
        </w:rPr>
        <w:annotationRef/>
      </w:r>
      <w:r>
        <w:t xml:space="preserve">Наташ, сделай это по типу хронологии как-то. Как я тебе раньше предлагала. Пример ниже. Ну только понятное дело, что текста будет больше. </w:t>
      </w:r>
      <w:r>
        <w:rPr>
          <w:noProof/>
          <w:lang w:eastAsia="ru-RU"/>
        </w:rPr>
        <w:drawing>
          <wp:inline distT="0" distB="0" distL="0" distR="0" wp14:anchorId="4268C458" wp14:editId="48414D18">
            <wp:extent cx="1266667" cy="1809524"/>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66667" cy="1809524"/>
                    </a:xfrm>
                    <a:prstGeom prst="rect">
                      <a:avLst/>
                    </a:prstGeom>
                  </pic:spPr>
                </pic:pic>
              </a:graphicData>
            </a:graphic>
          </wp:inline>
        </w:drawing>
      </w:r>
    </w:p>
  </w:comment>
  <w:comment w:id="90" w:author="Марина Терешенкова" w:date="2022-11-29T16:12:00Z" w:initials="МТ">
    <w:p w14:paraId="66745705" w14:textId="045D3914" w:rsidR="000730E6" w:rsidRDefault="00690538">
      <w:pPr>
        <w:pStyle w:val="af"/>
      </w:pPr>
      <w:r>
        <w:rPr>
          <w:rStyle w:val="ae"/>
        </w:rPr>
        <w:annotationRef/>
      </w:r>
      <w:r>
        <w:t>Наташ, ту я думаю нужна рядом картинка с погрузкой контейнера на платформу. Что похожее ниже. Просто лучше б най</w:t>
      </w:r>
      <w:r w:rsidR="000730E6">
        <w:t xml:space="preserve">ти с контактной сетью. </w:t>
      </w:r>
      <w:hyperlink r:id="rId5" w:history="1">
        <w:r w:rsidR="000730E6" w:rsidRPr="003B3598">
          <w:rPr>
            <w:rStyle w:val="aa"/>
          </w:rPr>
          <w:t>https://akkolada.com/zhd-perevozki/kontejnernye-perevozki</w:t>
        </w:r>
      </w:hyperlink>
    </w:p>
    <w:p w14:paraId="5E6E2596" w14:textId="1D066871" w:rsidR="00690538" w:rsidRDefault="000730E6">
      <w:pPr>
        <w:pStyle w:val="af"/>
      </w:pPr>
      <w:r>
        <w:rPr>
          <w:noProof/>
          <w:lang w:eastAsia="ru-RU"/>
        </w:rPr>
        <w:drawing>
          <wp:inline distT="0" distB="0" distL="0" distR="0" wp14:anchorId="19E16A9B" wp14:editId="689659B4">
            <wp:extent cx="2577793" cy="111636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1561" cy="1148314"/>
                    </a:xfrm>
                    <a:prstGeom prst="rect">
                      <a:avLst/>
                    </a:prstGeom>
                  </pic:spPr>
                </pic:pic>
              </a:graphicData>
            </a:graphic>
          </wp:inline>
        </w:drawing>
      </w:r>
      <w:r w:rsidR="00690538">
        <w:t xml:space="preserve"> </w:t>
      </w:r>
    </w:p>
  </w:comment>
  <w:comment w:id="92" w:author="Марина Терешенкова" w:date="2022-11-29T16:30:00Z" w:initials="МТ">
    <w:p w14:paraId="2EC71FB0" w14:textId="718C687F" w:rsidR="000730E6" w:rsidRDefault="000730E6">
      <w:pPr>
        <w:pStyle w:val="af"/>
      </w:pPr>
      <w:r>
        <w:rPr>
          <w:rStyle w:val="ae"/>
        </w:rPr>
        <w:annotationRef/>
      </w:r>
      <w:r>
        <w:t>Наташ, смотри, ту</w:t>
      </w:r>
      <w:r w:rsidR="008749EA">
        <w:t>т нужна картинка, как контейнер перестанавливают на другой, так как тот, на котором он, неисправность. Мб колесо треснуло.</w:t>
      </w:r>
    </w:p>
  </w:comment>
  <w:comment w:id="93" w:author="Марина Терешенкова" w:date="2022-11-29T16:35:00Z" w:initials="МТ">
    <w:p w14:paraId="757322B8" w14:textId="03BDC8EB" w:rsidR="008749EA" w:rsidRDefault="008749EA">
      <w:pPr>
        <w:pStyle w:val="af"/>
      </w:pPr>
      <w:r>
        <w:rPr>
          <w:rStyle w:val="ae"/>
        </w:rPr>
        <w:annotationRef/>
      </w:r>
      <w:r>
        <w:t xml:space="preserve">Коль, это нужно в отдельную область </w:t>
      </w:r>
    </w:p>
  </w:comment>
  <w:comment w:id="94" w:author="Марина Терешенкова" w:date="2022-11-29T16:36:00Z" w:initials="МТ">
    <w:p w14:paraId="0CF27066" w14:textId="7627FF26" w:rsidR="006F010A" w:rsidRDefault="006F010A">
      <w:pPr>
        <w:pStyle w:val="af"/>
      </w:pPr>
      <w:r>
        <w:t xml:space="preserve">Наташ, тут нужна </w:t>
      </w:r>
      <w:proofErr w:type="spellStart"/>
      <w:r>
        <w:t>полуромашкка</w:t>
      </w:r>
      <w:proofErr w:type="spellEnd"/>
    </w:p>
  </w:comment>
  <w:comment w:id="95" w:author="Марина Терешенкова" w:date="2022-11-29T16:37:00Z" w:initials="МТ">
    <w:p w14:paraId="7774456B" w14:textId="7AD7C36F" w:rsidR="006F010A" w:rsidRDefault="006F010A">
      <w:pPr>
        <w:pStyle w:val="af"/>
      </w:pPr>
      <w:r>
        <w:rPr>
          <w:rStyle w:val="ae"/>
        </w:rPr>
        <w:annotationRef/>
      </w:r>
      <w:r>
        <w:t>Наташ, нужен значок «недостатки»</w:t>
      </w:r>
    </w:p>
  </w:comment>
  <w:comment w:id="96" w:author="Марина Терешенкова" w:date="2022-11-29T16:39:00Z" w:initials="МТ">
    <w:p w14:paraId="42716B4A" w14:textId="5B30E9E0" w:rsidR="006F010A" w:rsidRDefault="006F010A">
      <w:pPr>
        <w:pStyle w:val="af"/>
      </w:pPr>
      <w:r>
        <w:rPr>
          <w:rStyle w:val="ae"/>
        </w:rPr>
        <w:annotationRef/>
      </w:r>
      <w:r>
        <w:t xml:space="preserve">Наташ, нужна </w:t>
      </w:r>
      <w:proofErr w:type="spellStart"/>
      <w:r>
        <w:t>инфографика</w:t>
      </w:r>
      <w:proofErr w:type="spellEnd"/>
      <w:r>
        <w:t xml:space="preserve"> простенькая. По типу перечисления</w:t>
      </w:r>
    </w:p>
  </w:comment>
  <w:comment w:id="97" w:author="Марина Терешенкова" w:date="2022-11-29T16:39:00Z" w:initials="МТ">
    <w:p w14:paraId="7E892677" w14:textId="6C0A8896" w:rsidR="006F010A" w:rsidRDefault="006F010A">
      <w:pPr>
        <w:pStyle w:val="af"/>
      </w:pPr>
      <w:r>
        <w:rPr>
          <w:rStyle w:val="ae"/>
        </w:rPr>
        <w:annotationRef/>
      </w:r>
      <w:r>
        <w:t>Коль, рядом нужен значок преимуществ</w:t>
      </w:r>
    </w:p>
  </w:comment>
  <w:comment w:id="98" w:author="Марина Терешенкова" w:date="2022-11-29T16:40:00Z" w:initials="МТ">
    <w:p w14:paraId="6B26CAA4" w14:textId="457C3FFF" w:rsidR="006F010A" w:rsidRDefault="006F010A">
      <w:pPr>
        <w:pStyle w:val="af"/>
      </w:pPr>
      <w:r>
        <w:rPr>
          <w:rStyle w:val="ae"/>
        </w:rPr>
        <w:annotationRef/>
      </w:r>
      <w:r>
        <w:t>Наташ, переделай это, пожалуйста</w:t>
      </w:r>
    </w:p>
  </w:comment>
  <w:comment w:id="99" w:author="Марина Терешенкова" w:date="2022-11-29T16:41:00Z" w:initials="МТ">
    <w:p w14:paraId="0B09BEF7" w14:textId="78F2E979" w:rsidR="006F010A" w:rsidRDefault="006F010A">
      <w:pPr>
        <w:pStyle w:val="af"/>
      </w:pPr>
      <w:r>
        <w:rPr>
          <w:rStyle w:val="ae"/>
        </w:rPr>
        <w:annotationRef/>
      </w:r>
      <w:r>
        <w:t xml:space="preserve">Наташ, совмести это перечисление с картинкой. Объедини и сделай по стилю подходящим </w:t>
      </w:r>
    </w:p>
  </w:comment>
  <w:comment w:id="100" w:author="Марина Терешенкова" w:date="2022-11-29T16:42:00Z" w:initials="МТ">
    <w:p w14:paraId="32A84C28" w14:textId="54A91306" w:rsidR="006F010A" w:rsidRDefault="006F010A">
      <w:pPr>
        <w:pStyle w:val="af"/>
      </w:pPr>
      <w:r>
        <w:rPr>
          <w:rStyle w:val="ae"/>
        </w:rPr>
        <w:annotationRef/>
      </w:r>
      <w:r>
        <w:t>Наташ, сделай замену схеме, пожалуйста</w:t>
      </w:r>
    </w:p>
  </w:comment>
  <w:comment w:id="101" w:author="Марина Терешенкова" w:date="2022-11-29T16:42:00Z" w:initials="МТ">
    <w:p w14:paraId="19F3D1E0" w14:textId="44EC2731" w:rsidR="006F010A" w:rsidRDefault="006F010A">
      <w:pPr>
        <w:pStyle w:val="af"/>
      </w:pPr>
      <w:r>
        <w:rPr>
          <w:rStyle w:val="ae"/>
        </w:rPr>
        <w:annotationRef/>
      </w:r>
      <w:r>
        <w:t>Наташ, найди, пожалуйста, похожие картинки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55BA33" w15:done="0"/>
  <w15:commentEx w15:paraId="2D85B826" w15:done="0"/>
  <w15:commentEx w15:paraId="750BDC5D" w15:done="0"/>
  <w15:commentEx w15:paraId="5C831A5D" w15:done="0"/>
  <w15:commentEx w15:paraId="5C18EB3B" w15:done="0"/>
  <w15:commentEx w15:paraId="3B1F6FE6" w15:done="0"/>
  <w15:commentEx w15:paraId="0054BDA4" w15:done="0"/>
  <w15:commentEx w15:paraId="1BB848CE" w15:done="0"/>
  <w15:commentEx w15:paraId="59E91611" w15:done="0"/>
  <w15:commentEx w15:paraId="0D80406B" w15:done="0"/>
  <w15:commentEx w15:paraId="1A31541D" w15:done="0"/>
  <w15:commentEx w15:paraId="1F6AD492" w15:done="0"/>
  <w15:commentEx w15:paraId="526A25D6" w15:done="0"/>
  <w15:commentEx w15:paraId="784C2493" w15:done="0"/>
  <w15:commentEx w15:paraId="0DB9FD7C" w15:done="0"/>
  <w15:commentEx w15:paraId="0FEF40DE" w15:done="0"/>
  <w15:commentEx w15:paraId="730E1558" w15:done="0"/>
  <w15:commentEx w15:paraId="44B776CA" w15:done="0"/>
  <w15:commentEx w15:paraId="4EC9ACC8" w15:done="0"/>
  <w15:commentEx w15:paraId="74D27148" w15:done="0"/>
  <w15:commentEx w15:paraId="2E5C02E8" w15:done="0"/>
  <w15:commentEx w15:paraId="76F9F9AB" w15:done="0"/>
  <w15:commentEx w15:paraId="0702D7C5" w15:done="0"/>
  <w15:commentEx w15:paraId="4594A93C" w15:done="0"/>
  <w15:commentEx w15:paraId="5E6E2596" w15:done="0"/>
  <w15:commentEx w15:paraId="2EC71FB0" w15:done="0"/>
  <w15:commentEx w15:paraId="757322B8" w15:done="0"/>
  <w15:commentEx w15:paraId="0CF27066" w15:done="0"/>
  <w15:commentEx w15:paraId="7774456B" w15:done="0"/>
  <w15:commentEx w15:paraId="42716B4A" w15:done="0"/>
  <w15:commentEx w15:paraId="7E892677" w15:done="0"/>
  <w15:commentEx w15:paraId="6B26CAA4" w15:done="0"/>
  <w15:commentEx w15:paraId="0B09BEF7" w15:done="0"/>
  <w15:commentEx w15:paraId="32A84C28" w15:done="0"/>
  <w15:commentEx w15:paraId="19F3D1E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64611" w14:textId="77777777" w:rsidR="00D0233D" w:rsidRDefault="00D0233D" w:rsidP="008D6A28">
      <w:pPr>
        <w:spacing w:after="0" w:line="240" w:lineRule="auto"/>
      </w:pPr>
      <w:r>
        <w:separator/>
      </w:r>
    </w:p>
  </w:endnote>
  <w:endnote w:type="continuationSeparator" w:id="0">
    <w:p w14:paraId="3C71BAC4" w14:textId="77777777" w:rsidR="00D0233D" w:rsidRDefault="00D0233D" w:rsidP="008D6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ndale Sans UI">
    <w:altName w:val="Times New Roman"/>
    <w:charset w:val="00"/>
    <w:family w:val="auto"/>
    <w:pitch w:val="variable"/>
  </w:font>
  <w:font w:name="Roboto">
    <w:altName w:val="Times New Roman"/>
    <w:charset w:val="CC"/>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79F88" w14:textId="77777777" w:rsidR="00E11AE8" w:rsidRDefault="00E11AE8">
    <w:pPr>
      <w:pStyle w:val="ConsPlusNormal"/>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40F63" w14:textId="77777777" w:rsidR="00E11AE8" w:rsidRDefault="00E11AE8">
    <w:pPr>
      <w:pStyle w:val="ConsPlusNormal"/>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BA719" w14:textId="77777777" w:rsidR="00D0233D" w:rsidRDefault="00D0233D" w:rsidP="008D6A28">
      <w:pPr>
        <w:spacing w:after="0" w:line="240" w:lineRule="auto"/>
      </w:pPr>
      <w:r>
        <w:separator/>
      </w:r>
    </w:p>
  </w:footnote>
  <w:footnote w:type="continuationSeparator" w:id="0">
    <w:p w14:paraId="568A9F2E" w14:textId="77777777" w:rsidR="00D0233D" w:rsidRDefault="00D0233D" w:rsidP="008D6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89B2" w14:textId="77777777" w:rsidR="00E11AE8" w:rsidRDefault="00E11AE8">
    <w:pPr>
      <w:pStyle w:val="ConsPlusNormal"/>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845C" w14:textId="77777777" w:rsidR="00E11AE8" w:rsidRPr="0050618D" w:rsidRDefault="00E11AE8" w:rsidP="0050618D">
    <w:pPr>
      <w:pStyle w:val="a3"/>
    </w:pPr>
    <w:r w:rsidRPr="0050618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9846D" w14:textId="77777777" w:rsidR="00E11AE8" w:rsidRDefault="00E11AE8">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6584"/>
    <w:multiLevelType w:val="hybridMultilevel"/>
    <w:tmpl w:val="8F38028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BF28A5"/>
    <w:multiLevelType w:val="multilevel"/>
    <w:tmpl w:val="04EAD3B4"/>
    <w:lvl w:ilvl="0">
      <w:start w:val="1"/>
      <w:numFmt w:val="bullet"/>
      <w:lvlText w:val=""/>
      <w:lvlJc w:val="left"/>
      <w:pPr>
        <w:tabs>
          <w:tab w:val="num" w:pos="720"/>
        </w:tabs>
        <w:ind w:left="720" w:hanging="360"/>
      </w:pPr>
      <w:rPr>
        <w:rFonts w:ascii="Wingdings" w:hAnsi="Wing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807DE"/>
    <w:multiLevelType w:val="hybridMultilevel"/>
    <w:tmpl w:val="F032564E"/>
    <w:lvl w:ilvl="0" w:tplc="71CE5CF0">
      <w:start w:val="1"/>
      <w:numFmt w:val="bullet"/>
      <w:lvlText w:val="-"/>
      <w:lvlJc w:val="left"/>
      <w:pPr>
        <w:tabs>
          <w:tab w:val="num" w:pos="720"/>
        </w:tabs>
        <w:ind w:left="720" w:hanging="360"/>
      </w:pPr>
      <w:rPr>
        <w:rFonts w:ascii="Times New Roman" w:hAnsi="Times New Roman" w:hint="default"/>
      </w:rPr>
    </w:lvl>
    <w:lvl w:ilvl="1" w:tplc="BFF2488A" w:tentative="1">
      <w:start w:val="1"/>
      <w:numFmt w:val="bullet"/>
      <w:lvlText w:val="-"/>
      <w:lvlJc w:val="left"/>
      <w:pPr>
        <w:tabs>
          <w:tab w:val="num" w:pos="1440"/>
        </w:tabs>
        <w:ind w:left="1440" w:hanging="360"/>
      </w:pPr>
      <w:rPr>
        <w:rFonts w:ascii="Times New Roman" w:hAnsi="Times New Roman" w:hint="default"/>
      </w:rPr>
    </w:lvl>
    <w:lvl w:ilvl="2" w:tplc="303AA812" w:tentative="1">
      <w:start w:val="1"/>
      <w:numFmt w:val="bullet"/>
      <w:lvlText w:val="-"/>
      <w:lvlJc w:val="left"/>
      <w:pPr>
        <w:tabs>
          <w:tab w:val="num" w:pos="2160"/>
        </w:tabs>
        <w:ind w:left="2160" w:hanging="360"/>
      </w:pPr>
      <w:rPr>
        <w:rFonts w:ascii="Times New Roman" w:hAnsi="Times New Roman" w:hint="default"/>
      </w:rPr>
    </w:lvl>
    <w:lvl w:ilvl="3" w:tplc="5AB401BE" w:tentative="1">
      <w:start w:val="1"/>
      <w:numFmt w:val="bullet"/>
      <w:lvlText w:val="-"/>
      <w:lvlJc w:val="left"/>
      <w:pPr>
        <w:tabs>
          <w:tab w:val="num" w:pos="2880"/>
        </w:tabs>
        <w:ind w:left="2880" w:hanging="360"/>
      </w:pPr>
      <w:rPr>
        <w:rFonts w:ascii="Times New Roman" w:hAnsi="Times New Roman" w:hint="default"/>
      </w:rPr>
    </w:lvl>
    <w:lvl w:ilvl="4" w:tplc="47922E3C" w:tentative="1">
      <w:start w:val="1"/>
      <w:numFmt w:val="bullet"/>
      <w:lvlText w:val="-"/>
      <w:lvlJc w:val="left"/>
      <w:pPr>
        <w:tabs>
          <w:tab w:val="num" w:pos="3600"/>
        </w:tabs>
        <w:ind w:left="3600" w:hanging="360"/>
      </w:pPr>
      <w:rPr>
        <w:rFonts w:ascii="Times New Roman" w:hAnsi="Times New Roman" w:hint="default"/>
      </w:rPr>
    </w:lvl>
    <w:lvl w:ilvl="5" w:tplc="144C2192" w:tentative="1">
      <w:start w:val="1"/>
      <w:numFmt w:val="bullet"/>
      <w:lvlText w:val="-"/>
      <w:lvlJc w:val="left"/>
      <w:pPr>
        <w:tabs>
          <w:tab w:val="num" w:pos="4320"/>
        </w:tabs>
        <w:ind w:left="4320" w:hanging="360"/>
      </w:pPr>
      <w:rPr>
        <w:rFonts w:ascii="Times New Roman" w:hAnsi="Times New Roman" w:hint="default"/>
      </w:rPr>
    </w:lvl>
    <w:lvl w:ilvl="6" w:tplc="5AE2234E" w:tentative="1">
      <w:start w:val="1"/>
      <w:numFmt w:val="bullet"/>
      <w:lvlText w:val="-"/>
      <w:lvlJc w:val="left"/>
      <w:pPr>
        <w:tabs>
          <w:tab w:val="num" w:pos="5040"/>
        </w:tabs>
        <w:ind w:left="5040" w:hanging="360"/>
      </w:pPr>
      <w:rPr>
        <w:rFonts w:ascii="Times New Roman" w:hAnsi="Times New Roman" w:hint="default"/>
      </w:rPr>
    </w:lvl>
    <w:lvl w:ilvl="7" w:tplc="D2A0D3CC" w:tentative="1">
      <w:start w:val="1"/>
      <w:numFmt w:val="bullet"/>
      <w:lvlText w:val="-"/>
      <w:lvlJc w:val="left"/>
      <w:pPr>
        <w:tabs>
          <w:tab w:val="num" w:pos="5760"/>
        </w:tabs>
        <w:ind w:left="5760" w:hanging="360"/>
      </w:pPr>
      <w:rPr>
        <w:rFonts w:ascii="Times New Roman" w:hAnsi="Times New Roman" w:hint="default"/>
      </w:rPr>
    </w:lvl>
    <w:lvl w:ilvl="8" w:tplc="D5909B8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CE7182"/>
    <w:multiLevelType w:val="hybridMultilevel"/>
    <w:tmpl w:val="B830BF8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0E44D0"/>
    <w:multiLevelType w:val="multilevel"/>
    <w:tmpl w:val="98D470CA"/>
    <w:lvl w:ilvl="0">
      <w:start w:val="1"/>
      <w:numFmt w:val="decimal"/>
      <w:lvlText w:val="%1."/>
      <w:lvlJc w:val="left"/>
      <w:pPr>
        <w:ind w:left="1069" w:hanging="360"/>
      </w:pPr>
      <w:rPr>
        <w:rFonts w:cs="Times New Roman"/>
      </w:rPr>
    </w:lvl>
    <w:lvl w:ilvl="1">
      <w:start w:val="1"/>
      <w:numFmt w:val="decimal"/>
      <w:isLgl/>
      <w:lvlText w:val="%1.%2."/>
      <w:lvlJc w:val="left"/>
      <w:pPr>
        <w:ind w:left="4832" w:hanging="720"/>
      </w:pPr>
      <w:rPr>
        <w:rFonts w:cs="Times New Roman"/>
        <w:b w:val="0"/>
        <w:i w:val="0"/>
      </w:rPr>
    </w:lvl>
    <w:lvl w:ilvl="2">
      <w:start w:val="1"/>
      <w:numFmt w:val="decimal"/>
      <w:isLgl/>
      <w:lvlText w:val="%1.%2.%3."/>
      <w:lvlJc w:val="left"/>
      <w:pPr>
        <w:ind w:left="1429" w:hanging="720"/>
      </w:pPr>
      <w:rPr>
        <w:rFonts w:cs="Times New Roman"/>
        <w:b w:val="0"/>
      </w:rPr>
    </w:lvl>
    <w:lvl w:ilvl="3">
      <w:start w:val="1"/>
      <w:numFmt w:val="decimal"/>
      <w:isLgl/>
      <w:lvlText w:val="%1.%2.%3.%4."/>
      <w:lvlJc w:val="left"/>
      <w:pPr>
        <w:ind w:left="1789" w:hanging="1080"/>
      </w:pPr>
      <w:rPr>
        <w:rFonts w:cs="Times New Roman"/>
        <w:b w:val="0"/>
      </w:rPr>
    </w:lvl>
    <w:lvl w:ilvl="4">
      <w:start w:val="1"/>
      <w:numFmt w:val="decimal"/>
      <w:isLgl/>
      <w:lvlText w:val="%1.%2.%3.%4.%5."/>
      <w:lvlJc w:val="left"/>
      <w:pPr>
        <w:ind w:left="1789" w:hanging="1080"/>
      </w:pPr>
      <w:rPr>
        <w:rFonts w:cs="Times New Roman"/>
        <w:b w:val="0"/>
      </w:rPr>
    </w:lvl>
    <w:lvl w:ilvl="5">
      <w:start w:val="1"/>
      <w:numFmt w:val="decimal"/>
      <w:isLgl/>
      <w:lvlText w:val="%1.%2.%3.%4.%5.%6."/>
      <w:lvlJc w:val="left"/>
      <w:pPr>
        <w:ind w:left="2149" w:hanging="1440"/>
      </w:pPr>
      <w:rPr>
        <w:rFonts w:cs="Times New Roman"/>
        <w:b w:val="0"/>
      </w:rPr>
    </w:lvl>
    <w:lvl w:ilvl="6">
      <w:start w:val="1"/>
      <w:numFmt w:val="decimal"/>
      <w:isLgl/>
      <w:lvlText w:val="%1.%2.%3.%4.%5.%6.%7."/>
      <w:lvlJc w:val="left"/>
      <w:pPr>
        <w:ind w:left="2509" w:hanging="1800"/>
      </w:pPr>
      <w:rPr>
        <w:rFonts w:cs="Times New Roman"/>
        <w:b w:val="0"/>
      </w:rPr>
    </w:lvl>
    <w:lvl w:ilvl="7">
      <w:start w:val="1"/>
      <w:numFmt w:val="decimal"/>
      <w:isLgl/>
      <w:lvlText w:val="%1.%2.%3.%4.%5.%6.%7.%8."/>
      <w:lvlJc w:val="left"/>
      <w:pPr>
        <w:ind w:left="2509" w:hanging="1800"/>
      </w:pPr>
      <w:rPr>
        <w:rFonts w:cs="Times New Roman"/>
        <w:b w:val="0"/>
      </w:rPr>
    </w:lvl>
    <w:lvl w:ilvl="8">
      <w:start w:val="1"/>
      <w:numFmt w:val="decimal"/>
      <w:isLgl/>
      <w:lvlText w:val="%1.%2.%3.%4.%5.%6.%7.%8.%9."/>
      <w:lvlJc w:val="left"/>
      <w:pPr>
        <w:ind w:left="2869" w:hanging="2160"/>
      </w:pPr>
      <w:rPr>
        <w:rFonts w:cs="Times New Roman"/>
        <w:b w:val="0"/>
      </w:rPr>
    </w:lvl>
  </w:abstractNum>
  <w:abstractNum w:abstractNumId="5" w15:restartNumberingAfterBreak="0">
    <w:nsid w:val="132A73C2"/>
    <w:multiLevelType w:val="hybridMultilevel"/>
    <w:tmpl w:val="77AEDF06"/>
    <w:lvl w:ilvl="0" w:tplc="803E6D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D47088"/>
    <w:multiLevelType w:val="multilevel"/>
    <w:tmpl w:val="E5FA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51A17"/>
    <w:multiLevelType w:val="multilevel"/>
    <w:tmpl w:val="32C2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C2E43"/>
    <w:multiLevelType w:val="hybridMultilevel"/>
    <w:tmpl w:val="FBC42F24"/>
    <w:lvl w:ilvl="0" w:tplc="5914CB2E">
      <w:start w:val="1"/>
      <w:numFmt w:val="bullet"/>
      <w:lvlText w:val=""/>
      <w:lvlJc w:val="left"/>
      <w:pPr>
        <w:ind w:left="720" w:hanging="360"/>
      </w:pPr>
      <w:rPr>
        <w:rFonts w:ascii="Wingdings" w:hAnsi="Wingdings" w:hint="default"/>
        <w:b/>
        <w:i w:val="0"/>
        <w:color w:val="92D05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E60BFC"/>
    <w:multiLevelType w:val="hybridMultilevel"/>
    <w:tmpl w:val="CE36787C"/>
    <w:lvl w:ilvl="0" w:tplc="ABB4CAAC">
      <w:start w:val="1"/>
      <w:numFmt w:val="bullet"/>
      <w:lvlText w:val="-"/>
      <w:lvlJc w:val="left"/>
      <w:pPr>
        <w:tabs>
          <w:tab w:val="num" w:pos="720"/>
        </w:tabs>
        <w:ind w:left="720" w:hanging="360"/>
      </w:pPr>
      <w:rPr>
        <w:rFonts w:ascii="Times New Roman" w:hAnsi="Times New Roman" w:hint="default"/>
      </w:rPr>
    </w:lvl>
    <w:lvl w:ilvl="1" w:tplc="DB4EDDE4" w:tentative="1">
      <w:start w:val="1"/>
      <w:numFmt w:val="bullet"/>
      <w:lvlText w:val="-"/>
      <w:lvlJc w:val="left"/>
      <w:pPr>
        <w:tabs>
          <w:tab w:val="num" w:pos="1440"/>
        </w:tabs>
        <w:ind w:left="1440" w:hanging="360"/>
      </w:pPr>
      <w:rPr>
        <w:rFonts w:ascii="Times New Roman" w:hAnsi="Times New Roman" w:hint="default"/>
      </w:rPr>
    </w:lvl>
    <w:lvl w:ilvl="2" w:tplc="116830BA" w:tentative="1">
      <w:start w:val="1"/>
      <w:numFmt w:val="bullet"/>
      <w:lvlText w:val="-"/>
      <w:lvlJc w:val="left"/>
      <w:pPr>
        <w:tabs>
          <w:tab w:val="num" w:pos="2160"/>
        </w:tabs>
        <w:ind w:left="2160" w:hanging="360"/>
      </w:pPr>
      <w:rPr>
        <w:rFonts w:ascii="Times New Roman" w:hAnsi="Times New Roman" w:hint="default"/>
      </w:rPr>
    </w:lvl>
    <w:lvl w:ilvl="3" w:tplc="D62276F4" w:tentative="1">
      <w:start w:val="1"/>
      <w:numFmt w:val="bullet"/>
      <w:lvlText w:val="-"/>
      <w:lvlJc w:val="left"/>
      <w:pPr>
        <w:tabs>
          <w:tab w:val="num" w:pos="2880"/>
        </w:tabs>
        <w:ind w:left="2880" w:hanging="360"/>
      </w:pPr>
      <w:rPr>
        <w:rFonts w:ascii="Times New Roman" w:hAnsi="Times New Roman" w:hint="default"/>
      </w:rPr>
    </w:lvl>
    <w:lvl w:ilvl="4" w:tplc="E35CD188" w:tentative="1">
      <w:start w:val="1"/>
      <w:numFmt w:val="bullet"/>
      <w:lvlText w:val="-"/>
      <w:lvlJc w:val="left"/>
      <w:pPr>
        <w:tabs>
          <w:tab w:val="num" w:pos="3600"/>
        </w:tabs>
        <w:ind w:left="3600" w:hanging="360"/>
      </w:pPr>
      <w:rPr>
        <w:rFonts w:ascii="Times New Roman" w:hAnsi="Times New Roman" w:hint="default"/>
      </w:rPr>
    </w:lvl>
    <w:lvl w:ilvl="5" w:tplc="CE623E9E" w:tentative="1">
      <w:start w:val="1"/>
      <w:numFmt w:val="bullet"/>
      <w:lvlText w:val="-"/>
      <w:lvlJc w:val="left"/>
      <w:pPr>
        <w:tabs>
          <w:tab w:val="num" w:pos="4320"/>
        </w:tabs>
        <w:ind w:left="4320" w:hanging="360"/>
      </w:pPr>
      <w:rPr>
        <w:rFonts w:ascii="Times New Roman" w:hAnsi="Times New Roman" w:hint="default"/>
      </w:rPr>
    </w:lvl>
    <w:lvl w:ilvl="6" w:tplc="9BD4C504" w:tentative="1">
      <w:start w:val="1"/>
      <w:numFmt w:val="bullet"/>
      <w:lvlText w:val="-"/>
      <w:lvlJc w:val="left"/>
      <w:pPr>
        <w:tabs>
          <w:tab w:val="num" w:pos="5040"/>
        </w:tabs>
        <w:ind w:left="5040" w:hanging="360"/>
      </w:pPr>
      <w:rPr>
        <w:rFonts w:ascii="Times New Roman" w:hAnsi="Times New Roman" w:hint="default"/>
      </w:rPr>
    </w:lvl>
    <w:lvl w:ilvl="7" w:tplc="E5C0951E" w:tentative="1">
      <w:start w:val="1"/>
      <w:numFmt w:val="bullet"/>
      <w:lvlText w:val="-"/>
      <w:lvlJc w:val="left"/>
      <w:pPr>
        <w:tabs>
          <w:tab w:val="num" w:pos="5760"/>
        </w:tabs>
        <w:ind w:left="5760" w:hanging="360"/>
      </w:pPr>
      <w:rPr>
        <w:rFonts w:ascii="Times New Roman" w:hAnsi="Times New Roman" w:hint="default"/>
      </w:rPr>
    </w:lvl>
    <w:lvl w:ilvl="8" w:tplc="37AC16D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A176F0A"/>
    <w:multiLevelType w:val="hybridMultilevel"/>
    <w:tmpl w:val="58C88164"/>
    <w:lvl w:ilvl="0" w:tplc="27600436">
      <w:start w:val="1"/>
      <w:numFmt w:val="bullet"/>
      <w:lvlText w:val=""/>
      <w:lvlJc w:val="left"/>
      <w:pPr>
        <w:ind w:left="360" w:hanging="360"/>
      </w:pPr>
      <w:rPr>
        <w:rFonts w:ascii="Wingdings" w:hAnsi="Wingdings" w:hint="default"/>
        <w:color w:val="7F7F7F" w:themeColor="text1" w:themeTint="80"/>
        <w:sz w:val="2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FB439DA"/>
    <w:multiLevelType w:val="multilevel"/>
    <w:tmpl w:val="36F23864"/>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3B013AC"/>
    <w:multiLevelType w:val="hybridMultilevel"/>
    <w:tmpl w:val="F4FE62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9316DC"/>
    <w:multiLevelType w:val="hybridMultilevel"/>
    <w:tmpl w:val="78EC5058"/>
    <w:lvl w:ilvl="0" w:tplc="2160D0E4">
      <w:start w:val="1"/>
      <w:numFmt w:val="bullet"/>
      <w:lvlText w:val=""/>
      <w:lvlJc w:val="left"/>
      <w:pPr>
        <w:ind w:left="360" w:hanging="360"/>
      </w:pPr>
      <w:rPr>
        <w:rFonts w:ascii="Wingdings" w:hAnsi="Wingdings" w:hint="default"/>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4E14A57"/>
    <w:multiLevelType w:val="multilevel"/>
    <w:tmpl w:val="4FE4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7E5AFF"/>
    <w:multiLevelType w:val="hybridMultilevel"/>
    <w:tmpl w:val="7FB23620"/>
    <w:lvl w:ilvl="0" w:tplc="8D883E86">
      <w:start w:val="1"/>
      <w:numFmt w:val="bullet"/>
      <w:lvlText w:val=""/>
      <w:lvlJc w:val="left"/>
      <w:pPr>
        <w:ind w:left="720" w:hanging="360"/>
      </w:pPr>
      <w:rPr>
        <w:rFonts w:ascii="Wingdings" w:hAnsi="Wingdings" w:hint="default"/>
        <w:b/>
        <w:i w:val="0"/>
        <w:color w:val="92D05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FB3B68"/>
    <w:multiLevelType w:val="hybridMultilevel"/>
    <w:tmpl w:val="ABEE606A"/>
    <w:lvl w:ilvl="0" w:tplc="B52CD38E">
      <w:start w:val="1"/>
      <w:numFmt w:val="bullet"/>
      <w:lvlText w:val=""/>
      <w:lvlJc w:val="left"/>
      <w:pPr>
        <w:ind w:left="2145" w:hanging="360"/>
      </w:pPr>
      <w:rPr>
        <w:rFonts w:ascii="Wingdings" w:hAnsi="Wingdings" w:hint="default"/>
        <w:color w:val="0072CE"/>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7" w15:restartNumberingAfterBreak="0">
    <w:nsid w:val="3BFD0B31"/>
    <w:multiLevelType w:val="multilevel"/>
    <w:tmpl w:val="334C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EB20CE"/>
    <w:multiLevelType w:val="hybridMultilevel"/>
    <w:tmpl w:val="84E485DC"/>
    <w:lvl w:ilvl="0" w:tplc="B52CD38E">
      <w:start w:val="1"/>
      <w:numFmt w:val="bullet"/>
      <w:lvlText w:val=""/>
      <w:lvlJc w:val="left"/>
      <w:pPr>
        <w:ind w:left="1069" w:hanging="360"/>
      </w:pPr>
      <w:rPr>
        <w:rFonts w:ascii="Wingdings" w:hAnsi="Wingdings" w:hint="default"/>
        <w:color w:val="0072CE"/>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2020087"/>
    <w:multiLevelType w:val="hybridMultilevel"/>
    <w:tmpl w:val="F3A6E15C"/>
    <w:lvl w:ilvl="0" w:tplc="27600436">
      <w:start w:val="1"/>
      <w:numFmt w:val="bullet"/>
      <w:lvlText w:val=""/>
      <w:lvlJc w:val="left"/>
      <w:pPr>
        <w:ind w:left="1429" w:hanging="360"/>
      </w:pPr>
      <w:rPr>
        <w:rFonts w:ascii="Wingdings" w:hAnsi="Wingdings" w:hint="default"/>
        <w:color w:val="7F7F7F" w:themeColor="text1" w:themeTint="8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011E00"/>
    <w:multiLevelType w:val="multilevel"/>
    <w:tmpl w:val="148E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0556E"/>
    <w:multiLevelType w:val="multilevel"/>
    <w:tmpl w:val="23AE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F2778"/>
    <w:multiLevelType w:val="hybridMultilevel"/>
    <w:tmpl w:val="E77C3930"/>
    <w:lvl w:ilvl="0" w:tplc="6736201A">
      <w:start w:val="1"/>
      <w:numFmt w:val="bullet"/>
      <w:lvlText w:val=""/>
      <w:lvlJc w:val="left"/>
      <w:pPr>
        <w:ind w:left="360" w:hanging="360"/>
      </w:pPr>
      <w:rPr>
        <w:rFonts w:ascii="Wingdings" w:hAnsi="Wingdings" w:hint="default"/>
        <w:color w:val="0072CE"/>
        <w:sz w:val="36"/>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4D6E44D6"/>
    <w:multiLevelType w:val="hybridMultilevel"/>
    <w:tmpl w:val="2EC6ACE4"/>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4E165D31"/>
    <w:multiLevelType w:val="hybridMultilevel"/>
    <w:tmpl w:val="E3AA7304"/>
    <w:lvl w:ilvl="0" w:tplc="CFBCD4A4">
      <w:start w:val="1"/>
      <w:numFmt w:val="bullet"/>
      <w:lvlText w:val="-"/>
      <w:lvlJc w:val="left"/>
      <w:pPr>
        <w:tabs>
          <w:tab w:val="num" w:pos="720"/>
        </w:tabs>
        <w:ind w:left="720" w:hanging="360"/>
      </w:pPr>
      <w:rPr>
        <w:rFonts w:ascii="Times New Roman" w:hAnsi="Times New Roman" w:hint="default"/>
      </w:rPr>
    </w:lvl>
    <w:lvl w:ilvl="1" w:tplc="4AC25054" w:tentative="1">
      <w:start w:val="1"/>
      <w:numFmt w:val="bullet"/>
      <w:lvlText w:val="-"/>
      <w:lvlJc w:val="left"/>
      <w:pPr>
        <w:tabs>
          <w:tab w:val="num" w:pos="1440"/>
        </w:tabs>
        <w:ind w:left="1440" w:hanging="360"/>
      </w:pPr>
      <w:rPr>
        <w:rFonts w:ascii="Times New Roman" w:hAnsi="Times New Roman" w:hint="default"/>
      </w:rPr>
    </w:lvl>
    <w:lvl w:ilvl="2" w:tplc="F5D21BAC" w:tentative="1">
      <w:start w:val="1"/>
      <w:numFmt w:val="bullet"/>
      <w:lvlText w:val="-"/>
      <w:lvlJc w:val="left"/>
      <w:pPr>
        <w:tabs>
          <w:tab w:val="num" w:pos="2160"/>
        </w:tabs>
        <w:ind w:left="2160" w:hanging="360"/>
      </w:pPr>
      <w:rPr>
        <w:rFonts w:ascii="Times New Roman" w:hAnsi="Times New Roman" w:hint="default"/>
      </w:rPr>
    </w:lvl>
    <w:lvl w:ilvl="3" w:tplc="FAD8D072" w:tentative="1">
      <w:start w:val="1"/>
      <w:numFmt w:val="bullet"/>
      <w:lvlText w:val="-"/>
      <w:lvlJc w:val="left"/>
      <w:pPr>
        <w:tabs>
          <w:tab w:val="num" w:pos="2880"/>
        </w:tabs>
        <w:ind w:left="2880" w:hanging="360"/>
      </w:pPr>
      <w:rPr>
        <w:rFonts w:ascii="Times New Roman" w:hAnsi="Times New Roman" w:hint="default"/>
      </w:rPr>
    </w:lvl>
    <w:lvl w:ilvl="4" w:tplc="5CD0FEDA" w:tentative="1">
      <w:start w:val="1"/>
      <w:numFmt w:val="bullet"/>
      <w:lvlText w:val="-"/>
      <w:lvlJc w:val="left"/>
      <w:pPr>
        <w:tabs>
          <w:tab w:val="num" w:pos="3600"/>
        </w:tabs>
        <w:ind w:left="3600" w:hanging="360"/>
      </w:pPr>
      <w:rPr>
        <w:rFonts w:ascii="Times New Roman" w:hAnsi="Times New Roman" w:hint="default"/>
      </w:rPr>
    </w:lvl>
    <w:lvl w:ilvl="5" w:tplc="B024C802" w:tentative="1">
      <w:start w:val="1"/>
      <w:numFmt w:val="bullet"/>
      <w:lvlText w:val="-"/>
      <w:lvlJc w:val="left"/>
      <w:pPr>
        <w:tabs>
          <w:tab w:val="num" w:pos="4320"/>
        </w:tabs>
        <w:ind w:left="4320" w:hanging="360"/>
      </w:pPr>
      <w:rPr>
        <w:rFonts w:ascii="Times New Roman" w:hAnsi="Times New Roman" w:hint="default"/>
      </w:rPr>
    </w:lvl>
    <w:lvl w:ilvl="6" w:tplc="7488104C" w:tentative="1">
      <w:start w:val="1"/>
      <w:numFmt w:val="bullet"/>
      <w:lvlText w:val="-"/>
      <w:lvlJc w:val="left"/>
      <w:pPr>
        <w:tabs>
          <w:tab w:val="num" w:pos="5040"/>
        </w:tabs>
        <w:ind w:left="5040" w:hanging="360"/>
      </w:pPr>
      <w:rPr>
        <w:rFonts w:ascii="Times New Roman" w:hAnsi="Times New Roman" w:hint="default"/>
      </w:rPr>
    </w:lvl>
    <w:lvl w:ilvl="7" w:tplc="B98A6CD8" w:tentative="1">
      <w:start w:val="1"/>
      <w:numFmt w:val="bullet"/>
      <w:lvlText w:val="-"/>
      <w:lvlJc w:val="left"/>
      <w:pPr>
        <w:tabs>
          <w:tab w:val="num" w:pos="5760"/>
        </w:tabs>
        <w:ind w:left="5760" w:hanging="360"/>
      </w:pPr>
      <w:rPr>
        <w:rFonts w:ascii="Times New Roman" w:hAnsi="Times New Roman" w:hint="default"/>
      </w:rPr>
    </w:lvl>
    <w:lvl w:ilvl="8" w:tplc="016E1B7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E14D78"/>
    <w:multiLevelType w:val="hybridMultilevel"/>
    <w:tmpl w:val="758627FC"/>
    <w:lvl w:ilvl="0" w:tplc="5E5E980C">
      <w:start w:val="1"/>
      <w:numFmt w:val="bullet"/>
      <w:lvlText w:val="-"/>
      <w:lvlJc w:val="left"/>
      <w:pPr>
        <w:tabs>
          <w:tab w:val="num" w:pos="720"/>
        </w:tabs>
        <w:ind w:left="720" w:hanging="360"/>
      </w:pPr>
      <w:rPr>
        <w:rFonts w:ascii="Times New Roman" w:hAnsi="Times New Roman" w:hint="default"/>
      </w:rPr>
    </w:lvl>
    <w:lvl w:ilvl="1" w:tplc="6930F1E6" w:tentative="1">
      <w:start w:val="1"/>
      <w:numFmt w:val="bullet"/>
      <w:lvlText w:val="-"/>
      <w:lvlJc w:val="left"/>
      <w:pPr>
        <w:tabs>
          <w:tab w:val="num" w:pos="1440"/>
        </w:tabs>
        <w:ind w:left="1440" w:hanging="360"/>
      </w:pPr>
      <w:rPr>
        <w:rFonts w:ascii="Times New Roman" w:hAnsi="Times New Roman" w:hint="default"/>
      </w:rPr>
    </w:lvl>
    <w:lvl w:ilvl="2" w:tplc="A66AB35C" w:tentative="1">
      <w:start w:val="1"/>
      <w:numFmt w:val="bullet"/>
      <w:lvlText w:val="-"/>
      <w:lvlJc w:val="left"/>
      <w:pPr>
        <w:tabs>
          <w:tab w:val="num" w:pos="2160"/>
        </w:tabs>
        <w:ind w:left="2160" w:hanging="360"/>
      </w:pPr>
      <w:rPr>
        <w:rFonts w:ascii="Times New Roman" w:hAnsi="Times New Roman" w:hint="default"/>
      </w:rPr>
    </w:lvl>
    <w:lvl w:ilvl="3" w:tplc="6520F09C" w:tentative="1">
      <w:start w:val="1"/>
      <w:numFmt w:val="bullet"/>
      <w:lvlText w:val="-"/>
      <w:lvlJc w:val="left"/>
      <w:pPr>
        <w:tabs>
          <w:tab w:val="num" w:pos="2880"/>
        </w:tabs>
        <w:ind w:left="2880" w:hanging="360"/>
      </w:pPr>
      <w:rPr>
        <w:rFonts w:ascii="Times New Roman" w:hAnsi="Times New Roman" w:hint="default"/>
      </w:rPr>
    </w:lvl>
    <w:lvl w:ilvl="4" w:tplc="28140F12" w:tentative="1">
      <w:start w:val="1"/>
      <w:numFmt w:val="bullet"/>
      <w:lvlText w:val="-"/>
      <w:lvlJc w:val="left"/>
      <w:pPr>
        <w:tabs>
          <w:tab w:val="num" w:pos="3600"/>
        </w:tabs>
        <w:ind w:left="3600" w:hanging="360"/>
      </w:pPr>
      <w:rPr>
        <w:rFonts w:ascii="Times New Roman" w:hAnsi="Times New Roman" w:hint="default"/>
      </w:rPr>
    </w:lvl>
    <w:lvl w:ilvl="5" w:tplc="78A82192" w:tentative="1">
      <w:start w:val="1"/>
      <w:numFmt w:val="bullet"/>
      <w:lvlText w:val="-"/>
      <w:lvlJc w:val="left"/>
      <w:pPr>
        <w:tabs>
          <w:tab w:val="num" w:pos="4320"/>
        </w:tabs>
        <w:ind w:left="4320" w:hanging="360"/>
      </w:pPr>
      <w:rPr>
        <w:rFonts w:ascii="Times New Roman" w:hAnsi="Times New Roman" w:hint="default"/>
      </w:rPr>
    </w:lvl>
    <w:lvl w:ilvl="6" w:tplc="62E43032" w:tentative="1">
      <w:start w:val="1"/>
      <w:numFmt w:val="bullet"/>
      <w:lvlText w:val="-"/>
      <w:lvlJc w:val="left"/>
      <w:pPr>
        <w:tabs>
          <w:tab w:val="num" w:pos="5040"/>
        </w:tabs>
        <w:ind w:left="5040" w:hanging="360"/>
      </w:pPr>
      <w:rPr>
        <w:rFonts w:ascii="Times New Roman" w:hAnsi="Times New Roman" w:hint="default"/>
      </w:rPr>
    </w:lvl>
    <w:lvl w:ilvl="7" w:tplc="5E52F05C" w:tentative="1">
      <w:start w:val="1"/>
      <w:numFmt w:val="bullet"/>
      <w:lvlText w:val="-"/>
      <w:lvlJc w:val="left"/>
      <w:pPr>
        <w:tabs>
          <w:tab w:val="num" w:pos="5760"/>
        </w:tabs>
        <w:ind w:left="5760" w:hanging="360"/>
      </w:pPr>
      <w:rPr>
        <w:rFonts w:ascii="Times New Roman" w:hAnsi="Times New Roman" w:hint="default"/>
      </w:rPr>
    </w:lvl>
    <w:lvl w:ilvl="8" w:tplc="8AECE55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410DCA"/>
    <w:multiLevelType w:val="hybridMultilevel"/>
    <w:tmpl w:val="6812D34A"/>
    <w:lvl w:ilvl="0" w:tplc="82C08012">
      <w:start w:val="1"/>
      <w:numFmt w:val="bullet"/>
      <w:lvlText w:val=""/>
      <w:lvlJc w:val="left"/>
      <w:pPr>
        <w:ind w:left="1429" w:hanging="360"/>
      </w:pPr>
      <w:rPr>
        <w:rFonts w:ascii="Wingdings" w:hAnsi="Wingdings" w:hint="default"/>
        <w:color w:val="0070C0"/>
        <w:sz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D4F6AB1"/>
    <w:multiLevelType w:val="hybridMultilevel"/>
    <w:tmpl w:val="A6269B90"/>
    <w:lvl w:ilvl="0" w:tplc="27600436">
      <w:start w:val="1"/>
      <w:numFmt w:val="bullet"/>
      <w:lvlText w:val=""/>
      <w:lvlJc w:val="left"/>
      <w:pPr>
        <w:ind w:left="360" w:hanging="360"/>
      </w:pPr>
      <w:rPr>
        <w:rFonts w:ascii="Wingdings" w:hAnsi="Wingdings" w:hint="default"/>
        <w:color w:val="7F7F7F" w:themeColor="text1" w:themeTint="80"/>
        <w:sz w:val="2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3C66531"/>
    <w:multiLevelType w:val="hybridMultilevel"/>
    <w:tmpl w:val="E22EA11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5D6992"/>
    <w:multiLevelType w:val="hybridMultilevel"/>
    <w:tmpl w:val="A36AB5CC"/>
    <w:lvl w:ilvl="0" w:tplc="DBC8FFDA">
      <w:start w:val="1"/>
      <w:numFmt w:val="bullet"/>
      <w:lvlText w:val="-"/>
      <w:lvlJc w:val="left"/>
      <w:pPr>
        <w:tabs>
          <w:tab w:val="num" w:pos="720"/>
        </w:tabs>
        <w:ind w:left="720" w:hanging="360"/>
      </w:pPr>
      <w:rPr>
        <w:rFonts w:ascii="Times New Roman" w:hAnsi="Times New Roman" w:hint="default"/>
      </w:rPr>
    </w:lvl>
    <w:lvl w:ilvl="1" w:tplc="EA706232" w:tentative="1">
      <w:start w:val="1"/>
      <w:numFmt w:val="bullet"/>
      <w:lvlText w:val="-"/>
      <w:lvlJc w:val="left"/>
      <w:pPr>
        <w:tabs>
          <w:tab w:val="num" w:pos="1440"/>
        </w:tabs>
        <w:ind w:left="1440" w:hanging="360"/>
      </w:pPr>
      <w:rPr>
        <w:rFonts w:ascii="Times New Roman" w:hAnsi="Times New Roman" w:hint="default"/>
      </w:rPr>
    </w:lvl>
    <w:lvl w:ilvl="2" w:tplc="8880207E" w:tentative="1">
      <w:start w:val="1"/>
      <w:numFmt w:val="bullet"/>
      <w:lvlText w:val="-"/>
      <w:lvlJc w:val="left"/>
      <w:pPr>
        <w:tabs>
          <w:tab w:val="num" w:pos="2160"/>
        </w:tabs>
        <w:ind w:left="2160" w:hanging="360"/>
      </w:pPr>
      <w:rPr>
        <w:rFonts w:ascii="Times New Roman" w:hAnsi="Times New Roman" w:hint="default"/>
      </w:rPr>
    </w:lvl>
    <w:lvl w:ilvl="3" w:tplc="C3E24990" w:tentative="1">
      <w:start w:val="1"/>
      <w:numFmt w:val="bullet"/>
      <w:lvlText w:val="-"/>
      <w:lvlJc w:val="left"/>
      <w:pPr>
        <w:tabs>
          <w:tab w:val="num" w:pos="2880"/>
        </w:tabs>
        <w:ind w:left="2880" w:hanging="360"/>
      </w:pPr>
      <w:rPr>
        <w:rFonts w:ascii="Times New Roman" w:hAnsi="Times New Roman" w:hint="default"/>
      </w:rPr>
    </w:lvl>
    <w:lvl w:ilvl="4" w:tplc="6CFA2290" w:tentative="1">
      <w:start w:val="1"/>
      <w:numFmt w:val="bullet"/>
      <w:lvlText w:val="-"/>
      <w:lvlJc w:val="left"/>
      <w:pPr>
        <w:tabs>
          <w:tab w:val="num" w:pos="3600"/>
        </w:tabs>
        <w:ind w:left="3600" w:hanging="360"/>
      </w:pPr>
      <w:rPr>
        <w:rFonts w:ascii="Times New Roman" w:hAnsi="Times New Roman" w:hint="default"/>
      </w:rPr>
    </w:lvl>
    <w:lvl w:ilvl="5" w:tplc="564402A0" w:tentative="1">
      <w:start w:val="1"/>
      <w:numFmt w:val="bullet"/>
      <w:lvlText w:val="-"/>
      <w:lvlJc w:val="left"/>
      <w:pPr>
        <w:tabs>
          <w:tab w:val="num" w:pos="4320"/>
        </w:tabs>
        <w:ind w:left="4320" w:hanging="360"/>
      </w:pPr>
      <w:rPr>
        <w:rFonts w:ascii="Times New Roman" w:hAnsi="Times New Roman" w:hint="default"/>
      </w:rPr>
    </w:lvl>
    <w:lvl w:ilvl="6" w:tplc="F7BCA048" w:tentative="1">
      <w:start w:val="1"/>
      <w:numFmt w:val="bullet"/>
      <w:lvlText w:val="-"/>
      <w:lvlJc w:val="left"/>
      <w:pPr>
        <w:tabs>
          <w:tab w:val="num" w:pos="5040"/>
        </w:tabs>
        <w:ind w:left="5040" w:hanging="360"/>
      </w:pPr>
      <w:rPr>
        <w:rFonts w:ascii="Times New Roman" w:hAnsi="Times New Roman" w:hint="default"/>
      </w:rPr>
    </w:lvl>
    <w:lvl w:ilvl="7" w:tplc="8D64C9A8" w:tentative="1">
      <w:start w:val="1"/>
      <w:numFmt w:val="bullet"/>
      <w:lvlText w:val="-"/>
      <w:lvlJc w:val="left"/>
      <w:pPr>
        <w:tabs>
          <w:tab w:val="num" w:pos="5760"/>
        </w:tabs>
        <w:ind w:left="5760" w:hanging="360"/>
      </w:pPr>
      <w:rPr>
        <w:rFonts w:ascii="Times New Roman" w:hAnsi="Times New Roman" w:hint="default"/>
      </w:rPr>
    </w:lvl>
    <w:lvl w:ilvl="8" w:tplc="E026D2A4"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4F47754"/>
    <w:multiLevelType w:val="multilevel"/>
    <w:tmpl w:val="4964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F77582"/>
    <w:multiLevelType w:val="hybridMultilevel"/>
    <w:tmpl w:val="B88C530A"/>
    <w:lvl w:ilvl="0" w:tplc="281630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73A4949"/>
    <w:multiLevelType w:val="hybridMultilevel"/>
    <w:tmpl w:val="5E44C784"/>
    <w:lvl w:ilvl="0" w:tplc="6D2812B0">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num w:numId="1">
    <w:abstractNumId w:val="7"/>
  </w:num>
  <w:num w:numId="2">
    <w:abstractNumId w:val="17"/>
  </w:num>
  <w:num w:numId="3">
    <w:abstractNumId w:val="6"/>
  </w:num>
  <w:num w:numId="4">
    <w:abstractNumId w:val="14"/>
  </w:num>
  <w:num w:numId="5">
    <w:abstractNumId w:val="21"/>
  </w:num>
  <w:num w:numId="6">
    <w:abstractNumId w:val="30"/>
  </w:num>
  <w:num w:numId="7">
    <w:abstractNumId w:val="15"/>
  </w:num>
  <w:num w:numId="8">
    <w:abstractNumId w:val="8"/>
  </w:num>
  <w:num w:numId="9">
    <w:abstractNumId w:val="2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0"/>
  </w:num>
  <w:num w:numId="14">
    <w:abstractNumId w:val="11"/>
  </w:num>
  <w:num w:numId="15">
    <w:abstractNumId w:val="10"/>
  </w:num>
  <w:num w:numId="16">
    <w:abstractNumId w:val="19"/>
  </w:num>
  <w:num w:numId="17">
    <w:abstractNumId w:val="16"/>
  </w:num>
  <w:num w:numId="18">
    <w:abstractNumId w:val="27"/>
  </w:num>
  <w:num w:numId="19">
    <w:abstractNumId w:val="22"/>
  </w:num>
  <w:num w:numId="20">
    <w:abstractNumId w:val="32"/>
  </w:num>
  <w:num w:numId="21">
    <w:abstractNumId w:val="26"/>
  </w:num>
  <w:num w:numId="22">
    <w:abstractNumId w:val="13"/>
  </w:num>
  <w:num w:numId="23">
    <w:abstractNumId w:val="23"/>
  </w:num>
  <w:num w:numId="24">
    <w:abstractNumId w:val="0"/>
  </w:num>
  <w:num w:numId="25">
    <w:abstractNumId w:val="3"/>
  </w:num>
  <w:num w:numId="26">
    <w:abstractNumId w:val="25"/>
  </w:num>
  <w:num w:numId="27">
    <w:abstractNumId w:val="9"/>
  </w:num>
  <w:num w:numId="28">
    <w:abstractNumId w:val="29"/>
  </w:num>
  <w:num w:numId="29">
    <w:abstractNumId w:val="2"/>
  </w:num>
  <w:num w:numId="30">
    <w:abstractNumId w:val="24"/>
  </w:num>
  <w:num w:numId="31">
    <w:abstractNumId w:val="18"/>
  </w:num>
  <w:num w:numId="32">
    <w:abstractNumId w:val="1"/>
  </w:num>
  <w:num w:numId="33">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9A9"/>
    <w:rsid w:val="000160AA"/>
    <w:rsid w:val="0002179C"/>
    <w:rsid w:val="000242DC"/>
    <w:rsid w:val="000326AD"/>
    <w:rsid w:val="00040096"/>
    <w:rsid w:val="00050475"/>
    <w:rsid w:val="000730E6"/>
    <w:rsid w:val="00077476"/>
    <w:rsid w:val="000870FA"/>
    <w:rsid w:val="000A26E1"/>
    <w:rsid w:val="000B5756"/>
    <w:rsid w:val="000C5875"/>
    <w:rsid w:val="000E263F"/>
    <w:rsid w:val="000E529F"/>
    <w:rsid w:val="00105953"/>
    <w:rsid w:val="00137355"/>
    <w:rsid w:val="00143A18"/>
    <w:rsid w:val="00182145"/>
    <w:rsid w:val="00183AE8"/>
    <w:rsid w:val="00197AA8"/>
    <w:rsid w:val="001D408D"/>
    <w:rsid w:val="00202745"/>
    <w:rsid w:val="002058B2"/>
    <w:rsid w:val="0023722F"/>
    <w:rsid w:val="00252911"/>
    <w:rsid w:val="00261FA6"/>
    <w:rsid w:val="00276988"/>
    <w:rsid w:val="00293E14"/>
    <w:rsid w:val="002B30E5"/>
    <w:rsid w:val="002B5874"/>
    <w:rsid w:val="002D37C3"/>
    <w:rsid w:val="002E52C8"/>
    <w:rsid w:val="002F2C8F"/>
    <w:rsid w:val="00310A95"/>
    <w:rsid w:val="00312D0C"/>
    <w:rsid w:val="00313F86"/>
    <w:rsid w:val="00346BE3"/>
    <w:rsid w:val="0035169F"/>
    <w:rsid w:val="00373AEB"/>
    <w:rsid w:val="00377C1F"/>
    <w:rsid w:val="00386C4E"/>
    <w:rsid w:val="00392B43"/>
    <w:rsid w:val="00395B9E"/>
    <w:rsid w:val="003B2C7A"/>
    <w:rsid w:val="003D6D9A"/>
    <w:rsid w:val="00407527"/>
    <w:rsid w:val="00407B75"/>
    <w:rsid w:val="00445C79"/>
    <w:rsid w:val="00455B32"/>
    <w:rsid w:val="004572C7"/>
    <w:rsid w:val="00457447"/>
    <w:rsid w:val="00493EAB"/>
    <w:rsid w:val="004A37BC"/>
    <w:rsid w:val="004B36FB"/>
    <w:rsid w:val="004D0D86"/>
    <w:rsid w:val="004D38B6"/>
    <w:rsid w:val="004E144C"/>
    <w:rsid w:val="004E2A81"/>
    <w:rsid w:val="004F2951"/>
    <w:rsid w:val="004F39B0"/>
    <w:rsid w:val="004F7456"/>
    <w:rsid w:val="0050618D"/>
    <w:rsid w:val="005078D0"/>
    <w:rsid w:val="00535431"/>
    <w:rsid w:val="005468F1"/>
    <w:rsid w:val="00552932"/>
    <w:rsid w:val="005566C6"/>
    <w:rsid w:val="00580877"/>
    <w:rsid w:val="005A0C9C"/>
    <w:rsid w:val="005B0872"/>
    <w:rsid w:val="005B6D5D"/>
    <w:rsid w:val="005C63D2"/>
    <w:rsid w:val="005E77F9"/>
    <w:rsid w:val="005F09A3"/>
    <w:rsid w:val="005F2F16"/>
    <w:rsid w:val="005F5B3C"/>
    <w:rsid w:val="00601122"/>
    <w:rsid w:val="00605481"/>
    <w:rsid w:val="006143B8"/>
    <w:rsid w:val="0063219C"/>
    <w:rsid w:val="00653648"/>
    <w:rsid w:val="00654168"/>
    <w:rsid w:val="006647D4"/>
    <w:rsid w:val="006674A9"/>
    <w:rsid w:val="00686F0D"/>
    <w:rsid w:val="0068731D"/>
    <w:rsid w:val="00690538"/>
    <w:rsid w:val="006D23AC"/>
    <w:rsid w:val="006F010A"/>
    <w:rsid w:val="006F1864"/>
    <w:rsid w:val="00700A0D"/>
    <w:rsid w:val="00703824"/>
    <w:rsid w:val="00720896"/>
    <w:rsid w:val="00765BEC"/>
    <w:rsid w:val="00771C31"/>
    <w:rsid w:val="00796683"/>
    <w:rsid w:val="007C0558"/>
    <w:rsid w:val="007E1B4F"/>
    <w:rsid w:val="007E5AEA"/>
    <w:rsid w:val="007F1B26"/>
    <w:rsid w:val="00840023"/>
    <w:rsid w:val="00861ED7"/>
    <w:rsid w:val="00865983"/>
    <w:rsid w:val="008749EA"/>
    <w:rsid w:val="008809A9"/>
    <w:rsid w:val="008B12FA"/>
    <w:rsid w:val="008B7262"/>
    <w:rsid w:val="008C2C7E"/>
    <w:rsid w:val="008D4A24"/>
    <w:rsid w:val="008D6592"/>
    <w:rsid w:val="008D6A28"/>
    <w:rsid w:val="008E4E75"/>
    <w:rsid w:val="008F65AE"/>
    <w:rsid w:val="009204D7"/>
    <w:rsid w:val="009604A3"/>
    <w:rsid w:val="00973D15"/>
    <w:rsid w:val="00974848"/>
    <w:rsid w:val="00974A35"/>
    <w:rsid w:val="00993AE1"/>
    <w:rsid w:val="009B2A6E"/>
    <w:rsid w:val="009D1546"/>
    <w:rsid w:val="009E12EB"/>
    <w:rsid w:val="009F470D"/>
    <w:rsid w:val="00A4071F"/>
    <w:rsid w:val="00A51672"/>
    <w:rsid w:val="00A66BBC"/>
    <w:rsid w:val="00A77E85"/>
    <w:rsid w:val="00AA4BDC"/>
    <w:rsid w:val="00AA6865"/>
    <w:rsid w:val="00AB0A77"/>
    <w:rsid w:val="00AE650E"/>
    <w:rsid w:val="00AF35D1"/>
    <w:rsid w:val="00AF4748"/>
    <w:rsid w:val="00B13CC0"/>
    <w:rsid w:val="00B14E2D"/>
    <w:rsid w:val="00B1695A"/>
    <w:rsid w:val="00B3258B"/>
    <w:rsid w:val="00B34096"/>
    <w:rsid w:val="00B422DF"/>
    <w:rsid w:val="00B42454"/>
    <w:rsid w:val="00B44B27"/>
    <w:rsid w:val="00B60F0F"/>
    <w:rsid w:val="00BC515C"/>
    <w:rsid w:val="00BC6DBA"/>
    <w:rsid w:val="00BF4951"/>
    <w:rsid w:val="00C034D7"/>
    <w:rsid w:val="00C06AC1"/>
    <w:rsid w:val="00C16DF4"/>
    <w:rsid w:val="00C17770"/>
    <w:rsid w:val="00C17CDF"/>
    <w:rsid w:val="00C25904"/>
    <w:rsid w:val="00C371DF"/>
    <w:rsid w:val="00C55004"/>
    <w:rsid w:val="00C63B36"/>
    <w:rsid w:val="00C657AC"/>
    <w:rsid w:val="00CA2B43"/>
    <w:rsid w:val="00CA5788"/>
    <w:rsid w:val="00CB7010"/>
    <w:rsid w:val="00CC1E9D"/>
    <w:rsid w:val="00CD1036"/>
    <w:rsid w:val="00CE4ABF"/>
    <w:rsid w:val="00CF4CA0"/>
    <w:rsid w:val="00CF5B7A"/>
    <w:rsid w:val="00D0233D"/>
    <w:rsid w:val="00D22EBC"/>
    <w:rsid w:val="00D26D55"/>
    <w:rsid w:val="00D33D0E"/>
    <w:rsid w:val="00D557AC"/>
    <w:rsid w:val="00D73CB7"/>
    <w:rsid w:val="00D75D60"/>
    <w:rsid w:val="00D8058C"/>
    <w:rsid w:val="00D86964"/>
    <w:rsid w:val="00E0352B"/>
    <w:rsid w:val="00E11AE8"/>
    <w:rsid w:val="00E21FAC"/>
    <w:rsid w:val="00E61EF8"/>
    <w:rsid w:val="00E667DB"/>
    <w:rsid w:val="00E72E8E"/>
    <w:rsid w:val="00E802DA"/>
    <w:rsid w:val="00EA2889"/>
    <w:rsid w:val="00EC4002"/>
    <w:rsid w:val="00F0636B"/>
    <w:rsid w:val="00F2179D"/>
    <w:rsid w:val="00F21B64"/>
    <w:rsid w:val="00F5418D"/>
    <w:rsid w:val="00F67971"/>
    <w:rsid w:val="00FA1327"/>
    <w:rsid w:val="00FA28BD"/>
    <w:rsid w:val="00FC38FB"/>
    <w:rsid w:val="00FF3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D6134"/>
  <w15:docId w15:val="{1E139195-0006-42CE-949A-8B5520B3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79D"/>
  </w:style>
  <w:style w:type="paragraph" w:styleId="1">
    <w:name w:val="heading 1"/>
    <w:basedOn w:val="a"/>
    <w:next w:val="a"/>
    <w:link w:val="10"/>
    <w:uiPriority w:val="9"/>
    <w:qFormat/>
    <w:rsid w:val="00CA57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45C7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8D6A28"/>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styleId="a3">
    <w:name w:val="header"/>
    <w:basedOn w:val="a"/>
    <w:link w:val="a4"/>
    <w:uiPriority w:val="99"/>
    <w:unhideWhenUsed/>
    <w:rsid w:val="008D6A2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D6A28"/>
  </w:style>
  <w:style w:type="paragraph" w:styleId="a5">
    <w:name w:val="footer"/>
    <w:basedOn w:val="a"/>
    <w:link w:val="a6"/>
    <w:uiPriority w:val="99"/>
    <w:unhideWhenUsed/>
    <w:rsid w:val="008D6A2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D6A28"/>
  </w:style>
  <w:style w:type="paragraph" w:customStyle="1" w:styleId="ConsPlusTitle">
    <w:name w:val="ConsPlusTitle"/>
    <w:uiPriority w:val="99"/>
    <w:rsid w:val="00861ED7"/>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paragraph" w:styleId="a7">
    <w:name w:val="Balloon Text"/>
    <w:basedOn w:val="a"/>
    <w:link w:val="a8"/>
    <w:uiPriority w:val="99"/>
    <w:semiHidden/>
    <w:unhideWhenUsed/>
    <w:rsid w:val="006674A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674A9"/>
    <w:rPr>
      <w:rFonts w:ascii="Tahoma" w:hAnsi="Tahoma" w:cs="Tahoma"/>
      <w:sz w:val="16"/>
      <w:szCs w:val="16"/>
    </w:rPr>
  </w:style>
  <w:style w:type="character" w:customStyle="1" w:styleId="20">
    <w:name w:val="Заголовок 2 Знак"/>
    <w:basedOn w:val="a0"/>
    <w:link w:val="2"/>
    <w:uiPriority w:val="9"/>
    <w:rsid w:val="00445C79"/>
    <w:rPr>
      <w:rFonts w:ascii="Times New Roman" w:eastAsia="Times New Roman" w:hAnsi="Times New Roman" w:cs="Times New Roman"/>
      <w:b/>
      <w:bCs/>
      <w:sz w:val="36"/>
      <w:szCs w:val="36"/>
      <w:lang w:eastAsia="ru-RU"/>
    </w:rPr>
  </w:style>
  <w:style w:type="paragraph" w:styleId="a9">
    <w:name w:val="Normal (Web)"/>
    <w:basedOn w:val="a"/>
    <w:uiPriority w:val="99"/>
    <w:unhideWhenUsed/>
    <w:rsid w:val="00445C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0"/>
    <w:uiPriority w:val="99"/>
    <w:unhideWhenUsed/>
    <w:rsid w:val="00445C79"/>
    <w:rPr>
      <w:color w:val="0000FF"/>
      <w:u w:val="single"/>
    </w:rPr>
  </w:style>
  <w:style w:type="paragraph" w:styleId="ab">
    <w:name w:val="List Paragraph"/>
    <w:aliases w:val="заголовок 2,it_List1,Маркер,Маркеры Абзац списка,Bullet Number,Нумерованый список,List Paragraph1,Bullet List,FooterText,numbered,lp1,Таблицы,Абзац списка литеральный,Нумерация,Булит,название,Цветной список - Акцент 111,Тема,ПАРАГРАФ"/>
    <w:basedOn w:val="a"/>
    <w:link w:val="ac"/>
    <w:uiPriority w:val="34"/>
    <w:qFormat/>
    <w:rsid w:val="00B42454"/>
    <w:pPr>
      <w:spacing w:after="160" w:line="259" w:lineRule="auto"/>
      <w:ind w:left="720"/>
      <w:contextualSpacing/>
    </w:pPr>
  </w:style>
  <w:style w:type="character" w:customStyle="1" w:styleId="ac">
    <w:name w:val="Абзац списка Знак"/>
    <w:aliases w:val="заголовок 2 Знак,it_List1 Знак,Маркер Знак,Маркеры Абзац списка Знак,Bullet Number Знак,Нумерованый список Знак,List Paragraph1 Знак,Bullet List Знак,FooterText Знак,numbered Знак,lp1 Знак,Таблицы Знак,Абзац списка литеральный Знак"/>
    <w:basedOn w:val="a0"/>
    <w:link w:val="ab"/>
    <w:uiPriority w:val="34"/>
    <w:qFormat/>
    <w:locked/>
    <w:rsid w:val="00B42454"/>
  </w:style>
  <w:style w:type="paragraph" w:customStyle="1" w:styleId="ConsPlusNonformat">
    <w:name w:val="ConsPlusNonformat"/>
    <w:uiPriority w:val="99"/>
    <w:rsid w:val="00407B75"/>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Cell">
    <w:name w:val="ConsPlusCell"/>
    <w:uiPriority w:val="99"/>
    <w:rsid w:val="00407B75"/>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DocList">
    <w:name w:val="ConsPlusDocList"/>
    <w:uiPriority w:val="99"/>
    <w:rsid w:val="00407B75"/>
    <w:pPr>
      <w:widowControl w:val="0"/>
      <w:autoSpaceDE w:val="0"/>
      <w:autoSpaceDN w:val="0"/>
      <w:adjustRightInd w:val="0"/>
      <w:spacing w:after="0" w:line="240" w:lineRule="auto"/>
    </w:pPr>
    <w:rPr>
      <w:rFonts w:ascii="Tahoma" w:eastAsiaTheme="minorEastAsia" w:hAnsi="Tahoma" w:cs="Tahoma"/>
      <w:sz w:val="18"/>
      <w:szCs w:val="18"/>
      <w:lang w:eastAsia="ru-RU"/>
    </w:rPr>
  </w:style>
  <w:style w:type="paragraph" w:customStyle="1" w:styleId="ConsPlusTitlePage">
    <w:name w:val="ConsPlusTitlePage"/>
    <w:uiPriority w:val="99"/>
    <w:rsid w:val="00407B75"/>
    <w:pPr>
      <w:widowControl w:val="0"/>
      <w:autoSpaceDE w:val="0"/>
      <w:autoSpaceDN w:val="0"/>
      <w:adjustRightInd w:val="0"/>
      <w:spacing w:after="0" w:line="240" w:lineRule="auto"/>
    </w:pPr>
    <w:rPr>
      <w:rFonts w:ascii="Tahoma" w:eastAsiaTheme="minorEastAsia" w:hAnsi="Tahoma" w:cs="Tahoma"/>
      <w:sz w:val="24"/>
      <w:szCs w:val="24"/>
      <w:lang w:eastAsia="ru-RU"/>
    </w:rPr>
  </w:style>
  <w:style w:type="paragraph" w:customStyle="1" w:styleId="ConsPlusJurTerm">
    <w:name w:val="ConsPlusJurTerm"/>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
    <w:name w:val="ConsPlusTextList"/>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1">
    <w:name w:val="ConsPlusTextList1"/>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10">
    <w:name w:val="Заголовок 1 Знак"/>
    <w:basedOn w:val="a0"/>
    <w:link w:val="1"/>
    <w:uiPriority w:val="9"/>
    <w:rsid w:val="00CA5788"/>
    <w:rPr>
      <w:rFonts w:asciiTheme="majorHAnsi" w:eastAsiaTheme="majorEastAsia" w:hAnsiTheme="majorHAnsi" w:cstheme="majorBidi"/>
      <w:b/>
      <w:bCs/>
      <w:color w:val="365F91" w:themeColor="accent1" w:themeShade="BF"/>
      <w:sz w:val="28"/>
      <w:szCs w:val="28"/>
    </w:rPr>
  </w:style>
  <w:style w:type="paragraph" w:customStyle="1" w:styleId="formattext">
    <w:name w:val="formattext"/>
    <w:basedOn w:val="a"/>
    <w:rsid w:val="00CA578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d">
    <w:name w:val="Table Grid"/>
    <w:basedOn w:val="a1"/>
    <w:uiPriority w:val="59"/>
    <w:rsid w:val="00CA578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unhideWhenUsed/>
    <w:qFormat/>
    <w:rsid w:val="00CA5788"/>
    <w:rPr>
      <w:sz w:val="16"/>
      <w:szCs w:val="16"/>
    </w:rPr>
  </w:style>
  <w:style w:type="paragraph" w:styleId="af">
    <w:name w:val="annotation text"/>
    <w:basedOn w:val="a"/>
    <w:link w:val="af0"/>
    <w:unhideWhenUsed/>
    <w:qFormat/>
    <w:rsid w:val="00CA5788"/>
    <w:pPr>
      <w:spacing w:after="160" w:line="360" w:lineRule="auto"/>
      <w:jc w:val="both"/>
    </w:pPr>
    <w:rPr>
      <w:rFonts w:ascii="Times New Roman" w:eastAsia="Calibri" w:hAnsi="Times New Roman" w:cs="Times New Roman"/>
      <w:sz w:val="20"/>
      <w:szCs w:val="20"/>
    </w:rPr>
  </w:style>
  <w:style w:type="character" w:customStyle="1" w:styleId="af0">
    <w:name w:val="Текст примечания Знак"/>
    <w:basedOn w:val="a0"/>
    <w:link w:val="af"/>
    <w:rsid w:val="00CA5788"/>
    <w:rPr>
      <w:rFonts w:ascii="Times New Roman" w:eastAsia="Calibri" w:hAnsi="Times New Roman" w:cs="Times New Roman"/>
      <w:sz w:val="20"/>
      <w:szCs w:val="20"/>
    </w:rPr>
  </w:style>
  <w:style w:type="paragraph" w:styleId="af1">
    <w:name w:val="annotation subject"/>
    <w:basedOn w:val="af"/>
    <w:next w:val="af"/>
    <w:link w:val="af2"/>
    <w:uiPriority w:val="99"/>
    <w:semiHidden/>
    <w:unhideWhenUsed/>
    <w:rsid w:val="00CA5788"/>
    <w:rPr>
      <w:b/>
      <w:bCs/>
    </w:rPr>
  </w:style>
  <w:style w:type="character" w:customStyle="1" w:styleId="af2">
    <w:name w:val="Тема примечания Знак"/>
    <w:basedOn w:val="af0"/>
    <w:link w:val="af1"/>
    <w:uiPriority w:val="99"/>
    <w:semiHidden/>
    <w:rsid w:val="00CA5788"/>
    <w:rPr>
      <w:rFonts w:ascii="Times New Roman" w:eastAsia="Calibri" w:hAnsi="Times New Roman" w:cs="Times New Roman"/>
      <w:b/>
      <w:bCs/>
      <w:sz w:val="20"/>
      <w:szCs w:val="20"/>
    </w:rPr>
  </w:style>
  <w:style w:type="paragraph" w:styleId="af3">
    <w:name w:val="TOC Heading"/>
    <w:basedOn w:val="1"/>
    <w:next w:val="a"/>
    <w:uiPriority w:val="39"/>
    <w:unhideWhenUsed/>
    <w:qFormat/>
    <w:rsid w:val="00CA5788"/>
    <w:pPr>
      <w:spacing w:before="240" w:line="259" w:lineRule="auto"/>
      <w:outlineLvl w:val="9"/>
    </w:pPr>
    <w:rPr>
      <w:rFonts w:ascii="Calibri Light" w:eastAsia="Times New Roman" w:hAnsi="Calibri Light" w:cs="Times New Roman"/>
      <w:b w:val="0"/>
      <w:bCs w:val="0"/>
      <w:color w:val="2E74B5"/>
      <w:sz w:val="32"/>
      <w:szCs w:val="32"/>
      <w:lang w:eastAsia="ru-RU"/>
    </w:rPr>
  </w:style>
  <w:style w:type="paragraph" w:styleId="11">
    <w:name w:val="toc 1"/>
    <w:basedOn w:val="a"/>
    <w:next w:val="a"/>
    <w:autoRedefine/>
    <w:uiPriority w:val="39"/>
    <w:unhideWhenUsed/>
    <w:rsid w:val="00CA5788"/>
    <w:pPr>
      <w:spacing w:after="160" w:line="360" w:lineRule="auto"/>
      <w:jc w:val="both"/>
    </w:pPr>
    <w:rPr>
      <w:rFonts w:ascii="Times New Roman" w:eastAsia="Calibri" w:hAnsi="Times New Roman" w:cs="Times New Roman"/>
      <w:sz w:val="28"/>
    </w:rPr>
  </w:style>
  <w:style w:type="paragraph" w:styleId="21">
    <w:name w:val="toc 2"/>
    <w:basedOn w:val="a"/>
    <w:next w:val="a"/>
    <w:autoRedefine/>
    <w:uiPriority w:val="39"/>
    <w:unhideWhenUsed/>
    <w:rsid w:val="00CA5788"/>
    <w:pPr>
      <w:spacing w:after="160" w:line="360" w:lineRule="auto"/>
      <w:ind w:left="280"/>
      <w:jc w:val="both"/>
    </w:pPr>
    <w:rPr>
      <w:rFonts w:ascii="Times New Roman" w:eastAsia="Calibri" w:hAnsi="Times New Roman" w:cs="Times New Roman"/>
      <w:sz w:val="28"/>
    </w:rPr>
  </w:style>
  <w:style w:type="paragraph" w:styleId="af4">
    <w:name w:val="Revision"/>
    <w:hidden/>
    <w:uiPriority w:val="99"/>
    <w:semiHidden/>
    <w:rsid w:val="00CA5788"/>
    <w:pPr>
      <w:spacing w:after="0" w:line="240" w:lineRule="auto"/>
    </w:pPr>
    <w:rPr>
      <w:rFonts w:ascii="Times New Roman" w:eastAsia="Calibri" w:hAnsi="Times New Roman" w:cs="Times New Roman"/>
      <w:sz w:val="28"/>
    </w:rPr>
  </w:style>
  <w:style w:type="paragraph" w:customStyle="1" w:styleId="ConsNonformat">
    <w:name w:val="ConsNonformat"/>
    <w:link w:val="ConsNonformat0"/>
    <w:qFormat/>
    <w:rsid w:val="00CA5788"/>
    <w:pPr>
      <w:widowControl w:val="0"/>
      <w:spacing w:after="0" w:line="240" w:lineRule="auto"/>
    </w:pPr>
    <w:rPr>
      <w:rFonts w:ascii="Courier New" w:eastAsia="Times New Roman" w:hAnsi="Courier New" w:cs="Times New Roman"/>
      <w:snapToGrid w:val="0"/>
      <w:sz w:val="20"/>
      <w:szCs w:val="20"/>
      <w:lang w:eastAsia="ru-RU"/>
    </w:rPr>
  </w:style>
  <w:style w:type="character" w:customStyle="1" w:styleId="ConsNonformat0">
    <w:name w:val="ConsNonformat Знак"/>
    <w:link w:val="ConsNonformat"/>
    <w:qFormat/>
    <w:rsid w:val="00CA5788"/>
    <w:rPr>
      <w:rFonts w:ascii="Courier New" w:eastAsia="Times New Roman" w:hAnsi="Courier New" w:cs="Times New Roman"/>
      <w:snapToGrid w:val="0"/>
      <w:sz w:val="20"/>
      <w:szCs w:val="20"/>
      <w:lang w:eastAsia="ru-RU"/>
    </w:rPr>
  </w:style>
  <w:style w:type="paragraph" w:customStyle="1" w:styleId="upper">
    <w:name w:val="upper"/>
    <w:basedOn w:val="a"/>
    <w:rsid w:val="00386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red">
    <w:name w:val="text-red"/>
    <w:basedOn w:val="a0"/>
    <w:rsid w:val="00974848"/>
  </w:style>
  <w:style w:type="paragraph" w:customStyle="1" w:styleId="announce">
    <w:name w:val="announce"/>
    <w:basedOn w:val="a"/>
    <w:rsid w:val="006873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FollowedHyperlink"/>
    <w:basedOn w:val="a0"/>
    <w:uiPriority w:val="99"/>
    <w:semiHidden/>
    <w:unhideWhenUsed/>
    <w:rsid w:val="00E61EF8"/>
    <w:rPr>
      <w:color w:val="800080" w:themeColor="followedHyperlink"/>
      <w:u w:val="single"/>
    </w:rPr>
  </w:style>
  <w:style w:type="character" w:customStyle="1" w:styleId="UnresolvedMention">
    <w:name w:val="Unresolved Mention"/>
    <w:basedOn w:val="a0"/>
    <w:uiPriority w:val="99"/>
    <w:semiHidden/>
    <w:unhideWhenUsed/>
    <w:rsid w:val="00920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33231">
      <w:bodyDiv w:val="1"/>
      <w:marLeft w:val="0"/>
      <w:marRight w:val="0"/>
      <w:marTop w:val="0"/>
      <w:marBottom w:val="0"/>
      <w:divBdr>
        <w:top w:val="none" w:sz="0" w:space="0" w:color="auto"/>
        <w:left w:val="none" w:sz="0" w:space="0" w:color="auto"/>
        <w:bottom w:val="none" w:sz="0" w:space="0" w:color="auto"/>
        <w:right w:val="none" w:sz="0" w:space="0" w:color="auto"/>
      </w:divBdr>
    </w:div>
    <w:div w:id="134835354">
      <w:bodyDiv w:val="1"/>
      <w:marLeft w:val="0"/>
      <w:marRight w:val="0"/>
      <w:marTop w:val="0"/>
      <w:marBottom w:val="0"/>
      <w:divBdr>
        <w:top w:val="none" w:sz="0" w:space="0" w:color="auto"/>
        <w:left w:val="none" w:sz="0" w:space="0" w:color="auto"/>
        <w:bottom w:val="none" w:sz="0" w:space="0" w:color="auto"/>
        <w:right w:val="none" w:sz="0" w:space="0" w:color="auto"/>
      </w:divBdr>
      <w:divsChild>
        <w:div w:id="2037922824">
          <w:marLeft w:val="0"/>
          <w:marRight w:val="0"/>
          <w:marTop w:val="72"/>
          <w:marBottom w:val="0"/>
          <w:divBdr>
            <w:top w:val="none" w:sz="0" w:space="0" w:color="auto"/>
            <w:left w:val="none" w:sz="0" w:space="0" w:color="auto"/>
            <w:bottom w:val="none" w:sz="0" w:space="0" w:color="auto"/>
            <w:right w:val="none" w:sz="0" w:space="0" w:color="auto"/>
          </w:divBdr>
        </w:div>
        <w:div w:id="1604342017">
          <w:marLeft w:val="0"/>
          <w:marRight w:val="0"/>
          <w:marTop w:val="72"/>
          <w:marBottom w:val="0"/>
          <w:divBdr>
            <w:top w:val="none" w:sz="0" w:space="0" w:color="auto"/>
            <w:left w:val="none" w:sz="0" w:space="0" w:color="auto"/>
            <w:bottom w:val="none" w:sz="0" w:space="0" w:color="auto"/>
            <w:right w:val="none" w:sz="0" w:space="0" w:color="auto"/>
          </w:divBdr>
        </w:div>
        <w:div w:id="1987541814">
          <w:marLeft w:val="0"/>
          <w:marRight w:val="0"/>
          <w:marTop w:val="72"/>
          <w:marBottom w:val="0"/>
          <w:divBdr>
            <w:top w:val="none" w:sz="0" w:space="0" w:color="auto"/>
            <w:left w:val="none" w:sz="0" w:space="0" w:color="auto"/>
            <w:bottom w:val="none" w:sz="0" w:space="0" w:color="auto"/>
            <w:right w:val="none" w:sz="0" w:space="0" w:color="auto"/>
          </w:divBdr>
        </w:div>
        <w:div w:id="1520847160">
          <w:marLeft w:val="0"/>
          <w:marRight w:val="0"/>
          <w:marTop w:val="72"/>
          <w:marBottom w:val="0"/>
          <w:divBdr>
            <w:top w:val="none" w:sz="0" w:space="0" w:color="auto"/>
            <w:left w:val="none" w:sz="0" w:space="0" w:color="auto"/>
            <w:bottom w:val="none" w:sz="0" w:space="0" w:color="auto"/>
            <w:right w:val="none" w:sz="0" w:space="0" w:color="auto"/>
          </w:divBdr>
        </w:div>
      </w:divsChild>
    </w:div>
    <w:div w:id="475345331">
      <w:bodyDiv w:val="1"/>
      <w:marLeft w:val="0"/>
      <w:marRight w:val="0"/>
      <w:marTop w:val="0"/>
      <w:marBottom w:val="0"/>
      <w:divBdr>
        <w:top w:val="none" w:sz="0" w:space="0" w:color="auto"/>
        <w:left w:val="none" w:sz="0" w:space="0" w:color="auto"/>
        <w:bottom w:val="none" w:sz="0" w:space="0" w:color="auto"/>
        <w:right w:val="none" w:sz="0" w:space="0" w:color="auto"/>
      </w:divBdr>
    </w:div>
    <w:div w:id="517741466">
      <w:bodyDiv w:val="1"/>
      <w:marLeft w:val="0"/>
      <w:marRight w:val="0"/>
      <w:marTop w:val="0"/>
      <w:marBottom w:val="0"/>
      <w:divBdr>
        <w:top w:val="none" w:sz="0" w:space="0" w:color="auto"/>
        <w:left w:val="none" w:sz="0" w:space="0" w:color="auto"/>
        <w:bottom w:val="none" w:sz="0" w:space="0" w:color="auto"/>
        <w:right w:val="none" w:sz="0" w:space="0" w:color="auto"/>
      </w:divBdr>
    </w:div>
    <w:div w:id="552694576">
      <w:bodyDiv w:val="1"/>
      <w:marLeft w:val="0"/>
      <w:marRight w:val="0"/>
      <w:marTop w:val="0"/>
      <w:marBottom w:val="0"/>
      <w:divBdr>
        <w:top w:val="none" w:sz="0" w:space="0" w:color="auto"/>
        <w:left w:val="none" w:sz="0" w:space="0" w:color="auto"/>
        <w:bottom w:val="none" w:sz="0" w:space="0" w:color="auto"/>
        <w:right w:val="none" w:sz="0" w:space="0" w:color="auto"/>
      </w:divBdr>
    </w:div>
    <w:div w:id="617642446">
      <w:bodyDiv w:val="1"/>
      <w:marLeft w:val="0"/>
      <w:marRight w:val="0"/>
      <w:marTop w:val="0"/>
      <w:marBottom w:val="0"/>
      <w:divBdr>
        <w:top w:val="none" w:sz="0" w:space="0" w:color="auto"/>
        <w:left w:val="none" w:sz="0" w:space="0" w:color="auto"/>
        <w:bottom w:val="none" w:sz="0" w:space="0" w:color="auto"/>
        <w:right w:val="none" w:sz="0" w:space="0" w:color="auto"/>
      </w:divBdr>
    </w:div>
    <w:div w:id="1039745661">
      <w:bodyDiv w:val="1"/>
      <w:marLeft w:val="0"/>
      <w:marRight w:val="0"/>
      <w:marTop w:val="0"/>
      <w:marBottom w:val="0"/>
      <w:divBdr>
        <w:top w:val="none" w:sz="0" w:space="0" w:color="auto"/>
        <w:left w:val="none" w:sz="0" w:space="0" w:color="auto"/>
        <w:bottom w:val="none" w:sz="0" w:space="0" w:color="auto"/>
        <w:right w:val="none" w:sz="0" w:space="0" w:color="auto"/>
      </w:divBdr>
    </w:div>
    <w:div w:id="1162281881">
      <w:bodyDiv w:val="1"/>
      <w:marLeft w:val="0"/>
      <w:marRight w:val="0"/>
      <w:marTop w:val="0"/>
      <w:marBottom w:val="0"/>
      <w:divBdr>
        <w:top w:val="none" w:sz="0" w:space="0" w:color="auto"/>
        <w:left w:val="none" w:sz="0" w:space="0" w:color="auto"/>
        <w:bottom w:val="none" w:sz="0" w:space="0" w:color="auto"/>
        <w:right w:val="none" w:sz="0" w:space="0" w:color="auto"/>
      </w:divBdr>
    </w:div>
    <w:div w:id="1170098394">
      <w:bodyDiv w:val="1"/>
      <w:marLeft w:val="0"/>
      <w:marRight w:val="0"/>
      <w:marTop w:val="0"/>
      <w:marBottom w:val="0"/>
      <w:divBdr>
        <w:top w:val="none" w:sz="0" w:space="0" w:color="auto"/>
        <w:left w:val="none" w:sz="0" w:space="0" w:color="auto"/>
        <w:bottom w:val="none" w:sz="0" w:space="0" w:color="auto"/>
        <w:right w:val="none" w:sz="0" w:space="0" w:color="auto"/>
      </w:divBdr>
    </w:div>
    <w:div w:id="1310133347">
      <w:bodyDiv w:val="1"/>
      <w:marLeft w:val="0"/>
      <w:marRight w:val="0"/>
      <w:marTop w:val="0"/>
      <w:marBottom w:val="0"/>
      <w:divBdr>
        <w:top w:val="none" w:sz="0" w:space="0" w:color="auto"/>
        <w:left w:val="none" w:sz="0" w:space="0" w:color="auto"/>
        <w:bottom w:val="none" w:sz="0" w:space="0" w:color="auto"/>
        <w:right w:val="none" w:sz="0" w:space="0" w:color="auto"/>
      </w:divBdr>
      <w:divsChild>
        <w:div w:id="1576352120">
          <w:marLeft w:val="0"/>
          <w:marRight w:val="0"/>
          <w:marTop w:val="72"/>
          <w:marBottom w:val="0"/>
          <w:divBdr>
            <w:top w:val="none" w:sz="0" w:space="0" w:color="auto"/>
            <w:left w:val="none" w:sz="0" w:space="0" w:color="auto"/>
            <w:bottom w:val="none" w:sz="0" w:space="0" w:color="auto"/>
            <w:right w:val="none" w:sz="0" w:space="0" w:color="auto"/>
          </w:divBdr>
        </w:div>
        <w:div w:id="491070331">
          <w:marLeft w:val="0"/>
          <w:marRight w:val="0"/>
          <w:marTop w:val="72"/>
          <w:marBottom w:val="0"/>
          <w:divBdr>
            <w:top w:val="none" w:sz="0" w:space="0" w:color="auto"/>
            <w:left w:val="none" w:sz="0" w:space="0" w:color="auto"/>
            <w:bottom w:val="none" w:sz="0" w:space="0" w:color="auto"/>
            <w:right w:val="none" w:sz="0" w:space="0" w:color="auto"/>
          </w:divBdr>
        </w:div>
        <w:div w:id="2057007230">
          <w:marLeft w:val="0"/>
          <w:marRight w:val="0"/>
          <w:marTop w:val="72"/>
          <w:marBottom w:val="0"/>
          <w:divBdr>
            <w:top w:val="none" w:sz="0" w:space="0" w:color="auto"/>
            <w:left w:val="none" w:sz="0" w:space="0" w:color="auto"/>
            <w:bottom w:val="none" w:sz="0" w:space="0" w:color="auto"/>
            <w:right w:val="none" w:sz="0" w:space="0" w:color="auto"/>
          </w:divBdr>
        </w:div>
        <w:div w:id="868686441">
          <w:marLeft w:val="0"/>
          <w:marRight w:val="0"/>
          <w:marTop w:val="72"/>
          <w:marBottom w:val="0"/>
          <w:divBdr>
            <w:top w:val="none" w:sz="0" w:space="0" w:color="auto"/>
            <w:left w:val="none" w:sz="0" w:space="0" w:color="auto"/>
            <w:bottom w:val="none" w:sz="0" w:space="0" w:color="auto"/>
            <w:right w:val="none" w:sz="0" w:space="0" w:color="auto"/>
          </w:divBdr>
        </w:div>
      </w:divsChild>
    </w:div>
    <w:div w:id="1356423810">
      <w:bodyDiv w:val="1"/>
      <w:marLeft w:val="0"/>
      <w:marRight w:val="0"/>
      <w:marTop w:val="0"/>
      <w:marBottom w:val="0"/>
      <w:divBdr>
        <w:top w:val="none" w:sz="0" w:space="0" w:color="auto"/>
        <w:left w:val="none" w:sz="0" w:space="0" w:color="auto"/>
        <w:bottom w:val="none" w:sz="0" w:space="0" w:color="auto"/>
        <w:right w:val="none" w:sz="0" w:space="0" w:color="auto"/>
      </w:divBdr>
      <w:divsChild>
        <w:div w:id="988823034">
          <w:marLeft w:val="0"/>
          <w:marRight w:val="0"/>
          <w:marTop w:val="72"/>
          <w:marBottom w:val="0"/>
          <w:divBdr>
            <w:top w:val="none" w:sz="0" w:space="0" w:color="auto"/>
            <w:left w:val="none" w:sz="0" w:space="0" w:color="auto"/>
            <w:bottom w:val="none" w:sz="0" w:space="0" w:color="auto"/>
            <w:right w:val="none" w:sz="0" w:space="0" w:color="auto"/>
          </w:divBdr>
        </w:div>
        <w:div w:id="377896398">
          <w:marLeft w:val="0"/>
          <w:marRight w:val="0"/>
          <w:marTop w:val="72"/>
          <w:marBottom w:val="0"/>
          <w:divBdr>
            <w:top w:val="none" w:sz="0" w:space="0" w:color="auto"/>
            <w:left w:val="none" w:sz="0" w:space="0" w:color="auto"/>
            <w:bottom w:val="none" w:sz="0" w:space="0" w:color="auto"/>
            <w:right w:val="none" w:sz="0" w:space="0" w:color="auto"/>
          </w:divBdr>
        </w:div>
        <w:div w:id="985357180">
          <w:marLeft w:val="0"/>
          <w:marRight w:val="0"/>
          <w:marTop w:val="72"/>
          <w:marBottom w:val="0"/>
          <w:divBdr>
            <w:top w:val="none" w:sz="0" w:space="0" w:color="auto"/>
            <w:left w:val="none" w:sz="0" w:space="0" w:color="auto"/>
            <w:bottom w:val="none" w:sz="0" w:space="0" w:color="auto"/>
            <w:right w:val="none" w:sz="0" w:space="0" w:color="auto"/>
          </w:divBdr>
        </w:div>
      </w:divsChild>
    </w:div>
    <w:div w:id="1408770010">
      <w:bodyDiv w:val="1"/>
      <w:marLeft w:val="0"/>
      <w:marRight w:val="0"/>
      <w:marTop w:val="0"/>
      <w:marBottom w:val="0"/>
      <w:divBdr>
        <w:top w:val="none" w:sz="0" w:space="0" w:color="auto"/>
        <w:left w:val="none" w:sz="0" w:space="0" w:color="auto"/>
        <w:bottom w:val="none" w:sz="0" w:space="0" w:color="auto"/>
        <w:right w:val="none" w:sz="0" w:space="0" w:color="auto"/>
      </w:divBdr>
      <w:divsChild>
        <w:div w:id="135340450">
          <w:marLeft w:val="0"/>
          <w:marRight w:val="0"/>
          <w:marTop w:val="0"/>
          <w:marBottom w:val="0"/>
          <w:divBdr>
            <w:top w:val="none" w:sz="0" w:space="0" w:color="auto"/>
            <w:left w:val="none" w:sz="0" w:space="0" w:color="auto"/>
            <w:bottom w:val="none" w:sz="0" w:space="0" w:color="auto"/>
            <w:right w:val="none" w:sz="0" w:space="0" w:color="auto"/>
          </w:divBdr>
        </w:div>
        <w:div w:id="348407154">
          <w:marLeft w:val="0"/>
          <w:marRight w:val="0"/>
          <w:marTop w:val="0"/>
          <w:marBottom w:val="0"/>
          <w:divBdr>
            <w:top w:val="none" w:sz="0" w:space="0" w:color="auto"/>
            <w:left w:val="none" w:sz="0" w:space="0" w:color="auto"/>
            <w:bottom w:val="none" w:sz="0" w:space="0" w:color="auto"/>
            <w:right w:val="none" w:sz="0" w:space="0" w:color="auto"/>
          </w:divBdr>
        </w:div>
      </w:divsChild>
    </w:div>
    <w:div w:id="1566456736">
      <w:bodyDiv w:val="1"/>
      <w:marLeft w:val="0"/>
      <w:marRight w:val="0"/>
      <w:marTop w:val="0"/>
      <w:marBottom w:val="0"/>
      <w:divBdr>
        <w:top w:val="none" w:sz="0" w:space="0" w:color="auto"/>
        <w:left w:val="none" w:sz="0" w:space="0" w:color="auto"/>
        <w:bottom w:val="none" w:sz="0" w:space="0" w:color="auto"/>
        <w:right w:val="none" w:sz="0" w:space="0" w:color="auto"/>
      </w:divBdr>
      <w:divsChild>
        <w:div w:id="1815833709">
          <w:marLeft w:val="0"/>
          <w:marRight w:val="0"/>
          <w:marTop w:val="72"/>
          <w:marBottom w:val="0"/>
          <w:divBdr>
            <w:top w:val="none" w:sz="0" w:space="0" w:color="auto"/>
            <w:left w:val="none" w:sz="0" w:space="0" w:color="auto"/>
            <w:bottom w:val="none" w:sz="0" w:space="0" w:color="auto"/>
            <w:right w:val="none" w:sz="0" w:space="0" w:color="auto"/>
          </w:divBdr>
        </w:div>
        <w:div w:id="711658849">
          <w:marLeft w:val="0"/>
          <w:marRight w:val="0"/>
          <w:marTop w:val="72"/>
          <w:marBottom w:val="0"/>
          <w:divBdr>
            <w:top w:val="none" w:sz="0" w:space="0" w:color="auto"/>
            <w:left w:val="none" w:sz="0" w:space="0" w:color="auto"/>
            <w:bottom w:val="none" w:sz="0" w:space="0" w:color="auto"/>
            <w:right w:val="none" w:sz="0" w:space="0" w:color="auto"/>
          </w:divBdr>
        </w:div>
      </w:divsChild>
    </w:div>
    <w:div w:id="1611089919">
      <w:bodyDiv w:val="1"/>
      <w:marLeft w:val="0"/>
      <w:marRight w:val="0"/>
      <w:marTop w:val="0"/>
      <w:marBottom w:val="0"/>
      <w:divBdr>
        <w:top w:val="none" w:sz="0" w:space="0" w:color="auto"/>
        <w:left w:val="none" w:sz="0" w:space="0" w:color="auto"/>
        <w:bottom w:val="none" w:sz="0" w:space="0" w:color="auto"/>
        <w:right w:val="none" w:sz="0" w:space="0" w:color="auto"/>
      </w:divBdr>
      <w:divsChild>
        <w:div w:id="615063370">
          <w:marLeft w:val="0"/>
          <w:marRight w:val="0"/>
          <w:marTop w:val="72"/>
          <w:marBottom w:val="0"/>
          <w:divBdr>
            <w:top w:val="none" w:sz="0" w:space="0" w:color="auto"/>
            <w:left w:val="none" w:sz="0" w:space="0" w:color="auto"/>
            <w:bottom w:val="none" w:sz="0" w:space="0" w:color="auto"/>
            <w:right w:val="none" w:sz="0" w:space="0" w:color="auto"/>
          </w:divBdr>
        </w:div>
      </w:divsChild>
    </w:div>
    <w:div w:id="1633246222">
      <w:bodyDiv w:val="1"/>
      <w:marLeft w:val="0"/>
      <w:marRight w:val="0"/>
      <w:marTop w:val="0"/>
      <w:marBottom w:val="0"/>
      <w:divBdr>
        <w:top w:val="none" w:sz="0" w:space="0" w:color="auto"/>
        <w:left w:val="none" w:sz="0" w:space="0" w:color="auto"/>
        <w:bottom w:val="none" w:sz="0" w:space="0" w:color="auto"/>
        <w:right w:val="none" w:sz="0" w:space="0" w:color="auto"/>
      </w:divBdr>
    </w:div>
    <w:div w:id="1649045240">
      <w:bodyDiv w:val="1"/>
      <w:marLeft w:val="0"/>
      <w:marRight w:val="0"/>
      <w:marTop w:val="0"/>
      <w:marBottom w:val="0"/>
      <w:divBdr>
        <w:top w:val="none" w:sz="0" w:space="0" w:color="auto"/>
        <w:left w:val="none" w:sz="0" w:space="0" w:color="auto"/>
        <w:bottom w:val="none" w:sz="0" w:space="0" w:color="auto"/>
        <w:right w:val="none" w:sz="0" w:space="0" w:color="auto"/>
      </w:divBdr>
    </w:div>
    <w:div w:id="1896970654">
      <w:bodyDiv w:val="1"/>
      <w:marLeft w:val="0"/>
      <w:marRight w:val="0"/>
      <w:marTop w:val="0"/>
      <w:marBottom w:val="0"/>
      <w:divBdr>
        <w:top w:val="none" w:sz="0" w:space="0" w:color="auto"/>
        <w:left w:val="none" w:sz="0" w:space="0" w:color="auto"/>
        <w:bottom w:val="none" w:sz="0" w:space="0" w:color="auto"/>
        <w:right w:val="none" w:sz="0" w:space="0" w:color="auto"/>
      </w:divBdr>
    </w:div>
    <w:div w:id="1929076039">
      <w:bodyDiv w:val="1"/>
      <w:marLeft w:val="0"/>
      <w:marRight w:val="0"/>
      <w:marTop w:val="0"/>
      <w:marBottom w:val="0"/>
      <w:divBdr>
        <w:top w:val="none" w:sz="0" w:space="0" w:color="auto"/>
        <w:left w:val="none" w:sz="0" w:space="0" w:color="auto"/>
        <w:bottom w:val="none" w:sz="0" w:space="0" w:color="auto"/>
        <w:right w:val="none" w:sz="0" w:space="0" w:color="auto"/>
      </w:divBdr>
    </w:div>
    <w:div w:id="198962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9.png"/><Relationship Id="rId5" Type="http://schemas.openxmlformats.org/officeDocument/2006/relationships/hyperlink" Target="https://akkolada.com/zhd-perevozki/kontejnernye-perevozki" TargetMode="External"/><Relationship Id="rId4"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4.jpeg"/><Relationship Id="rId39" Type="http://schemas.openxmlformats.org/officeDocument/2006/relationships/image" Target="media/image20.sv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7.svg"/><Relationship Id="rId29" Type="http://schemas.openxmlformats.org/officeDocument/2006/relationships/diagramQuickStyle" Target="diagrams/quickStyle1.xm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5.png"/><Relationship Id="rId37" Type="http://schemas.openxmlformats.org/officeDocument/2006/relationships/image" Target="media/image18.svg"/><Relationship Id="rId40" Type="http://schemas.openxmlformats.org/officeDocument/2006/relationships/hyperlink" Target="https://company.rzd.ru/"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diagramLayout" Target="diagrams/layout1.xml"/><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10.pn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9.sv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svg"/><Relationship Id="rId43" Type="http://schemas.microsoft.com/office/2011/relationships/people" Target="people.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1.vsdx"/><Relationship Id="rId33" Type="http://schemas.openxmlformats.org/officeDocument/2006/relationships/image" Target="media/image14.svg"/><Relationship Id="rId38"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B54E19-5EB9-47EE-B1E5-E24B6657B12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991B8961-472A-47AF-97B2-AA5CAAB00D53}">
      <dgm:prSet phldrT="[Текст]" custT="1"/>
      <dgm:spPr/>
      <dgm:t>
        <a:bodyPr/>
        <a:lstStyle/>
        <a:p>
          <a:pPr marL="108000" algn="l"/>
          <a:r>
            <a:rPr lang="ru-RU" sz="1400"/>
            <a:t>участники процесса планирования</a:t>
          </a:r>
        </a:p>
      </dgm:t>
    </dgm:pt>
    <dgm:pt modelId="{D595081B-9919-44D0-9C6A-D55C16E6C629}" type="parTrans" cxnId="{A43FB00B-4635-4E93-A37D-B0D38C0E77E9}">
      <dgm:prSet/>
      <dgm:spPr/>
      <dgm:t>
        <a:bodyPr/>
        <a:lstStyle/>
        <a:p>
          <a:endParaRPr lang="ru-RU" sz="1400"/>
        </a:p>
      </dgm:t>
    </dgm:pt>
    <dgm:pt modelId="{F2988254-45A3-4D0F-B8DE-7E00121489A8}" type="sibTrans" cxnId="{A43FB00B-4635-4E93-A37D-B0D38C0E77E9}">
      <dgm:prSet/>
      <dgm:spPr/>
      <dgm:t>
        <a:bodyPr/>
        <a:lstStyle/>
        <a:p>
          <a:endParaRPr lang="ru-RU" sz="1400"/>
        </a:p>
      </dgm:t>
    </dgm:pt>
    <dgm:pt modelId="{C135AD5E-86E2-4E01-8798-F45D229C1C6A}">
      <dgm:prSet custT="1"/>
      <dgm:spPr/>
      <dgm:t>
        <a:bodyPr/>
        <a:lstStyle/>
        <a:p>
          <a:pPr marL="108000" algn="l"/>
          <a:r>
            <a:rPr lang="ru-RU" sz="1400"/>
            <a:t>операторы контейнерных поездов </a:t>
          </a:r>
        </a:p>
      </dgm:t>
    </dgm:pt>
    <dgm:pt modelId="{928F6CC2-DB63-4DD1-9F20-A3531832A756}" type="parTrans" cxnId="{9642E1A0-1AFC-4639-B69F-9253A5186945}">
      <dgm:prSet custT="1"/>
      <dgm:spPr/>
      <dgm:t>
        <a:bodyPr/>
        <a:lstStyle/>
        <a:p>
          <a:endParaRPr lang="ru-RU" sz="1400"/>
        </a:p>
      </dgm:t>
    </dgm:pt>
    <dgm:pt modelId="{13F0DF85-CC23-4FD6-8483-594F0FCA59EE}" type="sibTrans" cxnId="{9642E1A0-1AFC-4639-B69F-9253A5186945}">
      <dgm:prSet/>
      <dgm:spPr/>
      <dgm:t>
        <a:bodyPr/>
        <a:lstStyle/>
        <a:p>
          <a:endParaRPr lang="ru-RU" sz="1400"/>
        </a:p>
      </dgm:t>
    </dgm:pt>
    <dgm:pt modelId="{C308613F-806D-43E8-842D-A0290CBD9526}">
      <dgm:prSet custT="1"/>
      <dgm:spPr/>
      <dgm:t>
        <a:bodyPr/>
        <a:lstStyle/>
        <a:p>
          <a:pPr marL="108000" algn="l"/>
          <a:r>
            <a:rPr lang="ru-RU" sz="1400"/>
            <a:t>контейнерный терминал </a:t>
          </a:r>
        </a:p>
      </dgm:t>
    </dgm:pt>
    <dgm:pt modelId="{9B043379-F2CC-4C35-8B01-E4C83065C62F}" type="parTrans" cxnId="{EDFB199E-38B4-46C8-8E42-AE0CDF0CFA41}">
      <dgm:prSet custT="1"/>
      <dgm:spPr/>
      <dgm:t>
        <a:bodyPr/>
        <a:lstStyle/>
        <a:p>
          <a:endParaRPr lang="ru-RU" sz="1400"/>
        </a:p>
      </dgm:t>
    </dgm:pt>
    <dgm:pt modelId="{E6CA86A5-C69D-4976-8B55-EB62924D4434}" type="sibTrans" cxnId="{EDFB199E-38B4-46C8-8E42-AE0CDF0CFA41}">
      <dgm:prSet/>
      <dgm:spPr/>
      <dgm:t>
        <a:bodyPr/>
        <a:lstStyle/>
        <a:p>
          <a:endParaRPr lang="ru-RU" sz="1400"/>
        </a:p>
      </dgm:t>
    </dgm:pt>
    <dgm:pt modelId="{F5C8D4B0-371C-4215-86FA-EB22ED180103}">
      <dgm:prSet custT="1"/>
      <dgm:spPr/>
      <dgm:t>
        <a:bodyPr/>
        <a:lstStyle/>
        <a:p>
          <a:pPr marL="108000" algn="l"/>
          <a:r>
            <a:rPr lang="ru-RU" sz="1400"/>
            <a:t>железнодорожная станция </a:t>
          </a:r>
        </a:p>
      </dgm:t>
    </dgm:pt>
    <dgm:pt modelId="{0F4EBDEE-5560-4A2A-BA0F-ECC5A2BB478C}" type="parTrans" cxnId="{49B87B68-7B2C-48EA-B527-4A6D8F24D4A0}">
      <dgm:prSet custT="1"/>
      <dgm:spPr/>
      <dgm:t>
        <a:bodyPr/>
        <a:lstStyle/>
        <a:p>
          <a:endParaRPr lang="ru-RU" sz="1400"/>
        </a:p>
      </dgm:t>
    </dgm:pt>
    <dgm:pt modelId="{ABD0CB2C-5718-410B-81C9-2F0971BE5E6F}" type="sibTrans" cxnId="{49B87B68-7B2C-48EA-B527-4A6D8F24D4A0}">
      <dgm:prSet/>
      <dgm:spPr/>
      <dgm:t>
        <a:bodyPr/>
        <a:lstStyle/>
        <a:p>
          <a:endParaRPr lang="ru-RU" sz="1400"/>
        </a:p>
      </dgm:t>
    </dgm:pt>
    <dgm:pt modelId="{ABA851F2-4DBF-4D7F-92C5-B55014FB4F0F}">
      <dgm:prSet custT="1"/>
      <dgm:spPr/>
      <dgm:t>
        <a:bodyPr/>
        <a:lstStyle/>
        <a:p>
          <a:pPr marL="108000" algn="l"/>
          <a:r>
            <a:rPr lang="ru-RU" sz="1400"/>
            <a:t>диспетчерский центр управления перевозками </a:t>
          </a:r>
        </a:p>
      </dgm:t>
    </dgm:pt>
    <dgm:pt modelId="{5BA78168-76AD-47F6-9A02-1EF7817390C8}" type="parTrans" cxnId="{D83ED2FE-9C8C-4ABD-AB03-2ACFFFBB08D8}">
      <dgm:prSet custT="1"/>
      <dgm:spPr/>
      <dgm:t>
        <a:bodyPr/>
        <a:lstStyle/>
        <a:p>
          <a:endParaRPr lang="ru-RU" sz="1400"/>
        </a:p>
      </dgm:t>
    </dgm:pt>
    <dgm:pt modelId="{C051707B-2ADA-48CB-87AA-5E7B385BC955}" type="sibTrans" cxnId="{D83ED2FE-9C8C-4ABD-AB03-2ACFFFBB08D8}">
      <dgm:prSet/>
      <dgm:spPr/>
      <dgm:t>
        <a:bodyPr/>
        <a:lstStyle/>
        <a:p>
          <a:endParaRPr lang="ru-RU" sz="1400"/>
        </a:p>
      </dgm:t>
    </dgm:pt>
    <dgm:pt modelId="{EBA82CB2-D654-4CA1-84AE-4DC1E88CFC77}" type="pres">
      <dgm:prSet presAssocID="{00B54E19-5EB9-47EE-B1E5-E24B6657B12B}" presName="diagram" presStyleCnt="0">
        <dgm:presLayoutVars>
          <dgm:chPref val="1"/>
          <dgm:dir/>
          <dgm:animOne val="branch"/>
          <dgm:animLvl val="lvl"/>
          <dgm:resizeHandles val="exact"/>
        </dgm:presLayoutVars>
      </dgm:prSet>
      <dgm:spPr/>
      <dgm:t>
        <a:bodyPr/>
        <a:lstStyle/>
        <a:p>
          <a:endParaRPr lang="ru-RU"/>
        </a:p>
      </dgm:t>
    </dgm:pt>
    <dgm:pt modelId="{03679F5B-8D00-4CD3-AA5D-CC6B20FA58F0}" type="pres">
      <dgm:prSet presAssocID="{991B8961-472A-47AF-97B2-AA5CAAB00D53}" presName="root1" presStyleCnt="0"/>
      <dgm:spPr/>
    </dgm:pt>
    <dgm:pt modelId="{878E0F13-C029-44C1-B00F-C452A44A297D}" type="pres">
      <dgm:prSet presAssocID="{991B8961-472A-47AF-97B2-AA5CAAB00D53}" presName="LevelOneTextNode" presStyleLbl="node0" presStyleIdx="0" presStyleCnt="1" custScaleX="314539" custScaleY="54689" custLinFactNeighborY="-109">
        <dgm:presLayoutVars>
          <dgm:chPref val="3"/>
        </dgm:presLayoutVars>
      </dgm:prSet>
      <dgm:spPr/>
      <dgm:t>
        <a:bodyPr/>
        <a:lstStyle/>
        <a:p>
          <a:endParaRPr lang="ru-RU"/>
        </a:p>
      </dgm:t>
    </dgm:pt>
    <dgm:pt modelId="{F46E42F3-FA3C-4A69-A46C-515C41661C6A}" type="pres">
      <dgm:prSet presAssocID="{991B8961-472A-47AF-97B2-AA5CAAB00D53}" presName="level2hierChild" presStyleCnt="0"/>
      <dgm:spPr/>
    </dgm:pt>
    <dgm:pt modelId="{390E3D16-9585-4196-AB53-00A2A1BB55DF}" type="pres">
      <dgm:prSet presAssocID="{928F6CC2-DB63-4DD1-9F20-A3531832A756}" presName="conn2-1" presStyleLbl="parChTrans1D2" presStyleIdx="0" presStyleCnt="4"/>
      <dgm:spPr/>
      <dgm:t>
        <a:bodyPr/>
        <a:lstStyle/>
        <a:p>
          <a:endParaRPr lang="ru-RU"/>
        </a:p>
      </dgm:t>
    </dgm:pt>
    <dgm:pt modelId="{4C947F7D-AC8B-45F9-A683-0678FD56A7CC}" type="pres">
      <dgm:prSet presAssocID="{928F6CC2-DB63-4DD1-9F20-A3531832A756}" presName="connTx" presStyleLbl="parChTrans1D2" presStyleIdx="0" presStyleCnt="4"/>
      <dgm:spPr/>
      <dgm:t>
        <a:bodyPr/>
        <a:lstStyle/>
        <a:p>
          <a:endParaRPr lang="ru-RU"/>
        </a:p>
      </dgm:t>
    </dgm:pt>
    <dgm:pt modelId="{00F358CE-269B-4906-B462-6DAF219DF67F}" type="pres">
      <dgm:prSet presAssocID="{C135AD5E-86E2-4E01-8798-F45D229C1C6A}" presName="root2" presStyleCnt="0"/>
      <dgm:spPr/>
    </dgm:pt>
    <dgm:pt modelId="{B09049A6-CECB-4B23-B244-1B18916F1A85}" type="pres">
      <dgm:prSet presAssocID="{C135AD5E-86E2-4E01-8798-F45D229C1C6A}" presName="LevelTwoTextNode" presStyleLbl="node2" presStyleIdx="0" presStyleCnt="4" custScaleX="317941" custScaleY="54689" custLinFactNeighborY="-7865">
        <dgm:presLayoutVars>
          <dgm:chPref val="3"/>
        </dgm:presLayoutVars>
      </dgm:prSet>
      <dgm:spPr/>
      <dgm:t>
        <a:bodyPr/>
        <a:lstStyle/>
        <a:p>
          <a:endParaRPr lang="ru-RU"/>
        </a:p>
      </dgm:t>
    </dgm:pt>
    <dgm:pt modelId="{0B746882-2C63-46FD-98ED-B20BF784C10A}" type="pres">
      <dgm:prSet presAssocID="{C135AD5E-86E2-4E01-8798-F45D229C1C6A}" presName="level3hierChild" presStyleCnt="0"/>
      <dgm:spPr/>
    </dgm:pt>
    <dgm:pt modelId="{D5A9E30F-9938-4FCD-A387-5C2BC3C6DE9E}" type="pres">
      <dgm:prSet presAssocID="{9B043379-F2CC-4C35-8B01-E4C83065C62F}" presName="conn2-1" presStyleLbl="parChTrans1D2" presStyleIdx="1" presStyleCnt="4"/>
      <dgm:spPr/>
      <dgm:t>
        <a:bodyPr/>
        <a:lstStyle/>
        <a:p>
          <a:endParaRPr lang="ru-RU"/>
        </a:p>
      </dgm:t>
    </dgm:pt>
    <dgm:pt modelId="{A441733E-3F23-446F-97E4-CC05EF4F2076}" type="pres">
      <dgm:prSet presAssocID="{9B043379-F2CC-4C35-8B01-E4C83065C62F}" presName="connTx" presStyleLbl="parChTrans1D2" presStyleIdx="1" presStyleCnt="4"/>
      <dgm:spPr/>
      <dgm:t>
        <a:bodyPr/>
        <a:lstStyle/>
        <a:p>
          <a:endParaRPr lang="ru-RU"/>
        </a:p>
      </dgm:t>
    </dgm:pt>
    <dgm:pt modelId="{B394A2F5-D506-42B3-8AF7-F9430381AF4F}" type="pres">
      <dgm:prSet presAssocID="{C308613F-806D-43E8-842D-A0290CBD9526}" presName="root2" presStyleCnt="0"/>
      <dgm:spPr/>
    </dgm:pt>
    <dgm:pt modelId="{8E784E1B-7923-4A4D-A241-F7C465B4D56E}" type="pres">
      <dgm:prSet presAssocID="{C308613F-806D-43E8-842D-A0290CBD9526}" presName="LevelTwoTextNode" presStyleLbl="node2" presStyleIdx="1" presStyleCnt="4" custScaleX="317941" custScaleY="54689" custLinFactNeighborY="-7865">
        <dgm:presLayoutVars>
          <dgm:chPref val="3"/>
        </dgm:presLayoutVars>
      </dgm:prSet>
      <dgm:spPr/>
      <dgm:t>
        <a:bodyPr/>
        <a:lstStyle/>
        <a:p>
          <a:endParaRPr lang="ru-RU"/>
        </a:p>
      </dgm:t>
    </dgm:pt>
    <dgm:pt modelId="{50BD476A-5268-4056-9ACC-B46F55036EF1}" type="pres">
      <dgm:prSet presAssocID="{C308613F-806D-43E8-842D-A0290CBD9526}" presName="level3hierChild" presStyleCnt="0"/>
      <dgm:spPr/>
    </dgm:pt>
    <dgm:pt modelId="{DE57ADDD-55DB-4BED-9DD5-D2637BC6C3CA}" type="pres">
      <dgm:prSet presAssocID="{0F4EBDEE-5560-4A2A-BA0F-ECC5A2BB478C}" presName="conn2-1" presStyleLbl="parChTrans1D2" presStyleIdx="2" presStyleCnt="4"/>
      <dgm:spPr/>
      <dgm:t>
        <a:bodyPr/>
        <a:lstStyle/>
        <a:p>
          <a:endParaRPr lang="ru-RU"/>
        </a:p>
      </dgm:t>
    </dgm:pt>
    <dgm:pt modelId="{7F53A576-4BAE-4DE5-BF72-93180F116767}" type="pres">
      <dgm:prSet presAssocID="{0F4EBDEE-5560-4A2A-BA0F-ECC5A2BB478C}" presName="connTx" presStyleLbl="parChTrans1D2" presStyleIdx="2" presStyleCnt="4"/>
      <dgm:spPr/>
      <dgm:t>
        <a:bodyPr/>
        <a:lstStyle/>
        <a:p>
          <a:endParaRPr lang="ru-RU"/>
        </a:p>
      </dgm:t>
    </dgm:pt>
    <dgm:pt modelId="{ED59E603-42CA-45C5-B41F-F6B2E5E4C6D9}" type="pres">
      <dgm:prSet presAssocID="{F5C8D4B0-371C-4215-86FA-EB22ED180103}" presName="root2" presStyleCnt="0"/>
      <dgm:spPr/>
    </dgm:pt>
    <dgm:pt modelId="{CF0C02CC-D80D-4A5E-B1FB-A649F3F21F8A}" type="pres">
      <dgm:prSet presAssocID="{F5C8D4B0-371C-4215-86FA-EB22ED180103}" presName="LevelTwoTextNode" presStyleLbl="node2" presStyleIdx="2" presStyleCnt="4" custScaleX="317941" custScaleY="54689" custLinFactNeighborY="-7865">
        <dgm:presLayoutVars>
          <dgm:chPref val="3"/>
        </dgm:presLayoutVars>
      </dgm:prSet>
      <dgm:spPr/>
      <dgm:t>
        <a:bodyPr/>
        <a:lstStyle/>
        <a:p>
          <a:endParaRPr lang="ru-RU"/>
        </a:p>
      </dgm:t>
    </dgm:pt>
    <dgm:pt modelId="{734C18D2-21AA-45A8-929A-FCC4598521DB}" type="pres">
      <dgm:prSet presAssocID="{F5C8D4B0-371C-4215-86FA-EB22ED180103}" presName="level3hierChild" presStyleCnt="0"/>
      <dgm:spPr/>
    </dgm:pt>
    <dgm:pt modelId="{3C0733EB-1626-411C-A4BF-99C01F56770F}" type="pres">
      <dgm:prSet presAssocID="{5BA78168-76AD-47F6-9A02-1EF7817390C8}" presName="conn2-1" presStyleLbl="parChTrans1D2" presStyleIdx="3" presStyleCnt="4"/>
      <dgm:spPr/>
      <dgm:t>
        <a:bodyPr/>
        <a:lstStyle/>
        <a:p>
          <a:endParaRPr lang="ru-RU"/>
        </a:p>
      </dgm:t>
    </dgm:pt>
    <dgm:pt modelId="{4DFD3335-4E23-45AC-BB98-F6DE7820A2B3}" type="pres">
      <dgm:prSet presAssocID="{5BA78168-76AD-47F6-9A02-1EF7817390C8}" presName="connTx" presStyleLbl="parChTrans1D2" presStyleIdx="3" presStyleCnt="4"/>
      <dgm:spPr/>
      <dgm:t>
        <a:bodyPr/>
        <a:lstStyle/>
        <a:p>
          <a:endParaRPr lang="ru-RU"/>
        </a:p>
      </dgm:t>
    </dgm:pt>
    <dgm:pt modelId="{84DF0E90-02CB-40F1-9B19-9BEB503AD496}" type="pres">
      <dgm:prSet presAssocID="{ABA851F2-4DBF-4D7F-92C5-B55014FB4F0F}" presName="root2" presStyleCnt="0"/>
      <dgm:spPr/>
    </dgm:pt>
    <dgm:pt modelId="{3255592C-B0C3-4E26-A44B-5A7C48457FFA}" type="pres">
      <dgm:prSet presAssocID="{ABA851F2-4DBF-4D7F-92C5-B55014FB4F0F}" presName="LevelTwoTextNode" presStyleLbl="node2" presStyleIdx="3" presStyleCnt="4" custScaleX="317941" custScaleY="54689" custLinFactNeighborY="-7865">
        <dgm:presLayoutVars>
          <dgm:chPref val="3"/>
        </dgm:presLayoutVars>
      </dgm:prSet>
      <dgm:spPr/>
      <dgm:t>
        <a:bodyPr/>
        <a:lstStyle/>
        <a:p>
          <a:endParaRPr lang="ru-RU"/>
        </a:p>
      </dgm:t>
    </dgm:pt>
    <dgm:pt modelId="{912E6232-E1D6-4E19-AD17-9B9B34A9A1F2}" type="pres">
      <dgm:prSet presAssocID="{ABA851F2-4DBF-4D7F-92C5-B55014FB4F0F}" presName="level3hierChild" presStyleCnt="0"/>
      <dgm:spPr/>
    </dgm:pt>
  </dgm:ptLst>
  <dgm:cxnLst>
    <dgm:cxn modelId="{8CFF5BF4-65DD-43FF-B19F-42D22D7C434C}" type="presOf" srcId="{9B043379-F2CC-4C35-8B01-E4C83065C62F}" destId="{A441733E-3F23-446F-97E4-CC05EF4F2076}" srcOrd="1" destOrd="0" presId="urn:microsoft.com/office/officeart/2005/8/layout/hierarchy2"/>
    <dgm:cxn modelId="{CB97CC8F-6732-4E49-92B2-19DFAC2ED982}" type="presOf" srcId="{0F4EBDEE-5560-4A2A-BA0F-ECC5A2BB478C}" destId="{7F53A576-4BAE-4DE5-BF72-93180F116767}" srcOrd="1" destOrd="0" presId="urn:microsoft.com/office/officeart/2005/8/layout/hierarchy2"/>
    <dgm:cxn modelId="{535E9E5D-A199-4022-B382-E3833727F1AC}" type="presOf" srcId="{C135AD5E-86E2-4E01-8798-F45D229C1C6A}" destId="{B09049A6-CECB-4B23-B244-1B18916F1A85}" srcOrd="0" destOrd="0" presId="urn:microsoft.com/office/officeart/2005/8/layout/hierarchy2"/>
    <dgm:cxn modelId="{7EBC7A23-743D-4A88-BBCB-DB5917BCA098}" type="presOf" srcId="{00B54E19-5EB9-47EE-B1E5-E24B6657B12B}" destId="{EBA82CB2-D654-4CA1-84AE-4DC1E88CFC77}" srcOrd="0" destOrd="0" presId="urn:microsoft.com/office/officeart/2005/8/layout/hierarchy2"/>
    <dgm:cxn modelId="{49B87B68-7B2C-48EA-B527-4A6D8F24D4A0}" srcId="{991B8961-472A-47AF-97B2-AA5CAAB00D53}" destId="{F5C8D4B0-371C-4215-86FA-EB22ED180103}" srcOrd="2" destOrd="0" parTransId="{0F4EBDEE-5560-4A2A-BA0F-ECC5A2BB478C}" sibTransId="{ABD0CB2C-5718-410B-81C9-2F0971BE5E6F}"/>
    <dgm:cxn modelId="{A43FB00B-4635-4E93-A37D-B0D38C0E77E9}" srcId="{00B54E19-5EB9-47EE-B1E5-E24B6657B12B}" destId="{991B8961-472A-47AF-97B2-AA5CAAB00D53}" srcOrd="0" destOrd="0" parTransId="{D595081B-9919-44D0-9C6A-D55C16E6C629}" sibTransId="{F2988254-45A3-4D0F-B8DE-7E00121489A8}"/>
    <dgm:cxn modelId="{9642E1A0-1AFC-4639-B69F-9253A5186945}" srcId="{991B8961-472A-47AF-97B2-AA5CAAB00D53}" destId="{C135AD5E-86E2-4E01-8798-F45D229C1C6A}" srcOrd="0" destOrd="0" parTransId="{928F6CC2-DB63-4DD1-9F20-A3531832A756}" sibTransId="{13F0DF85-CC23-4FD6-8483-594F0FCA59EE}"/>
    <dgm:cxn modelId="{D3EA7FFD-AD39-4A6C-A58A-F98DF42A274A}" type="presOf" srcId="{991B8961-472A-47AF-97B2-AA5CAAB00D53}" destId="{878E0F13-C029-44C1-B00F-C452A44A297D}" srcOrd="0" destOrd="0" presId="urn:microsoft.com/office/officeart/2005/8/layout/hierarchy2"/>
    <dgm:cxn modelId="{0991A63C-CADD-4A40-8059-C21517FBEDBD}" type="presOf" srcId="{5BA78168-76AD-47F6-9A02-1EF7817390C8}" destId="{4DFD3335-4E23-45AC-BB98-F6DE7820A2B3}" srcOrd="1" destOrd="0" presId="urn:microsoft.com/office/officeart/2005/8/layout/hierarchy2"/>
    <dgm:cxn modelId="{907A9DE2-9690-42AD-814F-8AAFEE737208}" type="presOf" srcId="{928F6CC2-DB63-4DD1-9F20-A3531832A756}" destId="{390E3D16-9585-4196-AB53-00A2A1BB55DF}" srcOrd="0" destOrd="0" presId="urn:microsoft.com/office/officeart/2005/8/layout/hierarchy2"/>
    <dgm:cxn modelId="{67151C5A-80F2-4266-A22B-BD2B1067092D}" type="presOf" srcId="{0F4EBDEE-5560-4A2A-BA0F-ECC5A2BB478C}" destId="{DE57ADDD-55DB-4BED-9DD5-D2637BC6C3CA}" srcOrd="0" destOrd="0" presId="urn:microsoft.com/office/officeart/2005/8/layout/hierarchy2"/>
    <dgm:cxn modelId="{BA1069F1-6818-48CC-888D-1EF91C2DF67A}" type="presOf" srcId="{F5C8D4B0-371C-4215-86FA-EB22ED180103}" destId="{CF0C02CC-D80D-4A5E-B1FB-A649F3F21F8A}" srcOrd="0" destOrd="0" presId="urn:microsoft.com/office/officeart/2005/8/layout/hierarchy2"/>
    <dgm:cxn modelId="{6BE847B9-70FD-42DD-B1EE-F605F1D7354E}" type="presOf" srcId="{9B043379-F2CC-4C35-8B01-E4C83065C62F}" destId="{D5A9E30F-9938-4FCD-A387-5C2BC3C6DE9E}" srcOrd="0" destOrd="0" presId="urn:microsoft.com/office/officeart/2005/8/layout/hierarchy2"/>
    <dgm:cxn modelId="{47DB7E11-C796-4F6F-8179-629205F50482}" type="presOf" srcId="{C308613F-806D-43E8-842D-A0290CBD9526}" destId="{8E784E1B-7923-4A4D-A241-F7C465B4D56E}" srcOrd="0" destOrd="0" presId="urn:microsoft.com/office/officeart/2005/8/layout/hierarchy2"/>
    <dgm:cxn modelId="{D83ED2FE-9C8C-4ABD-AB03-2ACFFFBB08D8}" srcId="{991B8961-472A-47AF-97B2-AA5CAAB00D53}" destId="{ABA851F2-4DBF-4D7F-92C5-B55014FB4F0F}" srcOrd="3" destOrd="0" parTransId="{5BA78168-76AD-47F6-9A02-1EF7817390C8}" sibTransId="{C051707B-2ADA-48CB-87AA-5E7B385BC955}"/>
    <dgm:cxn modelId="{EDFB199E-38B4-46C8-8E42-AE0CDF0CFA41}" srcId="{991B8961-472A-47AF-97B2-AA5CAAB00D53}" destId="{C308613F-806D-43E8-842D-A0290CBD9526}" srcOrd="1" destOrd="0" parTransId="{9B043379-F2CC-4C35-8B01-E4C83065C62F}" sibTransId="{E6CA86A5-C69D-4976-8B55-EB62924D4434}"/>
    <dgm:cxn modelId="{0E244E1D-3892-406F-8ECF-ED0A45AC1751}" type="presOf" srcId="{ABA851F2-4DBF-4D7F-92C5-B55014FB4F0F}" destId="{3255592C-B0C3-4E26-A44B-5A7C48457FFA}" srcOrd="0" destOrd="0" presId="urn:microsoft.com/office/officeart/2005/8/layout/hierarchy2"/>
    <dgm:cxn modelId="{FD3929F1-226F-46AD-AE39-1BC9A8F23628}" type="presOf" srcId="{928F6CC2-DB63-4DD1-9F20-A3531832A756}" destId="{4C947F7D-AC8B-45F9-A683-0678FD56A7CC}" srcOrd="1" destOrd="0" presId="urn:microsoft.com/office/officeart/2005/8/layout/hierarchy2"/>
    <dgm:cxn modelId="{8E5B3669-9525-4D5F-B657-878DD3666AFF}" type="presOf" srcId="{5BA78168-76AD-47F6-9A02-1EF7817390C8}" destId="{3C0733EB-1626-411C-A4BF-99C01F56770F}" srcOrd="0" destOrd="0" presId="urn:microsoft.com/office/officeart/2005/8/layout/hierarchy2"/>
    <dgm:cxn modelId="{2059C596-56F6-4D0E-86A4-FA42004DA3E3}" type="presParOf" srcId="{EBA82CB2-D654-4CA1-84AE-4DC1E88CFC77}" destId="{03679F5B-8D00-4CD3-AA5D-CC6B20FA58F0}" srcOrd="0" destOrd="0" presId="urn:microsoft.com/office/officeart/2005/8/layout/hierarchy2"/>
    <dgm:cxn modelId="{BC42DBD4-A4C2-4D22-8DBA-0396A46CB601}" type="presParOf" srcId="{03679F5B-8D00-4CD3-AA5D-CC6B20FA58F0}" destId="{878E0F13-C029-44C1-B00F-C452A44A297D}" srcOrd="0" destOrd="0" presId="urn:microsoft.com/office/officeart/2005/8/layout/hierarchy2"/>
    <dgm:cxn modelId="{B66F0933-AA16-496A-9C5E-54D654F66A19}" type="presParOf" srcId="{03679F5B-8D00-4CD3-AA5D-CC6B20FA58F0}" destId="{F46E42F3-FA3C-4A69-A46C-515C41661C6A}" srcOrd="1" destOrd="0" presId="urn:microsoft.com/office/officeart/2005/8/layout/hierarchy2"/>
    <dgm:cxn modelId="{A9D17AC7-2041-4AA3-A9BD-4CF32DC9274C}" type="presParOf" srcId="{F46E42F3-FA3C-4A69-A46C-515C41661C6A}" destId="{390E3D16-9585-4196-AB53-00A2A1BB55DF}" srcOrd="0" destOrd="0" presId="urn:microsoft.com/office/officeart/2005/8/layout/hierarchy2"/>
    <dgm:cxn modelId="{356AD1DB-6416-4F7B-A295-7C5489A503B6}" type="presParOf" srcId="{390E3D16-9585-4196-AB53-00A2A1BB55DF}" destId="{4C947F7D-AC8B-45F9-A683-0678FD56A7CC}" srcOrd="0" destOrd="0" presId="urn:microsoft.com/office/officeart/2005/8/layout/hierarchy2"/>
    <dgm:cxn modelId="{54416346-32AF-4327-95E0-8CD4676C3761}" type="presParOf" srcId="{F46E42F3-FA3C-4A69-A46C-515C41661C6A}" destId="{00F358CE-269B-4906-B462-6DAF219DF67F}" srcOrd="1" destOrd="0" presId="urn:microsoft.com/office/officeart/2005/8/layout/hierarchy2"/>
    <dgm:cxn modelId="{2F03D68A-1FF2-41AC-8DC2-4480A8671633}" type="presParOf" srcId="{00F358CE-269B-4906-B462-6DAF219DF67F}" destId="{B09049A6-CECB-4B23-B244-1B18916F1A85}" srcOrd="0" destOrd="0" presId="urn:microsoft.com/office/officeart/2005/8/layout/hierarchy2"/>
    <dgm:cxn modelId="{FD23E586-7205-4EDD-8227-342C45B42D9E}" type="presParOf" srcId="{00F358CE-269B-4906-B462-6DAF219DF67F}" destId="{0B746882-2C63-46FD-98ED-B20BF784C10A}" srcOrd="1" destOrd="0" presId="urn:microsoft.com/office/officeart/2005/8/layout/hierarchy2"/>
    <dgm:cxn modelId="{FF4365DF-8D4D-448F-B3B1-C16A75E9D792}" type="presParOf" srcId="{F46E42F3-FA3C-4A69-A46C-515C41661C6A}" destId="{D5A9E30F-9938-4FCD-A387-5C2BC3C6DE9E}" srcOrd="2" destOrd="0" presId="urn:microsoft.com/office/officeart/2005/8/layout/hierarchy2"/>
    <dgm:cxn modelId="{3481ECE5-E41F-41B5-A608-7371BCA8327A}" type="presParOf" srcId="{D5A9E30F-9938-4FCD-A387-5C2BC3C6DE9E}" destId="{A441733E-3F23-446F-97E4-CC05EF4F2076}" srcOrd="0" destOrd="0" presId="urn:microsoft.com/office/officeart/2005/8/layout/hierarchy2"/>
    <dgm:cxn modelId="{375166A3-F818-4FB8-BC62-FCE8AFDD0208}" type="presParOf" srcId="{F46E42F3-FA3C-4A69-A46C-515C41661C6A}" destId="{B394A2F5-D506-42B3-8AF7-F9430381AF4F}" srcOrd="3" destOrd="0" presId="urn:microsoft.com/office/officeart/2005/8/layout/hierarchy2"/>
    <dgm:cxn modelId="{8BA5A094-89EA-4D3C-B89E-36C6FC9A079D}" type="presParOf" srcId="{B394A2F5-D506-42B3-8AF7-F9430381AF4F}" destId="{8E784E1B-7923-4A4D-A241-F7C465B4D56E}" srcOrd="0" destOrd="0" presId="urn:microsoft.com/office/officeart/2005/8/layout/hierarchy2"/>
    <dgm:cxn modelId="{68845B82-06F4-4E16-8F32-3107C01CFEBC}" type="presParOf" srcId="{B394A2F5-D506-42B3-8AF7-F9430381AF4F}" destId="{50BD476A-5268-4056-9ACC-B46F55036EF1}" srcOrd="1" destOrd="0" presId="urn:microsoft.com/office/officeart/2005/8/layout/hierarchy2"/>
    <dgm:cxn modelId="{944F1458-6CA0-494A-86C4-90F662F1B57F}" type="presParOf" srcId="{F46E42F3-FA3C-4A69-A46C-515C41661C6A}" destId="{DE57ADDD-55DB-4BED-9DD5-D2637BC6C3CA}" srcOrd="4" destOrd="0" presId="urn:microsoft.com/office/officeart/2005/8/layout/hierarchy2"/>
    <dgm:cxn modelId="{1EF38303-116A-4649-B6A8-BB9508E61693}" type="presParOf" srcId="{DE57ADDD-55DB-4BED-9DD5-D2637BC6C3CA}" destId="{7F53A576-4BAE-4DE5-BF72-93180F116767}" srcOrd="0" destOrd="0" presId="urn:microsoft.com/office/officeart/2005/8/layout/hierarchy2"/>
    <dgm:cxn modelId="{CA375B55-474C-4F17-ADED-04ED7582DF74}" type="presParOf" srcId="{F46E42F3-FA3C-4A69-A46C-515C41661C6A}" destId="{ED59E603-42CA-45C5-B41F-F6B2E5E4C6D9}" srcOrd="5" destOrd="0" presId="urn:microsoft.com/office/officeart/2005/8/layout/hierarchy2"/>
    <dgm:cxn modelId="{6377894D-DA73-4F28-BBE9-6D5E1A21CF9C}" type="presParOf" srcId="{ED59E603-42CA-45C5-B41F-F6B2E5E4C6D9}" destId="{CF0C02CC-D80D-4A5E-B1FB-A649F3F21F8A}" srcOrd="0" destOrd="0" presId="urn:microsoft.com/office/officeart/2005/8/layout/hierarchy2"/>
    <dgm:cxn modelId="{C97CACED-1156-4715-869F-28021EC2DC60}" type="presParOf" srcId="{ED59E603-42CA-45C5-B41F-F6B2E5E4C6D9}" destId="{734C18D2-21AA-45A8-929A-FCC4598521DB}" srcOrd="1" destOrd="0" presId="urn:microsoft.com/office/officeart/2005/8/layout/hierarchy2"/>
    <dgm:cxn modelId="{935C2611-1FF4-4035-8AB7-E12A8E8D4B98}" type="presParOf" srcId="{F46E42F3-FA3C-4A69-A46C-515C41661C6A}" destId="{3C0733EB-1626-411C-A4BF-99C01F56770F}" srcOrd="6" destOrd="0" presId="urn:microsoft.com/office/officeart/2005/8/layout/hierarchy2"/>
    <dgm:cxn modelId="{47074F70-30DC-430C-8A37-0415DB64D995}" type="presParOf" srcId="{3C0733EB-1626-411C-A4BF-99C01F56770F}" destId="{4DFD3335-4E23-45AC-BB98-F6DE7820A2B3}" srcOrd="0" destOrd="0" presId="urn:microsoft.com/office/officeart/2005/8/layout/hierarchy2"/>
    <dgm:cxn modelId="{C129BB0E-3961-4E7A-8AEC-D07AA68A6AEF}" type="presParOf" srcId="{F46E42F3-FA3C-4A69-A46C-515C41661C6A}" destId="{84DF0E90-02CB-40F1-9B19-9BEB503AD496}" srcOrd="7" destOrd="0" presId="urn:microsoft.com/office/officeart/2005/8/layout/hierarchy2"/>
    <dgm:cxn modelId="{7C7CB914-388B-41B6-AC29-4EFD2A07860E}" type="presParOf" srcId="{84DF0E90-02CB-40F1-9B19-9BEB503AD496}" destId="{3255592C-B0C3-4E26-A44B-5A7C48457FFA}" srcOrd="0" destOrd="0" presId="urn:microsoft.com/office/officeart/2005/8/layout/hierarchy2"/>
    <dgm:cxn modelId="{7E00BC80-8E0E-4CE6-B237-B7C2A43E934A}" type="presParOf" srcId="{84DF0E90-02CB-40F1-9B19-9BEB503AD496}" destId="{912E6232-E1D6-4E19-AD17-9B9B34A9A1F2}"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8E0F13-C029-44C1-B00F-C452A44A297D}">
      <dsp:nvSpPr>
        <dsp:cNvPr id="0" name=""/>
        <dsp:cNvSpPr/>
      </dsp:nvSpPr>
      <dsp:spPr>
        <a:xfrm>
          <a:off x="5219" y="744131"/>
          <a:ext cx="4279111"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ct val="35000"/>
            </a:spcAft>
          </a:pPr>
          <a:r>
            <a:rPr lang="ru-RU" sz="1400" kern="1200"/>
            <a:t>участники процесса планирования</a:t>
          </a:r>
        </a:p>
      </dsp:txBody>
      <dsp:txXfrm>
        <a:off x="16115" y="755027"/>
        <a:ext cx="4257319" cy="350213"/>
      </dsp:txXfrm>
    </dsp:sp>
    <dsp:sp modelId="{390E3D16-9585-4196-AB53-00A2A1BB55DF}">
      <dsp:nvSpPr>
        <dsp:cNvPr id="0" name=""/>
        <dsp:cNvSpPr/>
      </dsp:nvSpPr>
      <dsp:spPr>
        <a:xfrm rot="18370657">
          <a:off x="4095480" y="525185"/>
          <a:ext cx="921877" cy="65765"/>
        </a:xfrm>
        <a:custGeom>
          <a:avLst/>
          <a:gdLst/>
          <a:ahLst/>
          <a:cxnLst/>
          <a:rect l="0" t="0" r="0" b="0"/>
          <a:pathLst>
            <a:path>
              <a:moveTo>
                <a:pt x="0" y="32882"/>
              </a:moveTo>
              <a:lnTo>
                <a:pt x="921877"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533371" y="535021"/>
        <a:ext cx="46093" cy="46093"/>
      </dsp:txXfrm>
    </dsp:sp>
    <dsp:sp modelId="{B09049A6-CECB-4B23-B244-1B18916F1A85}">
      <dsp:nvSpPr>
        <dsp:cNvPr id="0" name=""/>
        <dsp:cNvSpPr/>
      </dsp:nvSpPr>
      <dsp:spPr>
        <a:xfrm>
          <a:off x="4828506" y="0"/>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ct val="35000"/>
            </a:spcAft>
          </a:pPr>
          <a:r>
            <a:rPr lang="ru-RU" sz="1400" kern="1200"/>
            <a:t>операторы контейнерных поездов </a:t>
          </a:r>
        </a:p>
      </dsp:txBody>
      <dsp:txXfrm>
        <a:off x="4839402" y="10896"/>
        <a:ext cx="4303601" cy="350213"/>
      </dsp:txXfrm>
    </dsp:sp>
    <dsp:sp modelId="{D5A9E30F-9938-4FCD-A387-5C2BC3C6DE9E}">
      <dsp:nvSpPr>
        <dsp:cNvPr id="0" name=""/>
        <dsp:cNvSpPr/>
      </dsp:nvSpPr>
      <dsp:spPr>
        <a:xfrm rot="19917865">
          <a:off x="4248158" y="752362"/>
          <a:ext cx="616520" cy="65765"/>
        </a:xfrm>
        <a:custGeom>
          <a:avLst/>
          <a:gdLst/>
          <a:ahLst/>
          <a:cxnLst/>
          <a:rect l="0" t="0" r="0" b="0"/>
          <a:pathLst>
            <a:path>
              <a:moveTo>
                <a:pt x="0" y="32882"/>
              </a:moveTo>
              <a:lnTo>
                <a:pt x="616520"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541005" y="769832"/>
        <a:ext cx="30826" cy="30826"/>
      </dsp:txXfrm>
    </dsp:sp>
    <dsp:sp modelId="{8E784E1B-7923-4A4D-A241-F7C465B4D56E}">
      <dsp:nvSpPr>
        <dsp:cNvPr id="0" name=""/>
        <dsp:cNvSpPr/>
      </dsp:nvSpPr>
      <dsp:spPr>
        <a:xfrm>
          <a:off x="4828506" y="454354"/>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ct val="35000"/>
            </a:spcAft>
          </a:pPr>
          <a:r>
            <a:rPr lang="ru-RU" sz="1400" kern="1200"/>
            <a:t>контейнерный терминал </a:t>
          </a:r>
        </a:p>
      </dsp:txBody>
      <dsp:txXfrm>
        <a:off x="4839402" y="465250"/>
        <a:ext cx="4303601" cy="350213"/>
      </dsp:txXfrm>
    </dsp:sp>
    <dsp:sp modelId="{DE57ADDD-55DB-4BED-9DD5-D2637BC6C3CA}">
      <dsp:nvSpPr>
        <dsp:cNvPr id="0" name=""/>
        <dsp:cNvSpPr/>
      </dsp:nvSpPr>
      <dsp:spPr>
        <a:xfrm rot="1122385">
          <a:off x="4269156" y="989381"/>
          <a:ext cx="574525" cy="65765"/>
        </a:xfrm>
        <a:custGeom>
          <a:avLst/>
          <a:gdLst/>
          <a:ahLst/>
          <a:cxnLst/>
          <a:rect l="0" t="0" r="0" b="0"/>
          <a:pathLst>
            <a:path>
              <a:moveTo>
                <a:pt x="0" y="32882"/>
              </a:moveTo>
              <a:lnTo>
                <a:pt x="574525"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542055" y="1007901"/>
        <a:ext cx="28726" cy="28726"/>
      </dsp:txXfrm>
    </dsp:sp>
    <dsp:sp modelId="{CF0C02CC-D80D-4A5E-B1FB-A649F3F21F8A}">
      <dsp:nvSpPr>
        <dsp:cNvPr id="0" name=""/>
        <dsp:cNvSpPr/>
      </dsp:nvSpPr>
      <dsp:spPr>
        <a:xfrm>
          <a:off x="4828506" y="928392"/>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ct val="35000"/>
            </a:spcAft>
          </a:pPr>
          <a:r>
            <a:rPr lang="ru-RU" sz="1400" kern="1200"/>
            <a:t>железнодорожная станция </a:t>
          </a:r>
        </a:p>
      </dsp:txBody>
      <dsp:txXfrm>
        <a:off x="4839402" y="939288"/>
        <a:ext cx="4303601" cy="350213"/>
      </dsp:txXfrm>
    </dsp:sp>
    <dsp:sp modelId="{3C0733EB-1626-411C-A4BF-99C01F56770F}">
      <dsp:nvSpPr>
        <dsp:cNvPr id="0" name=""/>
        <dsp:cNvSpPr/>
      </dsp:nvSpPr>
      <dsp:spPr>
        <a:xfrm rot="3025293">
          <a:off x="4129369" y="1226400"/>
          <a:ext cx="854099" cy="65765"/>
        </a:xfrm>
        <a:custGeom>
          <a:avLst/>
          <a:gdLst/>
          <a:ahLst/>
          <a:cxnLst/>
          <a:rect l="0" t="0" r="0" b="0"/>
          <a:pathLst>
            <a:path>
              <a:moveTo>
                <a:pt x="0" y="32882"/>
              </a:moveTo>
              <a:lnTo>
                <a:pt x="854099"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535066" y="1237931"/>
        <a:ext cx="42704" cy="42704"/>
      </dsp:txXfrm>
    </dsp:sp>
    <dsp:sp modelId="{3255592C-B0C3-4E26-A44B-5A7C48457FFA}">
      <dsp:nvSpPr>
        <dsp:cNvPr id="0" name=""/>
        <dsp:cNvSpPr/>
      </dsp:nvSpPr>
      <dsp:spPr>
        <a:xfrm>
          <a:off x="4828506" y="1402430"/>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ct val="35000"/>
            </a:spcAft>
          </a:pPr>
          <a:r>
            <a:rPr lang="ru-RU" sz="1400" kern="1200"/>
            <a:t>диспетчерский центр управления перевозками </a:t>
          </a:r>
        </a:p>
      </dsp:txBody>
      <dsp:txXfrm>
        <a:off x="4839402" y="1413326"/>
        <a:ext cx="4303601" cy="3502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564</TotalTime>
  <Pages>44</Pages>
  <Words>10435</Words>
  <Characters>59482</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Марина Терешенкова</cp:lastModifiedBy>
  <cp:revision>37</cp:revision>
  <dcterms:created xsi:type="dcterms:W3CDTF">2022-09-28T08:37:00Z</dcterms:created>
  <dcterms:modified xsi:type="dcterms:W3CDTF">2022-12-05T09:35:00Z</dcterms:modified>
</cp:coreProperties>
</file>