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Л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абораторн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ая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работ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а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Синтез помехоустойчивого кода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ru-RU" w:eastAsia="zh-CN" w:bidi="ar"/>
        </w:rPr>
        <w:t>Вариант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: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ru-RU" w:eastAsia="zh-CN" w:bidi="ar"/>
        </w:rPr>
        <w:t>85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Выполнил: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Васильев Артём Евгеньевич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Группа: 3119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right"/>
        <w:rPr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Преподаватель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Рыбаков Степан Дмитриевич </w:t>
      </w:r>
    </w:p>
    <w:p>
      <w:pPr>
        <w:keepNext w:val="0"/>
        <w:keepLines w:val="0"/>
        <w:widowControl/>
        <w:suppressLineNumbers w:val="0"/>
        <w:jc w:val="righ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Преподаватель-практик </w:t>
      </w:r>
    </w:p>
    <w:p>
      <w:pPr>
        <w:keepNext w:val="0"/>
        <w:keepLines w:val="0"/>
        <w:widowControl/>
        <w:suppressLineNumbers w:val="0"/>
        <w:jc w:val="righ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факультета ПИиКТ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Санкт-Петербург, 2023 г.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br w:type="page"/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  <w:sectPr>
          <w:pgSz w:w="11906" w:h="16838"/>
          <w:pgMar w:top="1440" w:right="1800" w:bottom="1440" w:left="1800" w:header="720" w:footer="720" w:gutter="0"/>
          <w:pgNumType w:fmt="decimal" w:start="2"/>
          <w:cols w:space="720" w:num="1"/>
          <w:docGrid w:linePitch="360" w:charSpace="0"/>
        </w:sect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Оглавление</w:t>
      </w:r>
    </w:p>
    <w:sdt>
      <w:sdtPr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  <w:id w:val="147472392"/>
        <w15:color w:val="DBDBDB"/>
        <w:docPartObj>
          <w:docPartGallery w:val="Table of Contents"/>
          <w:docPartUnique/>
        </w:docPartObj>
      </w:sdtPr>
      <w:sdtEndPr>
        <w:rPr>
          <w:rFonts w:hint="default" w:ascii="SimSun" w:hAnsi="SimSun" w:eastAsia="SimSun" w:cstheme="minorBidi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_Toc17840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 w:eastAsia="zh-CN"/>
            </w:rPr>
            <w:t>Задание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_Toc17840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_Toc29589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 w:eastAsia="zh-CN"/>
            </w:rPr>
            <w:t>Основные этапы вычисления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_Toc29589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_Toc15606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 w:eastAsia="zh-CN"/>
            </w:rPr>
            <w:t>Задание 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_Toc15606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_Toc14164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Задание 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_Toc14164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_Toc5546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Задание 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_Toc5546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_Toc24453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Сообщение 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_Toc24453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_Toc11217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Сообщение 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_Toc11217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Сообщение 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_Toc29725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Сообщение 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_Toc29725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_Toc12789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zh-CN"/>
            </w:rPr>
            <w:t>Задание 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_Toc12789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_Toc9573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zh-CN"/>
            </w:rPr>
            <w:t>Задание 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_Toc9573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_Toc4572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zh-CN"/>
            </w:rPr>
            <w:t>Задание 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_Toc4572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_Toc20237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zh-CN"/>
            </w:rPr>
            <w:t>Задание 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_Toc20237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_Toc19179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zh-CN"/>
            </w:rPr>
            <w:t>Задание 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_Toc19179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_Toc19311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 w:eastAsia="zh-CN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_Toc19311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_Toc570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 w:eastAsia="zh-CN"/>
            </w:rPr>
            <w:t>Список использованных источников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_Toc570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pStyle w:val="2"/>
        <w:bidi w:val="0"/>
      </w:pPr>
      <w:bookmarkStart w:id="0" w:name="_Toc17840"/>
      <w:r>
        <w:rPr>
          <w:rFonts w:hint="default"/>
          <w:lang w:val="en-US" w:eastAsia="zh-CN"/>
        </w:rPr>
        <w:t>Задание</w:t>
      </w:r>
      <w:bookmarkEnd w:id="0"/>
      <w:r>
        <w:rPr>
          <w:rFonts w:hint="default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1) На основании номера варианта задания выбрать набор из 4 полученных сообщений в виде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последовательности 7-символьного кода. 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2) Построить схему декодирования классического кода Хэмминга (7;4), которую представить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 отчёте в виде изображения. 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3) Показать, исходя из выбранных вариантов сообщений (по 4 у каждого – часть №1 в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варианте), имеются ли в принятом сообщении ошибки, и если имеются, то какие.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Подробно прокомментировать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 записать правильное сообщение. 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4) На основании номера варианта задания выбрать 1 полученное сообщение в виде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последовательности 11-символьного кода. 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5) Построить схему декодирования классического кода Хэмминга (15;11), которую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представить в отчёте в виде изображения. 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6) Показать, исходя из выбранного варианта сообщений (по 1 у каждого – часть №2 в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варианте), имеются ли в принятом сообщении ошибки, и если имеются, то какие.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Подробно прокомментировать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 записать правильное сообщение. 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7) Сложить номера всех 5 вариантов заданий.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Умножить полученное число на 4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Принять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данное число как число информационных разрядов в передаваемом сообщении. Вычислить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для данного числа минимальное число проверочных разрядов и коэффициент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избыточности. 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8) Дополнительное задание №1 (позволяет набрать от 86 до 100 процентов от максимального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числа баллов БаРС за данную лабораторную). Написать программу на любом языке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программирования, которая на вход получает набор из 7 цифр «0» и «1», записанных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подряд, анализирует это сообщение на основе классического кода Хэмминга (7,4), а затем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выдает правильное сообщение (только информационные биты) и указывает бит с ошибкой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при его наличии.</w:t>
      </w: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br w:type="page"/>
      </w:r>
    </w:p>
    <w:p>
      <w:pPr>
        <w:pStyle w:val="2"/>
        <w:bidi w:val="0"/>
      </w:pPr>
      <w:bookmarkStart w:id="1" w:name="_Toc29589"/>
      <w:r>
        <w:rPr>
          <w:rFonts w:hint="default"/>
          <w:lang w:val="en-US" w:eastAsia="zh-CN"/>
        </w:rPr>
        <w:t>Основные этапы вычисления</w:t>
      </w:r>
      <w:bookmarkEnd w:id="1"/>
      <w:r>
        <w:rPr>
          <w:rFonts w:hint="default"/>
          <w:lang w:val="en-US" w:eastAsia="zh-CN"/>
        </w:rPr>
        <w:t xml:space="preserve"> </w:t>
      </w:r>
    </w:p>
    <w:p>
      <w:pPr>
        <w:pStyle w:val="3"/>
        <w:bidi w:val="0"/>
      </w:pPr>
      <w:bookmarkStart w:id="2" w:name="_Toc15606"/>
      <w:r>
        <w:rPr>
          <w:rFonts w:hint="default"/>
          <w:lang w:val="en-US" w:eastAsia="zh-CN"/>
        </w:rPr>
        <w:t>Задание 1</w:t>
      </w:r>
      <w:bookmarkEnd w:id="2"/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2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3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5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6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106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66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66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bookmarkStart w:id="3" w:name="_Toc14164"/>
      <w:r>
        <w:rPr>
          <w:rFonts w:hint="default"/>
          <w:lang w:val="ru-RU"/>
        </w:rPr>
        <w:t>Задание 2</w:t>
      </w:r>
      <w:bookmarkEnd w:id="3"/>
    </w:p>
    <w:p>
      <w:pPr>
        <w:jc w:val="left"/>
        <w:rPr>
          <w:rFonts w:cs="Times New Roman"/>
        </w:rPr>
      </w:pPr>
      <w:r>
        <w:rPr>
          <w:rFonts w:cs="Times New Roman"/>
        </w:rPr>
        <w:drawing>
          <wp:inline distT="0" distB="0" distL="0" distR="0">
            <wp:extent cx="5905500" cy="3220720"/>
            <wp:effectExtent l="0" t="0" r="0" b="177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rPr>
          <w:rFonts w:hint="default" w:cs="Times New Roman"/>
          <w:lang w:val="ru-RU"/>
        </w:rPr>
      </w:pPr>
      <w:r>
        <w:rPr>
          <w:rFonts w:cs="Times New Roman"/>
          <w:lang w:val="ru-RU"/>
        </w:rPr>
        <w:t>Рисунок</w:t>
      </w:r>
      <w:r>
        <w:rPr>
          <w:rFonts w:hint="default" w:cs="Times New Roman"/>
          <w:lang w:val="ru-RU"/>
        </w:rPr>
        <w:t xml:space="preserve"> 1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>
      <w:pPr>
        <w:pStyle w:val="3"/>
        <w:bidi w:val="0"/>
        <w:rPr>
          <w:rFonts w:hint="default"/>
          <w:lang w:val="ru-RU"/>
        </w:rPr>
      </w:pPr>
      <w:bookmarkStart w:id="4" w:name="_Toc5546"/>
      <w:r>
        <w:rPr>
          <w:rFonts w:hint="default"/>
          <w:lang w:val="ru-RU"/>
        </w:rPr>
        <w:t>Задание 3</w:t>
      </w:r>
      <w:bookmarkEnd w:id="4"/>
    </w:p>
    <w:tbl>
      <w:tblPr>
        <w:tblStyle w:val="13"/>
        <w:tblpPr w:leftFromText="180" w:rightFromText="180" w:vertAnchor="text" w:horzAnchor="page" w:tblpX="1755" w:tblpY="26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682"/>
        <w:gridCol w:w="861"/>
        <w:gridCol w:w="930"/>
        <w:gridCol w:w="930"/>
        <w:gridCol w:w="930"/>
        <w:gridCol w:w="930"/>
        <w:gridCol w:w="930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Синдром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S (S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S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S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68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000</w:t>
            </w:r>
          </w:p>
        </w:tc>
        <w:tc>
          <w:tcPr>
            <w:tcW w:w="861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001</w:t>
            </w:r>
          </w:p>
        </w:tc>
        <w:tc>
          <w:tcPr>
            <w:tcW w:w="93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010</w:t>
            </w:r>
          </w:p>
        </w:tc>
        <w:tc>
          <w:tcPr>
            <w:tcW w:w="93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011</w:t>
            </w:r>
          </w:p>
        </w:tc>
        <w:tc>
          <w:tcPr>
            <w:tcW w:w="93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</w:t>
            </w:r>
          </w:p>
        </w:tc>
        <w:tc>
          <w:tcPr>
            <w:tcW w:w="93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101</w:t>
            </w:r>
          </w:p>
        </w:tc>
        <w:tc>
          <w:tcPr>
            <w:tcW w:w="93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110</w:t>
            </w:r>
          </w:p>
        </w:tc>
        <w:tc>
          <w:tcPr>
            <w:tcW w:w="93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Конфигурация ошибок (позиция в сообщении)</w:t>
            </w:r>
          </w:p>
        </w:tc>
        <w:tc>
          <w:tcPr>
            <w:tcW w:w="68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61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0001000</w:t>
            </w:r>
          </w:p>
        </w:tc>
        <w:tc>
          <w:tcPr>
            <w:tcW w:w="93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93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0000010</w:t>
            </w:r>
          </w:p>
        </w:tc>
        <w:tc>
          <w:tcPr>
            <w:tcW w:w="93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93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0000100</w:t>
            </w:r>
          </w:p>
        </w:tc>
        <w:tc>
          <w:tcPr>
            <w:tcW w:w="93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0010000</w:t>
            </w:r>
          </w:p>
        </w:tc>
        <w:tc>
          <w:tcPr>
            <w:tcW w:w="93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Ошибка в символе</w:t>
            </w:r>
          </w:p>
        </w:tc>
        <w:tc>
          <w:tcPr>
            <w:tcW w:w="68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61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3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3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3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3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3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3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</w:tbl>
    <w:p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таблицу Хэмминга:</w:t>
      </w:r>
    </w:p>
    <w:tbl>
      <w:tblPr>
        <w:tblStyle w:val="13"/>
        <w:tblpPr w:leftFromText="180" w:rightFromText="180" w:vertAnchor="page" w:horzAnchor="page" w:tblpX="1712" w:tblpY="228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946"/>
        <w:gridCol w:w="946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9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94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94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94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94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94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per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 w:eastAsia="zh-CN" w:bidi="ar-SA"/>
              </w:rPr>
              <w:t>X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946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946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947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947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946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46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94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947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47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946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946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947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47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47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47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>
      <w:pPr>
        <w:pStyle w:val="14"/>
        <w:bidi w:val="0"/>
        <w:ind w:left="12" w:leftChars="0"/>
        <w:jc w:val="righ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Таблица 2</w:t>
      </w:r>
    </w:p>
    <w:p>
      <w:pPr>
        <w:pStyle w:val="14"/>
        <w:bidi w:val="0"/>
        <w:ind w:left="12" w:left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Таблица 3</w:t>
      </w:r>
    </w:p>
    <w:p>
      <w:pPr>
        <w:pStyle w:val="14"/>
        <w:bidi w:val="0"/>
        <w:ind w:left="12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 данных в таблице 3 можно понять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14"/>
        <w:bidi w:val="0"/>
        <w:ind w:left="12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14"/>
        <w:bidi w:val="0"/>
        <w:ind w:left="12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</w:rPr>
        <w:t>акие информационные биты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</w:rPr>
        <w:t>) контролируют проверочные биты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>):</w:t>
      </w:r>
    </w:p>
    <w:p>
      <w:pPr>
        <w:pStyle w:val="14"/>
        <w:numPr>
          <w:ilvl w:val="0"/>
          <w:numId w:val="0"/>
        </w:numPr>
        <w:bidi w:val="0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14"/>
        <w:numPr>
          <w:ilvl w:val="0"/>
          <w:numId w:val="0"/>
        </w:numPr>
        <w:bidi w:val="0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14"/>
        <w:numPr>
          <w:ilvl w:val="0"/>
          <w:numId w:val="0"/>
        </w:numPr>
        <w:bidi w:val="0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4.</w:t>
      </w:r>
    </w:p>
    <w:p>
      <w:pPr>
        <w:pStyle w:val="14"/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pStyle w:val="14"/>
        <w:bidi w:val="0"/>
        <w:ind w:left="12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индромы (наборы контрольных сумм информационных и проверочных разрядов) для таблицы Хэмминга: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firstLine="708" w:firstLineChars="0"/>
        <w:jc w:val="left"/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;</w:t>
      </w:r>
    </w:p>
    <w:p>
      <w:pPr>
        <w:pStyle w:val="14"/>
        <w:numPr>
          <w:ilvl w:val="0"/>
          <w:numId w:val="0"/>
        </w:numPr>
        <w:bidi w:val="0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;</w:t>
      </w:r>
    </w:p>
    <w:p>
      <w:pPr>
        <w:pStyle w:val="14"/>
        <w:numPr>
          <w:ilvl w:val="0"/>
          <w:numId w:val="0"/>
        </w:numPr>
        <w:bidi w:val="0"/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.</w:t>
      </w:r>
    </w:p>
    <w:p>
      <w:pPr>
        <w:rPr>
          <w:rFonts w:hint="default"/>
          <w:lang w:val="ru-RU"/>
        </w:rPr>
      </w:pP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Теперь мы можем определить, есть ли ошибки в принятых сообщениях.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4"/>
        <w:bidi w:val="0"/>
        <w:rPr>
          <w:rFonts w:hint="default"/>
          <w:lang w:val="ru-RU"/>
        </w:rPr>
      </w:pPr>
      <w:bookmarkStart w:id="5" w:name="_Toc24453"/>
      <w:r>
        <w:rPr>
          <w:rFonts w:hint="default"/>
          <w:lang w:val="ru-RU"/>
        </w:rPr>
        <w:t>Сообщение 1</w:t>
      </w:r>
      <w:bookmarkEnd w:id="5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1110100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Составим таблицу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856"/>
        <w:gridCol w:w="857"/>
        <w:gridCol w:w="859"/>
        <w:gridCol w:w="859"/>
        <w:gridCol w:w="859"/>
        <w:gridCol w:w="859"/>
        <w:gridCol w:w="859"/>
        <w:gridCol w:w="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96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5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6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7</w:t>
            </w:r>
          </w:p>
        </w:tc>
        <w:tc>
          <w:tcPr>
            <w:tcW w:w="963" w:type="dxa"/>
            <w:vMerge w:val="restart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Сообщение</w:t>
            </w:r>
          </w:p>
        </w:tc>
        <w:tc>
          <w:tcPr>
            <w:tcW w:w="96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960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0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>
      <w:pPr>
        <w:jc w:val="right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Таблица 4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Найдём синдромы для сообщения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1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⊕1⊕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ru-RU" w:eastAsia="zh-CN" w:bidi="ar"/>
        </w:rPr>
        <w:t>1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⊕0 = 1</w:t>
      </w:r>
    </w:p>
    <w:p>
      <w:pPr>
        <w:pStyle w:val="14"/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⊕1⊕0⊕0 =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0</w:t>
      </w:r>
    </w:p>
    <w:p>
      <w:pPr>
        <w:pStyle w:val="14"/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0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⊕0⊕0 =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</w:t>
      </w:r>
    </w:p>
    <w:p>
      <w:pPr>
        <w:pStyle w:val="14"/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10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subscript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 xml:space="preserve">Согласно таблице, ошибка в символе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zh-CN"/>
        </w:rPr>
        <w:t>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 w:eastAsia="zh-CN"/>
        </w:rPr>
        <w:t>2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 xml:space="preserve">Конвертируем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zh-CN"/>
        </w:rPr>
        <w:t>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 w:eastAsia="zh-CN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Верное сообщение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1110000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ru-RU"/>
        </w:rPr>
      </w:pPr>
      <w:bookmarkStart w:id="6" w:name="_Toc11217"/>
      <w:r>
        <w:rPr>
          <w:rFonts w:hint="default"/>
          <w:lang w:val="ru-RU"/>
        </w:rPr>
        <w:t>Сообщение 2</w:t>
      </w:r>
      <w:bookmarkEnd w:id="6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1011000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Составим таблицу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856"/>
        <w:gridCol w:w="857"/>
        <w:gridCol w:w="859"/>
        <w:gridCol w:w="859"/>
        <w:gridCol w:w="859"/>
        <w:gridCol w:w="859"/>
        <w:gridCol w:w="859"/>
        <w:gridCol w:w="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96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5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6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7</w:t>
            </w:r>
          </w:p>
        </w:tc>
        <w:tc>
          <w:tcPr>
            <w:tcW w:w="963" w:type="dxa"/>
            <w:vMerge w:val="restart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Сообщение</w:t>
            </w:r>
          </w:p>
        </w:tc>
        <w:tc>
          <w:tcPr>
            <w:tcW w:w="96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960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0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>
      <w:pPr>
        <w:jc w:val="right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Таблица 5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Найдём синдромы для сообщения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1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⊕1⊕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ru-RU" w:eastAsia="zh-CN" w:bidi="ar"/>
        </w:rPr>
        <w:t>0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 xml:space="preserve">⊕0 = 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ru-RU" w:eastAsia="zh-CN" w:bidi="ar"/>
        </w:rPr>
        <w:t>0</w:t>
      </w:r>
    </w:p>
    <w:p>
      <w:pPr>
        <w:pStyle w:val="14"/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⊕1⊕0⊕0 =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</w:t>
      </w:r>
    </w:p>
    <w:p>
      <w:pPr>
        <w:pStyle w:val="14"/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⊕0⊕0 =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</w:t>
      </w:r>
    </w:p>
    <w:p>
      <w:pPr>
        <w:pStyle w:val="14"/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011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subscript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 xml:space="preserve">Согласно таблице, ошибка в символе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zh-CN"/>
        </w:rPr>
        <w:t>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 w:eastAsia="zh-CN"/>
        </w:rPr>
        <w:t>3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 xml:space="preserve">Конвертируем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zh-CN"/>
        </w:rPr>
        <w:t>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 w:eastAsia="zh-CN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Верное сообщение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1011010</w:t>
      </w:r>
    </w:p>
    <w:p>
      <w:pPr>
        <w:pStyle w:val="4"/>
        <w:bidi w:val="0"/>
        <w:rPr>
          <w:rFonts w:hint="default"/>
          <w:lang w:val="ru-RU"/>
        </w:rPr>
      </w:pPr>
      <w:bookmarkStart w:id="7" w:name="_Toc2"/>
      <w:r>
        <w:rPr>
          <w:rFonts w:hint="default"/>
          <w:lang w:val="ru-RU"/>
        </w:rPr>
        <w:t>Сообщение 3</w:t>
      </w:r>
      <w:bookmarkEnd w:id="7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1110010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Составим таблицу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856"/>
        <w:gridCol w:w="857"/>
        <w:gridCol w:w="859"/>
        <w:gridCol w:w="859"/>
        <w:gridCol w:w="859"/>
        <w:gridCol w:w="859"/>
        <w:gridCol w:w="859"/>
        <w:gridCol w:w="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96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5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6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7</w:t>
            </w:r>
          </w:p>
        </w:tc>
        <w:tc>
          <w:tcPr>
            <w:tcW w:w="963" w:type="dxa"/>
            <w:vMerge w:val="restart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Сообщение</w:t>
            </w:r>
          </w:p>
        </w:tc>
        <w:tc>
          <w:tcPr>
            <w:tcW w:w="96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960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0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>
      <w:pPr>
        <w:jc w:val="right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Таблица 6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Найдём синдромы для сообщения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1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⊕1⊕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ru-RU" w:eastAsia="zh-CN" w:bidi="ar"/>
        </w:rPr>
        <w:t>0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 xml:space="preserve">⊕0 = 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ru-RU" w:eastAsia="zh-CN" w:bidi="ar"/>
        </w:rPr>
        <w:t>0</w:t>
      </w:r>
    </w:p>
    <w:p>
      <w:pPr>
        <w:pStyle w:val="14"/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⊕1⊕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⊕0 =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</w:t>
      </w:r>
    </w:p>
    <w:p>
      <w:pPr>
        <w:pStyle w:val="14"/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⊕0 =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</w:t>
      </w:r>
    </w:p>
    <w:p>
      <w:pPr>
        <w:pStyle w:val="14"/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011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subscript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 xml:space="preserve">Согласно таблице, ошибка в символе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zh-CN"/>
        </w:rPr>
        <w:t>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 w:eastAsia="zh-CN"/>
        </w:rPr>
        <w:t>3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 xml:space="preserve">Конвертируем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zh-CN"/>
        </w:rPr>
        <w:t>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 w:eastAsia="zh-CN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Верное сообщение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1110000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</w:pPr>
    </w:p>
    <w:p>
      <w:pPr>
        <w:pStyle w:val="4"/>
        <w:bidi w:val="0"/>
        <w:rPr>
          <w:rFonts w:hint="default"/>
          <w:lang w:val="ru-RU"/>
        </w:rPr>
      </w:pPr>
      <w:bookmarkStart w:id="8" w:name="_Toc29725"/>
      <w:r>
        <w:rPr>
          <w:rFonts w:hint="default"/>
          <w:lang w:val="ru-RU"/>
        </w:rPr>
        <w:t>Сообщение 4</w:t>
      </w:r>
      <w:bookmarkEnd w:id="8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1000001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Составим таблицу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856"/>
        <w:gridCol w:w="857"/>
        <w:gridCol w:w="859"/>
        <w:gridCol w:w="859"/>
        <w:gridCol w:w="859"/>
        <w:gridCol w:w="859"/>
        <w:gridCol w:w="859"/>
        <w:gridCol w:w="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96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5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6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7</w:t>
            </w:r>
          </w:p>
        </w:tc>
        <w:tc>
          <w:tcPr>
            <w:tcW w:w="963" w:type="dxa"/>
            <w:vMerge w:val="restart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Сообщение</w:t>
            </w:r>
          </w:p>
        </w:tc>
        <w:tc>
          <w:tcPr>
            <w:tcW w:w="96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963" w:type="dxa"/>
            <w:vMerge w:val="continue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960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0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>
      <w:pPr>
        <w:jc w:val="right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Таблица 7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Найдём синдромы для сообщения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1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ru-RU" w:eastAsia="zh-CN" w:bidi="ar"/>
        </w:rPr>
        <w:t>0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ru-RU" w:eastAsia="zh-CN" w:bidi="ar"/>
        </w:rPr>
        <w:t>0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>⊕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ru-RU" w:eastAsia="zh-CN" w:bidi="ar"/>
        </w:rPr>
        <w:t>1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 xml:space="preserve"> = </w:t>
      </w: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ru-RU" w:eastAsia="zh-CN" w:bidi="ar"/>
        </w:rPr>
        <w:t>0</w:t>
      </w:r>
    </w:p>
    <w:p>
      <w:pPr>
        <w:pStyle w:val="14"/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⊕1⊕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⊕0 =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</w:t>
      </w:r>
    </w:p>
    <w:p>
      <w:pPr>
        <w:pStyle w:val="14"/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⊕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⊕0 =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</w:t>
      </w:r>
    </w:p>
    <w:p>
      <w:pPr>
        <w:pStyle w:val="14"/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011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subscript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 xml:space="preserve">Согласно таблице, ошибка в символе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zh-CN"/>
        </w:rPr>
        <w:t>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 w:eastAsia="zh-CN"/>
        </w:rPr>
        <w:t>3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 xml:space="preserve">Конвертируем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zh-CN"/>
        </w:rPr>
        <w:t>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 w:eastAsia="zh-CN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Верное сообщение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1000011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br w:type="page"/>
      </w:r>
    </w:p>
    <w:p>
      <w:pPr>
        <w:pStyle w:val="3"/>
        <w:bidi w:val="0"/>
        <w:rPr>
          <w:rFonts w:hint="default"/>
          <w:lang w:val="ru-RU" w:eastAsia="zh-CN"/>
        </w:rPr>
      </w:pPr>
      <w:bookmarkStart w:id="9" w:name="_Toc12789"/>
      <w:r>
        <w:rPr>
          <w:rFonts w:hint="default"/>
          <w:lang w:val="ru-RU" w:eastAsia="zh-CN"/>
        </w:rPr>
        <w:t>Задание 4</w:t>
      </w:r>
      <w:bookmarkEnd w:id="9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 w:eastAsia="zh-CN"/>
        </w:rPr>
        <w:t xml:space="preserve">Выбранное сообщение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в виде последовательности 11-символьного кода: 001010101000101</w:t>
      </w:r>
    </w:p>
    <w:p>
      <w:pPr>
        <w:pStyle w:val="3"/>
        <w:bidi w:val="0"/>
        <w:rPr>
          <w:rFonts w:hint="default"/>
          <w:lang w:val="ru-RU" w:eastAsia="zh-CN"/>
        </w:rPr>
      </w:pPr>
      <w:bookmarkStart w:id="10" w:name="_Toc9573"/>
      <w:r>
        <w:rPr>
          <w:rFonts w:hint="default"/>
          <w:lang w:val="ru-RU" w:eastAsia="zh-CN"/>
        </w:rPr>
        <w:t>Задание 5</w:t>
      </w:r>
      <w:bookmarkEnd w:id="10"/>
    </w:p>
    <w:p>
      <w:pPr>
        <w:jc w:val="both"/>
        <w:rPr>
          <w:rFonts w:cs="Times New Roman"/>
        </w:rPr>
      </w:pPr>
      <w:r>
        <w:rPr>
          <w:rFonts w:cs="Times New Roman"/>
        </w:rPr>
        <w:drawing>
          <wp:inline distT="0" distB="0" distL="0" distR="0">
            <wp:extent cx="5760085" cy="4321810"/>
            <wp:effectExtent l="0" t="0" r="12065" b="254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20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  <w:rPr>
          <w:rFonts w:hint="default" w:cs="Times New Roman"/>
          <w:lang w:val="ru-RU"/>
        </w:rPr>
      </w:pPr>
      <w:r>
        <w:rPr>
          <w:rFonts w:cs="Times New Roman"/>
          <w:lang w:val="ru-RU"/>
        </w:rPr>
        <w:t>Рисунок</w:t>
      </w:r>
      <w:r>
        <w:rPr>
          <w:rFonts w:hint="default" w:cs="Times New Roman"/>
          <w:lang w:val="ru-RU"/>
        </w:rPr>
        <w:t xml:space="preserve"> 2</w:t>
      </w:r>
    </w:p>
    <w:p>
      <w:pPr>
        <w:pStyle w:val="3"/>
        <w:bidi w:val="0"/>
        <w:rPr>
          <w:rFonts w:hint="default"/>
          <w:lang w:val="ru-RU" w:eastAsia="zh-CN"/>
        </w:rPr>
      </w:pPr>
      <w:bookmarkStart w:id="11" w:name="_Toc4572"/>
      <w:r>
        <w:rPr>
          <w:rFonts w:hint="default"/>
          <w:lang w:val="ru-RU" w:eastAsia="zh-CN"/>
        </w:rPr>
        <w:t>Задание 6</w:t>
      </w:r>
      <w:bookmarkEnd w:id="11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Составим таблицу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13"/>
        <w:tblW w:w="91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464"/>
        <w:gridCol w:w="482"/>
        <w:gridCol w:w="418"/>
        <w:gridCol w:w="418"/>
        <w:gridCol w:w="386"/>
        <w:gridCol w:w="385"/>
        <w:gridCol w:w="483"/>
        <w:gridCol w:w="439"/>
        <w:gridCol w:w="450"/>
        <w:gridCol w:w="514"/>
        <w:gridCol w:w="536"/>
        <w:gridCol w:w="499"/>
        <w:gridCol w:w="519"/>
        <w:gridCol w:w="520"/>
        <w:gridCol w:w="498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4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48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418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418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38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5</w:t>
            </w:r>
          </w:p>
        </w:tc>
        <w:tc>
          <w:tcPr>
            <w:tcW w:w="385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6</w:t>
            </w:r>
          </w:p>
        </w:tc>
        <w:tc>
          <w:tcPr>
            <w:tcW w:w="48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7</w:t>
            </w:r>
          </w:p>
        </w:tc>
        <w:tc>
          <w:tcPr>
            <w:tcW w:w="439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45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514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ru-RU"/>
              </w:rPr>
              <w:t>10</w:t>
            </w:r>
          </w:p>
        </w:tc>
        <w:tc>
          <w:tcPr>
            <w:tcW w:w="53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ru-RU"/>
              </w:rPr>
              <w:t>11</w:t>
            </w:r>
          </w:p>
        </w:tc>
        <w:tc>
          <w:tcPr>
            <w:tcW w:w="499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ru-RU"/>
              </w:rPr>
              <w:t>12</w:t>
            </w:r>
          </w:p>
        </w:tc>
        <w:tc>
          <w:tcPr>
            <w:tcW w:w="519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ru-RU"/>
              </w:rPr>
              <w:t>13</w:t>
            </w:r>
          </w:p>
        </w:tc>
        <w:tc>
          <w:tcPr>
            <w:tcW w:w="52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ru-RU"/>
              </w:rPr>
              <w:t>14</w:t>
            </w:r>
          </w:p>
        </w:tc>
        <w:tc>
          <w:tcPr>
            <w:tcW w:w="498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ru-RU"/>
              </w:rPr>
              <w:t>15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Сообщение</w:t>
            </w:r>
          </w:p>
        </w:tc>
        <w:tc>
          <w:tcPr>
            <w:tcW w:w="464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8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8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85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8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39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5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14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2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98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Merge w:val="continue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5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464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8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85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8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39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14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3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99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19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2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98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64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48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418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385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439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514" w:type="dxa"/>
            <w:shd w:val="clear" w:color="auto" w:fill="FFFFFF" w:themeFill="background1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536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499" w:type="dxa"/>
            <w:shd w:val="clear" w:color="auto" w:fill="FFFFFF" w:themeFill="background1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519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520" w:type="dxa"/>
            <w:shd w:val="clear" w:color="auto" w:fill="FFFFFF" w:themeFill="background1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498" w:type="dxa"/>
            <w:shd w:val="clear" w:color="auto" w:fill="9CC2E5" w:themeFill="accent1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64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418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418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483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439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536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49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51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520" w:type="dxa"/>
            <w:shd w:val="clear" w:color="auto" w:fill="A8D08D" w:themeFill="accent6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498" w:type="dxa"/>
            <w:shd w:val="clear" w:color="auto" w:fill="A8D08D" w:themeFill="accent6" w:themeFillTint="99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5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464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386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385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483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439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9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519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520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498" w:type="dxa"/>
            <w:shd w:val="clear" w:color="auto" w:fill="F4B083" w:themeFill="accent2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563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464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shd w:val="clear" w:color="auto" w:fill="FFFFFF" w:themeFill="background1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86" w:type="dxa"/>
            <w:shd w:val="clear" w:color="auto" w:fill="FFFFFF" w:themeFill="background1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85" w:type="dxa"/>
            <w:shd w:val="clear" w:color="auto" w:fill="FFFFFF" w:themeFill="background1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83" w:type="dxa"/>
            <w:shd w:val="clear" w:color="auto" w:fill="FFFFFF" w:themeFill="background1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39" w:type="dxa"/>
            <w:shd w:val="clear" w:color="auto" w:fill="FFD965" w:themeFill="accent4" w:themeFillTint="99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0" w:type="dxa"/>
            <w:shd w:val="clear" w:color="auto" w:fill="FFD965" w:themeFill="accent4" w:themeFillTint="99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14" w:type="dxa"/>
            <w:shd w:val="clear" w:color="auto" w:fill="FFD965" w:themeFill="accent4" w:themeFillTint="99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6" w:type="dxa"/>
            <w:shd w:val="clear" w:color="auto" w:fill="FFD965" w:themeFill="accent4" w:themeFillTint="99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9" w:type="dxa"/>
            <w:shd w:val="clear" w:color="auto" w:fill="FFD965" w:themeFill="accent4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519" w:type="dxa"/>
            <w:shd w:val="clear" w:color="auto" w:fill="FFD965" w:themeFill="accent4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520" w:type="dxa"/>
            <w:shd w:val="clear" w:color="auto" w:fill="FFD965" w:themeFill="accent4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498" w:type="dxa"/>
            <w:shd w:val="clear" w:color="auto" w:fill="FFD965" w:themeFill="accent4" w:themeFillTint="99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Таблица 8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Найдём синдромы для сообщения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⊕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⊕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⊕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5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7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9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>11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= 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1 =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0</w:t>
      </w:r>
    </w:p>
    <w:p>
      <w:pPr>
        <w:pStyle w:val="14"/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4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6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7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10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>11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= 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4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softHyphen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8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9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10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>11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= 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 =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4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5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6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7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8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9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10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>11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= 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⊕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101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Согласно таблице 3,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ошибка заключается в информационном бите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  <w:lang w:val="ru-RU"/>
        </w:rPr>
        <w:t>6</w: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 xml:space="preserve">Конвертируем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zh-CN"/>
        </w:rPr>
        <w:t>i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 w:eastAsia="zh-CN"/>
        </w:rPr>
        <w:t>6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Верное сообщение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zh-CN"/>
        </w:rPr>
        <w:t xml:space="preserve">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001010101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1</w:t>
      </w:r>
      <w:bookmarkStart w:id="16" w:name="_GoBack"/>
      <w:bookmarkEnd w:id="16"/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00101</w:t>
      </w:r>
    </w:p>
    <w:p>
      <w:pPr>
        <w:pStyle w:val="3"/>
        <w:bidi w:val="0"/>
        <w:rPr>
          <w:rFonts w:hint="default"/>
          <w:lang w:val="ru-RU" w:eastAsia="zh-CN"/>
        </w:rPr>
      </w:pPr>
      <w:bookmarkStart w:id="12" w:name="_Toc20237"/>
      <w:r>
        <w:rPr>
          <w:rFonts w:hint="default"/>
          <w:lang w:val="ru-RU" w:eastAsia="zh-CN"/>
        </w:rPr>
        <w:t>Задание 7</w:t>
      </w:r>
      <w:bookmarkEnd w:id="12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Произведение суммы номеров всех 5 заданий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69 + 11 + 41 + 22 + 84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) * 4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= 908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Ч</w:t>
      </w:r>
      <w:r>
        <w:rPr>
          <w:rFonts w:hint="default" w:ascii="Times New Roman" w:hAnsi="Times New Roman" w:cs="Times New Roman"/>
          <w:bCs/>
          <w:sz w:val="28"/>
          <w:szCs w:val="28"/>
        </w:rPr>
        <w:t>исло информационных разрядов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= 908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Вычислим минимальное число проверочных разрядов по формуле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r</w:t>
      </w:r>
      <w:r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lang w:val="en-US" w:eastAsia="zh-CN" w:bidi="ar"/>
        </w:rPr>
        <w:t xml:space="preserve"> ≥ </w:t>
      </w:r>
      <w:r>
        <w:rPr>
          <w:rFonts w:hint="default" w:ascii="Times New Roman" w:hAnsi="Times New Roman" w:eastAsia="FranklinGothic-BookItalic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lang w:val="en-US" w:eastAsia="zh-CN" w:bidi="ar"/>
        </w:rPr>
        <w:t xml:space="preserve"> + </w:t>
      </w:r>
      <w:r>
        <w:rPr>
          <w:rFonts w:hint="default" w:ascii="Times New Roman" w:hAnsi="Times New Roman" w:eastAsia="FranklinGothic-BookItalic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lang w:val="en-US" w:eastAsia="zh-CN" w:bidi="ar"/>
        </w:rPr>
        <w:t xml:space="preserve"> + 1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r</w:t>
      </w:r>
      <w:r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lang w:val="en-US" w:eastAsia="zh-CN" w:bidi="ar"/>
        </w:rPr>
        <w:t xml:space="preserve"> ≥ </w:t>
      </w:r>
      <w:r>
        <w:rPr>
          <w:rFonts w:hint="default" w:ascii="Times New Roman" w:hAnsi="Times New Roman" w:eastAsia="FranklinGothic-BookItalic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lang w:val="en-US" w:eastAsia="zh-CN" w:bidi="ar"/>
        </w:rPr>
        <w:t xml:space="preserve"> + </w:t>
      </w:r>
      <w:r>
        <w:rPr>
          <w:rFonts w:hint="default" w:ascii="Times New Roman" w:hAnsi="Times New Roman" w:eastAsia="FranklinGothic-BookItalic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908</w:t>
      </w:r>
      <w:r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lang w:val="en-US" w:eastAsia="zh-CN" w:bidi="ar"/>
        </w:rPr>
        <w:t xml:space="preserve"> + 1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FranklinGothic-BookItalic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r</w:t>
      </w:r>
      <w:r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lang w:val="en-US" w:eastAsia="zh-CN" w:bidi="ar"/>
        </w:rPr>
        <w:t xml:space="preserve"> ≥ </w:t>
      </w:r>
      <w:r>
        <w:rPr>
          <w:rFonts w:hint="default" w:ascii="Times New Roman" w:hAnsi="Times New Roman" w:eastAsia="FranklinGothic-BookItalic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lang w:val="en-US" w:eastAsia="zh-CN" w:bidi="ar"/>
        </w:rPr>
        <w:t xml:space="preserve"> + </w:t>
      </w:r>
      <w:r>
        <w:rPr>
          <w:rFonts w:hint="default" w:ascii="Times New Roman" w:hAnsi="Times New Roman" w:eastAsia="FranklinGothic-BookItalic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909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 w:eastAsia="FranklinGothic-BookItalic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Определим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минимальное число проверочных разрядов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методом подбора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zh-CN"/>
        </w:rPr>
        <w:t>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8"/>
        <w:gridCol w:w="4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Значение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4304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&gt;=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+ 1037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304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2 &gt;=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910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ложь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4304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4304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512 &gt;=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918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ложь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4304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1024 &gt;=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919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истина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4304" w:type="dxa"/>
            <w:vAlign w:val="center"/>
          </w:tcPr>
          <w:p>
            <w:pPr>
              <w:widowControl w:val="0"/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…</w:t>
            </w:r>
          </w:p>
        </w:tc>
      </w:tr>
    </w:tbl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Таблица 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Минимальное число проверочных разрядов равно 10.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Найдём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коэффициент избыточности по формуле:</w:t>
      </w:r>
    </w:p>
    <w:p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КИ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 xml:space="preserve"> /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Соответственно, 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</w:rPr>
        <w:t>КИ = 1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u w:val="none"/>
          <w:lang w:val="ru-RU"/>
        </w:rPr>
        <w:t>0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</w:rPr>
        <w:t xml:space="preserve"> / (1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u w:val="none"/>
          <w:lang w:val="ru-RU"/>
        </w:rPr>
        <w:t>0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</w:rPr>
        <w:t xml:space="preserve"> + 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u w:val="none"/>
          <w:lang w:val="ru-RU"/>
        </w:rPr>
        <w:t>909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</w:rPr>
        <w:t>) = 1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u w:val="none"/>
          <w:lang w:val="ru-RU"/>
        </w:rPr>
        <w:t>0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</w:rPr>
        <w:t xml:space="preserve"> / 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u w:val="none"/>
          <w:lang w:val="ru-RU"/>
        </w:rPr>
        <w:t>919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</w:rPr>
        <w:sym w:font="Symbol" w:char="F0BB"/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</w:rPr>
        <w:t xml:space="preserve"> </w:t>
      </w:r>
      <w:r>
        <w:rPr>
          <w:rFonts w:hint="default" w:ascii="Times New Roman" w:hAnsi="Times New Roman"/>
          <w:bCs/>
          <w:i w:val="0"/>
          <w:iCs w:val="0"/>
          <w:sz w:val="28"/>
          <w:szCs w:val="28"/>
          <w:u w:val="none"/>
        </w:rPr>
        <w:t>0,010881</w:t>
      </w:r>
      <w:r>
        <w:rPr>
          <w:rFonts w:hint="default" w:ascii="Times New Roman" w:hAnsi="Times New Roman"/>
          <w:bCs/>
          <w:i w:val="0"/>
          <w:iCs w:val="0"/>
          <w:sz w:val="28"/>
          <w:szCs w:val="28"/>
          <w:u w:val="none"/>
          <w:lang w:val="ru-RU"/>
        </w:rPr>
        <w:t>4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</w:rPr>
        <w:t>.</w:t>
      </w:r>
    </w:p>
    <w:p>
      <w:pPr>
        <w:pStyle w:val="3"/>
        <w:bidi w:val="0"/>
        <w:rPr>
          <w:rFonts w:hint="default"/>
          <w:lang w:val="ru-RU" w:eastAsia="zh-CN"/>
        </w:rPr>
      </w:pPr>
      <w:bookmarkStart w:id="13" w:name="_Toc19179"/>
      <w:r>
        <w:rPr>
          <w:rFonts w:hint="default"/>
          <w:lang w:val="ru-RU" w:eastAsia="zh-CN"/>
        </w:rPr>
        <w:t>Задание 8</w:t>
      </w:r>
      <w:bookmarkEnd w:id="13"/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Franklin Gothic Book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Franklin Gothic Book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Код на </w:t>
      </w:r>
      <w:r>
        <w:rPr>
          <w:rFonts w:hint="default" w:ascii="Times New Roman" w:hAnsi="Times New Roman" w:eastAsia="Franklin Gothic Book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while True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n =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input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"Введите набор из 7 цифр 0 и 1: 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len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(n) ==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 xml:space="preserve">7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n.isdigit()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n.replace(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"1"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).replace(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"0"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) ==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break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elif not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n.isdigit():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"Это не число"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elif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len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(n) !=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7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"Набор не из 7 цифр"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else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"Набор должен состоять только из 0 и 1"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 = []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n: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l.append(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(i))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d = 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"000"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 [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"Всё верно"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 None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"001"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 [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"r3"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3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"010"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 [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"r2"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"011"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 [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"i3"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5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"100"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 [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"r1"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"101"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 [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"i2"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4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"110"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 [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"i1"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"111"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 [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"i4"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6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s1 = l[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 ^ l[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 ^ l[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4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 ^ l[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6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s2 = l[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 ^ l[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 ^ l[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5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 ^ l[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6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s3 = l[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3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 ^ l[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4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 ^ l[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5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 ^ l[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6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if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s1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s2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s3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 xml:space="preserve">"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!= 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"000"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l[d[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s1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s2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s3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]] =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not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bool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(l[d[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s1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s2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s3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]]))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 xml:space="preserve">f'Ошибка в бите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d[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s1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s2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s3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'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 xml:space="preserve">f'Только информационные биты: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.join([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str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(i)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l])[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}{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.join([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str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(i)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l])[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4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::]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'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 xml:space="preserve">f'Верное сообщение: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.join([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str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(i)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l])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'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else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(d[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s1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s2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s3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 xml:space="preserve">f'Только информационные биты: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.join([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str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(i)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l])[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2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}{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.join([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str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(i)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l])[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4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::]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'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 xml:space="preserve">f'Сообщение: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.join([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str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(i)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l])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'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lang w:val="ru-RU" w:eastAsia="zh-CN" w:bidi="ar"/>
        </w:rPr>
        <w:t>Результат работы программы</w:t>
      </w:r>
      <w:r>
        <w:rPr>
          <w:rFonts w:hint="default" w:ascii="Times New Roman" w:hAnsi="Times New Roman" w:eastAsia="Franklin Gothic Book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rPr>
          <w:rFonts w:hint="default" w:ascii="Times New Roman" w:hAnsi="Times New Roman"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en-US" w:eastAsia="zh-CN"/>
        </w:rPr>
        <w:t>Введите набор из 7 цифр 0 и 1: 1110100</w:t>
      </w:r>
    </w:p>
    <w:p>
      <w:pPr>
        <w:rPr>
          <w:rFonts w:hint="default" w:ascii="Times New Roman" w:hAnsi="Times New Roman"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en-US" w:eastAsia="zh-CN"/>
        </w:rPr>
        <w:t>Ошибка в бите i2</w:t>
      </w:r>
    </w:p>
    <w:p>
      <w:pPr>
        <w:rPr>
          <w:rFonts w:hint="default" w:ascii="Times New Roman" w:hAnsi="Times New Roman"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en-US" w:eastAsia="zh-CN"/>
        </w:rPr>
        <w:t>Только информационные биты: 1000</w:t>
      </w:r>
    </w:p>
    <w:p>
      <w:pPr>
        <w:rPr>
          <w:rFonts w:hint="default" w:ascii="Times New Roman" w:hAnsi="Times New Roman"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en-US" w:eastAsia="zh-CN"/>
        </w:rPr>
        <w:t>Верное сообщение: 1110000</w:t>
      </w:r>
    </w:p>
    <w:p>
      <w:pPr>
        <w:rPr>
          <w:rFonts w:hint="default" w:ascii="Times New Roman" w:hAnsi="Times New Roman"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14" w:name="_Toc19311"/>
      <w:r>
        <w:rPr>
          <w:rFonts w:hint="default"/>
          <w:lang w:val="en-US" w:eastAsia="zh-CN"/>
        </w:rPr>
        <w:t>Заключение</w:t>
      </w:r>
      <w:bookmarkEnd w:id="14"/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 ходе выполнения лабораторной работы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я изучил код Хэмминга. Научился работать с таблицами Хэмминга, находить ошибки в сообщениях, вычислять синдромы последовательности, м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 w:eastAsia="zh-CN"/>
        </w:rPr>
        <w:t>инимальное число проверочных разрядов и коэффициент избыточности.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ru-RU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="Times New Roman"/>
          <w:lang w:val="ru-RU"/>
        </w:rPr>
      </w:pPr>
      <w:r>
        <w:rPr>
          <w:rFonts w:hint="default" w:cs="Times New Roman"/>
          <w:lang w:val="ru-RU"/>
        </w:rPr>
        <w:br w:type="page"/>
      </w:r>
    </w:p>
    <w:p>
      <w:pPr>
        <w:pStyle w:val="2"/>
        <w:bidi w:val="0"/>
      </w:pPr>
      <w:bookmarkStart w:id="15" w:name="_Toc570"/>
      <w:r>
        <w:rPr>
          <w:rFonts w:hint="default"/>
          <w:lang w:val="en-US" w:eastAsia="zh-CN"/>
        </w:rPr>
        <w:t>Список использованных источников</w:t>
      </w:r>
      <w:bookmarkEnd w:id="15"/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Балакшин П.В. Соснин В.В., Машина Е.А.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– СПб: Университет ИТМО, 2020 //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Информатика. Методическое пособие "Информатика". Раздел 2 "Системы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счисления" – </w:t>
      </w: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lang w:val="en-US" w:eastAsia="zh-CN" w:bidi="ar"/>
        </w:rPr>
        <w:t xml:space="preserve">https://vk.com/doc-31201840_566998093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"https://habr.com/ru/users/tltshnik/"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tltshnik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Код Хэмминга. Пример работы алгоритма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-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lang w:val="en-US" w:eastAsia="zh-CN"/>
        </w:rPr>
        <w:t>https://habr.com/ru/articles/140611/</w:t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Gothic-Book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hint="default"/>
        <w:lang w:val="ru-RU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7279F"/>
    <w:rsid w:val="11CE1E6E"/>
    <w:rsid w:val="2762122A"/>
    <w:rsid w:val="3097010C"/>
    <w:rsid w:val="31412E1B"/>
    <w:rsid w:val="48E2521F"/>
    <w:rsid w:val="4E1D5228"/>
    <w:rsid w:val="57E7279F"/>
    <w:rsid w:val="5BE07443"/>
    <w:rsid w:val="5D381AFC"/>
    <w:rsid w:val="66CB0734"/>
    <w:rsid w:val="6ACD57AC"/>
    <w:rsid w:val="77371170"/>
    <w:rsid w:val="7CAB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3"/>
    <w:basedOn w:val="1"/>
    <w:next w:val="1"/>
    <w:uiPriority w:val="0"/>
    <w:pPr>
      <w:ind w:left="840" w:leftChars="4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13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2023-10-01T11:25:00Z</dcterms:created>
  <dc:creator>artyo</dc:creator>
  <cp:lastModifiedBy>artyo</cp:lastModifiedBy>
  <dcterms:modified xsi:type="dcterms:W3CDTF">2023-10-11T12:12:54Z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9B8E12807EF74BD6A7FA0565052F0853_11</vt:lpwstr>
  </property>
</Properties>
</file>