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color w:val="c27ba0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 We would like you to implement a histology image classifier. Given a set of images containing 4 different classes of histology regions. Your task is to classify the test set.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allowed to use Python or C++ programming language.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allowed to use any library (OpenCV, Pytorch, Tensorflow etc.) for the image processing and ML / DL algorithms.</w:t>
      </w:r>
    </w:p>
    <w:p w:rsidR="00000000" w:rsidDel="00000000" w:rsidP="00000000" w:rsidRDefault="00000000" w:rsidRPr="00000000" w14:paraId="00000007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color w:val="c27ba0"/>
          <w:sz w:val="24"/>
          <w:szCs w:val="24"/>
          <w:highlight w:val="white"/>
          <w:rtl w:val="0"/>
        </w:rPr>
        <w:t xml:space="preserve">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c27ba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share a folder that contains train and test images.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exists 4 folders that represent 4 classes (Benign, InSitu, Invasive, Normal) in the train directory</w:t>
      </w:r>
    </w:p>
    <w:p w:rsidR="00000000" w:rsidDel="00000000" w:rsidP="00000000" w:rsidRDefault="00000000" w:rsidRPr="00000000" w14:paraId="0000000C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color w:val="c27ba0"/>
          <w:sz w:val="24"/>
          <w:szCs w:val="24"/>
          <w:highlight w:val="white"/>
        </w:rPr>
      </w:pPr>
      <w:r w:rsidDel="00000000" w:rsidR="00000000" w:rsidRPr="00000000">
        <w:rPr>
          <w:color w:val="c27ba0"/>
          <w:sz w:val="24"/>
          <w:szCs w:val="24"/>
          <w:highlight w:val="white"/>
          <w:rtl w:val="0"/>
        </w:rPr>
        <w:t xml:space="preserve">Deliverables:</w:t>
      </w:r>
    </w:p>
    <w:p w:rsidR="00000000" w:rsidDel="00000000" w:rsidP="00000000" w:rsidRDefault="00000000" w:rsidRPr="00000000" w14:paraId="0000000E">
      <w:pPr>
        <w:ind w:left="0" w:firstLine="720"/>
        <w:rPr>
          <w:color w:val="c27ba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 (Commented and well-written)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Report that explains how to run the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Report that explains your motivation for the chosen approach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Results (Loss-Accuracy Graph, Confusion Matrix, Accuracy, F1-score)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c27ba0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are not looking for an approach that gives 100% accuracy, we want you to demonstrate your computer vision and machine learning skills.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