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06. Caso práctico 02 - Django con Docker Compose</w:t>
      </w:r>
    </w:p>
    <w:p w:rsidR="00000000" w:rsidDel="00000000" w:rsidP="00000000" w:rsidRDefault="00000000" w:rsidRPr="00000000" w14:paraId="00000002">
      <w:pPr>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9"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0" name="image11.png"/>
            <a:graphic>
              <a:graphicData uri="http://schemas.openxmlformats.org/drawingml/2006/picture">
                <pic:pic>
                  <pic:nvPicPr>
                    <pic:cNvPr descr="short line" id="0" name="image11.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B">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Abril 2021</w:t>
      </w:r>
    </w:p>
    <w:p w:rsidR="00000000" w:rsidDel="00000000" w:rsidP="00000000" w:rsidRDefault="00000000" w:rsidRPr="00000000" w14:paraId="0000000C">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ind w:left="395" w:right="404"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0">
      <w:pPr>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ind w:firstLine="113"/>
        <w:rPr/>
      </w:pPr>
      <w:r w:rsidDel="00000000" w:rsidR="00000000" w:rsidRPr="00000000">
        <w:rPr>
          <w:rtl w:val="0"/>
        </w:rPr>
      </w:r>
    </w:p>
    <w:p w:rsidR="00000000" w:rsidDel="00000000" w:rsidP="00000000" w:rsidRDefault="00000000" w:rsidRPr="00000000" w14:paraId="00000012">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16"/>
          <w:szCs w:val="16"/>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637.795275590554"/>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1"/>
              <w:smallCaps w:val="1"/>
              <w:sz w:val="16"/>
              <w:szCs w:val="16"/>
              <w:rtl w:val="0"/>
            </w:rPr>
            <w:t xml:space="preserve">1. </w:t>
          </w:r>
          <w:hyperlink w:anchor="_dbh0n1vac4c8">
            <w:r w:rsidDel="00000000" w:rsidR="00000000" w:rsidRPr="00000000">
              <w:rPr>
                <w:rFonts w:ascii="Verdana" w:cs="Verdana" w:eastAsia="Verdana" w:hAnsi="Verdana"/>
                <w:b w:val="1"/>
                <w:sz w:val="16"/>
                <w:szCs w:val="16"/>
                <w:rtl w:val="0"/>
              </w:rPr>
              <w:t xml:space="preserve">Introducción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795275590554"/>
            </w:tabs>
            <w:spacing w:before="200" w:line="240" w:lineRule="auto"/>
            <w:ind w:left="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2. </w:t>
          </w:r>
          <w:hyperlink w:anchor="_vyhbfp4t666x">
            <w:r w:rsidDel="00000000" w:rsidR="00000000" w:rsidRPr="00000000">
              <w:rPr>
                <w:rFonts w:ascii="Verdana" w:cs="Verdana" w:eastAsia="Verdana" w:hAnsi="Verdana"/>
                <w:b w:val="1"/>
                <w:sz w:val="16"/>
                <w:szCs w:val="16"/>
                <w:rtl w:val="0"/>
              </w:rPr>
              <w:t xml:space="preserve">Ficheros “Dockerfile” y “requirements.txt” del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_vyhbfp4t666x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795275590554"/>
            </w:tabs>
            <w:spacing w:before="200" w:line="240" w:lineRule="auto"/>
            <w:ind w:left="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3. </w:t>
          </w:r>
          <w:hyperlink w:anchor="_ejyez7bpu11s">
            <w:r w:rsidDel="00000000" w:rsidR="00000000" w:rsidRPr="00000000">
              <w:rPr>
                <w:rFonts w:ascii="Verdana" w:cs="Verdana" w:eastAsia="Verdana" w:hAnsi="Verdana"/>
                <w:b w:val="1"/>
                <w:sz w:val="16"/>
                <w:szCs w:val="16"/>
                <w:rtl w:val="0"/>
              </w:rPr>
              <w:t xml:space="preserve">Fichero “docker-compose.yml” del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_ejyez7bpu11s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795275590554"/>
            </w:tabs>
            <w:spacing w:before="200" w:line="240" w:lineRule="auto"/>
            <w:ind w:left="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4. </w:t>
          </w:r>
          <w:hyperlink w:anchor="_3b05p2f899fh">
            <w:r w:rsidDel="00000000" w:rsidR="00000000" w:rsidRPr="00000000">
              <w:rPr>
                <w:rFonts w:ascii="Verdana" w:cs="Verdana" w:eastAsia="Verdana" w:hAnsi="Verdana"/>
                <w:b w:val="1"/>
                <w:sz w:val="16"/>
                <w:szCs w:val="16"/>
                <w:rtl w:val="0"/>
              </w:rPr>
              <w:t xml:space="preserve">Paso 1: Poniendo en marcha el sistema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_3b05p2f899fh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5. </w:t>
          </w:r>
          <w:hyperlink w:anchor="_af8o4jtq1igj">
            <w:r w:rsidDel="00000000" w:rsidR="00000000" w:rsidRPr="00000000">
              <w:rPr>
                <w:rFonts w:ascii="Verdana" w:cs="Verdana" w:eastAsia="Verdana" w:hAnsi="Verdana"/>
                <w:b w:val="1"/>
                <w:sz w:val="16"/>
                <w:szCs w:val="16"/>
                <w:rtl w:val="0"/>
              </w:rPr>
              <w:t xml:space="preserve">Paso 2: Creando proyecto Django y conectando a la base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_af8o4jtq1igj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200" w:line="240" w:lineRule="auto"/>
            <w:ind w:left="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6. </w:t>
          </w:r>
          <w:hyperlink w:anchor="_z42tus8s8rh0">
            <w:r w:rsidDel="00000000" w:rsidR="00000000" w:rsidRPr="00000000">
              <w:rPr>
                <w:rFonts w:ascii="Verdana" w:cs="Verdana" w:eastAsia="Verdana" w:hAnsi="Verdana"/>
                <w:b w:val="1"/>
                <w:sz w:val="16"/>
                <w:szCs w:val="16"/>
                <w:rtl w:val="0"/>
              </w:rPr>
              <w:t xml:space="preserve">Paso 3: Reiniciando el sistema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_z42tus8s8rh0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after="80" w:before="200" w:line="240" w:lineRule="auto"/>
            <w:ind w:left="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7. </w:t>
          </w:r>
          <w:hyperlink w:anchor="_aktea99seyu7">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_aktea99seyu7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1F">
      <w:pPr>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0">
      <w:pPr>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UD06. Caso práctico 02</w:t>
      </w:r>
      <w:r w:rsidDel="00000000" w:rsidR="00000000" w:rsidRPr="00000000">
        <w:rPr>
          <w:rtl w:val="0"/>
        </w:rPr>
      </w:r>
    </w:p>
    <w:p w:rsidR="00000000" w:rsidDel="00000000" w:rsidP="00000000" w:rsidRDefault="00000000" w:rsidRPr="00000000" w14:paraId="00000021">
      <w:pPr>
        <w:pStyle w:val="Heading1"/>
        <w:numPr>
          <w:ilvl w:val="0"/>
          <w:numId w:val="3"/>
        </w:numPr>
        <w:ind w:left="432"/>
        <w:rPr>
          <w:smallCaps w:val="1"/>
          <w:color w:val="669966"/>
          <w:sz w:val="28"/>
          <w:szCs w:val="28"/>
        </w:rPr>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22">
      <w:pPr>
        <w:rPr/>
      </w:pPr>
      <w:r w:rsidDel="00000000" w:rsidR="00000000" w:rsidRPr="00000000">
        <w:rPr>
          <w:rtl w:val="0"/>
        </w:rPr>
        <w:t xml:space="preserve">En este caso práctico vamos a poner en marcha un servidor web en Python con Django, conectado a una base de datos Postgre. Construiremos la imagen del servidor a partir de un Dockerfile y estableceremos que tenga persistencia tanto el código de la aplicación como el contenido de la base de datos.</w:t>
      </w:r>
    </w:p>
    <w:p w:rsidR="00000000" w:rsidDel="00000000" w:rsidP="00000000" w:rsidRDefault="00000000" w:rsidRPr="00000000" w14:paraId="00000023">
      <w:pPr>
        <w:pStyle w:val="Heading1"/>
        <w:numPr>
          <w:ilvl w:val="0"/>
          <w:numId w:val="3"/>
        </w:numPr>
        <w:ind w:left="432"/>
        <w:jc w:val="both"/>
        <w:rPr>
          <w:smallCaps w:val="1"/>
          <w:color w:val="669966"/>
          <w:sz w:val="28"/>
          <w:szCs w:val="28"/>
        </w:rPr>
      </w:pPr>
      <w:bookmarkStart w:colFirst="0" w:colLast="0" w:name="_vyhbfp4t666x" w:id="2"/>
      <w:bookmarkEnd w:id="2"/>
      <w:r w:rsidDel="00000000" w:rsidR="00000000" w:rsidRPr="00000000">
        <w:rPr>
          <w:rtl w:val="0"/>
        </w:rPr>
        <w:t xml:space="preserve">Ficheros “Dockerfile” y “requirements.txt” del caso práctico</w:t>
      </w:r>
    </w:p>
    <w:p w:rsidR="00000000" w:rsidDel="00000000" w:rsidP="00000000" w:rsidRDefault="00000000" w:rsidRPr="00000000" w14:paraId="00000024">
      <w:pPr>
        <w:rPr/>
      </w:pPr>
      <w:r w:rsidDel="00000000" w:rsidR="00000000" w:rsidRPr="00000000">
        <w:rPr>
          <w:rtl w:val="0"/>
        </w:rPr>
        <w:t xml:space="preserve">El contenido del fichero “</w:t>
      </w:r>
      <w:r w:rsidDel="00000000" w:rsidR="00000000" w:rsidRPr="00000000">
        <w:rPr>
          <w:b w:val="1"/>
          <w:i w:val="1"/>
          <w:rtl w:val="0"/>
        </w:rPr>
        <w:t xml:space="preserve">Dockerfile</w:t>
      </w:r>
      <w:r w:rsidDel="00000000" w:rsidR="00000000" w:rsidRPr="00000000">
        <w:rPr>
          <w:rtl w:val="0"/>
        </w:rPr>
        <w:t xml:space="preserve">” que incluimos comentado, es el siguiente:</w:t>
      </w:r>
    </w:p>
    <w:tbl>
      <w:tblPr>
        <w:tblStyle w:val="Table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999988"/>
                <w:shd w:fill="f8f8f8" w:val="clear"/>
                <w:rtl w:val="0"/>
              </w:rPr>
              <w:t xml:space="preserve">#Imagen base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python:</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i w:val="1"/>
                <w:color w:val="999988"/>
                <w:shd w:fill="f8f8f8" w:val="clear"/>
                <w:rtl w:val="0"/>
              </w:rPr>
              <w:t xml:space="preserve">#Definimos la variable de entorno PYTHONBUFFERED</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ENV</w:t>
            </w:r>
            <w:r w:rsidDel="00000000" w:rsidR="00000000" w:rsidRPr="00000000">
              <w:rPr>
                <w:rFonts w:ascii="Consolas" w:cs="Consolas" w:eastAsia="Consolas" w:hAnsi="Consolas"/>
                <w:color w:val="333333"/>
                <w:shd w:fill="f8f8f8" w:val="clear"/>
                <w:rtl w:val="0"/>
              </w:rPr>
              <w:t xml:space="preserve"> PYTHONUNBUFFERED=</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i w:val="1"/>
                <w:color w:val="999988"/>
                <w:shd w:fill="f8f8f8" w:val="clear"/>
                <w:rtl w:val="0"/>
              </w:rPr>
              <w:t xml:space="preserve">#Establecemos como directorio de trabajo /code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WORKDIR</w:t>
            </w:r>
            <w:r w:rsidDel="00000000" w:rsidR="00000000" w:rsidRPr="00000000">
              <w:rPr>
                <w:rFonts w:ascii="Consolas" w:cs="Consolas" w:eastAsia="Consolas" w:hAnsi="Consolas"/>
                <w:color w:val="333333"/>
                <w:shd w:fill="f8f8f8" w:val="clear"/>
                <w:rtl w:val="0"/>
              </w:rPr>
              <w:t xml:space="preserve"> /code</w:t>
              <w:br w:type="textWrapping"/>
            </w:r>
            <w:r w:rsidDel="00000000" w:rsidR="00000000" w:rsidRPr="00000000">
              <w:rPr>
                <w:rFonts w:ascii="Consolas" w:cs="Consolas" w:eastAsia="Consolas" w:hAnsi="Consolas"/>
                <w:i w:val="1"/>
                <w:color w:val="999988"/>
                <w:shd w:fill="f8f8f8" w:val="clear"/>
                <w:rtl w:val="0"/>
              </w:rPr>
              <w:t xml:space="preserve">#Copiamos requirements.txt del anfitrión a la imagen</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COPY</w:t>
            </w:r>
            <w:r w:rsidDel="00000000" w:rsidR="00000000" w:rsidRPr="00000000">
              <w:rPr>
                <w:rFonts w:ascii="Consolas" w:cs="Consolas" w:eastAsia="Consolas" w:hAnsi="Consolas"/>
                <w:color w:val="333333"/>
                <w:shd w:fill="f8f8f8" w:val="clear"/>
                <w:rtl w:val="0"/>
              </w:rPr>
              <w:t xml:space="preserve"> requirements.txt /code/</w:t>
              <w:br w:type="textWrapping"/>
            </w:r>
            <w:r w:rsidDel="00000000" w:rsidR="00000000" w:rsidRPr="00000000">
              <w:rPr>
                <w:rFonts w:ascii="Consolas" w:cs="Consolas" w:eastAsia="Consolas" w:hAnsi="Consolas"/>
                <w:i w:val="1"/>
                <w:color w:val="999988"/>
                <w:shd w:fill="f8f8f8" w:val="clear"/>
                <w:rtl w:val="0"/>
              </w:rPr>
              <w:t xml:space="preserve">#Instalamos las dependencias de Python indicadas en requirements</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RUN</w:t>
            </w:r>
            <w:r w:rsidDel="00000000" w:rsidR="00000000" w:rsidRPr="00000000">
              <w:rPr>
                <w:rFonts w:ascii="Consolas" w:cs="Consolas" w:eastAsia="Consolas" w:hAnsi="Consolas"/>
                <w:color w:val="333333"/>
                <w:shd w:fill="f8f8f8" w:val="clear"/>
                <w:rtl w:val="0"/>
              </w:rPr>
              <w:t xml:space="preserve"> pip install -r requirements.txt</w:t>
            </w:r>
            <w:r w:rsidDel="00000000" w:rsidR="00000000" w:rsidRPr="00000000">
              <w:rPr>
                <w:rtl w:val="0"/>
              </w:rPr>
            </w:r>
          </w:p>
        </w:tc>
      </w:tr>
    </w:tbl>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Básicamente este Dockerfile, a partir de la versión 3 de la imagen “</w:t>
      </w:r>
      <w:r w:rsidDel="00000000" w:rsidR="00000000" w:rsidRPr="00000000">
        <w:rPr>
          <w:b w:val="1"/>
          <w:i w:val="1"/>
          <w:rtl w:val="0"/>
        </w:rPr>
        <w:t xml:space="preserve">python</w:t>
      </w:r>
      <w:r w:rsidDel="00000000" w:rsidR="00000000" w:rsidRPr="00000000">
        <w:rPr>
          <w:rtl w:val="0"/>
        </w:rPr>
        <w:t xml:space="preserve">”, establece un directorio de trabajo (/code), copia del anfitrión “</w:t>
      </w:r>
      <w:r w:rsidDel="00000000" w:rsidR="00000000" w:rsidRPr="00000000">
        <w:rPr>
          <w:b w:val="1"/>
          <w:i w:val="1"/>
          <w:rtl w:val="0"/>
        </w:rPr>
        <w:t xml:space="preserve">requirements.txt</w:t>
      </w:r>
      <w:r w:rsidDel="00000000" w:rsidR="00000000" w:rsidRPr="00000000">
        <w:rPr>
          <w:rtl w:val="0"/>
        </w:rPr>
        <w:t xml:space="preserve">” (que contiene dependencias que deseamos instalar de Python) y las instala usando “pip”.</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El contenido del fichero “</w:t>
      </w:r>
      <w:r w:rsidDel="00000000" w:rsidR="00000000" w:rsidRPr="00000000">
        <w:rPr>
          <w:b w:val="1"/>
          <w:i w:val="1"/>
          <w:rtl w:val="0"/>
        </w:rPr>
        <w:t xml:space="preserve">requirements.txt</w:t>
      </w:r>
      <w:r w:rsidDel="00000000" w:rsidR="00000000" w:rsidRPr="00000000">
        <w:rPr>
          <w:rtl w:val="0"/>
        </w:rPr>
        <w:t xml:space="preserve">” es el siguiente:</w:t>
      </w:r>
    </w:p>
    <w:tbl>
      <w:tblPr>
        <w:tblStyle w:val="Table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Django&gt;=</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080"/>
                <w:shd w:fill="f8f8f8" w:val="clear"/>
                <w:rtl w:val="0"/>
              </w:rPr>
              <w:t xml:space="preserve">4.0</w:t>
            </w:r>
            <w:r w:rsidDel="00000000" w:rsidR="00000000" w:rsidRPr="00000000">
              <w:rPr>
                <w:rFonts w:ascii="Consolas" w:cs="Consolas" w:eastAsia="Consolas" w:hAnsi="Consolas"/>
                <w:color w:val="333333"/>
                <w:shd w:fill="f8f8f8" w:val="clear"/>
                <w:rtl w:val="0"/>
              </w:rPr>
              <w:br w:type="textWrapping"/>
              <w:t xml:space="preserve">psycopg2-binary&gt;=</w:t>
            </w:r>
            <w:r w:rsidDel="00000000" w:rsidR="00000000" w:rsidRPr="00000000">
              <w:rPr>
                <w:rFonts w:ascii="Consolas" w:cs="Consolas" w:eastAsia="Consolas" w:hAnsi="Consolas"/>
                <w:color w:val="008080"/>
                <w:shd w:fill="f8f8f8" w:val="clear"/>
                <w:rtl w:val="0"/>
              </w:rPr>
              <w:t xml:space="preserve">2.8</w:t>
            </w:r>
            <w:r w:rsidDel="00000000" w:rsidR="00000000" w:rsidRPr="00000000">
              <w:rPr>
                <w:rtl w:val="0"/>
              </w:rPr>
            </w:r>
          </w:p>
        </w:tc>
      </w:tr>
    </w:tbl>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El resultado de construir esta imagen, será una imagen con Python 3, Django con una versión de la rama 3.X y la biblioteca psycopg2 con una versión superior o igual a  la 2.8.</w:t>
      </w:r>
    </w:p>
    <w:p w:rsidR="00000000" w:rsidDel="00000000" w:rsidP="00000000" w:rsidRDefault="00000000" w:rsidRPr="00000000" w14:paraId="0000002D">
      <w:pPr>
        <w:pStyle w:val="Heading1"/>
        <w:numPr>
          <w:ilvl w:val="0"/>
          <w:numId w:val="3"/>
        </w:numPr>
        <w:ind w:left="432"/>
        <w:jc w:val="both"/>
        <w:rPr>
          <w:smallCaps w:val="1"/>
          <w:color w:val="669966"/>
          <w:sz w:val="28"/>
          <w:szCs w:val="28"/>
        </w:rPr>
      </w:pPr>
      <w:bookmarkStart w:colFirst="0" w:colLast="0" w:name="_ejyez7bpu11s" w:id="3"/>
      <w:bookmarkEnd w:id="3"/>
      <w:r w:rsidDel="00000000" w:rsidR="00000000" w:rsidRPr="00000000">
        <w:rPr>
          <w:rtl w:val="0"/>
        </w:rPr>
        <w:t xml:space="preserve">Fichero “docker-compose.yml” del caso práctico</w:t>
      </w:r>
    </w:p>
    <w:p w:rsidR="00000000" w:rsidDel="00000000" w:rsidP="00000000" w:rsidRDefault="00000000" w:rsidRPr="00000000" w14:paraId="0000002E">
      <w:pPr>
        <w:rPr/>
      </w:pPr>
      <w:r w:rsidDel="00000000" w:rsidR="00000000" w:rsidRPr="00000000">
        <w:rPr>
          <w:rtl w:val="0"/>
        </w:rPr>
        <w:t xml:space="preserve">El contenido del fichero “</w:t>
      </w:r>
      <w:r w:rsidDel="00000000" w:rsidR="00000000" w:rsidRPr="00000000">
        <w:rPr>
          <w:b w:val="1"/>
          <w:i w:val="1"/>
          <w:rtl w:val="0"/>
        </w:rPr>
        <w:t xml:space="preserve">docker-compose.yml</w:t>
      </w:r>
      <w:r w:rsidDel="00000000" w:rsidR="00000000" w:rsidRPr="00000000">
        <w:rPr>
          <w:rtl w:val="0"/>
        </w:rPr>
        <w:t xml:space="preserve">” que incluimos comentado, es el siguiente:</w:t>
      </w:r>
    </w:p>
    <w:tbl>
      <w:tblPr>
        <w:tblStyle w:val="Table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onsolas" w:cs="Consolas" w:eastAsia="Consolas" w:hAnsi="Consolas"/>
                <w:i w:val="1"/>
                <w:color w:val="999988"/>
                <w:sz w:val="16"/>
                <w:szCs w:val="16"/>
                <w:shd w:fill="f8f8f8" w:val="clear"/>
                <w:rtl w:val="0"/>
              </w:rPr>
              <w:t xml:space="preserve">#Versión del fichero docker-compose 3.9. No obligatorio desde la versión de docker-compose 1.27.0</w:t>
            </w:r>
            <w:r w:rsidDel="00000000" w:rsidR="00000000" w:rsidRPr="00000000">
              <w:rPr>
                <w:rFonts w:ascii="Consolas" w:cs="Consolas" w:eastAsia="Consolas" w:hAnsi="Consolas"/>
                <w:color w:val="333333"/>
                <w:sz w:val="16"/>
                <w:szCs w:val="16"/>
                <w:shd w:fill="f8f8f8" w:val="clear"/>
                <w:rtl w:val="0"/>
              </w:rPr>
              <w:br w:type="textWrapping"/>
              <w:t xml:space="preserve">version: </w:t>
            </w:r>
            <w:r w:rsidDel="00000000" w:rsidR="00000000" w:rsidRPr="00000000">
              <w:rPr>
                <w:rFonts w:ascii="Consolas" w:cs="Consolas" w:eastAsia="Consolas" w:hAnsi="Consolas"/>
                <w:color w:val="dd1144"/>
                <w:sz w:val="16"/>
                <w:szCs w:val="16"/>
                <w:shd w:fill="f8f8f8" w:val="clear"/>
                <w:rtl w:val="0"/>
              </w:rPr>
              <w:t xml:space="preserve">"3.9"</w:t>
            </w:r>
            <w:r w:rsidDel="00000000" w:rsidR="00000000" w:rsidRPr="00000000">
              <w:rPr>
                <w:rFonts w:ascii="Consolas" w:cs="Consolas" w:eastAsia="Consolas" w:hAnsi="Consolas"/>
                <w:color w:val="333333"/>
                <w:sz w:val="16"/>
                <w:szCs w:val="16"/>
                <w:shd w:fill="f8f8f8" w:val="clear"/>
                <w:rtl w:val="0"/>
              </w:rPr>
              <w:br w:type="textWrapping"/>
              <w:br w:type="textWrapping"/>
            </w:r>
            <w:r w:rsidDel="00000000" w:rsidR="00000000" w:rsidRPr="00000000">
              <w:rPr>
                <w:rFonts w:ascii="Consolas" w:cs="Consolas" w:eastAsia="Consolas" w:hAnsi="Consolas"/>
                <w:i w:val="1"/>
                <w:color w:val="999988"/>
                <w:sz w:val="16"/>
                <w:szCs w:val="16"/>
                <w:shd w:fill="f8f8f8" w:val="clear"/>
                <w:rtl w:val="0"/>
              </w:rPr>
              <w:t xml:space="preserve">#Indicamos los servicios</w:t>
            </w:r>
            <w:r w:rsidDel="00000000" w:rsidR="00000000" w:rsidRPr="00000000">
              <w:rPr>
                <w:rFonts w:ascii="Consolas" w:cs="Consolas" w:eastAsia="Consolas" w:hAnsi="Consolas"/>
                <w:color w:val="333333"/>
                <w:sz w:val="16"/>
                <w:szCs w:val="16"/>
                <w:shd w:fill="f8f8f8" w:val="clear"/>
                <w:rtl w:val="0"/>
              </w:rPr>
              <w:br w:type="textWrapping"/>
              <w:t xml:space="preserve">services:</w:t>
              <w:br w:type="textWrapping"/>
              <w:t xml:space="preserve">  </w:t>
            </w:r>
            <w:r w:rsidDel="00000000" w:rsidR="00000000" w:rsidRPr="00000000">
              <w:rPr>
                <w:rFonts w:ascii="Consolas" w:cs="Consolas" w:eastAsia="Consolas" w:hAnsi="Consolas"/>
                <w:i w:val="1"/>
                <w:color w:val="999988"/>
                <w:sz w:val="16"/>
                <w:szCs w:val="16"/>
                <w:shd w:fill="f8f8f8" w:val="clear"/>
                <w:rtl w:val="0"/>
              </w:rPr>
              <w:t xml:space="preserve">#Base de datos</w:t>
            </w:r>
            <w:r w:rsidDel="00000000" w:rsidR="00000000" w:rsidRPr="00000000">
              <w:rPr>
                <w:rFonts w:ascii="Consolas" w:cs="Consolas" w:eastAsia="Consolas" w:hAnsi="Consolas"/>
                <w:color w:val="333333"/>
                <w:sz w:val="16"/>
                <w:szCs w:val="16"/>
                <w:shd w:fill="f8f8f8" w:val="clear"/>
                <w:rtl w:val="0"/>
              </w:rPr>
              <w:br w:type="textWrapping"/>
              <w:t xml:space="preserve">  db:</w:t>
              <w:br w:type="textWrapping"/>
              <w:tab/>
            </w:r>
            <w:r w:rsidDel="00000000" w:rsidR="00000000" w:rsidRPr="00000000">
              <w:rPr>
                <w:rFonts w:ascii="Consolas" w:cs="Consolas" w:eastAsia="Consolas" w:hAnsi="Consolas"/>
                <w:i w:val="1"/>
                <w:color w:val="999988"/>
                <w:sz w:val="16"/>
                <w:szCs w:val="16"/>
                <w:shd w:fill="f8f8f8" w:val="clear"/>
                <w:rtl w:val="0"/>
              </w:rPr>
              <w:t xml:space="preserve">#Se basa en Postgres</w:t>
            </w:r>
            <w:r w:rsidDel="00000000" w:rsidR="00000000" w:rsidRPr="00000000">
              <w:rPr>
                <w:rFonts w:ascii="Consolas" w:cs="Consolas" w:eastAsia="Consolas" w:hAnsi="Consolas"/>
                <w:color w:val="333333"/>
                <w:sz w:val="16"/>
                <w:szCs w:val="16"/>
                <w:shd w:fill="f8f8f8" w:val="clear"/>
                <w:rtl w:val="0"/>
              </w:rPr>
              <w:br w:type="textWrapping"/>
              <w:tab/>
              <w:t xml:space="preserve">image: postgres</w:t>
              <w:br w:type="textWrapping"/>
              <w:tab/>
            </w:r>
            <w:r w:rsidDel="00000000" w:rsidR="00000000" w:rsidRPr="00000000">
              <w:rPr>
                <w:rFonts w:ascii="Consolas" w:cs="Consolas" w:eastAsia="Consolas" w:hAnsi="Consolas"/>
                <w:i w:val="1"/>
                <w:color w:val="999988"/>
                <w:sz w:val="16"/>
                <w:szCs w:val="16"/>
                <w:shd w:fill="f8f8f8" w:val="clear"/>
                <w:rtl w:val="0"/>
              </w:rPr>
              <w:t xml:space="preserve">#Guarda la persistencia de la base de datos en el directorio</w:t>
            </w:r>
            <w:r w:rsidDel="00000000" w:rsidR="00000000" w:rsidRPr="00000000">
              <w:rPr>
                <w:rFonts w:ascii="Consolas" w:cs="Consolas" w:eastAsia="Consolas" w:hAnsi="Consolas"/>
                <w:color w:val="333333"/>
                <w:sz w:val="16"/>
                <w:szCs w:val="16"/>
                <w:shd w:fill="f8f8f8" w:val="clear"/>
                <w:rtl w:val="0"/>
              </w:rPr>
              <w:br w:type="textWrapping"/>
              <w:tab/>
            </w:r>
            <w:r w:rsidDel="00000000" w:rsidR="00000000" w:rsidRPr="00000000">
              <w:rPr>
                <w:rFonts w:ascii="Consolas" w:cs="Consolas" w:eastAsia="Consolas" w:hAnsi="Consolas"/>
                <w:i w:val="1"/>
                <w:color w:val="999988"/>
                <w:sz w:val="16"/>
                <w:szCs w:val="16"/>
                <w:shd w:fill="f8f8f8" w:val="clear"/>
                <w:rtl w:val="0"/>
              </w:rPr>
              <w:t xml:space="preserve">#./datos/db de donde lancemos Docker Compose</w:t>
            </w:r>
            <w:r w:rsidDel="00000000" w:rsidR="00000000" w:rsidRPr="00000000">
              <w:rPr>
                <w:rFonts w:ascii="Consolas" w:cs="Consolas" w:eastAsia="Consolas" w:hAnsi="Consolas"/>
                <w:color w:val="333333"/>
                <w:sz w:val="16"/>
                <w:szCs w:val="16"/>
                <w:shd w:fill="f8f8f8" w:val="clear"/>
                <w:rtl w:val="0"/>
              </w:rPr>
              <w:br w:type="textWrapping"/>
              <w:tab/>
              <w:t xml:space="preserve">volumes:</w:t>
              <w:br w:type="textWrapping"/>
              <w:t xml:space="preserve">  </w:t>
              <w:tab/>
              <w:t xml:space="preserve">- ./datos/db:/var/lib/postgresql/data</w:t>
              <w:br w:type="textWrapping"/>
              <w:tab/>
            </w:r>
            <w:r w:rsidDel="00000000" w:rsidR="00000000" w:rsidRPr="00000000">
              <w:rPr>
                <w:rFonts w:ascii="Consolas" w:cs="Consolas" w:eastAsia="Consolas" w:hAnsi="Consolas"/>
                <w:i w:val="1"/>
                <w:color w:val="999988"/>
                <w:sz w:val="16"/>
                <w:szCs w:val="16"/>
                <w:shd w:fill="f8f8f8" w:val="clear"/>
                <w:rtl w:val="0"/>
              </w:rPr>
              <w:t xml:space="preserve">#Establece variables de entorno para indicar base de datos, usuario y password</w:t>
            </w:r>
            <w:r w:rsidDel="00000000" w:rsidR="00000000" w:rsidRPr="00000000">
              <w:rPr>
                <w:rFonts w:ascii="Consolas" w:cs="Consolas" w:eastAsia="Consolas" w:hAnsi="Consolas"/>
                <w:color w:val="333333"/>
                <w:sz w:val="16"/>
                <w:szCs w:val="16"/>
                <w:shd w:fill="f8f8f8" w:val="clear"/>
                <w:rtl w:val="0"/>
              </w:rPr>
              <w:br w:type="textWrapping"/>
              <w:tab/>
              <w:t xml:space="preserve">environment:</w:t>
              <w:br w:type="textWrapping"/>
              <w:t xml:space="preserve">  </w:t>
              <w:tab/>
              <w:t xml:space="preserve">- POSTGRES_DB=postgres</w:t>
              <w:br w:type="textWrapping"/>
              <w:t xml:space="preserve">  </w:t>
              <w:tab/>
              <w:t xml:space="preserve">- POSTGRES_USER=postgres</w:t>
              <w:br w:type="textWrapping"/>
              <w:t xml:space="preserve">  </w:t>
              <w:tab/>
              <w:t xml:space="preserve">- POSTGRES_PASSWORD=postgres</w:t>
              <w:br w:type="textWrapping"/>
              <w:t xml:space="preserve">  </w:t>
            </w:r>
            <w:r w:rsidDel="00000000" w:rsidR="00000000" w:rsidRPr="00000000">
              <w:rPr>
                <w:rFonts w:ascii="Consolas" w:cs="Consolas" w:eastAsia="Consolas" w:hAnsi="Consolas"/>
                <w:i w:val="1"/>
                <w:color w:val="999988"/>
                <w:sz w:val="16"/>
                <w:szCs w:val="16"/>
                <w:shd w:fill="f8f8f8" w:val="clear"/>
                <w:rtl w:val="0"/>
              </w:rPr>
              <w:t xml:space="preserve">#Crea una aplicación web con Django</w:t>
            </w:r>
            <w:r w:rsidDel="00000000" w:rsidR="00000000" w:rsidRPr="00000000">
              <w:rPr>
                <w:rFonts w:ascii="Consolas" w:cs="Consolas" w:eastAsia="Consolas" w:hAnsi="Consolas"/>
                <w:color w:val="333333"/>
                <w:sz w:val="16"/>
                <w:szCs w:val="16"/>
                <w:shd w:fill="f8f8f8" w:val="clear"/>
                <w:rtl w:val="0"/>
              </w:rPr>
              <w:br w:type="textWrapping"/>
              <w:t xml:space="preserve">  web:</w:t>
              <w:br w:type="textWrapping"/>
              <w:tab/>
            </w:r>
            <w:r w:rsidDel="00000000" w:rsidR="00000000" w:rsidRPr="00000000">
              <w:rPr>
                <w:rFonts w:ascii="Consolas" w:cs="Consolas" w:eastAsia="Consolas" w:hAnsi="Consolas"/>
                <w:i w:val="1"/>
                <w:color w:val="999988"/>
                <w:sz w:val="16"/>
                <w:szCs w:val="16"/>
                <w:shd w:fill="f8f8f8" w:val="clear"/>
                <w:rtl w:val="0"/>
              </w:rPr>
              <w:t xml:space="preserve">#Construye la imagen a partir de un Dockerfile del directorio actual</w:t>
            </w:r>
            <w:r w:rsidDel="00000000" w:rsidR="00000000" w:rsidRPr="00000000">
              <w:rPr>
                <w:rFonts w:ascii="Consolas" w:cs="Consolas" w:eastAsia="Consolas" w:hAnsi="Consolas"/>
                <w:color w:val="333333"/>
                <w:sz w:val="16"/>
                <w:szCs w:val="16"/>
                <w:shd w:fill="f8f8f8" w:val="clear"/>
                <w:rtl w:val="0"/>
              </w:rPr>
              <w:br w:type="textWrapping"/>
              <w:tab/>
              <w:t xml:space="preserve">build: .</w:t>
              <w:br w:type="textWrapping"/>
              <w:tab/>
            </w:r>
            <w:r w:rsidDel="00000000" w:rsidR="00000000" w:rsidRPr="00000000">
              <w:rPr>
                <w:rFonts w:ascii="Consolas" w:cs="Consolas" w:eastAsia="Consolas" w:hAnsi="Consolas"/>
                <w:i w:val="1"/>
                <w:color w:val="999988"/>
                <w:sz w:val="16"/>
                <w:szCs w:val="16"/>
                <w:shd w:fill="f8f8f8" w:val="clear"/>
                <w:rtl w:val="0"/>
              </w:rPr>
              <w:t xml:space="preserve">#Comando por defecto al crear contenedor, lanzar manage.py para que</w:t>
            </w:r>
            <w:r w:rsidDel="00000000" w:rsidR="00000000" w:rsidRPr="00000000">
              <w:rPr>
                <w:rFonts w:ascii="Consolas" w:cs="Consolas" w:eastAsia="Consolas" w:hAnsi="Consolas"/>
                <w:color w:val="333333"/>
                <w:sz w:val="16"/>
                <w:szCs w:val="16"/>
                <w:shd w:fill="f8f8f8" w:val="clear"/>
                <w:rtl w:val="0"/>
              </w:rPr>
              <w:br w:type="textWrapping"/>
              <w:tab/>
            </w:r>
            <w:r w:rsidDel="00000000" w:rsidR="00000000" w:rsidRPr="00000000">
              <w:rPr>
                <w:rFonts w:ascii="Consolas" w:cs="Consolas" w:eastAsia="Consolas" w:hAnsi="Consolas"/>
                <w:i w:val="1"/>
                <w:color w:val="999988"/>
                <w:sz w:val="16"/>
                <w:szCs w:val="16"/>
                <w:shd w:fill="f8f8f8" w:val="clear"/>
                <w:rtl w:val="0"/>
              </w:rPr>
              <w:t xml:space="preserve">#lance el servidor web con Django en el puerto 8000</w:t>
            </w:r>
            <w:r w:rsidDel="00000000" w:rsidR="00000000" w:rsidRPr="00000000">
              <w:rPr>
                <w:rFonts w:ascii="Consolas" w:cs="Consolas" w:eastAsia="Consolas" w:hAnsi="Consolas"/>
                <w:color w:val="333333"/>
                <w:sz w:val="16"/>
                <w:szCs w:val="16"/>
                <w:shd w:fill="f8f8f8" w:val="clear"/>
                <w:rtl w:val="0"/>
              </w:rPr>
              <w:br w:type="textWrapping"/>
              <w:tab/>
              <w:t xml:space="preserve">command: python manage.py runserver </w:t>
            </w:r>
            <w:r w:rsidDel="00000000" w:rsidR="00000000" w:rsidRPr="00000000">
              <w:rPr>
                <w:rFonts w:ascii="Consolas" w:cs="Consolas" w:eastAsia="Consolas" w:hAnsi="Consolas"/>
                <w:color w:val="008080"/>
                <w:sz w:val="16"/>
                <w:szCs w:val="16"/>
                <w:shd w:fill="f8f8f8" w:val="clear"/>
                <w:rtl w:val="0"/>
              </w:rPr>
              <w:t xml:space="preserve">0.0</w:t>
            </w:r>
            <w:r w:rsidDel="00000000" w:rsidR="00000000" w:rsidRPr="00000000">
              <w:rPr>
                <w:rFonts w:ascii="Consolas" w:cs="Consolas" w:eastAsia="Consolas" w:hAnsi="Consolas"/>
                <w:color w:val="333333"/>
                <w:sz w:val="16"/>
                <w:szCs w:val="16"/>
                <w:shd w:fill="f8f8f8" w:val="clear"/>
                <w:rtl w:val="0"/>
              </w:rPr>
              <w:t xml:space="preserve">.</w:t>
            </w:r>
            <w:r w:rsidDel="00000000" w:rsidR="00000000" w:rsidRPr="00000000">
              <w:rPr>
                <w:rFonts w:ascii="Consolas" w:cs="Consolas" w:eastAsia="Consolas" w:hAnsi="Consolas"/>
                <w:color w:val="008080"/>
                <w:sz w:val="16"/>
                <w:szCs w:val="16"/>
                <w:shd w:fill="f8f8f8" w:val="clear"/>
                <w:rtl w:val="0"/>
              </w:rPr>
              <w:t xml:space="preserve">0.0</w:t>
            </w:r>
            <w:r w:rsidDel="00000000" w:rsidR="00000000" w:rsidRPr="00000000">
              <w:rPr>
                <w:rFonts w:ascii="Consolas" w:cs="Consolas" w:eastAsia="Consolas" w:hAnsi="Consolas"/>
                <w:color w:val="333333"/>
                <w:sz w:val="16"/>
                <w:szCs w:val="16"/>
                <w:shd w:fill="f8f8f8" w:val="clear"/>
                <w:rtl w:val="0"/>
              </w:rPr>
              <w:t xml:space="preserve">:</w:t>
            </w:r>
            <w:r w:rsidDel="00000000" w:rsidR="00000000" w:rsidRPr="00000000">
              <w:rPr>
                <w:rFonts w:ascii="Consolas" w:cs="Consolas" w:eastAsia="Consolas" w:hAnsi="Consolas"/>
                <w:color w:val="008080"/>
                <w:sz w:val="16"/>
                <w:szCs w:val="16"/>
                <w:shd w:fill="f8f8f8" w:val="clear"/>
                <w:rtl w:val="0"/>
              </w:rPr>
              <w:t xml:space="preserve">8000</w:t>
            </w:r>
            <w:r w:rsidDel="00000000" w:rsidR="00000000" w:rsidRPr="00000000">
              <w:rPr>
                <w:rFonts w:ascii="Consolas" w:cs="Consolas" w:eastAsia="Consolas" w:hAnsi="Consolas"/>
                <w:color w:val="333333"/>
                <w:sz w:val="16"/>
                <w:szCs w:val="16"/>
                <w:shd w:fill="f8f8f8" w:val="clear"/>
                <w:rtl w:val="0"/>
              </w:rPr>
              <w:br w:type="textWrapping"/>
              <w:tab/>
            </w:r>
            <w:r w:rsidDel="00000000" w:rsidR="00000000" w:rsidRPr="00000000">
              <w:rPr>
                <w:rFonts w:ascii="Consolas" w:cs="Consolas" w:eastAsia="Consolas" w:hAnsi="Consolas"/>
                <w:i w:val="1"/>
                <w:color w:val="999988"/>
                <w:sz w:val="16"/>
                <w:szCs w:val="16"/>
                <w:shd w:fill="f8f8f8" w:val="clear"/>
                <w:rtl w:val="0"/>
              </w:rPr>
              <w:t xml:space="preserve">#Mapea el código del proyecto Django</w:t>
            </w:r>
            <w:r w:rsidDel="00000000" w:rsidR="00000000" w:rsidRPr="00000000">
              <w:rPr>
                <w:rFonts w:ascii="Consolas" w:cs="Consolas" w:eastAsia="Consolas" w:hAnsi="Consolas"/>
                <w:color w:val="333333"/>
                <w:sz w:val="16"/>
                <w:szCs w:val="16"/>
                <w:shd w:fill="f8f8f8" w:val="clear"/>
                <w:rtl w:val="0"/>
              </w:rPr>
              <w:br w:type="textWrapping"/>
              <w:tab/>
            </w:r>
            <w:r w:rsidDel="00000000" w:rsidR="00000000" w:rsidRPr="00000000">
              <w:rPr>
                <w:rFonts w:ascii="Consolas" w:cs="Consolas" w:eastAsia="Consolas" w:hAnsi="Consolas"/>
                <w:i w:val="1"/>
                <w:color w:val="999988"/>
                <w:sz w:val="16"/>
                <w:szCs w:val="16"/>
                <w:shd w:fill="f8f8f8" w:val="clear"/>
                <w:rtl w:val="0"/>
              </w:rPr>
              <w:t xml:space="preserve"># dentro de la carpeta ./codigo del anfitrión</w:t>
            </w:r>
            <w:r w:rsidDel="00000000" w:rsidR="00000000" w:rsidRPr="00000000">
              <w:rPr>
                <w:rFonts w:ascii="Consolas" w:cs="Consolas" w:eastAsia="Consolas" w:hAnsi="Consolas"/>
                <w:color w:val="333333"/>
                <w:sz w:val="16"/>
                <w:szCs w:val="16"/>
                <w:shd w:fill="f8f8f8" w:val="clear"/>
                <w:rtl w:val="0"/>
              </w:rPr>
              <w:br w:type="textWrapping"/>
              <w:tab/>
              <w:t xml:space="preserve">volumes:</w:t>
              <w:br w:type="textWrapping"/>
              <w:t xml:space="preserve">  </w:t>
              <w:tab/>
              <w:t xml:space="preserve">- ./codigo:/code</w:t>
              <w:br w:type="textWrapping"/>
              <w:tab/>
            </w:r>
            <w:r w:rsidDel="00000000" w:rsidR="00000000" w:rsidRPr="00000000">
              <w:rPr>
                <w:rFonts w:ascii="Consolas" w:cs="Consolas" w:eastAsia="Consolas" w:hAnsi="Consolas"/>
                <w:i w:val="1"/>
                <w:color w:val="999988"/>
                <w:sz w:val="16"/>
                <w:szCs w:val="16"/>
                <w:shd w:fill="f8f8f8" w:val="clear"/>
                <w:rtl w:val="0"/>
              </w:rPr>
              <w:t xml:space="preserve">#Enlaza puerto 8000 de contenedor con puerto 8000 de anfitrión</w:t>
            </w:r>
            <w:r w:rsidDel="00000000" w:rsidR="00000000" w:rsidRPr="00000000">
              <w:rPr>
                <w:rFonts w:ascii="Consolas" w:cs="Consolas" w:eastAsia="Consolas" w:hAnsi="Consolas"/>
                <w:color w:val="333333"/>
                <w:sz w:val="16"/>
                <w:szCs w:val="16"/>
                <w:shd w:fill="f8f8f8" w:val="clear"/>
                <w:rtl w:val="0"/>
              </w:rPr>
              <w:br w:type="textWrapping"/>
              <w:tab/>
              <w:t xml:space="preserve">ports:</w:t>
              <w:br w:type="textWrapping"/>
              <w:t xml:space="preserve">  </w:t>
              <w:tab/>
              <w:t xml:space="preserve">- </w:t>
            </w:r>
            <w:r w:rsidDel="00000000" w:rsidR="00000000" w:rsidRPr="00000000">
              <w:rPr>
                <w:rFonts w:ascii="Consolas" w:cs="Consolas" w:eastAsia="Consolas" w:hAnsi="Consolas"/>
                <w:color w:val="dd1144"/>
                <w:sz w:val="16"/>
                <w:szCs w:val="16"/>
                <w:shd w:fill="f8f8f8" w:val="clear"/>
                <w:rtl w:val="0"/>
              </w:rPr>
              <w:t xml:space="preserve">"8000:8000"</w:t>
            </w:r>
            <w:r w:rsidDel="00000000" w:rsidR="00000000" w:rsidRPr="00000000">
              <w:rPr>
                <w:rFonts w:ascii="Consolas" w:cs="Consolas" w:eastAsia="Consolas" w:hAnsi="Consolas"/>
                <w:color w:val="333333"/>
                <w:sz w:val="16"/>
                <w:szCs w:val="16"/>
                <w:shd w:fill="f8f8f8" w:val="clear"/>
                <w:rtl w:val="0"/>
              </w:rPr>
              <w:br w:type="textWrapping"/>
              <w:tab/>
            </w:r>
            <w:r w:rsidDel="00000000" w:rsidR="00000000" w:rsidRPr="00000000">
              <w:rPr>
                <w:rFonts w:ascii="Consolas" w:cs="Consolas" w:eastAsia="Consolas" w:hAnsi="Consolas"/>
                <w:i w:val="1"/>
                <w:color w:val="999988"/>
                <w:sz w:val="16"/>
                <w:szCs w:val="16"/>
                <w:shd w:fill="f8f8f8" w:val="clear"/>
                <w:rtl w:val="0"/>
              </w:rPr>
              <w:t xml:space="preserve">#Este contenedor depende de "db"</w:t>
            </w:r>
            <w:r w:rsidDel="00000000" w:rsidR="00000000" w:rsidRPr="00000000">
              <w:rPr>
                <w:rFonts w:ascii="Consolas" w:cs="Consolas" w:eastAsia="Consolas" w:hAnsi="Consolas"/>
                <w:color w:val="333333"/>
                <w:sz w:val="16"/>
                <w:szCs w:val="16"/>
                <w:shd w:fill="f8f8f8" w:val="clear"/>
                <w:rtl w:val="0"/>
              </w:rPr>
              <w:br w:type="textWrapping"/>
              <w:tab/>
              <w:t xml:space="preserve">depends_on:</w:t>
              <w:br w:type="textWrapping"/>
              <w:t xml:space="preserve">  </w:t>
              <w:tab/>
              <w:t xml:space="preserve">- db</w:t>
            </w:r>
            <w:r w:rsidDel="00000000" w:rsidR="00000000" w:rsidRPr="00000000">
              <w:rPr>
                <w:rtl w:val="0"/>
              </w:rPr>
            </w:r>
          </w:p>
        </w:tc>
      </w:tr>
    </w:tbl>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En este caso concreto lo que estamos haciendo es:</w:t>
      </w:r>
    </w:p>
    <w:p w:rsidR="00000000" w:rsidDel="00000000" w:rsidP="00000000" w:rsidRDefault="00000000" w:rsidRPr="00000000" w14:paraId="00000032">
      <w:pPr>
        <w:numPr>
          <w:ilvl w:val="0"/>
          <w:numId w:val="1"/>
        </w:numPr>
        <w:spacing w:after="0" w:afterAutospacing="0"/>
        <w:ind w:left="720" w:hanging="360"/>
        <w:rPr>
          <w:u w:val="none"/>
        </w:rPr>
      </w:pPr>
      <w:r w:rsidDel="00000000" w:rsidR="00000000" w:rsidRPr="00000000">
        <w:rPr>
          <w:rtl w:val="0"/>
        </w:rPr>
        <w:t xml:space="preserve">Poner en marcha la base de datos.</w:t>
      </w:r>
    </w:p>
    <w:p w:rsidR="00000000" w:rsidDel="00000000" w:rsidP="00000000" w:rsidRDefault="00000000" w:rsidRPr="00000000" w14:paraId="00000033">
      <w:pPr>
        <w:numPr>
          <w:ilvl w:val="0"/>
          <w:numId w:val="1"/>
        </w:numPr>
        <w:spacing w:after="0" w:afterAutospacing="0" w:before="0" w:beforeAutospacing="0"/>
        <w:ind w:left="720" w:hanging="360"/>
        <w:rPr>
          <w:u w:val="none"/>
        </w:rPr>
      </w:pPr>
      <w:r w:rsidDel="00000000" w:rsidR="00000000" w:rsidRPr="00000000">
        <w:rPr>
          <w:rtl w:val="0"/>
        </w:rPr>
        <w:t xml:space="preserve">Enlazar la persistencia de la base de datos a la carpeta local “</w:t>
      </w:r>
      <w:r w:rsidDel="00000000" w:rsidR="00000000" w:rsidRPr="00000000">
        <w:rPr>
          <w:b w:val="1"/>
          <w:i w:val="1"/>
          <w:rtl w:val="0"/>
        </w:rPr>
        <w:t xml:space="preserve">./datos/db</w:t>
      </w:r>
      <w:r w:rsidDel="00000000" w:rsidR="00000000" w:rsidRPr="00000000">
        <w:rPr>
          <w:rtl w:val="0"/>
        </w:rPr>
        <w:t xml:space="preserve">”, que se creerá en el directorio local donde lancemos “</w:t>
      </w:r>
      <w:r w:rsidDel="00000000" w:rsidR="00000000" w:rsidRPr="00000000">
        <w:rPr>
          <w:b w:val="1"/>
          <w:i w:val="1"/>
          <w:rtl w:val="0"/>
        </w:rPr>
        <w:t xml:space="preserve">Docker Compose</w:t>
      </w:r>
      <w:r w:rsidDel="00000000" w:rsidR="00000000" w:rsidRPr="00000000">
        <w:rPr>
          <w:rtl w:val="0"/>
        </w:rPr>
        <w:t xml:space="preserve">”. </w:t>
      </w:r>
    </w:p>
    <w:p w:rsidR="00000000" w:rsidDel="00000000" w:rsidP="00000000" w:rsidRDefault="00000000" w:rsidRPr="00000000" w14:paraId="00000034">
      <w:pPr>
        <w:numPr>
          <w:ilvl w:val="0"/>
          <w:numId w:val="1"/>
        </w:numPr>
        <w:spacing w:after="0" w:afterAutospacing="0" w:before="0" w:beforeAutospacing="0"/>
        <w:ind w:left="720" w:hanging="360"/>
        <w:rPr>
          <w:u w:val="none"/>
        </w:rPr>
      </w:pPr>
      <w:r w:rsidDel="00000000" w:rsidR="00000000" w:rsidRPr="00000000">
        <w:rPr>
          <w:rtl w:val="0"/>
        </w:rPr>
        <w:t xml:space="preserve">Crear una imagen a partir del “</w:t>
      </w:r>
      <w:r w:rsidDel="00000000" w:rsidR="00000000" w:rsidRPr="00000000">
        <w:rPr>
          <w:b w:val="1"/>
          <w:i w:val="1"/>
          <w:rtl w:val="0"/>
        </w:rPr>
        <w:t xml:space="preserve">Dockerfile</w:t>
      </w:r>
      <w:r w:rsidDel="00000000" w:rsidR="00000000" w:rsidRPr="00000000">
        <w:rPr>
          <w:rtl w:val="0"/>
        </w:rPr>
        <w:t xml:space="preserve">” de nuestro directorio actual y una vez creada:</w:t>
      </w:r>
    </w:p>
    <w:p w:rsidR="00000000" w:rsidDel="00000000" w:rsidP="00000000" w:rsidRDefault="00000000" w:rsidRPr="00000000" w14:paraId="00000035">
      <w:pPr>
        <w:numPr>
          <w:ilvl w:val="1"/>
          <w:numId w:val="1"/>
        </w:numPr>
        <w:spacing w:after="0" w:afterAutospacing="0" w:before="0" w:beforeAutospacing="0"/>
        <w:ind w:left="1440" w:hanging="360"/>
        <w:rPr>
          <w:u w:val="none"/>
        </w:rPr>
      </w:pPr>
      <w:r w:rsidDel="00000000" w:rsidR="00000000" w:rsidRPr="00000000">
        <w:rPr>
          <w:rtl w:val="0"/>
        </w:rPr>
        <w:t xml:space="preserve">Si se cumple la dependencia con “</w:t>
      </w:r>
      <w:r w:rsidDel="00000000" w:rsidR="00000000" w:rsidRPr="00000000">
        <w:rPr>
          <w:b w:val="1"/>
          <w:i w:val="1"/>
          <w:rtl w:val="0"/>
        </w:rPr>
        <w:t xml:space="preserve">db</w:t>
      </w:r>
      <w:r w:rsidDel="00000000" w:rsidR="00000000" w:rsidRPr="00000000">
        <w:rPr>
          <w:rtl w:val="0"/>
        </w:rPr>
        <w:t xml:space="preserve">”, lanzar un contenedor con dicha imagen.</w:t>
      </w:r>
    </w:p>
    <w:p w:rsidR="00000000" w:rsidDel="00000000" w:rsidP="00000000" w:rsidRDefault="00000000" w:rsidRPr="00000000" w14:paraId="00000036">
      <w:pPr>
        <w:numPr>
          <w:ilvl w:val="1"/>
          <w:numId w:val="1"/>
        </w:numPr>
        <w:ind w:left="1440" w:hanging="360"/>
      </w:pPr>
      <w:r w:rsidDel="00000000" w:rsidR="00000000" w:rsidRPr="00000000">
        <w:rPr>
          <w:rtl w:val="0"/>
        </w:rPr>
        <w:t xml:space="preserve">Establecer como comando de inicio del contenedor el comando para iniciar el servidor web Python con “</w:t>
      </w:r>
      <w:r w:rsidDel="00000000" w:rsidR="00000000" w:rsidRPr="00000000">
        <w:rPr>
          <w:b w:val="1"/>
          <w:i w:val="1"/>
          <w:rtl w:val="0"/>
        </w:rPr>
        <w:t xml:space="preserve">Django</w:t>
      </w:r>
      <w:r w:rsidDel="00000000" w:rsidR="00000000" w:rsidRPr="00000000">
        <w:rPr>
          <w:rtl w:val="0"/>
        </w:rPr>
        <w:t xml:space="preserve">”.</w:t>
      </w:r>
    </w:p>
    <w:p w:rsidR="00000000" w:rsidDel="00000000" w:rsidP="00000000" w:rsidRDefault="00000000" w:rsidRPr="00000000" w14:paraId="00000037">
      <w:pPr>
        <w:numPr>
          <w:ilvl w:val="1"/>
          <w:numId w:val="1"/>
        </w:numPr>
        <w:ind w:left="1440" w:hanging="360"/>
        <w:rPr>
          <w:u w:val="none"/>
        </w:rPr>
      </w:pPr>
      <w:r w:rsidDel="00000000" w:rsidR="00000000" w:rsidRPr="00000000">
        <w:rPr>
          <w:rtl w:val="0"/>
        </w:rPr>
        <w:t xml:space="preserve">Enlazar la persistencia del código del servidor a una carpeta “</w:t>
      </w:r>
      <w:r w:rsidDel="00000000" w:rsidR="00000000" w:rsidRPr="00000000">
        <w:rPr>
          <w:b w:val="1"/>
          <w:i w:val="1"/>
          <w:rtl w:val="0"/>
        </w:rPr>
        <w:t xml:space="preserve">./codigo</w:t>
      </w:r>
      <w:r w:rsidDel="00000000" w:rsidR="00000000" w:rsidRPr="00000000">
        <w:rPr>
          <w:rtl w:val="0"/>
        </w:rPr>
        <w:t xml:space="preserve">” que se creará en el directorio local donde lancemos “</w:t>
      </w:r>
      <w:r w:rsidDel="00000000" w:rsidR="00000000" w:rsidRPr="00000000">
        <w:rPr>
          <w:b w:val="1"/>
          <w:i w:val="1"/>
          <w:rtl w:val="0"/>
        </w:rPr>
        <w:t xml:space="preserve">Docker Compose</w:t>
      </w:r>
      <w:r w:rsidDel="00000000" w:rsidR="00000000" w:rsidRPr="00000000">
        <w:rPr>
          <w:rtl w:val="0"/>
        </w:rPr>
        <w:t xml:space="preserve">”-</w:t>
      </w:r>
    </w:p>
    <w:p w:rsidR="00000000" w:rsidDel="00000000" w:rsidP="00000000" w:rsidRDefault="00000000" w:rsidRPr="00000000" w14:paraId="00000038">
      <w:pPr>
        <w:numPr>
          <w:ilvl w:val="1"/>
          <w:numId w:val="1"/>
        </w:numPr>
        <w:ind w:left="1440" w:hanging="360"/>
        <w:rPr>
          <w:u w:val="none"/>
        </w:rPr>
      </w:pPr>
      <w:r w:rsidDel="00000000" w:rsidR="00000000" w:rsidRPr="00000000">
        <w:rPr>
          <w:rtl w:val="0"/>
        </w:rPr>
        <w:t xml:space="preserve">Mapee puerto 8000 de contenedor con puerto 8000 del anfitrión.</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numPr>
          <w:ilvl w:val="0"/>
          <w:numId w:val="3"/>
        </w:numPr>
        <w:ind w:left="432"/>
        <w:jc w:val="both"/>
        <w:rPr>
          <w:smallCaps w:val="1"/>
          <w:color w:val="669966"/>
          <w:sz w:val="28"/>
          <w:szCs w:val="28"/>
        </w:rPr>
      </w:pPr>
      <w:bookmarkStart w:colFirst="0" w:colLast="0" w:name="_3b05p2f899fh" w:id="4"/>
      <w:bookmarkEnd w:id="4"/>
      <w:r w:rsidDel="00000000" w:rsidR="00000000" w:rsidRPr="00000000">
        <w:rPr>
          <w:rtl w:val="0"/>
        </w:rPr>
        <w:t xml:space="preserve">Paso 1: Poniendo en marcha el sistema</w:t>
      </w:r>
    </w:p>
    <w:p w:rsidR="00000000" w:rsidDel="00000000" w:rsidP="00000000" w:rsidRDefault="00000000" w:rsidRPr="00000000" w14:paraId="0000003B">
      <w:pPr>
        <w:rPr/>
      </w:pPr>
      <w:r w:rsidDel="00000000" w:rsidR="00000000" w:rsidRPr="00000000">
        <w:rPr>
          <w:rtl w:val="0"/>
        </w:rPr>
        <w:t xml:space="preserve">Previamente a poner en marcha el sistema y de manera opcional, podemos usar el comando</w:t>
      </w:r>
    </w:p>
    <w:tbl>
      <w:tblPr>
        <w:tblStyle w:val="Table4"/>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build</w:t>
            </w:r>
            <w:r w:rsidDel="00000000" w:rsidR="00000000" w:rsidRPr="00000000">
              <w:rPr>
                <w:rtl w:val="0"/>
              </w:rPr>
            </w:r>
          </w:p>
        </w:tc>
      </w:tr>
    </w:tbl>
    <w:p w:rsidR="00000000" w:rsidDel="00000000" w:rsidP="00000000" w:rsidRDefault="00000000" w:rsidRPr="00000000" w14:paraId="0000003D">
      <w:pPr>
        <w:rPr/>
      </w:pPr>
      <w:r w:rsidDel="00000000" w:rsidR="00000000" w:rsidRPr="00000000">
        <w:rPr>
          <w:rtl w:val="0"/>
        </w:rPr>
        <w:t xml:space="preserve">para que construya la imágen del Dockerfile previamente a lanzar el servicio, obteniendo:</w:t>
      </w:r>
    </w:p>
    <w:p w:rsidR="00000000" w:rsidDel="00000000" w:rsidP="00000000" w:rsidRDefault="00000000" w:rsidRPr="00000000" w14:paraId="0000003E">
      <w:pPr>
        <w:rPr/>
      </w:pPr>
      <w:r w:rsidDel="00000000" w:rsidR="00000000" w:rsidRPr="00000000">
        <w:rPr/>
        <w:drawing>
          <wp:inline distB="114300" distT="114300" distL="114300" distR="114300">
            <wp:extent cx="6120000" cy="11557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1200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Si queremos descargar imágenes ya creadas antes de poner en marcha el sistema, con:</w:t>
      </w:r>
    </w:p>
    <w:tbl>
      <w:tblPr>
        <w:tblStyle w:val="Table5"/>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pull</w:t>
            </w:r>
            <w:r w:rsidDel="00000000" w:rsidR="00000000" w:rsidRPr="00000000">
              <w:rPr>
                <w:rtl w:val="0"/>
              </w:rPr>
            </w:r>
          </w:p>
        </w:tc>
      </w:tr>
    </w:tbl>
    <w:p w:rsidR="00000000" w:rsidDel="00000000" w:rsidP="00000000" w:rsidRDefault="00000000" w:rsidRPr="00000000" w14:paraId="00000042">
      <w:pPr>
        <w:rPr/>
      </w:pPr>
      <w:r w:rsidDel="00000000" w:rsidR="00000000" w:rsidRPr="00000000">
        <w:rPr>
          <w:rtl w:val="0"/>
        </w:rPr>
        <w:t xml:space="preserve">las descargamos, obteniendo algo similar a:</w:t>
      </w:r>
    </w:p>
    <w:p w:rsidR="00000000" w:rsidDel="00000000" w:rsidP="00000000" w:rsidRDefault="00000000" w:rsidRPr="00000000" w14:paraId="00000043">
      <w:pPr>
        <w:rPr/>
      </w:pPr>
      <w:r w:rsidDel="00000000" w:rsidR="00000000" w:rsidRPr="00000000">
        <w:rPr/>
        <w:drawing>
          <wp:inline distB="114300" distT="114300" distL="114300" distR="114300">
            <wp:extent cx="6120000" cy="5842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120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Para poner en marcha el sistema, simplemente nos situamos en el directorio donde tengamos el fichero “</w:t>
      </w:r>
      <w:r w:rsidDel="00000000" w:rsidR="00000000" w:rsidRPr="00000000">
        <w:rPr>
          <w:b w:val="1"/>
          <w:i w:val="1"/>
          <w:rtl w:val="0"/>
        </w:rPr>
        <w:t xml:space="preserve">docker-compose.yml</w:t>
      </w:r>
      <w:r w:rsidDel="00000000" w:rsidR="00000000" w:rsidRPr="00000000">
        <w:rPr>
          <w:rtl w:val="0"/>
        </w:rPr>
        <w:t xml:space="preserve">” de este caso práctico y escribimos:</w:t>
      </w:r>
    </w:p>
    <w:tbl>
      <w:tblPr>
        <w:tblStyle w:val="Table6"/>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5">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docker-compose up -d</w:t>
            </w:r>
            <w:r w:rsidDel="00000000" w:rsidR="00000000" w:rsidRPr="00000000">
              <w:rPr>
                <w:rtl w:val="0"/>
              </w:rPr>
            </w:r>
          </w:p>
        </w:tc>
      </w:tr>
    </w:tbl>
    <w:p w:rsidR="00000000" w:rsidDel="00000000" w:rsidP="00000000" w:rsidRDefault="00000000" w:rsidRPr="00000000" w14:paraId="00000046">
      <w:pPr>
        <w:rPr/>
      </w:pPr>
      <w:r w:rsidDel="00000000" w:rsidR="00000000" w:rsidRPr="00000000">
        <w:rPr>
          <w:rtl w:val="0"/>
        </w:rPr>
        <w:t xml:space="preserve">La opción “</w:t>
      </w:r>
      <w:r w:rsidDel="00000000" w:rsidR="00000000" w:rsidRPr="00000000">
        <w:rPr>
          <w:b w:val="1"/>
          <w:i w:val="1"/>
          <w:rtl w:val="0"/>
        </w:rPr>
        <w:t xml:space="preserve">-d</w:t>
      </w:r>
      <w:r w:rsidDel="00000000" w:rsidR="00000000" w:rsidRPr="00000000">
        <w:rPr>
          <w:rtl w:val="0"/>
        </w:rPr>
        <w:t xml:space="preserve">” indica que “</w:t>
      </w:r>
      <w:r w:rsidDel="00000000" w:rsidR="00000000" w:rsidRPr="00000000">
        <w:rPr>
          <w:b w:val="1"/>
          <w:i w:val="1"/>
          <w:rtl w:val="0"/>
        </w:rPr>
        <w:t xml:space="preserve">Docker Compose</w:t>
      </w:r>
      <w:r w:rsidDel="00000000" w:rsidR="00000000" w:rsidRPr="00000000">
        <w:rPr>
          <w:rtl w:val="0"/>
        </w:rPr>
        <w:t xml:space="preserve">” se ejecute en segundo plano.</w:t>
      </w:r>
    </w:p>
    <w:p w:rsidR="00000000" w:rsidDel="00000000" w:rsidP="00000000" w:rsidRDefault="00000000" w:rsidRPr="00000000" w14:paraId="00000047">
      <w:pPr>
        <w:rPr/>
      </w:pPr>
      <w:r w:rsidDel="00000000" w:rsidR="00000000" w:rsidRPr="00000000">
        <w:rPr>
          <w:rtl w:val="0"/>
        </w:rPr>
        <w:t xml:space="preserve">La opción “</w:t>
      </w:r>
      <w:r w:rsidDel="00000000" w:rsidR="00000000" w:rsidRPr="00000000">
        <w:rPr>
          <w:b w:val="1"/>
          <w:i w:val="1"/>
          <w:rtl w:val="0"/>
        </w:rPr>
        <w:t xml:space="preserve">up</w:t>
      </w:r>
      <w:r w:rsidDel="00000000" w:rsidR="00000000" w:rsidRPr="00000000">
        <w:rPr>
          <w:rtl w:val="0"/>
        </w:rPr>
        <w:t xml:space="preserve">”, descarga y construye imágenes (si no estaban ya). Tras ello lanza los contenedores asociados, siguiendo orden de dependencia.</w:t>
      </w:r>
    </w:p>
    <w:p w:rsidR="00000000" w:rsidDel="00000000" w:rsidP="00000000" w:rsidRDefault="00000000" w:rsidRPr="00000000" w14:paraId="00000048">
      <w:pPr>
        <w:rPr/>
      </w:pPr>
      <w:r w:rsidDel="00000000" w:rsidR="00000000" w:rsidRPr="00000000">
        <w:rPr>
          <w:rtl w:val="0"/>
        </w:rPr>
        <w:t xml:space="preserve">Si todo ha ido bien, obtendremos un mensaje similar a este:</w:t>
      </w:r>
    </w:p>
    <w:p w:rsidR="00000000" w:rsidDel="00000000" w:rsidP="00000000" w:rsidRDefault="00000000" w:rsidRPr="00000000" w14:paraId="00000049">
      <w:pPr>
        <w:rPr/>
      </w:pPr>
      <w:r w:rsidDel="00000000" w:rsidR="00000000" w:rsidRPr="00000000">
        <w:rPr/>
        <w:drawing>
          <wp:inline distB="114300" distT="114300" distL="114300" distR="114300">
            <wp:extent cx="6120000" cy="7239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1200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1"/>
        <w:numPr>
          <w:ilvl w:val="0"/>
          <w:numId w:val="3"/>
        </w:numPr>
        <w:ind w:left="432"/>
        <w:jc w:val="both"/>
        <w:rPr>
          <w:smallCaps w:val="1"/>
          <w:color w:val="669966"/>
          <w:sz w:val="28"/>
          <w:szCs w:val="28"/>
        </w:rPr>
      </w:pPr>
      <w:bookmarkStart w:colFirst="0" w:colLast="0" w:name="_af8o4jtq1igj" w:id="5"/>
      <w:bookmarkEnd w:id="5"/>
      <w:r w:rsidDel="00000000" w:rsidR="00000000" w:rsidRPr="00000000">
        <w:rPr>
          <w:rtl w:val="0"/>
        </w:rPr>
        <w:t xml:space="preserve">Paso 2: Creando proyecto Django y conectando a la base de datos</w:t>
      </w:r>
    </w:p>
    <w:p w:rsidR="00000000" w:rsidDel="00000000" w:rsidP="00000000" w:rsidRDefault="00000000" w:rsidRPr="00000000" w14:paraId="0000004B">
      <w:pPr>
        <w:rPr/>
      </w:pPr>
      <w:r w:rsidDel="00000000" w:rsidR="00000000" w:rsidRPr="00000000">
        <w:rPr>
          <w:rtl w:val="0"/>
        </w:rPr>
        <w:t xml:space="preserve">Si tras el paso anterior, intentamos acceder a </w:t>
      </w:r>
      <w:hyperlink r:id="rId12">
        <w:r w:rsidDel="00000000" w:rsidR="00000000" w:rsidRPr="00000000">
          <w:rPr>
            <w:color w:val="1155cc"/>
            <w:u w:val="single"/>
            <w:rtl w:val="0"/>
          </w:rPr>
          <w:t xml:space="preserve">http://localhost:8000</w:t>
        </w:r>
      </w:hyperlink>
      <w:r w:rsidDel="00000000" w:rsidR="00000000" w:rsidRPr="00000000">
        <w:rPr>
          <w:rtl w:val="0"/>
        </w:rPr>
        <w:t xml:space="preserve">, veremos que no se puede acceder. Eso es porque no se está sirviendo ningún proyecto Django y deberemos crear una base.</w:t>
      </w:r>
    </w:p>
    <w:p w:rsidR="00000000" w:rsidDel="00000000" w:rsidP="00000000" w:rsidRDefault="00000000" w:rsidRPr="00000000" w14:paraId="0000004C">
      <w:pPr>
        <w:rPr/>
      </w:pPr>
      <w:r w:rsidDel="00000000" w:rsidR="00000000" w:rsidRPr="00000000">
        <w:rPr>
          <w:rtl w:val="0"/>
        </w:rPr>
        <w:t xml:space="preserve">Podremos crearla con el siguiente comando</w:t>
      </w:r>
    </w:p>
    <w:tbl>
      <w:tblPr>
        <w:tblStyle w:val="Table7"/>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run web django-admin startproject ejemplodjango .</w:t>
            </w:r>
            <w:r w:rsidDel="00000000" w:rsidR="00000000" w:rsidRPr="00000000">
              <w:rPr>
                <w:rtl w:val="0"/>
              </w:rPr>
            </w:r>
          </w:p>
        </w:tc>
      </w:tr>
    </w:tbl>
    <w:p w:rsidR="00000000" w:rsidDel="00000000" w:rsidP="00000000" w:rsidRDefault="00000000" w:rsidRPr="00000000" w14:paraId="0000004E">
      <w:pPr>
        <w:rPr/>
      </w:pPr>
      <w:r w:rsidDel="00000000" w:rsidR="00000000" w:rsidRPr="00000000">
        <w:rPr>
          <w:rtl w:val="0"/>
        </w:rPr>
        <w:t xml:space="preserve">En este comando las opciones indicadas son:</w:t>
      </w:r>
    </w:p>
    <w:p w:rsidR="00000000" w:rsidDel="00000000" w:rsidP="00000000" w:rsidRDefault="00000000" w:rsidRPr="00000000" w14:paraId="0000004F">
      <w:pPr>
        <w:numPr>
          <w:ilvl w:val="0"/>
          <w:numId w:val="2"/>
        </w:numPr>
        <w:spacing w:after="0" w:afterAutospacing="0"/>
        <w:ind w:left="720" w:hanging="360"/>
        <w:rPr>
          <w:u w:val="none"/>
        </w:rPr>
      </w:pPr>
      <w:r w:rsidDel="00000000" w:rsidR="00000000" w:rsidRPr="00000000">
        <w:rPr>
          <w:rtl w:val="0"/>
        </w:rPr>
        <w:t xml:space="preserve">“</w:t>
      </w:r>
      <w:r w:rsidDel="00000000" w:rsidR="00000000" w:rsidRPr="00000000">
        <w:rPr>
          <w:b w:val="1"/>
          <w:i w:val="1"/>
          <w:rtl w:val="0"/>
        </w:rPr>
        <w:t xml:space="preserve">run</w:t>
      </w:r>
      <w:r w:rsidDel="00000000" w:rsidR="00000000" w:rsidRPr="00000000">
        <w:rPr>
          <w:rtl w:val="0"/>
        </w:rPr>
        <w:t xml:space="preserve">” indica que ejecutaremos un comando.</w:t>
      </w:r>
    </w:p>
    <w:p w:rsidR="00000000" w:rsidDel="00000000" w:rsidP="00000000" w:rsidRDefault="00000000" w:rsidRPr="00000000" w14:paraId="00000050">
      <w:pPr>
        <w:numPr>
          <w:ilvl w:val="0"/>
          <w:numId w:val="2"/>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i w:val="1"/>
          <w:rtl w:val="0"/>
        </w:rPr>
        <w:t xml:space="preserve">web</w:t>
      </w:r>
      <w:r w:rsidDel="00000000" w:rsidR="00000000" w:rsidRPr="00000000">
        <w:rPr>
          <w:rtl w:val="0"/>
        </w:rPr>
        <w:t xml:space="preserve">” indica para qué servicio es el comando.</w:t>
      </w:r>
    </w:p>
    <w:p w:rsidR="00000000" w:rsidDel="00000000" w:rsidP="00000000" w:rsidRDefault="00000000" w:rsidRPr="00000000" w14:paraId="00000051">
      <w:pPr>
        <w:numPr>
          <w:ilvl w:val="0"/>
          <w:numId w:val="2"/>
        </w:numPr>
        <w:spacing w:before="0" w:beforeAutospacing="0"/>
        <w:ind w:left="720" w:hanging="360"/>
        <w:rPr>
          <w:u w:val="none"/>
        </w:rPr>
      </w:pPr>
      <w:r w:rsidDel="00000000" w:rsidR="00000000" w:rsidRPr="00000000">
        <w:rPr>
          <w:rtl w:val="0"/>
        </w:rPr>
        <w:t xml:space="preserve">“</w:t>
      </w:r>
      <w:r w:rsidDel="00000000" w:rsidR="00000000" w:rsidRPr="00000000">
        <w:rPr>
          <w:b w:val="1"/>
          <w:i w:val="1"/>
          <w:rtl w:val="0"/>
        </w:rPr>
        <w:t xml:space="preserve">django-admin startproject ejemplodjango .</w:t>
      </w:r>
      <w:r w:rsidDel="00000000" w:rsidR="00000000" w:rsidRPr="00000000">
        <w:rPr>
          <w:rtl w:val="0"/>
        </w:rPr>
        <w:t xml:space="preserve">” es un comando que crea un proyecto con nombre “</w:t>
      </w:r>
      <w:r w:rsidDel="00000000" w:rsidR="00000000" w:rsidRPr="00000000">
        <w:rPr>
          <w:b w:val="1"/>
          <w:i w:val="1"/>
          <w:rtl w:val="0"/>
        </w:rPr>
        <w:t xml:space="preserve">ejemplodjango</w:t>
      </w:r>
      <w:r w:rsidDel="00000000" w:rsidR="00000000" w:rsidRPr="00000000">
        <w:rPr>
          <w:rtl w:val="0"/>
        </w:rPr>
        <w:t xml:space="preserve">” en el directorio actual del contenedor (indicado por “</w:t>
      </w:r>
      <w:r w:rsidDel="00000000" w:rsidR="00000000" w:rsidRPr="00000000">
        <w:rPr>
          <w:b w:val="1"/>
          <w:i w:val="1"/>
          <w:rtl w:val="0"/>
        </w:rPr>
        <w:t xml:space="preserve">.</w:t>
      </w:r>
      <w:r w:rsidDel="00000000" w:rsidR="00000000" w:rsidRPr="00000000">
        <w:rPr>
          <w:rtl w:val="0"/>
        </w:rPr>
        <w:t xml:space="preserve">”). Recordemos que el directorio actual es “</w:t>
      </w:r>
      <w:r w:rsidDel="00000000" w:rsidR="00000000" w:rsidRPr="00000000">
        <w:rPr>
          <w:b w:val="1"/>
          <w:i w:val="1"/>
          <w:rtl w:val="0"/>
        </w:rPr>
        <w:t xml:space="preserve">/code</w:t>
      </w:r>
      <w:r w:rsidDel="00000000" w:rsidR="00000000" w:rsidRPr="00000000">
        <w:rPr>
          <w:rtl w:val="0"/>
        </w:rPr>
        <w:t xml:space="preserve">”, que fue definido en el “</w:t>
      </w:r>
      <w:r w:rsidDel="00000000" w:rsidR="00000000" w:rsidRPr="00000000">
        <w:rPr>
          <w:b w:val="1"/>
          <w:i w:val="1"/>
          <w:rtl w:val="0"/>
        </w:rPr>
        <w:t xml:space="preserve">Dockerfile</w:t>
      </w:r>
      <w:r w:rsidDel="00000000" w:rsidR="00000000" w:rsidRPr="00000000">
        <w:rPr>
          <w:rtl w:val="0"/>
        </w:rPr>
        <w:t xml:space="preserve">”.</w:t>
      </w:r>
    </w:p>
    <w:p w:rsidR="00000000" w:rsidDel="00000000" w:rsidP="00000000" w:rsidRDefault="00000000" w:rsidRPr="00000000" w14:paraId="00000052">
      <w:pPr>
        <w:rPr/>
      </w:pPr>
      <w:r w:rsidDel="00000000" w:rsidR="00000000" w:rsidRPr="00000000">
        <w:rPr>
          <w:rtl w:val="0"/>
        </w:rPr>
        <w:t xml:space="preserve">Obtendremos algo similar a:</w:t>
      </w:r>
    </w:p>
    <w:p w:rsidR="00000000" w:rsidDel="00000000" w:rsidP="00000000" w:rsidRDefault="00000000" w:rsidRPr="00000000" w14:paraId="00000053">
      <w:pPr>
        <w:rPr/>
      </w:pPr>
      <w:r w:rsidDel="00000000" w:rsidR="00000000" w:rsidRPr="00000000">
        <w:rPr/>
        <w:drawing>
          <wp:inline distB="114300" distT="114300" distL="114300" distR="114300">
            <wp:extent cx="6120000" cy="393700"/>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1200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1"/>
        <w:numPr>
          <w:ilvl w:val="0"/>
          <w:numId w:val="3"/>
        </w:numPr>
        <w:ind w:left="432"/>
        <w:jc w:val="both"/>
        <w:rPr>
          <w:smallCaps w:val="1"/>
          <w:color w:val="669966"/>
          <w:sz w:val="28"/>
          <w:szCs w:val="28"/>
        </w:rPr>
      </w:pPr>
      <w:bookmarkStart w:colFirst="0" w:colLast="0" w:name="_z42tus8s8rh0" w:id="6"/>
      <w:bookmarkEnd w:id="6"/>
      <w:r w:rsidDel="00000000" w:rsidR="00000000" w:rsidRPr="00000000">
        <w:rPr>
          <w:rtl w:val="0"/>
        </w:rPr>
        <w:t xml:space="preserve">Paso 3: Reiniciando el sistema</w:t>
      </w:r>
    </w:p>
    <w:p w:rsidR="00000000" w:rsidDel="00000000" w:rsidP="00000000" w:rsidRDefault="00000000" w:rsidRPr="00000000" w14:paraId="00000055">
      <w:pPr>
        <w:rPr/>
      </w:pPr>
      <w:r w:rsidDel="00000000" w:rsidR="00000000" w:rsidRPr="00000000">
        <w:rPr>
          <w:rtl w:val="0"/>
        </w:rPr>
        <w:t xml:space="preserve">Si hacemos el siguiente comando</w:t>
      </w:r>
    </w:p>
    <w:tbl>
      <w:tblPr>
        <w:tblStyle w:val="Table8"/>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ps</w:t>
            </w:r>
            <w:r w:rsidDel="00000000" w:rsidR="00000000" w:rsidRPr="00000000">
              <w:rPr>
                <w:rtl w:val="0"/>
              </w:rPr>
            </w:r>
          </w:p>
        </w:tc>
      </w:tr>
    </w:tbl>
    <w:p w:rsidR="00000000" w:rsidDel="00000000" w:rsidP="00000000" w:rsidRDefault="00000000" w:rsidRPr="00000000" w14:paraId="00000057">
      <w:pPr>
        <w:rPr/>
      </w:pPr>
      <w:r w:rsidDel="00000000" w:rsidR="00000000" w:rsidRPr="00000000">
        <w:rPr>
          <w:rtl w:val="0"/>
        </w:rPr>
        <w:t xml:space="preserve">Observamos lo siguiente:</w:t>
      </w:r>
    </w:p>
    <w:p w:rsidR="00000000" w:rsidDel="00000000" w:rsidP="00000000" w:rsidRDefault="00000000" w:rsidRPr="00000000" w14:paraId="00000058">
      <w:pPr>
        <w:jc w:val="center"/>
        <w:rPr/>
      </w:pPr>
      <w:r w:rsidDel="00000000" w:rsidR="00000000" w:rsidRPr="00000000">
        <w:rPr/>
        <w:drawing>
          <wp:inline distB="114300" distT="114300" distL="114300" distR="114300">
            <wp:extent cx="5266463" cy="647046"/>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266463" cy="647046"/>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Vemos que el servidor de la web está detenido. Eso es porque en el momento de lanzarlo no existía el proyecto Django y el comando por defecto del contenedor que habíamos definido en “</w:t>
      </w:r>
      <w:r w:rsidDel="00000000" w:rsidR="00000000" w:rsidRPr="00000000">
        <w:rPr>
          <w:b w:val="1"/>
          <w:i w:val="1"/>
          <w:rtl w:val="0"/>
        </w:rPr>
        <w:t xml:space="preserve">docker-compose.yml</w:t>
      </w:r>
      <w:r w:rsidDel="00000000" w:rsidR="00000000" w:rsidRPr="00000000">
        <w:rPr>
          <w:rtl w:val="0"/>
        </w:rPr>
        <w:t xml:space="preserve">” (“</w:t>
      </w:r>
      <w:r w:rsidDel="00000000" w:rsidR="00000000" w:rsidRPr="00000000">
        <w:rPr>
          <w:b w:val="1"/>
          <w:i w:val="1"/>
          <w:rtl w:val="0"/>
        </w:rPr>
        <w:t xml:space="preserve">python manage.py runserver 0.0.0.0:8000</w:t>
      </w:r>
      <w:r w:rsidDel="00000000" w:rsidR="00000000" w:rsidRPr="00000000">
        <w:rPr>
          <w:rtl w:val="0"/>
        </w:rPr>
        <w:t xml:space="preserve">”) no podía lanzarse ya que “</w:t>
      </w:r>
      <w:r w:rsidDel="00000000" w:rsidR="00000000" w:rsidRPr="00000000">
        <w:rPr>
          <w:b w:val="1"/>
          <w:i w:val="1"/>
          <w:rtl w:val="0"/>
        </w:rPr>
        <w:t xml:space="preserve">manage.py</w:t>
      </w:r>
      <w:r w:rsidDel="00000000" w:rsidR="00000000" w:rsidRPr="00000000">
        <w:rPr>
          <w:rtl w:val="0"/>
        </w:rPr>
        <w:t xml:space="preserve">” no existía.</w:t>
      </w:r>
    </w:p>
    <w:p w:rsidR="00000000" w:rsidDel="00000000" w:rsidP="00000000" w:rsidRDefault="00000000" w:rsidRPr="00000000" w14:paraId="0000005A">
      <w:pPr>
        <w:rPr/>
      </w:pPr>
      <w:r w:rsidDel="00000000" w:rsidR="00000000" w:rsidRPr="00000000">
        <w:rPr>
          <w:rtl w:val="0"/>
        </w:rPr>
        <w:t xml:space="preserve">Si ahora visitamos nuestro directorio “</w:t>
      </w:r>
      <w:r w:rsidDel="00000000" w:rsidR="00000000" w:rsidRPr="00000000">
        <w:rPr>
          <w:b w:val="1"/>
          <w:i w:val="1"/>
          <w:rtl w:val="0"/>
        </w:rPr>
        <w:t xml:space="preserve">/codigo</w:t>
      </w:r>
      <w:r w:rsidDel="00000000" w:rsidR="00000000" w:rsidRPr="00000000">
        <w:rPr>
          <w:rtl w:val="0"/>
        </w:rPr>
        <w:t xml:space="preserve">” del anfitrión, observamos que tenemos mapeado el proyecto Django ahí y podemos modificarlo desde nuestra máquina anfitrión.</w:t>
      </w:r>
    </w:p>
    <w:p w:rsidR="00000000" w:rsidDel="00000000" w:rsidP="00000000" w:rsidRDefault="00000000" w:rsidRPr="00000000" w14:paraId="0000005B">
      <w:pPr>
        <w:rPr/>
      </w:pPr>
      <w:r w:rsidDel="00000000" w:rsidR="00000000" w:rsidRPr="00000000">
        <w:rPr>
          <w:rtl w:val="0"/>
        </w:rPr>
        <w:t xml:space="preserve">Como el usuario del contenedor es “root”, todos los ficheros mapeados pertenecen a “root”, pero podemos cambiarlos a un usuario local nuestro para facilitar la tarea con un comando similar a:</w:t>
      </w:r>
    </w:p>
    <w:tbl>
      <w:tblPr>
        <w:tblStyle w:val="Table9"/>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chown -R </w:t>
            </w:r>
            <w:r w:rsidDel="00000000" w:rsidR="00000000" w:rsidRPr="00000000">
              <w:rPr>
                <w:rFonts w:ascii="Consolas" w:cs="Consolas" w:eastAsia="Consolas" w:hAnsi="Consolas"/>
                <w:color w:val="008080"/>
                <w:shd w:fill="f8f8f8" w:val="clear"/>
                <w:rtl w:val="0"/>
              </w:rPr>
              <w:t xml:space="preserve">$USER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$USER</w:t>
            </w:r>
            <w:r w:rsidDel="00000000" w:rsidR="00000000" w:rsidRPr="00000000">
              <w:rPr>
                <w:rFonts w:ascii="Consolas" w:cs="Consolas" w:eastAsia="Consolas" w:hAnsi="Consolas"/>
                <w:color w:val="333333"/>
                <w:shd w:fill="f8f8f8" w:val="clear"/>
                <w:rtl w:val="0"/>
              </w:rPr>
              <w:t xml:space="preserve"> /codigo</w:t>
            </w:r>
            <w:r w:rsidDel="00000000" w:rsidR="00000000" w:rsidRPr="00000000">
              <w:rPr>
                <w:rtl w:val="0"/>
              </w:rPr>
            </w:r>
          </w:p>
        </w:tc>
      </w:tr>
    </w:tbl>
    <w:p w:rsidR="00000000" w:rsidDel="00000000" w:rsidP="00000000" w:rsidRDefault="00000000" w:rsidRPr="00000000" w14:paraId="0000005D">
      <w:pPr>
        <w:rPr/>
      </w:pPr>
      <w:r w:rsidDel="00000000" w:rsidR="00000000" w:rsidRPr="00000000">
        <w:rPr>
          <w:rtl w:val="0"/>
        </w:rPr>
        <w:t xml:space="preserve">Al crear el proyecto, por defecto Django utiliza una base de datos SQLLite en un fichero, por lo cual el servidor de bases de datos que hemos lanzado, no tiene ningún uso.</w:t>
      </w:r>
    </w:p>
    <w:p w:rsidR="00000000" w:rsidDel="00000000" w:rsidP="00000000" w:rsidRDefault="00000000" w:rsidRPr="00000000" w14:paraId="0000005E">
      <w:pPr>
        <w:rPr/>
      </w:pPr>
      <w:r w:rsidDel="00000000" w:rsidR="00000000" w:rsidRPr="00000000">
        <w:rPr>
          <w:rtl w:val="0"/>
        </w:rPr>
        <w:t xml:space="preserve">Antes de relanzar el proyecto, podemos modificar el fichero “</w:t>
      </w:r>
      <w:r w:rsidDel="00000000" w:rsidR="00000000" w:rsidRPr="00000000">
        <w:rPr>
          <w:b w:val="1"/>
          <w:i w:val="1"/>
          <w:rtl w:val="0"/>
        </w:rPr>
        <w:t xml:space="preserve">./codigo/ejemplodjango/settings.py</w:t>
      </w:r>
      <w:r w:rsidDel="00000000" w:rsidR="00000000" w:rsidRPr="00000000">
        <w:rPr>
          <w:rtl w:val="0"/>
        </w:rPr>
        <w:t xml:space="preserve">” y comentar/eliminar la conexión a base de datos SQL Lite e indicar una conexión a la base de datos Postgre. Para ello, el siguiente código lo comentaremos o eliminaremos:</w:t>
      </w:r>
    </w:p>
    <w:tbl>
      <w:tblPr>
        <w:tblStyle w:val="Table10"/>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DATABASES = {</w:t>
              <w:br w:type="textWrapping"/>
              <w:tab/>
            </w:r>
            <w:r w:rsidDel="00000000" w:rsidR="00000000" w:rsidRPr="00000000">
              <w:rPr>
                <w:rFonts w:ascii="Consolas" w:cs="Consolas" w:eastAsia="Consolas" w:hAnsi="Consolas"/>
                <w:color w:val="dd1144"/>
                <w:shd w:fill="f8f8f8" w:val="clear"/>
                <w:rtl w:val="0"/>
              </w:rPr>
              <w:t xml:space="preserve">'default'</w:t>
            </w:r>
            <w:r w:rsidDel="00000000" w:rsidR="00000000" w:rsidRPr="00000000">
              <w:rPr>
                <w:rFonts w:ascii="Consolas" w:cs="Consolas" w:eastAsia="Consolas" w:hAnsi="Consolas"/>
                <w:color w:val="333333"/>
                <w:shd w:fill="f8f8f8" w:val="clear"/>
                <w:rtl w:val="0"/>
              </w:rPr>
              <w:t xml:space="preserve">: {</w:t>
              <w:br w:type="textWrapping"/>
              <w:t xml:space="preserve">    </w:t>
              <w:tab/>
            </w:r>
            <w:r w:rsidDel="00000000" w:rsidR="00000000" w:rsidRPr="00000000">
              <w:rPr>
                <w:rFonts w:ascii="Consolas" w:cs="Consolas" w:eastAsia="Consolas" w:hAnsi="Consolas"/>
                <w:color w:val="dd1144"/>
                <w:shd w:fill="f8f8f8" w:val="clear"/>
                <w:rtl w:val="0"/>
              </w:rPr>
              <w:t xml:space="preserve">'ENGINE'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'django.db.backends.sqlite3'</w:t>
            </w:r>
            <w:r w:rsidDel="00000000" w:rsidR="00000000" w:rsidRPr="00000000">
              <w:rPr>
                <w:rFonts w:ascii="Consolas" w:cs="Consolas" w:eastAsia="Consolas" w:hAnsi="Consolas"/>
                <w:color w:val="333333"/>
                <w:shd w:fill="f8f8f8" w:val="clear"/>
                <w:rtl w:val="0"/>
              </w:rPr>
              <w:t xml:space="preserve">,</w:t>
              <w:br w:type="textWrapping"/>
              <w:t xml:space="preserve">    </w:t>
              <w:tab/>
            </w:r>
            <w:r w:rsidDel="00000000" w:rsidR="00000000" w:rsidRPr="00000000">
              <w:rPr>
                <w:rFonts w:ascii="Consolas" w:cs="Consolas" w:eastAsia="Consolas" w:hAnsi="Consolas"/>
                <w:color w:val="dd1144"/>
                <w:shd w:fill="f8f8f8" w:val="clear"/>
                <w:rtl w:val="0"/>
              </w:rPr>
              <w:t xml:space="preserve">'NAME'</w:t>
            </w:r>
            <w:r w:rsidDel="00000000" w:rsidR="00000000" w:rsidRPr="00000000">
              <w:rPr>
                <w:rFonts w:ascii="Consolas" w:cs="Consolas" w:eastAsia="Consolas" w:hAnsi="Consolas"/>
                <w:color w:val="333333"/>
                <w:shd w:fill="f8f8f8" w:val="clear"/>
                <w:rtl w:val="0"/>
              </w:rPr>
              <w:t xml:space="preserve">: BASE_DIR / </w:t>
            </w:r>
            <w:r w:rsidDel="00000000" w:rsidR="00000000" w:rsidRPr="00000000">
              <w:rPr>
                <w:rFonts w:ascii="Consolas" w:cs="Consolas" w:eastAsia="Consolas" w:hAnsi="Consolas"/>
                <w:color w:val="dd1144"/>
                <w:shd w:fill="f8f8f8" w:val="clear"/>
                <w:rtl w:val="0"/>
              </w:rPr>
              <w:t xml:space="preserve">'db.sqlite3'</w:t>
            </w:r>
            <w:r w:rsidDel="00000000" w:rsidR="00000000" w:rsidRPr="00000000">
              <w:rPr>
                <w:rFonts w:ascii="Consolas" w:cs="Consolas" w:eastAsia="Consolas" w:hAnsi="Consolas"/>
                <w:color w:val="333333"/>
                <w:shd w:fill="f8f8f8" w:val="clear"/>
                <w:rtl w:val="0"/>
              </w:rPr>
              <w:t xml:space="preserve">,</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60">
      <w:pPr>
        <w:rPr/>
      </w:pPr>
      <w:r w:rsidDel="00000000" w:rsidR="00000000" w:rsidRPr="00000000">
        <w:rPr>
          <w:rtl w:val="0"/>
        </w:rPr>
        <w:t xml:space="preserve">y en su lugar colocaremos:</w:t>
      </w:r>
    </w:p>
    <w:tbl>
      <w:tblPr>
        <w:tblStyle w:val="Table1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DATABASES = {</w:t>
              <w:br w:type="textWrapping"/>
              <w:tab/>
            </w:r>
            <w:r w:rsidDel="00000000" w:rsidR="00000000" w:rsidRPr="00000000">
              <w:rPr>
                <w:rFonts w:ascii="Consolas" w:cs="Consolas" w:eastAsia="Consolas" w:hAnsi="Consolas"/>
                <w:color w:val="dd1144"/>
                <w:shd w:fill="f8f8f8" w:val="clear"/>
                <w:rtl w:val="0"/>
              </w:rPr>
              <w:t xml:space="preserve">'default'</w:t>
            </w:r>
            <w:r w:rsidDel="00000000" w:rsidR="00000000" w:rsidRPr="00000000">
              <w:rPr>
                <w:rFonts w:ascii="Consolas" w:cs="Consolas" w:eastAsia="Consolas" w:hAnsi="Consolas"/>
                <w:color w:val="333333"/>
                <w:shd w:fill="f8f8f8" w:val="clear"/>
                <w:rtl w:val="0"/>
              </w:rPr>
              <w:t xml:space="preserve">: {</w:t>
              <w:br w:type="textWrapping"/>
              <w:t xml:space="preserve">    </w:t>
              <w:tab/>
            </w:r>
            <w:r w:rsidDel="00000000" w:rsidR="00000000" w:rsidRPr="00000000">
              <w:rPr>
                <w:rFonts w:ascii="Consolas" w:cs="Consolas" w:eastAsia="Consolas" w:hAnsi="Consolas"/>
                <w:color w:val="dd1144"/>
                <w:shd w:fill="f8f8f8" w:val="clear"/>
                <w:rtl w:val="0"/>
              </w:rPr>
              <w:t xml:space="preserve">'ENGINE'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'django.db.backends.postgresql'</w:t>
            </w:r>
            <w:r w:rsidDel="00000000" w:rsidR="00000000" w:rsidRPr="00000000">
              <w:rPr>
                <w:rFonts w:ascii="Consolas" w:cs="Consolas" w:eastAsia="Consolas" w:hAnsi="Consolas"/>
                <w:color w:val="333333"/>
                <w:shd w:fill="f8f8f8" w:val="clear"/>
                <w:rtl w:val="0"/>
              </w:rPr>
              <w:t xml:space="preserve">,</w:t>
              <w:br w:type="textWrapping"/>
              <w:t xml:space="preserve">    </w:t>
              <w:tab/>
            </w:r>
            <w:r w:rsidDel="00000000" w:rsidR="00000000" w:rsidRPr="00000000">
              <w:rPr>
                <w:rFonts w:ascii="Consolas" w:cs="Consolas" w:eastAsia="Consolas" w:hAnsi="Consolas"/>
                <w:color w:val="dd1144"/>
                <w:shd w:fill="f8f8f8" w:val="clear"/>
                <w:rtl w:val="0"/>
              </w:rPr>
              <w:t xml:space="preserve">'NAME'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'postgres'</w:t>
            </w:r>
            <w:r w:rsidDel="00000000" w:rsidR="00000000" w:rsidRPr="00000000">
              <w:rPr>
                <w:rFonts w:ascii="Consolas" w:cs="Consolas" w:eastAsia="Consolas" w:hAnsi="Consolas"/>
                <w:color w:val="333333"/>
                <w:shd w:fill="f8f8f8" w:val="clear"/>
                <w:rtl w:val="0"/>
              </w:rPr>
              <w:t xml:space="preserve">,</w:t>
              <w:br w:type="textWrapping"/>
              <w:t xml:space="preserve">    </w:t>
              <w:tab/>
            </w:r>
            <w:r w:rsidDel="00000000" w:rsidR="00000000" w:rsidRPr="00000000">
              <w:rPr>
                <w:rFonts w:ascii="Consolas" w:cs="Consolas" w:eastAsia="Consolas" w:hAnsi="Consolas"/>
                <w:color w:val="dd1144"/>
                <w:shd w:fill="f8f8f8" w:val="clear"/>
                <w:rtl w:val="0"/>
              </w:rPr>
              <w:t xml:space="preserve">'USER'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'postgres'</w:t>
            </w:r>
            <w:r w:rsidDel="00000000" w:rsidR="00000000" w:rsidRPr="00000000">
              <w:rPr>
                <w:rFonts w:ascii="Consolas" w:cs="Consolas" w:eastAsia="Consolas" w:hAnsi="Consolas"/>
                <w:color w:val="333333"/>
                <w:shd w:fill="f8f8f8" w:val="clear"/>
                <w:rtl w:val="0"/>
              </w:rPr>
              <w:t xml:space="preserve">,</w:t>
              <w:br w:type="textWrapping"/>
              <w:t xml:space="preserve">    </w:t>
              <w:tab/>
            </w:r>
            <w:r w:rsidDel="00000000" w:rsidR="00000000" w:rsidRPr="00000000">
              <w:rPr>
                <w:rFonts w:ascii="Consolas" w:cs="Consolas" w:eastAsia="Consolas" w:hAnsi="Consolas"/>
                <w:color w:val="dd1144"/>
                <w:shd w:fill="f8f8f8" w:val="clear"/>
                <w:rtl w:val="0"/>
              </w:rPr>
              <w:t xml:space="preserve">'PASSWORD'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'postgres'</w:t>
            </w:r>
            <w:r w:rsidDel="00000000" w:rsidR="00000000" w:rsidRPr="00000000">
              <w:rPr>
                <w:rFonts w:ascii="Consolas" w:cs="Consolas" w:eastAsia="Consolas" w:hAnsi="Consolas"/>
                <w:color w:val="333333"/>
                <w:shd w:fill="f8f8f8" w:val="clear"/>
                <w:rtl w:val="0"/>
              </w:rPr>
              <w:t xml:space="preserve">,</w:t>
              <w:br w:type="textWrapping"/>
              <w:t xml:space="preserve">    </w:t>
              <w:tab/>
            </w:r>
            <w:r w:rsidDel="00000000" w:rsidR="00000000" w:rsidRPr="00000000">
              <w:rPr>
                <w:rFonts w:ascii="Consolas" w:cs="Consolas" w:eastAsia="Consolas" w:hAnsi="Consolas"/>
                <w:color w:val="dd1144"/>
                <w:shd w:fill="f8f8f8" w:val="clear"/>
                <w:rtl w:val="0"/>
              </w:rPr>
              <w:t xml:space="preserv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'db'</w:t>
            </w:r>
            <w:r w:rsidDel="00000000" w:rsidR="00000000" w:rsidRPr="00000000">
              <w:rPr>
                <w:rFonts w:ascii="Consolas" w:cs="Consolas" w:eastAsia="Consolas" w:hAnsi="Consolas"/>
                <w:color w:val="333333"/>
                <w:shd w:fill="f8f8f8" w:val="clear"/>
                <w:rtl w:val="0"/>
              </w:rPr>
              <w:t xml:space="preserve">,</w:t>
              <w:br w:type="textWrapping"/>
              <w:t xml:space="preserve">    </w:t>
              <w:tab/>
            </w:r>
            <w:r w:rsidDel="00000000" w:rsidR="00000000" w:rsidRPr="00000000">
              <w:rPr>
                <w:rFonts w:ascii="Consolas" w:cs="Consolas" w:eastAsia="Consolas" w:hAnsi="Consolas"/>
                <w:color w:val="dd1144"/>
                <w:shd w:fill="f8f8f8" w:val="clear"/>
                <w:rtl w:val="0"/>
              </w:rPr>
              <w:t xml:space="preserve">'PORT'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5432</w:t>
            </w:r>
            <w:r w:rsidDel="00000000" w:rsidR="00000000" w:rsidRPr="00000000">
              <w:rPr>
                <w:rFonts w:ascii="Consolas" w:cs="Consolas" w:eastAsia="Consolas" w:hAnsi="Consolas"/>
                <w:color w:val="333333"/>
                <w:shd w:fill="f8f8f8" w:val="clear"/>
                <w:rtl w:val="0"/>
              </w:rPr>
              <w:t xml:space="preserve">,</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62">
      <w:pPr>
        <w:rPr/>
      </w:pPr>
      <w:r w:rsidDel="00000000" w:rsidR="00000000" w:rsidRPr="00000000">
        <w:rPr>
          <w:rtl w:val="0"/>
        </w:rPr>
        <w:t xml:space="preserve">Los datos de este fichero, deben coincidir con los indicados como variables de entorno que hemos colocado en “</w:t>
      </w:r>
      <w:r w:rsidDel="00000000" w:rsidR="00000000" w:rsidRPr="00000000">
        <w:rPr>
          <w:b w:val="1"/>
          <w:i w:val="1"/>
          <w:rtl w:val="0"/>
        </w:rPr>
        <w:t xml:space="preserve">docker-compose.yml</w:t>
      </w:r>
      <w:r w:rsidDel="00000000" w:rsidR="00000000" w:rsidRPr="00000000">
        <w:rPr>
          <w:rtl w:val="0"/>
        </w:rPr>
        <w:t xml:space="preserve">”.</w:t>
      </w:r>
    </w:p>
    <w:p w:rsidR="00000000" w:rsidDel="00000000" w:rsidP="00000000" w:rsidRDefault="00000000" w:rsidRPr="00000000" w14:paraId="00000063">
      <w:pPr>
        <w:rPr/>
      </w:pPr>
      <w:r w:rsidDel="00000000" w:rsidR="00000000" w:rsidRPr="00000000">
        <w:rPr>
          <w:rtl w:val="0"/>
        </w:rPr>
        <w:t xml:space="preserve">Tras este cambio, re-lanzamos  el sistema parandolo del todo y volviendo a lanzarlo con</w:t>
      </w:r>
    </w:p>
    <w:tbl>
      <w:tblPr>
        <w:tblStyle w:val="Table1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4">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docker-compose down; docker-compose up -d</w:t>
            </w:r>
            <w:r w:rsidDel="00000000" w:rsidR="00000000" w:rsidRPr="00000000">
              <w:rPr>
                <w:rtl w:val="0"/>
              </w:rPr>
            </w:r>
          </w:p>
        </w:tc>
      </w:tr>
    </w:tbl>
    <w:p w:rsidR="00000000" w:rsidDel="00000000" w:rsidP="00000000" w:rsidRDefault="00000000" w:rsidRPr="00000000" w14:paraId="00000065">
      <w:pPr>
        <w:rPr/>
      </w:pPr>
      <w:r w:rsidDel="00000000" w:rsidR="00000000" w:rsidRPr="00000000">
        <w:rPr>
          <w:rtl w:val="0"/>
        </w:rPr>
        <w:t xml:space="preserve">Podemos comprobar, que al existir ya el proyecto Django, el contenedor no está parado:</w:t>
      </w:r>
    </w:p>
    <w:tbl>
      <w:tblPr>
        <w:tblStyle w:val="Table1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6">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docker-compose ps</w:t>
            </w:r>
            <w:r w:rsidDel="00000000" w:rsidR="00000000" w:rsidRPr="00000000">
              <w:rPr>
                <w:rtl w:val="0"/>
              </w:rPr>
            </w:r>
          </w:p>
        </w:tc>
      </w:tr>
    </w:tbl>
    <w:p w:rsidR="00000000" w:rsidDel="00000000" w:rsidP="00000000" w:rsidRDefault="00000000" w:rsidRPr="00000000" w14:paraId="00000067">
      <w:pPr>
        <w:rPr/>
      </w:pPr>
      <w:r w:rsidDel="00000000" w:rsidR="00000000" w:rsidRPr="00000000">
        <w:rPr>
          <w:rtl w:val="0"/>
        </w:rPr>
        <w:t xml:space="preserve">Y observamos que así es con algo similar a</w:t>
      </w:r>
    </w:p>
    <w:p w:rsidR="00000000" w:rsidDel="00000000" w:rsidP="00000000" w:rsidRDefault="00000000" w:rsidRPr="00000000" w14:paraId="00000068">
      <w:pPr>
        <w:rPr/>
      </w:pPr>
      <w:r w:rsidDel="00000000" w:rsidR="00000000" w:rsidRPr="00000000">
        <w:rPr/>
        <w:drawing>
          <wp:inline distB="114300" distT="114300" distL="114300" distR="114300">
            <wp:extent cx="6120000" cy="660400"/>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1200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Tras ello, accedemos a </w:t>
      </w:r>
      <w:hyperlink r:id="rId16">
        <w:r w:rsidDel="00000000" w:rsidR="00000000" w:rsidRPr="00000000">
          <w:rPr>
            <w:color w:val="1155cc"/>
            <w:u w:val="single"/>
            <w:rtl w:val="0"/>
          </w:rPr>
          <w:t xml:space="preserve">http://localhost:8000</w:t>
        </w:r>
      </w:hyperlink>
      <w:r w:rsidDel="00000000" w:rsidR="00000000" w:rsidRPr="00000000">
        <w:rPr>
          <w:rtl w:val="0"/>
        </w:rPr>
        <w:t xml:space="preserve"> y observamos que todo funciona adecuadamente:</w:t>
      </w:r>
    </w:p>
    <w:p w:rsidR="00000000" w:rsidDel="00000000" w:rsidP="00000000" w:rsidRDefault="00000000" w:rsidRPr="00000000" w14:paraId="0000006B">
      <w:pPr>
        <w:rPr/>
      </w:pPr>
      <w:r w:rsidDel="00000000" w:rsidR="00000000" w:rsidRPr="00000000">
        <w:rPr/>
        <w:drawing>
          <wp:inline distB="114300" distT="114300" distL="114300" distR="114300">
            <wp:extent cx="6120000" cy="3517900"/>
            <wp:effectExtent b="0" l="0" r="0" t="0"/>
            <wp:docPr id="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1200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Finalmente, recordar que la persistencia de la base de datos la tenemos enlazada a nuestro directorio “</w:t>
      </w:r>
      <w:r w:rsidDel="00000000" w:rsidR="00000000" w:rsidRPr="00000000">
        <w:rPr>
          <w:b w:val="1"/>
          <w:i w:val="1"/>
          <w:rtl w:val="0"/>
        </w:rPr>
        <w:t xml:space="preserve">./datos/bd</w:t>
      </w:r>
      <w:r w:rsidDel="00000000" w:rsidR="00000000" w:rsidRPr="00000000">
        <w:rPr>
          <w:rtl w:val="0"/>
        </w:rPr>
        <w:t xml:space="preserve">” y el código que podemos manipular dentro de “</w:t>
      </w:r>
      <w:r w:rsidDel="00000000" w:rsidR="00000000" w:rsidRPr="00000000">
        <w:rPr>
          <w:b w:val="1"/>
          <w:i w:val="1"/>
          <w:rtl w:val="0"/>
        </w:rPr>
        <w:t xml:space="preserve">./codigo</w:t>
      </w:r>
      <w:r w:rsidDel="00000000" w:rsidR="00000000" w:rsidRPr="00000000">
        <w:rPr>
          <w:rtl w:val="0"/>
        </w:rPr>
        <w:t xml:space="preserve">”.</w:t>
      </w:r>
    </w:p>
    <w:p w:rsidR="00000000" w:rsidDel="00000000" w:rsidP="00000000" w:rsidRDefault="00000000" w:rsidRPr="00000000" w14:paraId="0000006E">
      <w:pPr>
        <w:pStyle w:val="Heading1"/>
        <w:numPr>
          <w:ilvl w:val="0"/>
          <w:numId w:val="3"/>
        </w:numPr>
        <w:ind w:left="432"/>
        <w:jc w:val="both"/>
        <w:rPr>
          <w:smallCaps w:val="1"/>
          <w:color w:val="669966"/>
          <w:sz w:val="28"/>
          <w:szCs w:val="28"/>
        </w:rPr>
      </w:pPr>
      <w:bookmarkStart w:colFirst="0" w:colLast="0" w:name="_aktea99seyu7" w:id="7"/>
      <w:bookmarkEnd w:id="7"/>
      <w:r w:rsidDel="00000000" w:rsidR="00000000" w:rsidRPr="00000000">
        <w:rPr>
          <w:rtl w:val="0"/>
        </w:rPr>
        <w:t xml:space="preserve">Bibliografía</w:t>
      </w:r>
    </w:p>
    <w:p w:rsidR="00000000" w:rsidDel="00000000" w:rsidP="00000000" w:rsidRDefault="00000000" w:rsidRPr="00000000" w14:paraId="0000006F">
      <w:pPr>
        <w:ind w:firstLine="113"/>
        <w:rPr>
          <w:smallCaps w:val="1"/>
          <w:color w:val="669966"/>
          <w:sz w:val="28"/>
          <w:szCs w:val="28"/>
        </w:rPr>
      </w:pPr>
      <w:r w:rsidDel="00000000" w:rsidR="00000000" w:rsidRPr="00000000">
        <w:rPr>
          <w:rtl w:val="0"/>
        </w:rPr>
        <w:t xml:space="preserve">[1] Docker Docs </w:t>
      </w:r>
      <w:hyperlink r:id="rId18">
        <w:r w:rsidDel="00000000" w:rsidR="00000000" w:rsidRPr="00000000">
          <w:rPr>
            <w:color w:val="1155cc"/>
            <w:u w:val="single"/>
            <w:rtl w:val="0"/>
          </w:rPr>
          <w:t xml:space="preserve">https://docs.docker.com/</w:t>
        </w:r>
      </w:hyperlink>
      <w:r w:rsidDel="00000000" w:rsidR="00000000" w:rsidRPr="00000000">
        <w:rPr>
          <w:rtl w:val="0"/>
        </w:rPr>
      </w:r>
    </w:p>
    <w:p w:rsidR="00000000" w:rsidDel="00000000" w:rsidP="00000000" w:rsidRDefault="00000000" w:rsidRPr="00000000" w14:paraId="00000070">
      <w:pPr>
        <w:ind w:firstLine="113"/>
        <w:rPr/>
      </w:pPr>
      <w:r w:rsidDel="00000000" w:rsidR="00000000" w:rsidRPr="00000000">
        <w:rPr>
          <w:rtl w:val="0"/>
        </w:rPr>
        <w:t xml:space="preserve">[2] Docker Compose Docs </w:t>
      </w:r>
      <w:hyperlink r:id="rId19">
        <w:r w:rsidDel="00000000" w:rsidR="00000000" w:rsidRPr="00000000">
          <w:rPr>
            <w:color w:val="1155cc"/>
            <w:u w:val="single"/>
            <w:rtl w:val="0"/>
          </w:rPr>
          <w:t xml:space="preserve">https://docs.docker.com/compose/</w:t>
        </w:r>
      </w:hyperlink>
      <w:r w:rsidDel="00000000" w:rsidR="00000000" w:rsidRPr="00000000">
        <w:rPr>
          <w:rtl w:val="0"/>
        </w:rPr>
      </w:r>
    </w:p>
    <w:sectPr>
      <w:headerReference r:id="rId20" w:type="default"/>
      <w:headerReference r:id="rId21" w:type="first"/>
      <w:footerReference r:id="rId22" w:type="default"/>
      <w:footerReference r:id="rId23"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UD06 -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72">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73">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UD06. Caso práctico 02</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6.png"/><Relationship Id="rId22" Type="http://schemas.openxmlformats.org/officeDocument/2006/relationships/footer" Target="footer2.xml"/><Relationship Id="rId10" Type="http://schemas.openxmlformats.org/officeDocument/2006/relationships/image" Target="media/image4.png"/><Relationship Id="rId21" Type="http://schemas.openxmlformats.org/officeDocument/2006/relationships/header" Target="header2.xml"/><Relationship Id="rId13" Type="http://schemas.openxmlformats.org/officeDocument/2006/relationships/image" Target="media/image9.png"/><Relationship Id="rId12" Type="http://schemas.openxmlformats.org/officeDocument/2006/relationships/hyperlink" Target="http://localhost:8000"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1.png"/><Relationship Id="rId17" Type="http://schemas.openxmlformats.org/officeDocument/2006/relationships/image" Target="media/image3.png"/><Relationship Id="rId16" Type="http://schemas.openxmlformats.org/officeDocument/2006/relationships/hyperlink" Target="http://localhost:8000" TargetMode="External"/><Relationship Id="rId5" Type="http://schemas.openxmlformats.org/officeDocument/2006/relationships/styles" Target="styles.xml"/><Relationship Id="rId19" Type="http://schemas.openxmlformats.org/officeDocument/2006/relationships/hyperlink" Target="https://docs.docker.com/compose/" TargetMode="External"/><Relationship Id="rId6" Type="http://schemas.openxmlformats.org/officeDocument/2006/relationships/image" Target="media/image10.png"/><Relationship Id="rId18" Type="http://schemas.openxmlformats.org/officeDocument/2006/relationships/hyperlink" Target="https://docs.docker.com/" TargetMode="External"/><Relationship Id="rId7" Type="http://schemas.openxmlformats.org/officeDocument/2006/relationships/image" Target="media/image11.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