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906091" w:rsidR="00E668C8" w:rsidP="001602C4" w:rsidRDefault="00C04064" w14:paraId="1FA97F5D" w14:textId="16AB8797">
      <w:pPr>
        <w:pStyle w:val="Title"/>
        <w:spacing w:before="3720"/>
        <w:jc w:val="center"/>
        <w:rPr>
          <w:rFonts w:ascii="DM Sans ExtraBold" w:hAnsi="DM Sans ExtraBold"/>
          <w:sz w:val="144"/>
          <w:szCs w:val="144"/>
        </w:rPr>
      </w:pPr>
      <w:r w:rsidRPr="00906091">
        <w:rPr>
          <w:rFonts w:ascii="DM Sans ExtraBold" w:hAnsi="DM Sans ExtraBold"/>
          <w:noProof/>
          <w:sz w:val="144"/>
          <w:szCs w:val="144"/>
        </w:rPr>
        <w:drawing>
          <wp:inline distT="0" distB="0" distL="0" distR="0" wp14:anchorId="35879CB6" wp14:editId="2677F56D">
            <wp:extent cx="5724525" cy="1171575"/>
            <wp:effectExtent l="0" t="0" r="9525" b="9525"/>
            <wp:docPr id="74325158" name="Picture 1" descr="A green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158" name="Picture 1" descr="A green letters on a black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1171575"/>
                    </a:xfrm>
                    <a:prstGeom prst="rect">
                      <a:avLst/>
                    </a:prstGeom>
                    <a:noFill/>
                    <a:ln>
                      <a:noFill/>
                    </a:ln>
                  </pic:spPr>
                </pic:pic>
              </a:graphicData>
            </a:graphic>
          </wp:inline>
        </w:drawing>
      </w:r>
    </w:p>
    <w:p w:rsidRPr="00906091" w:rsidR="00781D3B" w:rsidP="00E668C8" w:rsidRDefault="00E668C8" w14:paraId="7EFD0458" w14:textId="045C023E">
      <w:pPr>
        <w:jc w:val="center"/>
        <w:rPr>
          <w:rFonts w:ascii="DM Sans 14pt ExtraLight" w:hAnsi="DM Sans 14pt ExtraLight"/>
          <w:smallCaps/>
        </w:rPr>
      </w:pPr>
      <w:r w:rsidRPr="00906091">
        <w:rPr>
          <w:rFonts w:ascii="DM Sans 14pt ExtraLight" w:hAnsi="DM Sans 14pt ExtraLight"/>
          <w:smallCaps/>
        </w:rPr>
        <w:t>Real-Time</w:t>
      </w:r>
      <w:r w:rsidRPr="00906091" w:rsidR="00DF2D86">
        <w:rPr>
          <w:rFonts w:ascii="DM Sans 14pt ExtraLight" w:hAnsi="DM Sans 14pt ExtraLight"/>
          <w:smallCaps/>
        </w:rPr>
        <w:t xml:space="preserve"> </w:t>
      </w:r>
      <w:r w:rsidRPr="00906091">
        <w:rPr>
          <w:rFonts w:ascii="DM Sans 14pt ExtraLight" w:hAnsi="DM Sans 14pt ExtraLight"/>
          <w:smallCaps/>
        </w:rPr>
        <w:t>Open-Source</w:t>
      </w:r>
      <w:r w:rsidRPr="00906091" w:rsidR="00DF2D86">
        <w:rPr>
          <w:rFonts w:ascii="DM Sans 14pt ExtraLight" w:hAnsi="DM Sans 14pt ExtraLight"/>
          <w:smallCaps/>
        </w:rPr>
        <w:t xml:space="preserve"> </w:t>
      </w:r>
      <w:r w:rsidRPr="00906091">
        <w:rPr>
          <w:rFonts w:ascii="DM Sans 14pt ExtraLight" w:hAnsi="DM Sans 14pt ExtraLight"/>
          <w:smallCaps/>
        </w:rPr>
        <w:t>Transaction</w:t>
      </w:r>
      <w:r w:rsidRPr="00906091" w:rsidR="00DF2D86">
        <w:rPr>
          <w:rFonts w:ascii="DM Sans 14pt ExtraLight" w:hAnsi="DM Sans 14pt ExtraLight"/>
          <w:smallCaps/>
        </w:rPr>
        <w:t xml:space="preserve"> </w:t>
      </w:r>
      <w:r w:rsidRPr="00906091">
        <w:rPr>
          <w:rFonts w:ascii="DM Sans 14pt ExtraLight" w:hAnsi="DM Sans 14pt ExtraLight"/>
          <w:smallCaps/>
        </w:rPr>
        <w:t>Monitoring</w:t>
      </w:r>
    </w:p>
    <w:p w:rsidRPr="00906091" w:rsidR="00781D3B" w:rsidP="001602C4" w:rsidRDefault="00BC0094" w14:paraId="7C2C57F2" w14:textId="215E868C">
      <w:pPr>
        <w:pStyle w:val="Title"/>
        <w:spacing w:before="2880"/>
        <w:jc w:val="center"/>
        <w:rPr>
          <w:b/>
          <w:bCs/>
        </w:rPr>
      </w:pPr>
      <w:r>
        <w:rPr>
          <w:b/>
          <w:bCs/>
        </w:rPr>
        <w:t>Alert Triage Module</w:t>
      </w:r>
    </w:p>
    <w:p w:rsidRPr="00906091" w:rsidR="00781D3B" w:rsidP="001602C4" w:rsidRDefault="00B6043A" w14:paraId="50632E5F" w14:textId="425C7FDA">
      <w:pPr>
        <w:spacing w:before="360"/>
        <w:jc w:val="center"/>
      </w:pPr>
      <w:r w:rsidRPr="00906091">
        <w:t>Business</w:t>
      </w:r>
      <w:r w:rsidRPr="00906091" w:rsidR="00DF2D86">
        <w:t xml:space="preserve"> </w:t>
      </w:r>
      <w:r w:rsidRPr="00906091">
        <w:t>Requirements</w:t>
      </w:r>
      <w:r w:rsidRPr="00906091" w:rsidR="00DF2D86">
        <w:t xml:space="preserve"> </w:t>
      </w:r>
      <w:r w:rsidRPr="00906091">
        <w:t>Document</w:t>
      </w:r>
    </w:p>
    <w:p w:rsidRPr="00906091" w:rsidR="00BF226C" w:rsidP="00BC0094" w:rsidRDefault="00FB0BFD" w14:paraId="09CECD27" w14:textId="396C32A2">
      <w:pPr>
        <w:tabs>
          <w:tab w:val="left" w:pos="1134"/>
          <w:tab w:val="right" w:pos="9026"/>
        </w:tabs>
        <w:spacing w:before="1200" w:after="0" w:line="240" w:lineRule="auto"/>
        <w:rPr>
          <w:b/>
          <w:bCs/>
        </w:rPr>
      </w:pPr>
      <w:r w:rsidRPr="00906091">
        <w:rPr>
          <w:b/>
          <w:bCs/>
        </w:rPr>
        <w:t>Author</w:t>
      </w:r>
      <w:r w:rsidRPr="00906091" w:rsidR="00BF226C">
        <w:rPr>
          <w:b/>
          <w:bCs/>
        </w:rPr>
        <w:t>s</w:t>
      </w:r>
      <w:r w:rsidRPr="00906091">
        <w:rPr>
          <w:b/>
          <w:bCs/>
        </w:rPr>
        <w:t>:</w:t>
      </w:r>
      <w:r w:rsidRPr="00906091" w:rsidR="00BF226C">
        <w:rPr>
          <w:b/>
          <w:bCs/>
        </w:rPr>
        <w:tab/>
      </w:r>
      <w:r w:rsidRPr="00906091" w:rsidR="00BF226C">
        <w:rPr>
          <w:b/>
          <w:bCs/>
        </w:rPr>
        <w:t>Justus Ortlepp - Tazama</w:t>
      </w:r>
    </w:p>
    <w:p w:rsidRPr="00906091" w:rsidR="00166A3E" w:rsidP="00BF226C" w:rsidRDefault="00BC0094" w14:paraId="423F6BD8" w14:textId="6744506C">
      <w:pPr>
        <w:tabs>
          <w:tab w:val="right" w:pos="9026"/>
        </w:tabs>
        <w:spacing w:before="1200" w:after="0"/>
        <w:jc w:val="right"/>
        <w:rPr>
          <w:b/>
          <w:bCs/>
        </w:rPr>
      </w:pPr>
      <w:r>
        <w:rPr>
          <w:b/>
          <w:bCs/>
        </w:rPr>
        <w:t>June</w:t>
      </w:r>
      <w:r w:rsidRPr="00906091" w:rsidR="00836F77">
        <w:rPr>
          <w:b/>
          <w:bCs/>
        </w:rPr>
        <w:t xml:space="preserve"> </w:t>
      </w:r>
      <w:r w:rsidRPr="00906091" w:rsidR="00EA7F3D">
        <w:rPr>
          <w:b/>
          <w:bCs/>
        </w:rPr>
        <w:t>202</w:t>
      </w:r>
      <w:r w:rsidRPr="00906091" w:rsidR="0082620A">
        <w:rPr>
          <w:b/>
          <w:bCs/>
        </w:rPr>
        <w:t>5</w:t>
      </w:r>
    </w:p>
    <w:p w:rsidRPr="00906091" w:rsidR="00781D3B" w:rsidRDefault="00166A3E" w14:paraId="3B856176" w14:textId="77777777">
      <w:pPr>
        <w:rPr>
          <w:b/>
          <w:bCs/>
        </w:rPr>
      </w:pPr>
      <w:r w:rsidRPr="00906091">
        <w:rPr>
          <w:b/>
          <w:bCs/>
        </w:rPr>
        <w:br w:type="page"/>
      </w:r>
    </w:p>
    <w:sdt>
      <w:sdtPr>
        <w:id w:val="963850798"/>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color w:val="auto"/>
          <w:sz w:val="22"/>
          <w:szCs w:val="22"/>
        </w:rPr>
      </w:sdtEndPr>
      <w:sdtContent>
        <w:p w:rsidRPr="00906091" w:rsidR="00E668C8" w:rsidP="00BA07C3" w:rsidRDefault="00E668C8" w14:paraId="26F50B90" w14:textId="270FB09D">
          <w:pPr>
            <w:pStyle w:val="TOCHeading"/>
          </w:pPr>
          <w:r w:rsidRPr="00906091">
            <w:t>Table</w:t>
          </w:r>
          <w:r w:rsidRPr="00906091" w:rsidR="00DF2D86">
            <w:t xml:space="preserve"> </w:t>
          </w:r>
          <w:r w:rsidRPr="00906091">
            <w:t>of</w:t>
          </w:r>
          <w:r w:rsidRPr="00906091" w:rsidR="00DF2D86">
            <w:t xml:space="preserve"> </w:t>
          </w:r>
          <w:r w:rsidRPr="00906091">
            <w:t>Contents</w:t>
          </w:r>
        </w:p>
        <w:p w:rsidR="00F21DA1" w:rsidRDefault="002F475E" w14:paraId="659DA3AA" w14:textId="2D1B3A92">
          <w:pPr>
            <w:pStyle w:val="TOC1"/>
            <w:tabs>
              <w:tab w:val="right" w:leader="dot" w:pos="9016"/>
            </w:tabs>
            <w:rPr>
              <w:rFonts w:eastAsiaTheme="minorEastAsia"/>
              <w:noProof/>
              <w:sz w:val="24"/>
              <w:szCs w:val="24"/>
              <w:lang w:val="en-ZA" w:eastAsia="en-ZA"/>
            </w:rPr>
          </w:pPr>
          <w:r w:rsidRPr="00906091">
            <w:fldChar w:fldCharType="begin"/>
          </w:r>
          <w:r w:rsidRPr="00906091">
            <w:instrText xml:space="preserve"> TOC \o "1-2" \h \z \u </w:instrText>
          </w:r>
          <w:r w:rsidRPr="00906091">
            <w:fldChar w:fldCharType="separate"/>
          </w:r>
          <w:hyperlink w:history="1" w:anchor="_Toc197549418">
            <w:r w:rsidRPr="00807085" w:rsidR="00F21DA1">
              <w:rPr>
                <w:rStyle w:val="Hyperlink"/>
                <w:noProof/>
              </w:rPr>
              <w:t>Document change Log</w:t>
            </w:r>
            <w:r w:rsidR="00F21DA1">
              <w:rPr>
                <w:noProof/>
                <w:webHidden/>
              </w:rPr>
              <w:tab/>
            </w:r>
            <w:r w:rsidR="00F21DA1">
              <w:rPr>
                <w:noProof/>
                <w:webHidden/>
              </w:rPr>
              <w:fldChar w:fldCharType="begin"/>
            </w:r>
            <w:r w:rsidR="00F21DA1">
              <w:rPr>
                <w:noProof/>
                <w:webHidden/>
              </w:rPr>
              <w:instrText xml:space="preserve"> PAGEREF _Toc197549418 \h </w:instrText>
            </w:r>
            <w:r w:rsidR="00F21DA1">
              <w:rPr>
                <w:noProof/>
                <w:webHidden/>
              </w:rPr>
            </w:r>
            <w:r w:rsidR="00F21DA1">
              <w:rPr>
                <w:noProof/>
                <w:webHidden/>
              </w:rPr>
              <w:fldChar w:fldCharType="separate"/>
            </w:r>
            <w:r w:rsidR="00F21DA1">
              <w:rPr>
                <w:noProof/>
                <w:webHidden/>
              </w:rPr>
              <w:t>4</w:t>
            </w:r>
            <w:r w:rsidR="00F21DA1">
              <w:rPr>
                <w:noProof/>
                <w:webHidden/>
              </w:rPr>
              <w:fldChar w:fldCharType="end"/>
            </w:r>
          </w:hyperlink>
        </w:p>
        <w:p w:rsidR="00F21DA1" w:rsidRDefault="00F21DA1" w14:paraId="6B9CABDD" w14:textId="724840B8">
          <w:pPr>
            <w:pStyle w:val="TOC1"/>
            <w:tabs>
              <w:tab w:val="left" w:pos="440"/>
              <w:tab w:val="right" w:leader="dot" w:pos="9016"/>
            </w:tabs>
            <w:rPr>
              <w:rFonts w:eastAsiaTheme="minorEastAsia"/>
              <w:noProof/>
              <w:sz w:val="24"/>
              <w:szCs w:val="24"/>
              <w:lang w:val="en-ZA" w:eastAsia="en-ZA"/>
            </w:rPr>
          </w:pPr>
          <w:hyperlink w:history="1" w:anchor="_Toc197549419">
            <w:r w:rsidRPr="00807085">
              <w:rPr>
                <w:rStyle w:val="Hyperlink"/>
                <w:noProof/>
              </w:rPr>
              <w:t>1</w:t>
            </w:r>
            <w:r>
              <w:rPr>
                <w:rFonts w:eastAsiaTheme="minorEastAsia"/>
                <w:noProof/>
                <w:sz w:val="24"/>
                <w:szCs w:val="24"/>
                <w:lang w:val="en-ZA" w:eastAsia="en-ZA"/>
              </w:rPr>
              <w:tab/>
            </w:r>
            <w:r w:rsidRPr="00807085">
              <w:rPr>
                <w:rStyle w:val="Hyperlink"/>
                <w:noProof/>
              </w:rPr>
              <w:t>Introduction</w:t>
            </w:r>
            <w:r>
              <w:rPr>
                <w:noProof/>
                <w:webHidden/>
              </w:rPr>
              <w:tab/>
            </w:r>
            <w:r>
              <w:rPr>
                <w:noProof/>
                <w:webHidden/>
              </w:rPr>
              <w:fldChar w:fldCharType="begin"/>
            </w:r>
            <w:r>
              <w:rPr>
                <w:noProof/>
                <w:webHidden/>
              </w:rPr>
              <w:instrText xml:space="preserve"> PAGEREF _Toc197549419 \h </w:instrText>
            </w:r>
            <w:r>
              <w:rPr>
                <w:noProof/>
                <w:webHidden/>
              </w:rPr>
            </w:r>
            <w:r>
              <w:rPr>
                <w:noProof/>
                <w:webHidden/>
              </w:rPr>
              <w:fldChar w:fldCharType="separate"/>
            </w:r>
            <w:r>
              <w:rPr>
                <w:noProof/>
                <w:webHidden/>
              </w:rPr>
              <w:t>5</w:t>
            </w:r>
            <w:r>
              <w:rPr>
                <w:noProof/>
                <w:webHidden/>
              </w:rPr>
              <w:fldChar w:fldCharType="end"/>
            </w:r>
          </w:hyperlink>
        </w:p>
        <w:p w:rsidR="00F21DA1" w:rsidRDefault="00F21DA1" w14:paraId="747A27D5" w14:textId="2479A32E">
          <w:pPr>
            <w:pStyle w:val="TOC2"/>
            <w:tabs>
              <w:tab w:val="left" w:pos="960"/>
              <w:tab w:val="right" w:leader="dot" w:pos="9016"/>
            </w:tabs>
            <w:rPr>
              <w:rFonts w:eastAsiaTheme="minorEastAsia"/>
              <w:noProof/>
              <w:sz w:val="24"/>
              <w:szCs w:val="24"/>
              <w:lang w:val="en-ZA" w:eastAsia="en-ZA"/>
            </w:rPr>
          </w:pPr>
          <w:hyperlink w:history="1" w:anchor="_Toc197549420">
            <w:r w:rsidRPr="00807085">
              <w:rPr>
                <w:rStyle w:val="Hyperlink"/>
                <w:noProof/>
              </w:rPr>
              <w:t>1.1</w:t>
            </w:r>
            <w:r>
              <w:rPr>
                <w:rFonts w:eastAsiaTheme="minorEastAsia"/>
                <w:noProof/>
                <w:sz w:val="24"/>
                <w:szCs w:val="24"/>
                <w:lang w:val="en-ZA" w:eastAsia="en-ZA"/>
              </w:rPr>
              <w:tab/>
            </w:r>
            <w:r w:rsidRPr="00807085">
              <w:rPr>
                <w:rStyle w:val="Hyperlink"/>
                <w:noProof/>
              </w:rPr>
              <w:t>Tazama System Overview</w:t>
            </w:r>
            <w:r>
              <w:rPr>
                <w:noProof/>
                <w:webHidden/>
              </w:rPr>
              <w:tab/>
            </w:r>
            <w:r>
              <w:rPr>
                <w:noProof/>
                <w:webHidden/>
              </w:rPr>
              <w:fldChar w:fldCharType="begin"/>
            </w:r>
            <w:r>
              <w:rPr>
                <w:noProof/>
                <w:webHidden/>
              </w:rPr>
              <w:instrText xml:space="preserve"> PAGEREF _Toc197549420 \h </w:instrText>
            </w:r>
            <w:r>
              <w:rPr>
                <w:noProof/>
                <w:webHidden/>
              </w:rPr>
            </w:r>
            <w:r>
              <w:rPr>
                <w:noProof/>
                <w:webHidden/>
              </w:rPr>
              <w:fldChar w:fldCharType="separate"/>
            </w:r>
            <w:r>
              <w:rPr>
                <w:noProof/>
                <w:webHidden/>
              </w:rPr>
              <w:t>5</w:t>
            </w:r>
            <w:r>
              <w:rPr>
                <w:noProof/>
                <w:webHidden/>
              </w:rPr>
              <w:fldChar w:fldCharType="end"/>
            </w:r>
          </w:hyperlink>
        </w:p>
        <w:p w:rsidR="00F21DA1" w:rsidRDefault="00F21DA1" w14:paraId="0D56FB9C" w14:textId="4B4281F9">
          <w:pPr>
            <w:pStyle w:val="TOC2"/>
            <w:tabs>
              <w:tab w:val="left" w:pos="960"/>
              <w:tab w:val="right" w:leader="dot" w:pos="9016"/>
            </w:tabs>
            <w:rPr>
              <w:rFonts w:eastAsiaTheme="minorEastAsia"/>
              <w:noProof/>
              <w:sz w:val="24"/>
              <w:szCs w:val="24"/>
              <w:lang w:val="en-ZA" w:eastAsia="en-ZA"/>
            </w:rPr>
          </w:pPr>
          <w:hyperlink w:history="1" w:anchor="_Toc197549421">
            <w:r w:rsidRPr="00807085">
              <w:rPr>
                <w:rStyle w:val="Hyperlink"/>
                <w:noProof/>
              </w:rPr>
              <w:t>1.2</w:t>
            </w:r>
            <w:r>
              <w:rPr>
                <w:rFonts w:eastAsiaTheme="minorEastAsia"/>
                <w:noProof/>
                <w:sz w:val="24"/>
                <w:szCs w:val="24"/>
                <w:lang w:val="en-ZA" w:eastAsia="en-ZA"/>
              </w:rPr>
              <w:tab/>
            </w:r>
            <w:r w:rsidRPr="00807085">
              <w:rPr>
                <w:rStyle w:val="Hyperlink"/>
                <w:noProof/>
              </w:rPr>
              <w:t>Document Purpose</w:t>
            </w:r>
            <w:r>
              <w:rPr>
                <w:noProof/>
                <w:webHidden/>
              </w:rPr>
              <w:tab/>
            </w:r>
            <w:r>
              <w:rPr>
                <w:noProof/>
                <w:webHidden/>
              </w:rPr>
              <w:fldChar w:fldCharType="begin"/>
            </w:r>
            <w:r>
              <w:rPr>
                <w:noProof/>
                <w:webHidden/>
              </w:rPr>
              <w:instrText xml:space="preserve"> PAGEREF _Toc197549421 \h </w:instrText>
            </w:r>
            <w:r>
              <w:rPr>
                <w:noProof/>
                <w:webHidden/>
              </w:rPr>
            </w:r>
            <w:r>
              <w:rPr>
                <w:noProof/>
                <w:webHidden/>
              </w:rPr>
              <w:fldChar w:fldCharType="separate"/>
            </w:r>
            <w:r>
              <w:rPr>
                <w:noProof/>
                <w:webHidden/>
              </w:rPr>
              <w:t>6</w:t>
            </w:r>
            <w:r>
              <w:rPr>
                <w:noProof/>
                <w:webHidden/>
              </w:rPr>
              <w:fldChar w:fldCharType="end"/>
            </w:r>
          </w:hyperlink>
        </w:p>
        <w:p w:rsidR="00F21DA1" w:rsidRDefault="00F21DA1" w14:paraId="5CFF526E" w14:textId="008BB887">
          <w:pPr>
            <w:pStyle w:val="TOC2"/>
            <w:tabs>
              <w:tab w:val="left" w:pos="960"/>
              <w:tab w:val="right" w:leader="dot" w:pos="9016"/>
            </w:tabs>
            <w:rPr>
              <w:rFonts w:eastAsiaTheme="minorEastAsia"/>
              <w:noProof/>
              <w:sz w:val="24"/>
              <w:szCs w:val="24"/>
              <w:lang w:val="en-ZA" w:eastAsia="en-ZA"/>
            </w:rPr>
          </w:pPr>
          <w:hyperlink w:history="1" w:anchor="_Toc197549422">
            <w:r w:rsidRPr="00807085">
              <w:rPr>
                <w:rStyle w:val="Hyperlink"/>
                <w:noProof/>
              </w:rPr>
              <w:t>1.3</w:t>
            </w:r>
            <w:r>
              <w:rPr>
                <w:rFonts w:eastAsiaTheme="minorEastAsia"/>
                <w:noProof/>
                <w:sz w:val="24"/>
                <w:szCs w:val="24"/>
                <w:lang w:val="en-ZA" w:eastAsia="en-ZA"/>
              </w:rPr>
              <w:tab/>
            </w:r>
            <w:r w:rsidRPr="00807085">
              <w:rPr>
                <w:rStyle w:val="Hyperlink"/>
                <w:noProof/>
              </w:rPr>
              <w:t>Implementation Assumption</w:t>
            </w:r>
            <w:r>
              <w:rPr>
                <w:noProof/>
                <w:webHidden/>
              </w:rPr>
              <w:tab/>
            </w:r>
            <w:r>
              <w:rPr>
                <w:noProof/>
                <w:webHidden/>
              </w:rPr>
              <w:fldChar w:fldCharType="begin"/>
            </w:r>
            <w:r>
              <w:rPr>
                <w:noProof/>
                <w:webHidden/>
              </w:rPr>
              <w:instrText xml:space="preserve"> PAGEREF _Toc197549422 \h </w:instrText>
            </w:r>
            <w:r>
              <w:rPr>
                <w:noProof/>
                <w:webHidden/>
              </w:rPr>
            </w:r>
            <w:r>
              <w:rPr>
                <w:noProof/>
                <w:webHidden/>
              </w:rPr>
              <w:fldChar w:fldCharType="separate"/>
            </w:r>
            <w:r>
              <w:rPr>
                <w:noProof/>
                <w:webHidden/>
              </w:rPr>
              <w:t>7</w:t>
            </w:r>
            <w:r>
              <w:rPr>
                <w:noProof/>
                <w:webHidden/>
              </w:rPr>
              <w:fldChar w:fldCharType="end"/>
            </w:r>
          </w:hyperlink>
        </w:p>
        <w:p w:rsidR="00F21DA1" w:rsidRDefault="00F21DA1" w14:paraId="4A0A4018" w14:textId="1619C3B0">
          <w:pPr>
            <w:pStyle w:val="TOC2"/>
            <w:tabs>
              <w:tab w:val="left" w:pos="960"/>
              <w:tab w:val="right" w:leader="dot" w:pos="9016"/>
            </w:tabs>
            <w:rPr>
              <w:rFonts w:eastAsiaTheme="minorEastAsia"/>
              <w:noProof/>
              <w:sz w:val="24"/>
              <w:szCs w:val="24"/>
              <w:lang w:val="en-ZA" w:eastAsia="en-ZA"/>
            </w:rPr>
          </w:pPr>
          <w:hyperlink w:history="1" w:anchor="_Toc197549423">
            <w:r w:rsidRPr="00807085">
              <w:rPr>
                <w:rStyle w:val="Hyperlink"/>
                <w:noProof/>
              </w:rPr>
              <w:t>1.4</w:t>
            </w:r>
            <w:r>
              <w:rPr>
                <w:rFonts w:eastAsiaTheme="minorEastAsia"/>
                <w:noProof/>
                <w:sz w:val="24"/>
                <w:szCs w:val="24"/>
                <w:lang w:val="en-ZA" w:eastAsia="en-ZA"/>
              </w:rPr>
              <w:tab/>
            </w:r>
            <w:r w:rsidRPr="00807085">
              <w:rPr>
                <w:rStyle w:val="Hyperlink"/>
                <w:noProof/>
              </w:rPr>
              <w:t>Additional Considerations</w:t>
            </w:r>
            <w:r>
              <w:rPr>
                <w:noProof/>
                <w:webHidden/>
              </w:rPr>
              <w:tab/>
            </w:r>
            <w:r>
              <w:rPr>
                <w:noProof/>
                <w:webHidden/>
              </w:rPr>
              <w:fldChar w:fldCharType="begin"/>
            </w:r>
            <w:r>
              <w:rPr>
                <w:noProof/>
                <w:webHidden/>
              </w:rPr>
              <w:instrText xml:space="preserve"> PAGEREF _Toc197549423 \h </w:instrText>
            </w:r>
            <w:r>
              <w:rPr>
                <w:noProof/>
                <w:webHidden/>
              </w:rPr>
            </w:r>
            <w:r>
              <w:rPr>
                <w:noProof/>
                <w:webHidden/>
              </w:rPr>
              <w:fldChar w:fldCharType="separate"/>
            </w:r>
            <w:r>
              <w:rPr>
                <w:noProof/>
                <w:webHidden/>
              </w:rPr>
              <w:t>7</w:t>
            </w:r>
            <w:r>
              <w:rPr>
                <w:noProof/>
                <w:webHidden/>
              </w:rPr>
              <w:fldChar w:fldCharType="end"/>
            </w:r>
          </w:hyperlink>
        </w:p>
        <w:p w:rsidR="00F21DA1" w:rsidRDefault="00F21DA1" w14:paraId="0649B569" w14:textId="3372CD11">
          <w:pPr>
            <w:pStyle w:val="TOC1"/>
            <w:tabs>
              <w:tab w:val="left" w:pos="440"/>
              <w:tab w:val="right" w:leader="dot" w:pos="9016"/>
            </w:tabs>
            <w:rPr>
              <w:rFonts w:eastAsiaTheme="minorEastAsia"/>
              <w:noProof/>
              <w:sz w:val="24"/>
              <w:szCs w:val="24"/>
              <w:lang w:val="en-ZA" w:eastAsia="en-ZA"/>
            </w:rPr>
          </w:pPr>
          <w:hyperlink w:history="1" w:anchor="_Toc197549424">
            <w:r w:rsidRPr="00807085">
              <w:rPr>
                <w:rStyle w:val="Hyperlink"/>
                <w:noProof/>
              </w:rPr>
              <w:t>2</w:t>
            </w:r>
            <w:r>
              <w:rPr>
                <w:rFonts w:eastAsiaTheme="minorEastAsia"/>
                <w:noProof/>
                <w:sz w:val="24"/>
                <w:szCs w:val="24"/>
                <w:lang w:val="en-ZA" w:eastAsia="en-ZA"/>
              </w:rPr>
              <w:tab/>
            </w:r>
            <w:r w:rsidRPr="00807085">
              <w:rPr>
                <w:rStyle w:val="Hyperlink"/>
                <w:noProof/>
              </w:rPr>
              <w:t>Use Cases</w:t>
            </w:r>
            <w:r>
              <w:rPr>
                <w:noProof/>
                <w:webHidden/>
              </w:rPr>
              <w:tab/>
            </w:r>
            <w:r>
              <w:rPr>
                <w:noProof/>
                <w:webHidden/>
              </w:rPr>
              <w:fldChar w:fldCharType="begin"/>
            </w:r>
            <w:r>
              <w:rPr>
                <w:noProof/>
                <w:webHidden/>
              </w:rPr>
              <w:instrText xml:space="preserve"> PAGEREF _Toc197549424 \h </w:instrText>
            </w:r>
            <w:r>
              <w:rPr>
                <w:noProof/>
                <w:webHidden/>
              </w:rPr>
            </w:r>
            <w:r>
              <w:rPr>
                <w:noProof/>
                <w:webHidden/>
              </w:rPr>
              <w:fldChar w:fldCharType="separate"/>
            </w:r>
            <w:r>
              <w:rPr>
                <w:noProof/>
                <w:webHidden/>
              </w:rPr>
              <w:t>9</w:t>
            </w:r>
            <w:r>
              <w:rPr>
                <w:noProof/>
                <w:webHidden/>
              </w:rPr>
              <w:fldChar w:fldCharType="end"/>
            </w:r>
          </w:hyperlink>
        </w:p>
        <w:p w:rsidR="00F21DA1" w:rsidRDefault="00F21DA1" w14:paraId="54C124B5" w14:textId="66ECAA3B">
          <w:pPr>
            <w:pStyle w:val="TOC2"/>
            <w:tabs>
              <w:tab w:val="right" w:leader="dot" w:pos="9016"/>
            </w:tabs>
            <w:rPr>
              <w:rFonts w:eastAsiaTheme="minorEastAsia"/>
              <w:noProof/>
              <w:sz w:val="24"/>
              <w:szCs w:val="24"/>
              <w:lang w:val="en-ZA" w:eastAsia="en-ZA"/>
            </w:rPr>
          </w:pPr>
          <w:hyperlink w:history="1" w:anchor="_Toc197549425">
            <w:r w:rsidRPr="00807085">
              <w:rPr>
                <w:rStyle w:val="Hyperlink"/>
                <w:noProof/>
              </w:rPr>
              <w:t>System Context</w:t>
            </w:r>
            <w:r>
              <w:rPr>
                <w:noProof/>
                <w:webHidden/>
              </w:rPr>
              <w:tab/>
            </w:r>
            <w:r>
              <w:rPr>
                <w:noProof/>
                <w:webHidden/>
              </w:rPr>
              <w:fldChar w:fldCharType="begin"/>
            </w:r>
            <w:r>
              <w:rPr>
                <w:noProof/>
                <w:webHidden/>
              </w:rPr>
              <w:instrText xml:space="preserve"> PAGEREF _Toc197549425 \h </w:instrText>
            </w:r>
            <w:r>
              <w:rPr>
                <w:noProof/>
                <w:webHidden/>
              </w:rPr>
            </w:r>
            <w:r>
              <w:rPr>
                <w:noProof/>
                <w:webHidden/>
              </w:rPr>
              <w:fldChar w:fldCharType="separate"/>
            </w:r>
            <w:r>
              <w:rPr>
                <w:noProof/>
                <w:webHidden/>
              </w:rPr>
              <w:t>9</w:t>
            </w:r>
            <w:r>
              <w:rPr>
                <w:noProof/>
                <w:webHidden/>
              </w:rPr>
              <w:fldChar w:fldCharType="end"/>
            </w:r>
          </w:hyperlink>
        </w:p>
        <w:p w:rsidR="00F21DA1" w:rsidRDefault="00F21DA1" w14:paraId="10AA0A00" w14:textId="436DD3FB">
          <w:pPr>
            <w:pStyle w:val="TOC2"/>
            <w:tabs>
              <w:tab w:val="right" w:leader="dot" w:pos="9016"/>
            </w:tabs>
            <w:rPr>
              <w:rFonts w:eastAsiaTheme="minorEastAsia"/>
              <w:noProof/>
              <w:sz w:val="24"/>
              <w:szCs w:val="24"/>
              <w:lang w:val="en-ZA" w:eastAsia="en-ZA"/>
            </w:rPr>
          </w:pPr>
          <w:hyperlink w:history="1" w:anchor="_Toc197549426">
            <w:r w:rsidRPr="00807085">
              <w:rPr>
                <w:rStyle w:val="Hyperlink"/>
                <w:noProof/>
              </w:rPr>
              <w:t>System Actors</w:t>
            </w:r>
            <w:r>
              <w:rPr>
                <w:noProof/>
                <w:webHidden/>
              </w:rPr>
              <w:tab/>
            </w:r>
            <w:r>
              <w:rPr>
                <w:noProof/>
                <w:webHidden/>
              </w:rPr>
              <w:fldChar w:fldCharType="begin"/>
            </w:r>
            <w:r>
              <w:rPr>
                <w:noProof/>
                <w:webHidden/>
              </w:rPr>
              <w:instrText xml:space="preserve"> PAGEREF _Toc197549426 \h </w:instrText>
            </w:r>
            <w:r>
              <w:rPr>
                <w:noProof/>
                <w:webHidden/>
              </w:rPr>
            </w:r>
            <w:r>
              <w:rPr>
                <w:noProof/>
                <w:webHidden/>
              </w:rPr>
              <w:fldChar w:fldCharType="separate"/>
            </w:r>
            <w:r>
              <w:rPr>
                <w:noProof/>
                <w:webHidden/>
              </w:rPr>
              <w:t>9</w:t>
            </w:r>
            <w:r>
              <w:rPr>
                <w:noProof/>
                <w:webHidden/>
              </w:rPr>
              <w:fldChar w:fldCharType="end"/>
            </w:r>
          </w:hyperlink>
        </w:p>
        <w:p w:rsidR="00F21DA1" w:rsidRDefault="00F21DA1" w14:paraId="664E5819" w14:textId="5B28FC28">
          <w:pPr>
            <w:pStyle w:val="TOC2"/>
            <w:tabs>
              <w:tab w:val="right" w:leader="dot" w:pos="9016"/>
            </w:tabs>
            <w:rPr>
              <w:rFonts w:eastAsiaTheme="minorEastAsia"/>
              <w:noProof/>
              <w:sz w:val="24"/>
              <w:szCs w:val="24"/>
              <w:lang w:val="en-ZA" w:eastAsia="en-ZA"/>
            </w:rPr>
          </w:pPr>
          <w:hyperlink w:history="1" w:anchor="_Toc197549427">
            <w:r w:rsidRPr="00807085">
              <w:rPr>
                <w:rStyle w:val="Hyperlink"/>
                <w:noProof/>
              </w:rPr>
              <w:t>Use Case Diagram</w:t>
            </w:r>
            <w:r>
              <w:rPr>
                <w:noProof/>
                <w:webHidden/>
              </w:rPr>
              <w:tab/>
            </w:r>
            <w:r>
              <w:rPr>
                <w:noProof/>
                <w:webHidden/>
              </w:rPr>
              <w:fldChar w:fldCharType="begin"/>
            </w:r>
            <w:r>
              <w:rPr>
                <w:noProof/>
                <w:webHidden/>
              </w:rPr>
              <w:instrText xml:space="preserve"> PAGEREF _Toc197549427 \h </w:instrText>
            </w:r>
            <w:r>
              <w:rPr>
                <w:noProof/>
                <w:webHidden/>
              </w:rPr>
            </w:r>
            <w:r>
              <w:rPr>
                <w:noProof/>
                <w:webHidden/>
              </w:rPr>
              <w:fldChar w:fldCharType="separate"/>
            </w:r>
            <w:r>
              <w:rPr>
                <w:noProof/>
                <w:webHidden/>
              </w:rPr>
              <w:t>10</w:t>
            </w:r>
            <w:r>
              <w:rPr>
                <w:noProof/>
                <w:webHidden/>
              </w:rPr>
              <w:fldChar w:fldCharType="end"/>
            </w:r>
          </w:hyperlink>
        </w:p>
        <w:p w:rsidR="00F21DA1" w:rsidRDefault="00F21DA1" w14:paraId="66969677" w14:textId="4D56EE19">
          <w:pPr>
            <w:pStyle w:val="TOC2"/>
            <w:tabs>
              <w:tab w:val="right" w:leader="dot" w:pos="9016"/>
            </w:tabs>
            <w:rPr>
              <w:rFonts w:eastAsiaTheme="minorEastAsia"/>
              <w:noProof/>
              <w:sz w:val="24"/>
              <w:szCs w:val="24"/>
              <w:lang w:val="en-ZA" w:eastAsia="en-ZA"/>
            </w:rPr>
          </w:pPr>
          <w:hyperlink w:history="1" w:anchor="_Toc197549428">
            <w:r w:rsidRPr="00807085">
              <w:rPr>
                <w:rStyle w:val="Hyperlink"/>
                <w:noProof/>
              </w:rPr>
              <w:t>State Diagram</w:t>
            </w:r>
            <w:r>
              <w:rPr>
                <w:noProof/>
                <w:webHidden/>
              </w:rPr>
              <w:tab/>
            </w:r>
            <w:r>
              <w:rPr>
                <w:noProof/>
                <w:webHidden/>
              </w:rPr>
              <w:fldChar w:fldCharType="begin"/>
            </w:r>
            <w:r>
              <w:rPr>
                <w:noProof/>
                <w:webHidden/>
              </w:rPr>
              <w:instrText xml:space="preserve"> PAGEREF _Toc197549428 \h </w:instrText>
            </w:r>
            <w:r>
              <w:rPr>
                <w:noProof/>
                <w:webHidden/>
              </w:rPr>
            </w:r>
            <w:r>
              <w:rPr>
                <w:noProof/>
                <w:webHidden/>
              </w:rPr>
              <w:fldChar w:fldCharType="separate"/>
            </w:r>
            <w:r>
              <w:rPr>
                <w:noProof/>
                <w:webHidden/>
              </w:rPr>
              <w:t>11</w:t>
            </w:r>
            <w:r>
              <w:rPr>
                <w:noProof/>
                <w:webHidden/>
              </w:rPr>
              <w:fldChar w:fldCharType="end"/>
            </w:r>
          </w:hyperlink>
        </w:p>
        <w:p w:rsidR="00F21DA1" w:rsidRDefault="00F21DA1" w14:paraId="3A1735D6" w14:textId="4A440143">
          <w:pPr>
            <w:pStyle w:val="TOC2"/>
            <w:tabs>
              <w:tab w:val="right" w:leader="dot" w:pos="9016"/>
            </w:tabs>
            <w:rPr>
              <w:rFonts w:eastAsiaTheme="minorEastAsia"/>
              <w:noProof/>
              <w:sz w:val="24"/>
              <w:szCs w:val="24"/>
              <w:lang w:val="en-ZA" w:eastAsia="en-ZA"/>
            </w:rPr>
          </w:pPr>
          <w:hyperlink w:history="1" w:anchor="_Toc197549429">
            <w:r w:rsidRPr="00807085">
              <w:rPr>
                <w:rStyle w:val="Hyperlink"/>
                <w:noProof/>
              </w:rPr>
              <w:t>High-Level Case Management Process Flow</w:t>
            </w:r>
            <w:r>
              <w:rPr>
                <w:noProof/>
                <w:webHidden/>
              </w:rPr>
              <w:tab/>
            </w:r>
            <w:r>
              <w:rPr>
                <w:noProof/>
                <w:webHidden/>
              </w:rPr>
              <w:fldChar w:fldCharType="begin"/>
            </w:r>
            <w:r>
              <w:rPr>
                <w:noProof/>
                <w:webHidden/>
              </w:rPr>
              <w:instrText xml:space="preserve"> PAGEREF _Toc197549429 \h </w:instrText>
            </w:r>
            <w:r>
              <w:rPr>
                <w:noProof/>
                <w:webHidden/>
              </w:rPr>
            </w:r>
            <w:r>
              <w:rPr>
                <w:noProof/>
                <w:webHidden/>
              </w:rPr>
              <w:fldChar w:fldCharType="separate"/>
            </w:r>
            <w:r>
              <w:rPr>
                <w:noProof/>
                <w:webHidden/>
              </w:rPr>
              <w:t>11</w:t>
            </w:r>
            <w:r>
              <w:rPr>
                <w:noProof/>
                <w:webHidden/>
              </w:rPr>
              <w:fldChar w:fldCharType="end"/>
            </w:r>
          </w:hyperlink>
        </w:p>
        <w:p w:rsidR="00F21DA1" w:rsidRDefault="00F21DA1" w14:paraId="27792E15" w14:textId="6D88C053">
          <w:pPr>
            <w:pStyle w:val="TOC2"/>
            <w:tabs>
              <w:tab w:val="left" w:pos="960"/>
              <w:tab w:val="right" w:leader="dot" w:pos="9016"/>
            </w:tabs>
            <w:rPr>
              <w:rFonts w:eastAsiaTheme="minorEastAsia"/>
              <w:noProof/>
              <w:sz w:val="24"/>
              <w:szCs w:val="24"/>
              <w:lang w:val="en-ZA" w:eastAsia="en-ZA"/>
            </w:rPr>
          </w:pPr>
          <w:hyperlink w:history="1" w:anchor="_Toc197549430">
            <w:r w:rsidRPr="00807085">
              <w:rPr>
                <w:rStyle w:val="Hyperlink"/>
                <w:noProof/>
              </w:rPr>
              <w:t>2.1</w:t>
            </w:r>
            <w:r>
              <w:rPr>
                <w:rFonts w:eastAsiaTheme="minorEastAsia"/>
                <w:noProof/>
                <w:sz w:val="24"/>
                <w:szCs w:val="24"/>
                <w:lang w:val="en-ZA" w:eastAsia="en-ZA"/>
              </w:rPr>
              <w:tab/>
            </w:r>
            <w:r w:rsidRPr="00807085">
              <w:rPr>
                <w:rStyle w:val="Hyperlink"/>
                <w:noProof/>
              </w:rPr>
              <w:t>Create a New Case</w:t>
            </w:r>
            <w:r>
              <w:rPr>
                <w:noProof/>
                <w:webHidden/>
              </w:rPr>
              <w:tab/>
            </w:r>
            <w:r>
              <w:rPr>
                <w:noProof/>
                <w:webHidden/>
              </w:rPr>
              <w:fldChar w:fldCharType="begin"/>
            </w:r>
            <w:r>
              <w:rPr>
                <w:noProof/>
                <w:webHidden/>
              </w:rPr>
              <w:instrText xml:space="preserve"> PAGEREF _Toc197549430 \h </w:instrText>
            </w:r>
            <w:r>
              <w:rPr>
                <w:noProof/>
                <w:webHidden/>
              </w:rPr>
            </w:r>
            <w:r>
              <w:rPr>
                <w:noProof/>
                <w:webHidden/>
              </w:rPr>
              <w:fldChar w:fldCharType="separate"/>
            </w:r>
            <w:r>
              <w:rPr>
                <w:noProof/>
                <w:webHidden/>
              </w:rPr>
              <w:t>12</w:t>
            </w:r>
            <w:r>
              <w:rPr>
                <w:noProof/>
                <w:webHidden/>
              </w:rPr>
              <w:fldChar w:fldCharType="end"/>
            </w:r>
          </w:hyperlink>
        </w:p>
        <w:p w:rsidR="00F21DA1" w:rsidRDefault="00F21DA1" w14:paraId="6EE99F36" w14:textId="729037BB">
          <w:pPr>
            <w:pStyle w:val="TOC2"/>
            <w:tabs>
              <w:tab w:val="left" w:pos="960"/>
              <w:tab w:val="right" w:leader="dot" w:pos="9016"/>
            </w:tabs>
            <w:rPr>
              <w:rFonts w:eastAsiaTheme="minorEastAsia"/>
              <w:noProof/>
              <w:sz w:val="24"/>
              <w:szCs w:val="24"/>
              <w:lang w:val="en-ZA" w:eastAsia="en-ZA"/>
            </w:rPr>
          </w:pPr>
          <w:hyperlink w:history="1" w:anchor="_Toc197549431">
            <w:r w:rsidRPr="00807085">
              <w:rPr>
                <w:rStyle w:val="Hyperlink"/>
                <w:noProof/>
              </w:rPr>
              <w:t>2.2</w:t>
            </w:r>
            <w:r>
              <w:rPr>
                <w:rFonts w:eastAsiaTheme="minorEastAsia"/>
                <w:noProof/>
                <w:sz w:val="24"/>
                <w:szCs w:val="24"/>
                <w:lang w:val="en-ZA" w:eastAsia="en-ZA"/>
              </w:rPr>
              <w:tab/>
            </w:r>
            <w:r w:rsidRPr="00807085">
              <w:rPr>
                <w:rStyle w:val="Hyperlink"/>
                <w:noProof/>
              </w:rPr>
              <w:t>Complete Case Creation</w:t>
            </w:r>
            <w:r>
              <w:rPr>
                <w:noProof/>
                <w:webHidden/>
              </w:rPr>
              <w:tab/>
            </w:r>
            <w:r>
              <w:rPr>
                <w:noProof/>
                <w:webHidden/>
              </w:rPr>
              <w:fldChar w:fldCharType="begin"/>
            </w:r>
            <w:r>
              <w:rPr>
                <w:noProof/>
                <w:webHidden/>
              </w:rPr>
              <w:instrText xml:space="preserve"> PAGEREF _Toc197549431 \h </w:instrText>
            </w:r>
            <w:r>
              <w:rPr>
                <w:noProof/>
                <w:webHidden/>
              </w:rPr>
            </w:r>
            <w:r>
              <w:rPr>
                <w:noProof/>
                <w:webHidden/>
              </w:rPr>
              <w:fldChar w:fldCharType="separate"/>
            </w:r>
            <w:r>
              <w:rPr>
                <w:noProof/>
                <w:webHidden/>
              </w:rPr>
              <w:t>21</w:t>
            </w:r>
            <w:r>
              <w:rPr>
                <w:noProof/>
                <w:webHidden/>
              </w:rPr>
              <w:fldChar w:fldCharType="end"/>
            </w:r>
          </w:hyperlink>
        </w:p>
        <w:p w:rsidR="00F21DA1" w:rsidRDefault="00F21DA1" w14:paraId="138DD4AE" w14:textId="5313FE59">
          <w:pPr>
            <w:pStyle w:val="TOC2"/>
            <w:tabs>
              <w:tab w:val="left" w:pos="960"/>
              <w:tab w:val="right" w:leader="dot" w:pos="9016"/>
            </w:tabs>
            <w:rPr>
              <w:rFonts w:eastAsiaTheme="minorEastAsia"/>
              <w:noProof/>
              <w:sz w:val="24"/>
              <w:szCs w:val="24"/>
              <w:lang w:val="en-ZA" w:eastAsia="en-ZA"/>
            </w:rPr>
          </w:pPr>
          <w:hyperlink w:history="1" w:anchor="_Toc197549432">
            <w:r w:rsidRPr="00807085">
              <w:rPr>
                <w:rStyle w:val="Hyperlink"/>
                <w:noProof/>
              </w:rPr>
              <w:t>2.3</w:t>
            </w:r>
            <w:r>
              <w:rPr>
                <w:rFonts w:eastAsiaTheme="minorEastAsia"/>
                <w:noProof/>
                <w:sz w:val="24"/>
                <w:szCs w:val="24"/>
                <w:lang w:val="en-ZA" w:eastAsia="en-ZA"/>
              </w:rPr>
              <w:tab/>
            </w:r>
            <w:r w:rsidRPr="00807085">
              <w:rPr>
                <w:rStyle w:val="Hyperlink"/>
                <w:noProof/>
              </w:rPr>
              <w:t>Approve Case Creation</w:t>
            </w:r>
            <w:r>
              <w:rPr>
                <w:noProof/>
                <w:webHidden/>
              </w:rPr>
              <w:tab/>
            </w:r>
            <w:r>
              <w:rPr>
                <w:noProof/>
                <w:webHidden/>
              </w:rPr>
              <w:fldChar w:fldCharType="begin"/>
            </w:r>
            <w:r>
              <w:rPr>
                <w:noProof/>
                <w:webHidden/>
              </w:rPr>
              <w:instrText xml:space="preserve"> PAGEREF _Toc197549432 \h </w:instrText>
            </w:r>
            <w:r>
              <w:rPr>
                <w:noProof/>
                <w:webHidden/>
              </w:rPr>
            </w:r>
            <w:r>
              <w:rPr>
                <w:noProof/>
                <w:webHidden/>
              </w:rPr>
              <w:fldChar w:fldCharType="separate"/>
            </w:r>
            <w:r>
              <w:rPr>
                <w:noProof/>
                <w:webHidden/>
              </w:rPr>
              <w:t>25</w:t>
            </w:r>
            <w:r>
              <w:rPr>
                <w:noProof/>
                <w:webHidden/>
              </w:rPr>
              <w:fldChar w:fldCharType="end"/>
            </w:r>
          </w:hyperlink>
        </w:p>
        <w:p w:rsidR="00F21DA1" w:rsidRDefault="00F21DA1" w14:paraId="4324C6A4" w14:textId="51A9EB04">
          <w:pPr>
            <w:pStyle w:val="TOC2"/>
            <w:tabs>
              <w:tab w:val="left" w:pos="960"/>
              <w:tab w:val="right" w:leader="dot" w:pos="9016"/>
            </w:tabs>
            <w:rPr>
              <w:rFonts w:eastAsiaTheme="minorEastAsia"/>
              <w:noProof/>
              <w:sz w:val="24"/>
              <w:szCs w:val="24"/>
              <w:lang w:val="en-ZA" w:eastAsia="en-ZA"/>
            </w:rPr>
          </w:pPr>
          <w:hyperlink w:history="1" w:anchor="_Toc197549433">
            <w:r w:rsidRPr="00807085">
              <w:rPr>
                <w:rStyle w:val="Hyperlink"/>
                <w:noProof/>
              </w:rPr>
              <w:t>2.4</w:t>
            </w:r>
            <w:r>
              <w:rPr>
                <w:rFonts w:eastAsiaTheme="minorEastAsia"/>
                <w:noProof/>
                <w:sz w:val="24"/>
                <w:szCs w:val="24"/>
                <w:lang w:val="en-ZA" w:eastAsia="en-ZA"/>
              </w:rPr>
              <w:tab/>
            </w:r>
            <w:r w:rsidRPr="00807085">
              <w:rPr>
                <w:rStyle w:val="Hyperlink"/>
                <w:noProof/>
              </w:rPr>
              <w:t>Assign (Reassign) a Task</w:t>
            </w:r>
            <w:r>
              <w:rPr>
                <w:noProof/>
                <w:webHidden/>
              </w:rPr>
              <w:tab/>
            </w:r>
            <w:r>
              <w:rPr>
                <w:noProof/>
                <w:webHidden/>
              </w:rPr>
              <w:fldChar w:fldCharType="begin"/>
            </w:r>
            <w:r>
              <w:rPr>
                <w:noProof/>
                <w:webHidden/>
              </w:rPr>
              <w:instrText xml:space="preserve"> PAGEREF _Toc197549433 \h </w:instrText>
            </w:r>
            <w:r>
              <w:rPr>
                <w:noProof/>
                <w:webHidden/>
              </w:rPr>
            </w:r>
            <w:r>
              <w:rPr>
                <w:noProof/>
                <w:webHidden/>
              </w:rPr>
              <w:fldChar w:fldCharType="separate"/>
            </w:r>
            <w:r>
              <w:rPr>
                <w:noProof/>
                <w:webHidden/>
              </w:rPr>
              <w:t>30</w:t>
            </w:r>
            <w:r>
              <w:rPr>
                <w:noProof/>
                <w:webHidden/>
              </w:rPr>
              <w:fldChar w:fldCharType="end"/>
            </w:r>
          </w:hyperlink>
        </w:p>
        <w:p w:rsidR="00F21DA1" w:rsidRDefault="00F21DA1" w14:paraId="74E55A97" w14:textId="24006BC2">
          <w:pPr>
            <w:pStyle w:val="TOC2"/>
            <w:tabs>
              <w:tab w:val="left" w:pos="960"/>
              <w:tab w:val="right" w:leader="dot" w:pos="9016"/>
            </w:tabs>
            <w:rPr>
              <w:rFonts w:eastAsiaTheme="minorEastAsia"/>
              <w:noProof/>
              <w:sz w:val="24"/>
              <w:szCs w:val="24"/>
              <w:lang w:val="en-ZA" w:eastAsia="en-ZA"/>
            </w:rPr>
          </w:pPr>
          <w:hyperlink w:history="1" w:anchor="_Toc197549434">
            <w:r w:rsidRPr="00807085">
              <w:rPr>
                <w:rStyle w:val="Hyperlink"/>
                <w:noProof/>
              </w:rPr>
              <w:t>2.5</w:t>
            </w:r>
            <w:r>
              <w:rPr>
                <w:rFonts w:eastAsiaTheme="minorEastAsia"/>
                <w:noProof/>
                <w:sz w:val="24"/>
                <w:szCs w:val="24"/>
                <w:lang w:val="en-ZA" w:eastAsia="en-ZA"/>
              </w:rPr>
              <w:tab/>
            </w:r>
            <w:r w:rsidRPr="00807085">
              <w:rPr>
                <w:rStyle w:val="Hyperlink"/>
                <w:noProof/>
              </w:rPr>
              <w:t>Investigate a Case</w:t>
            </w:r>
            <w:r>
              <w:rPr>
                <w:noProof/>
                <w:webHidden/>
              </w:rPr>
              <w:tab/>
            </w:r>
            <w:r>
              <w:rPr>
                <w:noProof/>
                <w:webHidden/>
              </w:rPr>
              <w:fldChar w:fldCharType="begin"/>
            </w:r>
            <w:r>
              <w:rPr>
                <w:noProof/>
                <w:webHidden/>
              </w:rPr>
              <w:instrText xml:space="preserve"> PAGEREF _Toc197549434 \h </w:instrText>
            </w:r>
            <w:r>
              <w:rPr>
                <w:noProof/>
                <w:webHidden/>
              </w:rPr>
            </w:r>
            <w:r>
              <w:rPr>
                <w:noProof/>
                <w:webHidden/>
              </w:rPr>
              <w:fldChar w:fldCharType="separate"/>
            </w:r>
            <w:r>
              <w:rPr>
                <w:noProof/>
                <w:webHidden/>
              </w:rPr>
              <w:t>34</w:t>
            </w:r>
            <w:r>
              <w:rPr>
                <w:noProof/>
                <w:webHidden/>
              </w:rPr>
              <w:fldChar w:fldCharType="end"/>
            </w:r>
          </w:hyperlink>
        </w:p>
        <w:p w:rsidR="00F21DA1" w:rsidRDefault="00F21DA1" w14:paraId="1DD14AF8" w14:textId="1A4F45DB">
          <w:pPr>
            <w:pStyle w:val="TOC2"/>
            <w:tabs>
              <w:tab w:val="left" w:pos="960"/>
              <w:tab w:val="right" w:leader="dot" w:pos="9016"/>
            </w:tabs>
            <w:rPr>
              <w:rFonts w:eastAsiaTheme="minorEastAsia"/>
              <w:noProof/>
              <w:sz w:val="24"/>
              <w:szCs w:val="24"/>
              <w:lang w:val="en-ZA" w:eastAsia="en-ZA"/>
            </w:rPr>
          </w:pPr>
          <w:hyperlink w:history="1" w:anchor="_Toc197549435">
            <w:r w:rsidRPr="00807085">
              <w:rPr>
                <w:rStyle w:val="Hyperlink"/>
                <w:noProof/>
              </w:rPr>
              <w:t>2.6</w:t>
            </w:r>
            <w:r>
              <w:rPr>
                <w:rFonts w:eastAsiaTheme="minorEastAsia"/>
                <w:noProof/>
                <w:sz w:val="24"/>
                <w:szCs w:val="24"/>
                <w:lang w:val="en-ZA" w:eastAsia="en-ZA"/>
              </w:rPr>
              <w:tab/>
            </w:r>
            <w:r w:rsidRPr="00807085">
              <w:rPr>
                <w:rStyle w:val="Hyperlink"/>
                <w:noProof/>
              </w:rPr>
              <w:t>Unassign a Task</w:t>
            </w:r>
            <w:r>
              <w:rPr>
                <w:noProof/>
                <w:webHidden/>
              </w:rPr>
              <w:tab/>
            </w:r>
            <w:r>
              <w:rPr>
                <w:noProof/>
                <w:webHidden/>
              </w:rPr>
              <w:fldChar w:fldCharType="begin"/>
            </w:r>
            <w:r>
              <w:rPr>
                <w:noProof/>
                <w:webHidden/>
              </w:rPr>
              <w:instrText xml:space="preserve"> PAGEREF _Toc197549435 \h </w:instrText>
            </w:r>
            <w:r>
              <w:rPr>
                <w:noProof/>
                <w:webHidden/>
              </w:rPr>
            </w:r>
            <w:r>
              <w:rPr>
                <w:noProof/>
                <w:webHidden/>
              </w:rPr>
              <w:fldChar w:fldCharType="separate"/>
            </w:r>
            <w:r>
              <w:rPr>
                <w:noProof/>
                <w:webHidden/>
              </w:rPr>
              <w:t>40</w:t>
            </w:r>
            <w:r>
              <w:rPr>
                <w:noProof/>
                <w:webHidden/>
              </w:rPr>
              <w:fldChar w:fldCharType="end"/>
            </w:r>
          </w:hyperlink>
        </w:p>
        <w:p w:rsidR="00F21DA1" w:rsidRDefault="00F21DA1" w14:paraId="0135C62B" w14:textId="441AA8D8">
          <w:pPr>
            <w:pStyle w:val="TOC2"/>
            <w:tabs>
              <w:tab w:val="left" w:pos="960"/>
              <w:tab w:val="right" w:leader="dot" w:pos="9016"/>
            </w:tabs>
            <w:rPr>
              <w:rFonts w:eastAsiaTheme="minorEastAsia"/>
              <w:noProof/>
              <w:sz w:val="24"/>
              <w:szCs w:val="24"/>
              <w:lang w:val="en-ZA" w:eastAsia="en-ZA"/>
            </w:rPr>
          </w:pPr>
          <w:hyperlink w:history="1" w:anchor="_Toc197549436">
            <w:r w:rsidRPr="00807085">
              <w:rPr>
                <w:rStyle w:val="Hyperlink"/>
                <w:noProof/>
              </w:rPr>
              <w:t>2.7</w:t>
            </w:r>
            <w:r>
              <w:rPr>
                <w:rFonts w:eastAsiaTheme="minorEastAsia"/>
                <w:noProof/>
                <w:sz w:val="24"/>
                <w:szCs w:val="24"/>
                <w:lang w:val="en-ZA" w:eastAsia="en-ZA"/>
              </w:rPr>
              <w:tab/>
            </w:r>
            <w:r w:rsidRPr="00807085">
              <w:rPr>
                <w:rStyle w:val="Hyperlink"/>
                <w:noProof/>
              </w:rPr>
              <w:t>Suspend a Case</w:t>
            </w:r>
            <w:r>
              <w:rPr>
                <w:noProof/>
                <w:webHidden/>
              </w:rPr>
              <w:tab/>
            </w:r>
            <w:r>
              <w:rPr>
                <w:noProof/>
                <w:webHidden/>
              </w:rPr>
              <w:fldChar w:fldCharType="begin"/>
            </w:r>
            <w:r>
              <w:rPr>
                <w:noProof/>
                <w:webHidden/>
              </w:rPr>
              <w:instrText xml:space="preserve"> PAGEREF _Toc197549436 \h </w:instrText>
            </w:r>
            <w:r>
              <w:rPr>
                <w:noProof/>
                <w:webHidden/>
              </w:rPr>
            </w:r>
            <w:r>
              <w:rPr>
                <w:noProof/>
                <w:webHidden/>
              </w:rPr>
              <w:fldChar w:fldCharType="separate"/>
            </w:r>
            <w:r>
              <w:rPr>
                <w:noProof/>
                <w:webHidden/>
              </w:rPr>
              <w:t>44</w:t>
            </w:r>
            <w:r>
              <w:rPr>
                <w:noProof/>
                <w:webHidden/>
              </w:rPr>
              <w:fldChar w:fldCharType="end"/>
            </w:r>
          </w:hyperlink>
        </w:p>
        <w:p w:rsidR="00F21DA1" w:rsidRDefault="00F21DA1" w14:paraId="07000A56" w14:textId="368C5A64">
          <w:pPr>
            <w:pStyle w:val="TOC2"/>
            <w:tabs>
              <w:tab w:val="left" w:pos="960"/>
              <w:tab w:val="right" w:leader="dot" w:pos="9016"/>
            </w:tabs>
            <w:rPr>
              <w:rFonts w:eastAsiaTheme="minorEastAsia"/>
              <w:noProof/>
              <w:sz w:val="24"/>
              <w:szCs w:val="24"/>
              <w:lang w:val="en-ZA" w:eastAsia="en-ZA"/>
            </w:rPr>
          </w:pPr>
          <w:hyperlink w:history="1" w:anchor="_Toc197549437">
            <w:r w:rsidRPr="00807085">
              <w:rPr>
                <w:rStyle w:val="Hyperlink"/>
                <w:noProof/>
              </w:rPr>
              <w:t>2.8</w:t>
            </w:r>
            <w:r>
              <w:rPr>
                <w:rFonts w:eastAsiaTheme="minorEastAsia"/>
                <w:noProof/>
                <w:sz w:val="24"/>
                <w:szCs w:val="24"/>
                <w:lang w:val="en-ZA" w:eastAsia="en-ZA"/>
              </w:rPr>
              <w:tab/>
            </w:r>
            <w:r w:rsidRPr="00807085">
              <w:rPr>
                <w:rStyle w:val="Hyperlink"/>
                <w:noProof/>
              </w:rPr>
              <w:t>Resume a Case</w:t>
            </w:r>
            <w:r>
              <w:rPr>
                <w:noProof/>
                <w:webHidden/>
              </w:rPr>
              <w:tab/>
            </w:r>
            <w:r>
              <w:rPr>
                <w:noProof/>
                <w:webHidden/>
              </w:rPr>
              <w:fldChar w:fldCharType="begin"/>
            </w:r>
            <w:r>
              <w:rPr>
                <w:noProof/>
                <w:webHidden/>
              </w:rPr>
              <w:instrText xml:space="preserve"> PAGEREF _Toc197549437 \h </w:instrText>
            </w:r>
            <w:r>
              <w:rPr>
                <w:noProof/>
                <w:webHidden/>
              </w:rPr>
            </w:r>
            <w:r>
              <w:rPr>
                <w:noProof/>
                <w:webHidden/>
              </w:rPr>
              <w:fldChar w:fldCharType="separate"/>
            </w:r>
            <w:r>
              <w:rPr>
                <w:noProof/>
                <w:webHidden/>
              </w:rPr>
              <w:t>48</w:t>
            </w:r>
            <w:r>
              <w:rPr>
                <w:noProof/>
                <w:webHidden/>
              </w:rPr>
              <w:fldChar w:fldCharType="end"/>
            </w:r>
          </w:hyperlink>
        </w:p>
        <w:p w:rsidR="00F21DA1" w:rsidRDefault="00F21DA1" w14:paraId="279926E3" w14:textId="42203F00">
          <w:pPr>
            <w:pStyle w:val="TOC2"/>
            <w:tabs>
              <w:tab w:val="left" w:pos="960"/>
              <w:tab w:val="right" w:leader="dot" w:pos="9016"/>
            </w:tabs>
            <w:rPr>
              <w:rFonts w:eastAsiaTheme="minorEastAsia"/>
              <w:noProof/>
              <w:sz w:val="24"/>
              <w:szCs w:val="24"/>
              <w:lang w:val="en-ZA" w:eastAsia="en-ZA"/>
            </w:rPr>
          </w:pPr>
          <w:hyperlink w:history="1" w:anchor="_Toc197549438">
            <w:r w:rsidRPr="00807085">
              <w:rPr>
                <w:rStyle w:val="Hyperlink"/>
                <w:noProof/>
              </w:rPr>
              <w:t>2.10</w:t>
            </w:r>
            <w:r>
              <w:rPr>
                <w:rFonts w:eastAsiaTheme="minorEastAsia"/>
                <w:noProof/>
                <w:sz w:val="24"/>
                <w:szCs w:val="24"/>
                <w:lang w:val="en-ZA" w:eastAsia="en-ZA"/>
              </w:rPr>
              <w:tab/>
            </w:r>
            <w:r w:rsidRPr="00807085">
              <w:rPr>
                <w:rStyle w:val="Hyperlink"/>
                <w:noProof/>
              </w:rPr>
              <w:t>Close a Case</w:t>
            </w:r>
            <w:r>
              <w:rPr>
                <w:noProof/>
                <w:webHidden/>
              </w:rPr>
              <w:tab/>
            </w:r>
            <w:r>
              <w:rPr>
                <w:noProof/>
                <w:webHidden/>
              </w:rPr>
              <w:fldChar w:fldCharType="begin"/>
            </w:r>
            <w:r>
              <w:rPr>
                <w:noProof/>
                <w:webHidden/>
              </w:rPr>
              <w:instrText xml:space="preserve"> PAGEREF _Toc197549438 \h </w:instrText>
            </w:r>
            <w:r>
              <w:rPr>
                <w:noProof/>
                <w:webHidden/>
              </w:rPr>
            </w:r>
            <w:r>
              <w:rPr>
                <w:noProof/>
                <w:webHidden/>
              </w:rPr>
              <w:fldChar w:fldCharType="separate"/>
            </w:r>
            <w:r>
              <w:rPr>
                <w:noProof/>
                <w:webHidden/>
              </w:rPr>
              <w:t>51</w:t>
            </w:r>
            <w:r>
              <w:rPr>
                <w:noProof/>
                <w:webHidden/>
              </w:rPr>
              <w:fldChar w:fldCharType="end"/>
            </w:r>
          </w:hyperlink>
        </w:p>
        <w:p w:rsidR="00F21DA1" w:rsidRDefault="00F21DA1" w14:paraId="3975A6CC" w14:textId="65CAF684">
          <w:pPr>
            <w:pStyle w:val="TOC2"/>
            <w:tabs>
              <w:tab w:val="left" w:pos="960"/>
              <w:tab w:val="right" w:leader="dot" w:pos="9016"/>
            </w:tabs>
            <w:rPr>
              <w:rFonts w:eastAsiaTheme="minorEastAsia"/>
              <w:noProof/>
              <w:sz w:val="24"/>
              <w:szCs w:val="24"/>
              <w:lang w:val="en-ZA" w:eastAsia="en-ZA"/>
            </w:rPr>
          </w:pPr>
          <w:hyperlink w:history="1" w:anchor="_Toc197549439">
            <w:r w:rsidRPr="00807085">
              <w:rPr>
                <w:rStyle w:val="Hyperlink"/>
                <w:noProof/>
              </w:rPr>
              <w:t>2.11</w:t>
            </w:r>
            <w:r>
              <w:rPr>
                <w:rFonts w:eastAsiaTheme="minorEastAsia"/>
                <w:noProof/>
                <w:sz w:val="24"/>
                <w:szCs w:val="24"/>
                <w:lang w:val="en-ZA" w:eastAsia="en-ZA"/>
              </w:rPr>
              <w:tab/>
            </w:r>
            <w:r w:rsidRPr="00807085">
              <w:rPr>
                <w:rStyle w:val="Hyperlink"/>
                <w:noProof/>
              </w:rPr>
              <w:t>Approve Case Closure</w:t>
            </w:r>
            <w:r>
              <w:rPr>
                <w:noProof/>
                <w:webHidden/>
              </w:rPr>
              <w:tab/>
            </w:r>
            <w:r>
              <w:rPr>
                <w:noProof/>
                <w:webHidden/>
              </w:rPr>
              <w:fldChar w:fldCharType="begin"/>
            </w:r>
            <w:r>
              <w:rPr>
                <w:noProof/>
                <w:webHidden/>
              </w:rPr>
              <w:instrText xml:space="preserve"> PAGEREF _Toc197549439 \h </w:instrText>
            </w:r>
            <w:r>
              <w:rPr>
                <w:noProof/>
                <w:webHidden/>
              </w:rPr>
            </w:r>
            <w:r>
              <w:rPr>
                <w:noProof/>
                <w:webHidden/>
              </w:rPr>
              <w:fldChar w:fldCharType="separate"/>
            </w:r>
            <w:r>
              <w:rPr>
                <w:noProof/>
                <w:webHidden/>
              </w:rPr>
              <w:t>54</w:t>
            </w:r>
            <w:r>
              <w:rPr>
                <w:noProof/>
                <w:webHidden/>
              </w:rPr>
              <w:fldChar w:fldCharType="end"/>
            </w:r>
          </w:hyperlink>
        </w:p>
        <w:p w:rsidR="00F21DA1" w:rsidRDefault="00F21DA1" w14:paraId="718CB783" w14:textId="62FB6E5F">
          <w:pPr>
            <w:pStyle w:val="TOC2"/>
            <w:tabs>
              <w:tab w:val="left" w:pos="960"/>
              <w:tab w:val="right" w:leader="dot" w:pos="9016"/>
            </w:tabs>
            <w:rPr>
              <w:rFonts w:eastAsiaTheme="minorEastAsia"/>
              <w:noProof/>
              <w:sz w:val="24"/>
              <w:szCs w:val="24"/>
              <w:lang w:val="en-ZA" w:eastAsia="en-ZA"/>
            </w:rPr>
          </w:pPr>
          <w:hyperlink w:history="1" w:anchor="_Toc197549440">
            <w:r w:rsidRPr="00807085">
              <w:rPr>
                <w:rStyle w:val="Hyperlink"/>
                <w:noProof/>
              </w:rPr>
              <w:t>2.12</w:t>
            </w:r>
            <w:r>
              <w:rPr>
                <w:rFonts w:eastAsiaTheme="minorEastAsia"/>
                <w:noProof/>
                <w:sz w:val="24"/>
                <w:szCs w:val="24"/>
                <w:lang w:val="en-ZA" w:eastAsia="en-ZA"/>
              </w:rPr>
              <w:tab/>
            </w:r>
            <w:r w:rsidRPr="00807085">
              <w:rPr>
                <w:rStyle w:val="Hyperlink"/>
                <w:noProof/>
              </w:rPr>
              <w:t>Reopen a Case</w:t>
            </w:r>
            <w:r>
              <w:rPr>
                <w:noProof/>
                <w:webHidden/>
              </w:rPr>
              <w:tab/>
            </w:r>
            <w:r>
              <w:rPr>
                <w:noProof/>
                <w:webHidden/>
              </w:rPr>
              <w:fldChar w:fldCharType="begin"/>
            </w:r>
            <w:r>
              <w:rPr>
                <w:noProof/>
                <w:webHidden/>
              </w:rPr>
              <w:instrText xml:space="preserve"> PAGEREF _Toc197549440 \h </w:instrText>
            </w:r>
            <w:r>
              <w:rPr>
                <w:noProof/>
                <w:webHidden/>
              </w:rPr>
            </w:r>
            <w:r>
              <w:rPr>
                <w:noProof/>
                <w:webHidden/>
              </w:rPr>
              <w:fldChar w:fldCharType="separate"/>
            </w:r>
            <w:r>
              <w:rPr>
                <w:noProof/>
                <w:webHidden/>
              </w:rPr>
              <w:t>58</w:t>
            </w:r>
            <w:r>
              <w:rPr>
                <w:noProof/>
                <w:webHidden/>
              </w:rPr>
              <w:fldChar w:fldCharType="end"/>
            </w:r>
          </w:hyperlink>
        </w:p>
        <w:p w:rsidR="00F21DA1" w:rsidRDefault="00F21DA1" w14:paraId="3E690531" w14:textId="7A0550F5">
          <w:pPr>
            <w:pStyle w:val="TOC2"/>
            <w:tabs>
              <w:tab w:val="left" w:pos="960"/>
              <w:tab w:val="right" w:leader="dot" w:pos="9016"/>
            </w:tabs>
            <w:rPr>
              <w:rFonts w:eastAsiaTheme="minorEastAsia"/>
              <w:noProof/>
              <w:sz w:val="24"/>
              <w:szCs w:val="24"/>
              <w:lang w:val="en-ZA" w:eastAsia="en-ZA"/>
            </w:rPr>
          </w:pPr>
          <w:hyperlink w:history="1" w:anchor="_Toc197549441">
            <w:r w:rsidRPr="00807085">
              <w:rPr>
                <w:rStyle w:val="Hyperlink"/>
                <w:noProof/>
              </w:rPr>
              <w:t>2.13</w:t>
            </w:r>
            <w:r>
              <w:rPr>
                <w:rFonts w:eastAsiaTheme="minorEastAsia"/>
                <w:noProof/>
                <w:sz w:val="24"/>
                <w:szCs w:val="24"/>
                <w:lang w:val="en-ZA" w:eastAsia="en-ZA"/>
              </w:rPr>
              <w:tab/>
            </w:r>
            <w:r w:rsidRPr="00807085">
              <w:rPr>
                <w:rStyle w:val="Hyperlink"/>
                <w:noProof/>
              </w:rPr>
              <w:t>Approve Case Reopening</w:t>
            </w:r>
            <w:r>
              <w:rPr>
                <w:noProof/>
                <w:webHidden/>
              </w:rPr>
              <w:tab/>
            </w:r>
            <w:r>
              <w:rPr>
                <w:noProof/>
                <w:webHidden/>
              </w:rPr>
              <w:fldChar w:fldCharType="begin"/>
            </w:r>
            <w:r>
              <w:rPr>
                <w:noProof/>
                <w:webHidden/>
              </w:rPr>
              <w:instrText xml:space="preserve"> PAGEREF _Toc197549441 \h </w:instrText>
            </w:r>
            <w:r>
              <w:rPr>
                <w:noProof/>
                <w:webHidden/>
              </w:rPr>
            </w:r>
            <w:r>
              <w:rPr>
                <w:noProof/>
                <w:webHidden/>
              </w:rPr>
              <w:fldChar w:fldCharType="separate"/>
            </w:r>
            <w:r>
              <w:rPr>
                <w:noProof/>
                <w:webHidden/>
              </w:rPr>
              <w:t>61</w:t>
            </w:r>
            <w:r>
              <w:rPr>
                <w:noProof/>
                <w:webHidden/>
              </w:rPr>
              <w:fldChar w:fldCharType="end"/>
            </w:r>
          </w:hyperlink>
        </w:p>
        <w:p w:rsidR="00F21DA1" w:rsidRDefault="00F21DA1" w14:paraId="5DF8F227" w14:textId="51C4F669">
          <w:pPr>
            <w:pStyle w:val="TOC2"/>
            <w:tabs>
              <w:tab w:val="left" w:pos="960"/>
              <w:tab w:val="right" w:leader="dot" w:pos="9016"/>
            </w:tabs>
            <w:rPr>
              <w:rFonts w:eastAsiaTheme="minorEastAsia"/>
              <w:noProof/>
              <w:sz w:val="24"/>
              <w:szCs w:val="24"/>
              <w:lang w:val="en-ZA" w:eastAsia="en-ZA"/>
            </w:rPr>
          </w:pPr>
          <w:hyperlink w:history="1" w:anchor="_Toc197549442">
            <w:r w:rsidRPr="00807085">
              <w:rPr>
                <w:rStyle w:val="Hyperlink"/>
                <w:noProof/>
              </w:rPr>
              <w:t>2.14</w:t>
            </w:r>
            <w:r>
              <w:rPr>
                <w:rFonts w:eastAsiaTheme="minorEastAsia"/>
                <w:noProof/>
                <w:sz w:val="24"/>
                <w:szCs w:val="24"/>
                <w:lang w:val="en-ZA" w:eastAsia="en-ZA"/>
              </w:rPr>
              <w:tab/>
            </w:r>
            <w:r w:rsidRPr="00807085">
              <w:rPr>
                <w:rStyle w:val="Hyperlink"/>
                <w:noProof/>
              </w:rPr>
              <w:t>Other Use Cases</w:t>
            </w:r>
            <w:r>
              <w:rPr>
                <w:noProof/>
                <w:webHidden/>
              </w:rPr>
              <w:tab/>
            </w:r>
            <w:r>
              <w:rPr>
                <w:noProof/>
                <w:webHidden/>
              </w:rPr>
              <w:fldChar w:fldCharType="begin"/>
            </w:r>
            <w:r>
              <w:rPr>
                <w:noProof/>
                <w:webHidden/>
              </w:rPr>
              <w:instrText xml:space="preserve"> PAGEREF _Toc197549442 \h </w:instrText>
            </w:r>
            <w:r>
              <w:rPr>
                <w:noProof/>
                <w:webHidden/>
              </w:rPr>
            </w:r>
            <w:r>
              <w:rPr>
                <w:noProof/>
                <w:webHidden/>
              </w:rPr>
              <w:fldChar w:fldCharType="separate"/>
            </w:r>
            <w:r>
              <w:rPr>
                <w:noProof/>
                <w:webHidden/>
              </w:rPr>
              <w:t>65</w:t>
            </w:r>
            <w:r>
              <w:rPr>
                <w:noProof/>
                <w:webHidden/>
              </w:rPr>
              <w:fldChar w:fldCharType="end"/>
            </w:r>
          </w:hyperlink>
        </w:p>
        <w:p w:rsidR="00F21DA1" w:rsidRDefault="00F21DA1" w14:paraId="326EBBB4" w14:textId="2237A506">
          <w:pPr>
            <w:pStyle w:val="TOC2"/>
            <w:tabs>
              <w:tab w:val="left" w:pos="960"/>
              <w:tab w:val="right" w:leader="dot" w:pos="9016"/>
            </w:tabs>
            <w:rPr>
              <w:rFonts w:eastAsiaTheme="minorEastAsia"/>
              <w:noProof/>
              <w:sz w:val="24"/>
              <w:szCs w:val="24"/>
              <w:lang w:val="en-ZA" w:eastAsia="en-ZA"/>
            </w:rPr>
          </w:pPr>
          <w:hyperlink w:history="1" w:anchor="_Toc197549443">
            <w:r w:rsidRPr="00807085">
              <w:rPr>
                <w:rStyle w:val="Hyperlink"/>
                <w:noProof/>
              </w:rPr>
              <w:t>2.15</w:t>
            </w:r>
            <w:r>
              <w:rPr>
                <w:rFonts w:eastAsiaTheme="minorEastAsia"/>
                <w:noProof/>
                <w:sz w:val="24"/>
                <w:szCs w:val="24"/>
                <w:lang w:val="en-ZA" w:eastAsia="en-ZA"/>
              </w:rPr>
              <w:tab/>
            </w:r>
            <w:r w:rsidRPr="00807085">
              <w:rPr>
                <w:rStyle w:val="Hyperlink"/>
                <w:noProof/>
              </w:rPr>
              <w:t>Reporting</w:t>
            </w:r>
            <w:r>
              <w:rPr>
                <w:noProof/>
                <w:webHidden/>
              </w:rPr>
              <w:tab/>
            </w:r>
            <w:r>
              <w:rPr>
                <w:noProof/>
                <w:webHidden/>
              </w:rPr>
              <w:fldChar w:fldCharType="begin"/>
            </w:r>
            <w:r>
              <w:rPr>
                <w:noProof/>
                <w:webHidden/>
              </w:rPr>
              <w:instrText xml:space="preserve"> PAGEREF _Toc197549443 \h </w:instrText>
            </w:r>
            <w:r>
              <w:rPr>
                <w:noProof/>
                <w:webHidden/>
              </w:rPr>
            </w:r>
            <w:r>
              <w:rPr>
                <w:noProof/>
                <w:webHidden/>
              </w:rPr>
              <w:fldChar w:fldCharType="separate"/>
            </w:r>
            <w:r>
              <w:rPr>
                <w:noProof/>
                <w:webHidden/>
              </w:rPr>
              <w:t>67</w:t>
            </w:r>
            <w:r>
              <w:rPr>
                <w:noProof/>
                <w:webHidden/>
              </w:rPr>
              <w:fldChar w:fldCharType="end"/>
            </w:r>
          </w:hyperlink>
        </w:p>
        <w:p w:rsidR="00F21DA1" w:rsidRDefault="00F21DA1" w14:paraId="5D23B3B1" w14:textId="1EA2F629">
          <w:pPr>
            <w:pStyle w:val="TOC1"/>
            <w:tabs>
              <w:tab w:val="left" w:pos="440"/>
              <w:tab w:val="right" w:leader="dot" w:pos="9016"/>
            </w:tabs>
            <w:rPr>
              <w:rFonts w:eastAsiaTheme="minorEastAsia"/>
              <w:noProof/>
              <w:sz w:val="24"/>
              <w:szCs w:val="24"/>
              <w:lang w:val="en-ZA" w:eastAsia="en-ZA"/>
            </w:rPr>
          </w:pPr>
          <w:hyperlink w:history="1" w:anchor="_Toc197549444">
            <w:r w:rsidRPr="00807085">
              <w:rPr>
                <w:rStyle w:val="Hyperlink"/>
                <w:noProof/>
              </w:rPr>
              <w:t>3</w:t>
            </w:r>
            <w:r>
              <w:rPr>
                <w:rFonts w:eastAsiaTheme="minorEastAsia"/>
                <w:noProof/>
                <w:sz w:val="24"/>
                <w:szCs w:val="24"/>
                <w:lang w:val="en-ZA" w:eastAsia="en-ZA"/>
              </w:rPr>
              <w:tab/>
            </w:r>
            <w:r w:rsidRPr="00807085">
              <w:rPr>
                <w:rStyle w:val="Hyperlink"/>
                <w:noProof/>
              </w:rPr>
              <w:t>General requirements</w:t>
            </w:r>
            <w:r>
              <w:rPr>
                <w:noProof/>
                <w:webHidden/>
              </w:rPr>
              <w:tab/>
            </w:r>
            <w:r>
              <w:rPr>
                <w:noProof/>
                <w:webHidden/>
              </w:rPr>
              <w:fldChar w:fldCharType="begin"/>
            </w:r>
            <w:r>
              <w:rPr>
                <w:noProof/>
                <w:webHidden/>
              </w:rPr>
              <w:instrText xml:space="preserve"> PAGEREF _Toc197549444 \h </w:instrText>
            </w:r>
            <w:r>
              <w:rPr>
                <w:noProof/>
                <w:webHidden/>
              </w:rPr>
            </w:r>
            <w:r>
              <w:rPr>
                <w:noProof/>
                <w:webHidden/>
              </w:rPr>
              <w:fldChar w:fldCharType="separate"/>
            </w:r>
            <w:r>
              <w:rPr>
                <w:noProof/>
                <w:webHidden/>
              </w:rPr>
              <w:t>71</w:t>
            </w:r>
            <w:r>
              <w:rPr>
                <w:noProof/>
                <w:webHidden/>
              </w:rPr>
              <w:fldChar w:fldCharType="end"/>
            </w:r>
          </w:hyperlink>
        </w:p>
        <w:p w:rsidR="00F21DA1" w:rsidRDefault="00F21DA1" w14:paraId="3DB17C32" w14:textId="356CB45E">
          <w:pPr>
            <w:pStyle w:val="TOC2"/>
            <w:tabs>
              <w:tab w:val="left" w:pos="960"/>
              <w:tab w:val="right" w:leader="dot" w:pos="9016"/>
            </w:tabs>
            <w:rPr>
              <w:rFonts w:eastAsiaTheme="minorEastAsia"/>
              <w:noProof/>
              <w:sz w:val="24"/>
              <w:szCs w:val="24"/>
              <w:lang w:val="en-ZA" w:eastAsia="en-ZA"/>
            </w:rPr>
          </w:pPr>
          <w:hyperlink w:history="1" w:anchor="_Toc197549445">
            <w:r w:rsidRPr="00807085">
              <w:rPr>
                <w:rStyle w:val="Hyperlink"/>
                <w:noProof/>
              </w:rPr>
              <w:t>3.1</w:t>
            </w:r>
            <w:r>
              <w:rPr>
                <w:rFonts w:eastAsiaTheme="minorEastAsia"/>
                <w:noProof/>
                <w:sz w:val="24"/>
                <w:szCs w:val="24"/>
                <w:lang w:val="en-ZA" w:eastAsia="en-ZA"/>
              </w:rPr>
              <w:tab/>
            </w:r>
            <w:r w:rsidRPr="00807085">
              <w:rPr>
                <w:rStyle w:val="Hyperlink"/>
                <w:noProof/>
              </w:rPr>
              <w:t>System Logging</w:t>
            </w:r>
            <w:r>
              <w:rPr>
                <w:noProof/>
                <w:webHidden/>
              </w:rPr>
              <w:tab/>
            </w:r>
            <w:r>
              <w:rPr>
                <w:noProof/>
                <w:webHidden/>
              </w:rPr>
              <w:fldChar w:fldCharType="begin"/>
            </w:r>
            <w:r>
              <w:rPr>
                <w:noProof/>
                <w:webHidden/>
              </w:rPr>
              <w:instrText xml:space="preserve"> PAGEREF _Toc197549445 \h </w:instrText>
            </w:r>
            <w:r>
              <w:rPr>
                <w:noProof/>
                <w:webHidden/>
              </w:rPr>
            </w:r>
            <w:r>
              <w:rPr>
                <w:noProof/>
                <w:webHidden/>
              </w:rPr>
              <w:fldChar w:fldCharType="separate"/>
            </w:r>
            <w:r>
              <w:rPr>
                <w:noProof/>
                <w:webHidden/>
              </w:rPr>
              <w:t>71</w:t>
            </w:r>
            <w:r>
              <w:rPr>
                <w:noProof/>
                <w:webHidden/>
              </w:rPr>
              <w:fldChar w:fldCharType="end"/>
            </w:r>
          </w:hyperlink>
        </w:p>
        <w:p w:rsidR="00F21DA1" w:rsidRDefault="00F21DA1" w14:paraId="5CF65D68" w14:textId="5B65F4E1">
          <w:pPr>
            <w:pStyle w:val="TOC2"/>
            <w:tabs>
              <w:tab w:val="left" w:pos="960"/>
              <w:tab w:val="right" w:leader="dot" w:pos="9016"/>
            </w:tabs>
            <w:rPr>
              <w:rFonts w:eastAsiaTheme="minorEastAsia"/>
              <w:noProof/>
              <w:sz w:val="24"/>
              <w:szCs w:val="24"/>
              <w:lang w:val="en-ZA" w:eastAsia="en-ZA"/>
            </w:rPr>
          </w:pPr>
          <w:hyperlink w:history="1" w:anchor="_Toc197549446">
            <w:r w:rsidRPr="00807085">
              <w:rPr>
                <w:rStyle w:val="Hyperlink"/>
                <w:noProof/>
              </w:rPr>
              <w:t>3.2</w:t>
            </w:r>
            <w:r>
              <w:rPr>
                <w:rFonts w:eastAsiaTheme="minorEastAsia"/>
                <w:noProof/>
                <w:sz w:val="24"/>
                <w:szCs w:val="24"/>
                <w:lang w:val="en-ZA" w:eastAsia="en-ZA"/>
              </w:rPr>
              <w:tab/>
            </w:r>
            <w:r w:rsidRPr="00807085">
              <w:rPr>
                <w:rStyle w:val="Hyperlink"/>
                <w:noProof/>
              </w:rPr>
              <w:t>Audit logging</w:t>
            </w:r>
            <w:r>
              <w:rPr>
                <w:noProof/>
                <w:webHidden/>
              </w:rPr>
              <w:tab/>
            </w:r>
            <w:r>
              <w:rPr>
                <w:noProof/>
                <w:webHidden/>
              </w:rPr>
              <w:fldChar w:fldCharType="begin"/>
            </w:r>
            <w:r>
              <w:rPr>
                <w:noProof/>
                <w:webHidden/>
              </w:rPr>
              <w:instrText xml:space="preserve"> PAGEREF _Toc197549446 \h </w:instrText>
            </w:r>
            <w:r>
              <w:rPr>
                <w:noProof/>
                <w:webHidden/>
              </w:rPr>
            </w:r>
            <w:r>
              <w:rPr>
                <w:noProof/>
                <w:webHidden/>
              </w:rPr>
              <w:fldChar w:fldCharType="separate"/>
            </w:r>
            <w:r>
              <w:rPr>
                <w:noProof/>
                <w:webHidden/>
              </w:rPr>
              <w:t>71</w:t>
            </w:r>
            <w:r>
              <w:rPr>
                <w:noProof/>
                <w:webHidden/>
              </w:rPr>
              <w:fldChar w:fldCharType="end"/>
            </w:r>
          </w:hyperlink>
        </w:p>
        <w:p w:rsidR="00F21DA1" w:rsidRDefault="00F21DA1" w14:paraId="726A576A" w14:textId="7DEC27FC">
          <w:pPr>
            <w:pStyle w:val="TOC2"/>
            <w:tabs>
              <w:tab w:val="left" w:pos="960"/>
              <w:tab w:val="right" w:leader="dot" w:pos="9016"/>
            </w:tabs>
            <w:rPr>
              <w:rFonts w:eastAsiaTheme="minorEastAsia"/>
              <w:noProof/>
              <w:sz w:val="24"/>
              <w:szCs w:val="24"/>
              <w:lang w:val="en-ZA" w:eastAsia="en-ZA"/>
            </w:rPr>
          </w:pPr>
          <w:hyperlink w:history="1" w:anchor="_Toc197549447">
            <w:r w:rsidRPr="00807085">
              <w:rPr>
                <w:rStyle w:val="Hyperlink"/>
                <w:noProof/>
              </w:rPr>
              <w:t>3.3</w:t>
            </w:r>
            <w:r>
              <w:rPr>
                <w:rFonts w:eastAsiaTheme="minorEastAsia"/>
                <w:noProof/>
                <w:sz w:val="24"/>
                <w:szCs w:val="24"/>
                <w:lang w:val="en-ZA" w:eastAsia="en-ZA"/>
              </w:rPr>
              <w:tab/>
            </w:r>
            <w:r w:rsidRPr="00807085">
              <w:rPr>
                <w:rStyle w:val="Hyperlink"/>
                <w:noProof/>
              </w:rPr>
              <w:t>Audit Logging vs System Logging</w:t>
            </w:r>
            <w:r>
              <w:rPr>
                <w:noProof/>
                <w:webHidden/>
              </w:rPr>
              <w:tab/>
            </w:r>
            <w:r>
              <w:rPr>
                <w:noProof/>
                <w:webHidden/>
              </w:rPr>
              <w:fldChar w:fldCharType="begin"/>
            </w:r>
            <w:r>
              <w:rPr>
                <w:noProof/>
                <w:webHidden/>
              </w:rPr>
              <w:instrText xml:space="preserve"> PAGEREF _Toc197549447 \h </w:instrText>
            </w:r>
            <w:r>
              <w:rPr>
                <w:noProof/>
                <w:webHidden/>
              </w:rPr>
            </w:r>
            <w:r>
              <w:rPr>
                <w:noProof/>
                <w:webHidden/>
              </w:rPr>
              <w:fldChar w:fldCharType="separate"/>
            </w:r>
            <w:r>
              <w:rPr>
                <w:noProof/>
                <w:webHidden/>
              </w:rPr>
              <w:t>72</w:t>
            </w:r>
            <w:r>
              <w:rPr>
                <w:noProof/>
                <w:webHidden/>
              </w:rPr>
              <w:fldChar w:fldCharType="end"/>
            </w:r>
          </w:hyperlink>
        </w:p>
        <w:p w:rsidR="00F21DA1" w:rsidRDefault="00F21DA1" w14:paraId="74A86847" w14:textId="1CEEE2BC">
          <w:pPr>
            <w:pStyle w:val="TOC2"/>
            <w:tabs>
              <w:tab w:val="left" w:pos="960"/>
              <w:tab w:val="right" w:leader="dot" w:pos="9016"/>
            </w:tabs>
            <w:rPr>
              <w:rFonts w:eastAsiaTheme="minorEastAsia"/>
              <w:noProof/>
              <w:sz w:val="24"/>
              <w:szCs w:val="24"/>
              <w:lang w:val="en-ZA" w:eastAsia="en-ZA"/>
            </w:rPr>
          </w:pPr>
          <w:hyperlink w:history="1" w:anchor="_Toc197549448">
            <w:r w:rsidRPr="00807085">
              <w:rPr>
                <w:rStyle w:val="Hyperlink"/>
                <w:noProof/>
              </w:rPr>
              <w:t>3.4</w:t>
            </w:r>
            <w:r>
              <w:rPr>
                <w:rFonts w:eastAsiaTheme="minorEastAsia"/>
                <w:noProof/>
                <w:sz w:val="24"/>
                <w:szCs w:val="24"/>
                <w:lang w:val="en-ZA" w:eastAsia="en-ZA"/>
              </w:rPr>
              <w:tab/>
            </w:r>
            <w:r w:rsidRPr="00807085">
              <w:rPr>
                <w:rStyle w:val="Hyperlink"/>
                <w:noProof/>
              </w:rPr>
              <w:t>Structured Event Logging</w:t>
            </w:r>
            <w:r>
              <w:rPr>
                <w:noProof/>
                <w:webHidden/>
              </w:rPr>
              <w:tab/>
            </w:r>
            <w:r>
              <w:rPr>
                <w:noProof/>
                <w:webHidden/>
              </w:rPr>
              <w:fldChar w:fldCharType="begin"/>
            </w:r>
            <w:r>
              <w:rPr>
                <w:noProof/>
                <w:webHidden/>
              </w:rPr>
              <w:instrText xml:space="preserve"> PAGEREF _Toc197549448 \h </w:instrText>
            </w:r>
            <w:r>
              <w:rPr>
                <w:noProof/>
                <w:webHidden/>
              </w:rPr>
            </w:r>
            <w:r>
              <w:rPr>
                <w:noProof/>
                <w:webHidden/>
              </w:rPr>
              <w:fldChar w:fldCharType="separate"/>
            </w:r>
            <w:r>
              <w:rPr>
                <w:noProof/>
                <w:webHidden/>
              </w:rPr>
              <w:t>73</w:t>
            </w:r>
            <w:r>
              <w:rPr>
                <w:noProof/>
                <w:webHidden/>
              </w:rPr>
              <w:fldChar w:fldCharType="end"/>
            </w:r>
          </w:hyperlink>
        </w:p>
        <w:p w:rsidRPr="00906091" w:rsidR="00E668C8" w:rsidRDefault="002F475E" w14:paraId="21C95254" w14:textId="7BB565D9">
          <w:r w:rsidRPr="00906091">
            <w:fldChar w:fldCharType="end"/>
          </w:r>
        </w:p>
      </w:sdtContent>
    </w:sdt>
    <w:p w:rsidR="00971697" w:rsidRDefault="00971697" w14:paraId="38DEC337" w14:textId="77777777">
      <w:pPr>
        <w:rPr>
          <w:rFonts w:asciiTheme="majorHAnsi" w:hAnsiTheme="majorHAnsi" w:eastAsiaTheme="majorEastAsia" w:cstheme="majorBidi"/>
          <w:color w:val="2F5496" w:themeColor="accent1" w:themeShade="BF"/>
          <w:sz w:val="32"/>
          <w:szCs w:val="32"/>
        </w:rPr>
      </w:pPr>
      <w:bookmarkStart w:name="_Toc196869831" w:id="0"/>
      <w:bookmarkStart w:name="_Toc189764681" w:id="1"/>
      <w:r>
        <w:br w:type="page"/>
      </w:r>
    </w:p>
    <w:p w:rsidRPr="00906091" w:rsidR="004964D2" w:rsidP="008E6B6C" w:rsidRDefault="00F55FC5" w14:paraId="3FD4EB27" w14:textId="54F3E2FB">
      <w:pPr>
        <w:pStyle w:val="Heading1"/>
      </w:pPr>
      <w:bookmarkStart w:name="_Toc197549419" w:id="2"/>
      <w:r w:rsidRPr="00906091">
        <w:t>Introduction</w:t>
      </w:r>
      <w:bookmarkEnd w:id="0"/>
      <w:bookmarkEnd w:id="2"/>
    </w:p>
    <w:p w:rsidRPr="00906091" w:rsidR="00CC3111" w:rsidP="00CC3111" w:rsidRDefault="00CC3111" w14:paraId="713E44BC" w14:textId="17DC13B8">
      <w:pPr>
        <w:pStyle w:val="Heading2"/>
      </w:pPr>
      <w:bookmarkStart w:name="_Tazama_System_Overview" w:id="3"/>
      <w:bookmarkStart w:name="_Toc196869832" w:id="4"/>
      <w:bookmarkStart w:name="_Toc197549420" w:id="5"/>
      <w:bookmarkEnd w:id="3"/>
      <w:r w:rsidRPr="00906091">
        <w:t>Tazama</w:t>
      </w:r>
      <w:r w:rsidRPr="00906091" w:rsidR="00DF2D86">
        <w:t xml:space="preserve"> </w:t>
      </w:r>
      <w:r w:rsidRPr="00906091">
        <w:t>System</w:t>
      </w:r>
      <w:r w:rsidRPr="00906091" w:rsidR="00DF2D86">
        <w:t xml:space="preserve"> </w:t>
      </w:r>
      <w:r w:rsidRPr="00906091">
        <w:t>Overview</w:t>
      </w:r>
      <w:bookmarkEnd w:id="4"/>
      <w:bookmarkEnd w:id="5"/>
    </w:p>
    <w:p w:rsidRPr="00906091" w:rsidR="00B04705" w:rsidP="00B04705" w:rsidRDefault="00B04705" w14:paraId="1F681DF8" w14:textId="3A990F5C">
      <w:r w:rsidRPr="00906091">
        <w:t>The</w:t>
      </w:r>
      <w:r w:rsidRPr="00906091" w:rsidR="00DF2D86">
        <w:t xml:space="preserve"> </w:t>
      </w:r>
      <w:r w:rsidRPr="00906091">
        <w:t>Tazama</w:t>
      </w:r>
      <w:r w:rsidRPr="00906091" w:rsidR="00DF2D86">
        <w:t xml:space="preserve"> </w:t>
      </w:r>
      <w:r w:rsidRPr="00906091">
        <w:t>Transaction</w:t>
      </w:r>
      <w:r w:rsidRPr="00906091" w:rsidR="00DF2D86">
        <w:t xml:space="preserve"> </w:t>
      </w:r>
      <w:r w:rsidRPr="00906091">
        <w:t>Monitoring</w:t>
      </w:r>
      <w:r w:rsidRPr="00906091" w:rsidR="00DF2D86">
        <w:t xml:space="preserve"> </w:t>
      </w:r>
      <w:r w:rsidRPr="00906091">
        <w:t>System</w:t>
      </w:r>
      <w:r w:rsidRPr="00906091" w:rsidR="00DF2D86">
        <w:t xml:space="preserve"> </w:t>
      </w:r>
      <w:r w:rsidRPr="00906091">
        <w:t>is</w:t>
      </w:r>
      <w:r w:rsidRPr="00906091" w:rsidR="00DF2D86">
        <w:t xml:space="preserve"> </w:t>
      </w:r>
      <w:r w:rsidRPr="00906091">
        <w:t>a</w:t>
      </w:r>
      <w:r w:rsidRPr="00906091" w:rsidR="00DF2D86">
        <w:t xml:space="preserve"> </w:t>
      </w:r>
      <w:r w:rsidRPr="00906091">
        <w:t>rules-based</w:t>
      </w:r>
      <w:r w:rsidRPr="00906091" w:rsidR="00DF2D86">
        <w:t xml:space="preserve"> </w:t>
      </w:r>
      <w:r w:rsidRPr="00906091">
        <w:t>forward-chaining</w:t>
      </w:r>
      <w:r w:rsidRPr="00906091" w:rsidR="00DF2D86">
        <w:t xml:space="preserve"> </w:t>
      </w:r>
      <w:r w:rsidRPr="00906091">
        <w:t>inference</w:t>
      </w:r>
      <w:r w:rsidRPr="00906091" w:rsidR="00DF2D86">
        <w:t xml:space="preserve"> </w:t>
      </w:r>
      <w:r w:rsidRPr="00906091">
        <w:t>engine</w:t>
      </w:r>
      <w:r w:rsidRPr="00906091" w:rsidR="00DF2D86">
        <w:t xml:space="preserve"> </w:t>
      </w:r>
      <w:r w:rsidRPr="00906091">
        <w:t>that</w:t>
      </w:r>
      <w:r w:rsidRPr="00906091" w:rsidR="00DF2D86">
        <w:t xml:space="preserve"> </w:t>
      </w:r>
      <w:r w:rsidRPr="00906091">
        <w:t>ingests</w:t>
      </w:r>
      <w:r w:rsidRPr="00906091" w:rsidR="00DF2D86">
        <w:t xml:space="preserve"> </w:t>
      </w:r>
      <w:r w:rsidRPr="00906091">
        <w:t>transaction</w:t>
      </w:r>
      <w:r w:rsidRPr="00906091" w:rsidR="00DF2D86">
        <w:t xml:space="preserve"> </w:t>
      </w:r>
      <w:r w:rsidRPr="00906091">
        <w:t>data</w:t>
      </w:r>
      <w:r w:rsidRPr="00906091" w:rsidR="00DF2D86">
        <w:t xml:space="preserve"> </w:t>
      </w:r>
      <w:r w:rsidRPr="00906091">
        <w:t>as</w:t>
      </w:r>
      <w:r w:rsidRPr="00906091" w:rsidR="00DF2D86">
        <w:t xml:space="preserve"> </w:t>
      </w:r>
      <w:r w:rsidRPr="00906091">
        <w:t>JSON-formatted</w:t>
      </w:r>
      <w:r w:rsidRPr="00906091" w:rsidR="00DF2D86">
        <w:t xml:space="preserve"> </w:t>
      </w:r>
      <w:r w:rsidRPr="00906091">
        <w:t>ISO20022</w:t>
      </w:r>
      <w:r w:rsidRPr="00906091" w:rsidR="00DF2D86">
        <w:t xml:space="preserve"> </w:t>
      </w:r>
      <w:r w:rsidRPr="00906091">
        <w:t>messages</w:t>
      </w:r>
      <w:r w:rsidRPr="00906091" w:rsidR="00DF2D86">
        <w:t xml:space="preserve"> </w:t>
      </w:r>
      <w:r w:rsidRPr="00906091">
        <w:t>and</w:t>
      </w:r>
      <w:r w:rsidRPr="00906091" w:rsidR="00DF2D86">
        <w:t xml:space="preserve"> </w:t>
      </w:r>
      <w:r w:rsidRPr="00906091">
        <w:t>evaluates</w:t>
      </w:r>
      <w:r w:rsidRPr="00906091" w:rsidR="00DF2D86">
        <w:t xml:space="preserve"> </w:t>
      </w:r>
      <w:r w:rsidRPr="00906091">
        <w:t>the</w:t>
      </w:r>
      <w:r w:rsidRPr="00906091" w:rsidR="00DF2D86">
        <w:t xml:space="preserve"> </w:t>
      </w:r>
      <w:r w:rsidRPr="00906091">
        <w:t>data</w:t>
      </w:r>
      <w:r w:rsidRPr="00906091" w:rsidR="00DF2D86">
        <w:t xml:space="preserve"> </w:t>
      </w:r>
      <w:r w:rsidRPr="00906091">
        <w:t>in</w:t>
      </w:r>
      <w:r w:rsidRPr="00906091" w:rsidR="00DF2D86">
        <w:t xml:space="preserve"> </w:t>
      </w:r>
      <w:r w:rsidRPr="00906091">
        <w:t>real-time</w:t>
      </w:r>
      <w:r w:rsidRPr="00906091" w:rsidR="00BF226C">
        <w:t>. Tazama uses</w:t>
      </w:r>
      <w:r w:rsidRPr="00906091" w:rsidR="00DF2D86">
        <w:t xml:space="preserve"> </w:t>
      </w:r>
      <w:proofErr w:type="gramStart"/>
      <w:r w:rsidRPr="00906091">
        <w:t>a</w:t>
      </w:r>
      <w:r w:rsidRPr="00906091" w:rsidR="00DF2D86">
        <w:t xml:space="preserve"> </w:t>
      </w:r>
      <w:r w:rsidRPr="00906091">
        <w:t>number</w:t>
      </w:r>
      <w:r w:rsidRPr="00906091" w:rsidR="00DF2D86">
        <w:t xml:space="preserve"> </w:t>
      </w:r>
      <w:r w:rsidRPr="00906091">
        <w:t>of</w:t>
      </w:r>
      <w:proofErr w:type="gramEnd"/>
      <w:r w:rsidRPr="00906091" w:rsidR="00DF2D86">
        <w:t xml:space="preserve"> </w:t>
      </w:r>
      <w:r w:rsidRPr="00906091">
        <w:t>pre-built</w:t>
      </w:r>
      <w:r w:rsidRPr="00906091" w:rsidR="00DF2D86">
        <w:t xml:space="preserve"> </w:t>
      </w:r>
      <w:r w:rsidRPr="00906091">
        <w:t>and</w:t>
      </w:r>
      <w:r w:rsidRPr="00906091" w:rsidR="00DF2D86">
        <w:t xml:space="preserve"> </w:t>
      </w:r>
      <w:r w:rsidRPr="00906091">
        <w:t>configured</w:t>
      </w:r>
      <w:r w:rsidRPr="00906091" w:rsidR="00DF2D86">
        <w:t xml:space="preserve"> </w:t>
      </w:r>
      <w:r w:rsidRPr="00906091">
        <w:t>rule</w:t>
      </w:r>
      <w:r w:rsidRPr="00906091" w:rsidR="00DF2D86">
        <w:t xml:space="preserve"> </w:t>
      </w:r>
      <w:r w:rsidRPr="00906091">
        <w:t>processors</w:t>
      </w:r>
      <w:r w:rsidRPr="00906091" w:rsidR="00DF2D86">
        <w:t xml:space="preserve"> </w:t>
      </w:r>
      <w:r w:rsidRPr="00906091" w:rsidR="00BF226C">
        <w:t xml:space="preserve">to look </w:t>
      </w:r>
      <w:r w:rsidRPr="00906091">
        <w:t>for</w:t>
      </w:r>
      <w:r w:rsidRPr="00906091" w:rsidR="00DF2D86">
        <w:t xml:space="preserve"> </w:t>
      </w:r>
      <w:r w:rsidRPr="00906091">
        <w:t>fraud</w:t>
      </w:r>
      <w:r w:rsidRPr="00906091" w:rsidR="00DF2D86">
        <w:t xml:space="preserve"> </w:t>
      </w:r>
      <w:r w:rsidRPr="00906091">
        <w:t>and</w:t>
      </w:r>
      <w:r w:rsidRPr="00906091" w:rsidR="00DF2D86">
        <w:t xml:space="preserve"> </w:t>
      </w:r>
      <w:r w:rsidRPr="00906091">
        <w:t>money-laundering</w:t>
      </w:r>
      <w:r w:rsidRPr="00906091" w:rsidR="00DF2D86">
        <w:t xml:space="preserve"> </w:t>
      </w:r>
      <w:r w:rsidR="003B261F">
        <w:t>behavior</w:t>
      </w:r>
      <w:r w:rsidRPr="00906091" w:rsidR="000B21CA">
        <w:t>s</w:t>
      </w:r>
      <w:r w:rsidRPr="00906091">
        <w:t>.</w:t>
      </w:r>
      <w:r w:rsidRPr="00906091" w:rsidR="00DF2D86">
        <w:t xml:space="preserve"> </w:t>
      </w:r>
      <w:r w:rsidRPr="00906091">
        <w:t>Rule</w:t>
      </w:r>
      <w:r w:rsidRPr="00906091" w:rsidR="00DF2D86">
        <w:t xml:space="preserve"> </w:t>
      </w:r>
      <w:r w:rsidRPr="00906091">
        <w:t>results</w:t>
      </w:r>
      <w:r w:rsidRPr="00906091" w:rsidR="00DF2D86">
        <w:t xml:space="preserve"> </w:t>
      </w:r>
      <w:r w:rsidRPr="00906091">
        <w:t>are</w:t>
      </w:r>
      <w:r w:rsidRPr="00906091" w:rsidR="00DF2D86">
        <w:t xml:space="preserve"> </w:t>
      </w:r>
      <w:r w:rsidRPr="00906091">
        <w:t>summarized</w:t>
      </w:r>
      <w:r w:rsidRPr="00906091" w:rsidR="00DF2D86">
        <w:t xml:space="preserve"> </w:t>
      </w:r>
      <w:r w:rsidRPr="00906091">
        <w:t>into</w:t>
      </w:r>
      <w:r w:rsidRPr="00906091" w:rsidR="00DF2D86">
        <w:t xml:space="preserve"> </w:t>
      </w:r>
      <w:r w:rsidRPr="00906091">
        <w:t>fraud</w:t>
      </w:r>
      <w:r w:rsidRPr="00906091" w:rsidR="00DF2D86">
        <w:t xml:space="preserve"> </w:t>
      </w:r>
      <w:r w:rsidRPr="00906091">
        <w:t>and</w:t>
      </w:r>
      <w:r w:rsidRPr="00906091" w:rsidR="00DF2D86">
        <w:t xml:space="preserve"> </w:t>
      </w:r>
      <w:r w:rsidRPr="00906091">
        <w:t>money-laundering</w:t>
      </w:r>
      <w:r w:rsidRPr="00906091" w:rsidR="00DF2D86">
        <w:t xml:space="preserve"> </w:t>
      </w:r>
      <w:r w:rsidRPr="00906091">
        <w:t>scenarios</w:t>
      </w:r>
      <w:r w:rsidRPr="00906091" w:rsidR="00DF2D86">
        <w:t xml:space="preserve"> </w:t>
      </w:r>
      <w:r w:rsidRPr="00906091">
        <w:t>(known</w:t>
      </w:r>
      <w:r w:rsidRPr="00906091" w:rsidR="00DF2D86">
        <w:t xml:space="preserve"> </w:t>
      </w:r>
      <w:r w:rsidRPr="00906091">
        <w:t>as</w:t>
      </w:r>
      <w:r w:rsidRPr="00906091" w:rsidR="00DF2D86">
        <w:t xml:space="preserve"> </w:t>
      </w:r>
      <w:r w:rsidRPr="00906091">
        <w:t>typologies</w:t>
      </w:r>
      <w:proofErr w:type="gramStart"/>
      <w:r w:rsidRPr="00906091">
        <w:t>)</w:t>
      </w:r>
      <w:proofErr w:type="gramEnd"/>
      <w:r w:rsidRPr="00906091" w:rsidR="00DF2D86">
        <w:t xml:space="preserve"> </w:t>
      </w:r>
      <w:r w:rsidRPr="00906091">
        <w:t>and</w:t>
      </w:r>
      <w:r w:rsidRPr="00906091" w:rsidR="00DF2D86">
        <w:t xml:space="preserve"> </w:t>
      </w:r>
      <w:r w:rsidRPr="00906091">
        <w:t>the</w:t>
      </w:r>
      <w:r w:rsidRPr="00906091" w:rsidR="00DF2D86">
        <w:t xml:space="preserve"> </w:t>
      </w:r>
      <w:r w:rsidRPr="00906091">
        <w:t>system</w:t>
      </w:r>
      <w:r w:rsidRPr="00906091" w:rsidR="00DF2D86">
        <w:t xml:space="preserve"> </w:t>
      </w:r>
      <w:proofErr w:type="gramStart"/>
      <w:r w:rsidRPr="00906091">
        <w:t>is</w:t>
      </w:r>
      <w:r w:rsidRPr="00906091" w:rsidR="00DF2D86">
        <w:t xml:space="preserve"> </w:t>
      </w:r>
      <w:r w:rsidRPr="00906091">
        <w:t>able</w:t>
      </w:r>
      <w:r w:rsidRPr="00906091" w:rsidR="00DF2D86">
        <w:t xml:space="preserve"> </w:t>
      </w:r>
      <w:r w:rsidRPr="00906091">
        <w:t>to</w:t>
      </w:r>
      <w:proofErr w:type="gramEnd"/>
      <w:r w:rsidRPr="00906091" w:rsidR="00DF2D86">
        <w:t xml:space="preserve"> </w:t>
      </w:r>
      <w:r w:rsidRPr="00906091">
        <w:t>block</w:t>
      </w:r>
      <w:r w:rsidRPr="00906091" w:rsidR="00DF2D86">
        <w:t xml:space="preserve"> </w:t>
      </w:r>
      <w:r w:rsidRPr="00906091">
        <w:t>or</w:t>
      </w:r>
      <w:r w:rsidRPr="00906091" w:rsidR="00DF2D86">
        <w:t xml:space="preserve"> </w:t>
      </w:r>
      <w:r w:rsidRPr="00906091">
        <w:t>flag</w:t>
      </w:r>
      <w:r w:rsidRPr="00906091" w:rsidR="00DF2D86">
        <w:t xml:space="preserve"> </w:t>
      </w:r>
      <w:r w:rsidRPr="00906091">
        <w:t>transactions</w:t>
      </w:r>
      <w:r w:rsidRPr="00906091" w:rsidR="00DF2D86">
        <w:t xml:space="preserve"> </w:t>
      </w:r>
      <w:r w:rsidRPr="00906091">
        <w:t>if</w:t>
      </w:r>
      <w:r w:rsidRPr="00906091" w:rsidR="00DF2D86">
        <w:t xml:space="preserve"> </w:t>
      </w:r>
      <w:r w:rsidRPr="00906091">
        <w:t>typologies</w:t>
      </w:r>
      <w:r w:rsidRPr="00906091" w:rsidR="00DF2D86">
        <w:t xml:space="preserve"> </w:t>
      </w:r>
      <w:r w:rsidRPr="00906091">
        <w:t>breach</w:t>
      </w:r>
      <w:r w:rsidRPr="00906091" w:rsidR="00DF2D86">
        <w:t xml:space="preserve"> </w:t>
      </w:r>
      <w:r w:rsidRPr="00906091">
        <w:t>configured</w:t>
      </w:r>
      <w:r w:rsidRPr="00906091" w:rsidR="00DF2D86">
        <w:t xml:space="preserve"> </w:t>
      </w:r>
      <w:r w:rsidRPr="00906091">
        <w:t>thresholds.</w:t>
      </w:r>
    </w:p>
    <w:p w:rsidRPr="00906091" w:rsidR="00B04705" w:rsidP="00B04705" w:rsidRDefault="00B04705" w14:paraId="785266DE" w14:textId="77777777">
      <w:pPr>
        <w:jc w:val="center"/>
      </w:pPr>
      <w:r w:rsidRPr="00906091">
        <w:rPr>
          <w:noProof/>
        </w:rPr>
        <w:drawing>
          <wp:inline distT="0" distB="0" distL="0" distR="0" wp14:anchorId="5213DE06" wp14:editId="54B2BCF6">
            <wp:extent cx="4380344" cy="1290663"/>
            <wp:effectExtent l="0" t="0" r="1270" b="0"/>
            <wp:docPr id="894173493" name="Picture 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3493" name="Picture 1" descr="A diagram of a hous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44532" cy="1309576"/>
                    </a:xfrm>
                    <a:prstGeom prst="rect">
                      <a:avLst/>
                    </a:prstGeom>
                    <a:noFill/>
                  </pic:spPr>
                </pic:pic>
              </a:graphicData>
            </a:graphic>
          </wp:inline>
        </w:drawing>
      </w:r>
    </w:p>
    <w:p w:rsidRPr="00906091" w:rsidR="00B04705" w:rsidP="00B04705" w:rsidRDefault="00B04705" w14:paraId="0C414032" w14:textId="1ABBAE17">
      <w:r w:rsidRPr="00906091">
        <w:t>The</w:t>
      </w:r>
      <w:r w:rsidRPr="00906091" w:rsidR="00DF2D86">
        <w:t xml:space="preserve"> </w:t>
      </w:r>
      <w:r w:rsidRPr="00906091">
        <w:t>core</w:t>
      </w:r>
      <w:r w:rsidRPr="00906091" w:rsidR="00DF2D86">
        <w:t xml:space="preserve"> </w:t>
      </w:r>
      <w:r w:rsidRPr="00906091">
        <w:t>detection</w:t>
      </w:r>
      <w:r w:rsidRPr="00906091" w:rsidR="00DF2D86">
        <w:t xml:space="preserve"> </w:t>
      </w:r>
      <w:r w:rsidRPr="00906091">
        <w:t>capability</w:t>
      </w:r>
      <w:r w:rsidRPr="00906091" w:rsidR="00DF2D86">
        <w:t xml:space="preserve"> </w:t>
      </w:r>
      <w:r w:rsidRPr="00906091">
        <w:t>within</w:t>
      </w:r>
      <w:r w:rsidRPr="00906091" w:rsidR="00DF2D86">
        <w:t xml:space="preserve"> </w:t>
      </w:r>
      <w:r w:rsidRPr="00906091">
        <w:t>the</w:t>
      </w:r>
      <w:r w:rsidRPr="00906091" w:rsidR="00DF2D86">
        <w:t xml:space="preserve"> </w:t>
      </w:r>
      <w:r w:rsidRPr="00906091">
        <w:t>platform</w:t>
      </w:r>
      <w:r w:rsidRPr="00906091" w:rsidR="00DF2D86">
        <w:t xml:space="preserve"> </w:t>
      </w:r>
      <w:r w:rsidRPr="00906091">
        <w:t>is</w:t>
      </w:r>
      <w:r w:rsidRPr="00906091" w:rsidR="00DF2D86">
        <w:t xml:space="preserve"> </w:t>
      </w:r>
      <w:r w:rsidRPr="00906091">
        <w:t>distributed</w:t>
      </w:r>
      <w:r w:rsidRPr="00906091" w:rsidR="00DF2D86">
        <w:t xml:space="preserve"> </w:t>
      </w:r>
      <w:r w:rsidRPr="00906091">
        <w:t>across</w:t>
      </w:r>
      <w:r w:rsidRPr="00906091" w:rsidR="00DF2D86">
        <w:t xml:space="preserve"> </w:t>
      </w:r>
      <w:r w:rsidRPr="00906091">
        <w:t>3</w:t>
      </w:r>
      <w:r w:rsidRPr="00906091" w:rsidR="00DF2D86">
        <w:t xml:space="preserve"> </w:t>
      </w:r>
      <w:r w:rsidRPr="00906091">
        <w:t>distinct</w:t>
      </w:r>
      <w:r w:rsidRPr="00906091" w:rsidR="00DF2D86">
        <w:t xml:space="preserve"> </w:t>
      </w:r>
      <w:r w:rsidRPr="00906091">
        <w:t>steps</w:t>
      </w:r>
      <w:r w:rsidRPr="00906091" w:rsidR="00DF2D86">
        <w:t xml:space="preserve"> </w:t>
      </w:r>
      <w:r w:rsidRPr="00906091">
        <w:t>in</w:t>
      </w:r>
      <w:r w:rsidRPr="00906091" w:rsidR="00DF2D86">
        <w:t xml:space="preserve"> </w:t>
      </w:r>
      <w:r w:rsidRPr="00906091">
        <w:t>the</w:t>
      </w:r>
      <w:r w:rsidRPr="00906091" w:rsidR="00DF2D86">
        <w:t xml:space="preserve"> </w:t>
      </w:r>
      <w:r w:rsidRPr="00906091">
        <w:t>end-to-end</w:t>
      </w:r>
      <w:r w:rsidRPr="00906091" w:rsidR="00DF2D86">
        <w:t xml:space="preserve"> </w:t>
      </w:r>
      <w:r w:rsidRPr="00906091">
        <w:t>evaluation</w:t>
      </w:r>
      <w:r w:rsidRPr="00906091" w:rsidR="00DF2D86">
        <w:t xml:space="preserve"> </w:t>
      </w:r>
      <w:r w:rsidRPr="00906091">
        <w:t>flow.</w:t>
      </w:r>
    </w:p>
    <w:p w:rsidRPr="00906091" w:rsidR="00B04705" w:rsidP="00B04705" w:rsidRDefault="00B04705" w14:paraId="3E488738" w14:textId="77777777">
      <w:pPr>
        <w:jc w:val="center"/>
      </w:pPr>
      <w:r w:rsidRPr="00906091">
        <w:rPr>
          <w:noProof/>
        </w:rPr>
        <w:drawing>
          <wp:inline distT="0" distB="0" distL="0" distR="0" wp14:anchorId="36B2AF02" wp14:editId="6807FCD6">
            <wp:extent cx="4584301" cy="4333164"/>
            <wp:effectExtent l="0" t="0" r="6985" b="0"/>
            <wp:docPr id="168122732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7325" name="Picture 2"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4745" cy="4343036"/>
                    </a:xfrm>
                    <a:prstGeom prst="rect">
                      <a:avLst/>
                    </a:prstGeom>
                    <a:noFill/>
                  </pic:spPr>
                </pic:pic>
              </a:graphicData>
            </a:graphic>
          </wp:inline>
        </w:drawing>
      </w:r>
    </w:p>
    <w:p w:rsidRPr="00906091" w:rsidR="00B04705" w:rsidP="00B04705" w:rsidRDefault="00B04705" w14:paraId="7F784D00" w14:textId="334C975C">
      <w:r w:rsidRPr="00906091">
        <w:t>Once</w:t>
      </w:r>
      <w:r w:rsidRPr="00906091" w:rsidR="00DF2D86">
        <w:t xml:space="preserve"> </w:t>
      </w:r>
      <w:r w:rsidRPr="00906091">
        <w:t>data</w:t>
      </w:r>
      <w:r w:rsidRPr="00906091" w:rsidR="00DF2D86">
        <w:t xml:space="preserve"> </w:t>
      </w:r>
      <w:r w:rsidRPr="00906091">
        <w:t>is</w:t>
      </w:r>
      <w:r w:rsidRPr="00906091" w:rsidR="00DF2D86">
        <w:t xml:space="preserve"> </w:t>
      </w:r>
      <w:r w:rsidRPr="00906091">
        <w:t>ingested</w:t>
      </w:r>
      <w:r w:rsidRPr="00906091" w:rsidR="00DF2D86">
        <w:t xml:space="preserve"> </w:t>
      </w:r>
      <w:r w:rsidRPr="00906091">
        <w:t>into</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history</w:t>
      </w:r>
      <w:r w:rsidRPr="00906091" w:rsidR="00DF2D86">
        <w:t xml:space="preserve"> </w:t>
      </w:r>
      <w:r w:rsidRPr="00906091">
        <w:t>by</w:t>
      </w:r>
      <w:r w:rsidRPr="00906091" w:rsidR="00DF2D86">
        <w:t xml:space="preserve"> </w:t>
      </w:r>
      <w:r w:rsidRPr="00906091">
        <w:t>the</w:t>
      </w:r>
      <w:r w:rsidRPr="00906091" w:rsidR="00DF2D86">
        <w:t xml:space="preserve"> </w:t>
      </w:r>
      <w:r w:rsidRPr="00906091">
        <w:t>TMS</w:t>
      </w:r>
      <w:r w:rsidRPr="00906091" w:rsidR="00DF2D86">
        <w:t xml:space="preserve"> </w:t>
      </w:r>
      <w:r w:rsidRPr="00906091">
        <w:t>API,</w:t>
      </w:r>
      <w:r w:rsidRPr="00906091" w:rsidR="00DF2D86">
        <w:t xml:space="preserve"> </w:t>
      </w:r>
      <w:r w:rsidRPr="00906091">
        <w:t>the</w:t>
      </w:r>
      <w:r w:rsidRPr="00906091" w:rsidR="00DF2D86">
        <w:t xml:space="preserve"> </w:t>
      </w:r>
      <w:r w:rsidRPr="00906091">
        <w:t>Event</w:t>
      </w:r>
      <w:r w:rsidRPr="00906091" w:rsidR="00DF2D86">
        <w:t xml:space="preserve"> </w:t>
      </w:r>
      <w:r w:rsidRPr="00906091">
        <w:t>Director</w:t>
      </w:r>
      <w:r w:rsidRPr="00906091" w:rsidR="00DF2D86">
        <w:t xml:space="preserve"> </w:t>
      </w:r>
      <w:r w:rsidRPr="00906091">
        <w:t>(ED)</w:t>
      </w:r>
      <w:r w:rsidRPr="00906091" w:rsidR="00DF2D86">
        <w:t xml:space="preserve"> </w:t>
      </w:r>
      <w:r w:rsidRPr="00906091">
        <w:t>performs</w:t>
      </w:r>
      <w:r w:rsidRPr="00906091" w:rsidR="00DF2D86">
        <w:t xml:space="preserve"> </w:t>
      </w:r>
      <w:r w:rsidRPr="00906091">
        <w:t>an</w:t>
      </w:r>
      <w:r w:rsidRPr="00906091" w:rsidR="00DF2D86">
        <w:t xml:space="preserve"> </w:t>
      </w:r>
      <w:r w:rsidRPr="00906091">
        <w:t>initial</w:t>
      </w:r>
      <w:r w:rsidRPr="00906091" w:rsidR="00DF2D86">
        <w:t xml:space="preserve"> </w:t>
      </w:r>
      <w:r w:rsidR="00927ADA">
        <w:t>"</w:t>
      </w:r>
      <w:r w:rsidRPr="00906091">
        <w:t>triage</w:t>
      </w:r>
      <w:r w:rsidR="00927ADA">
        <w:t>"</w:t>
      </w:r>
      <w:r w:rsidRPr="00906091" w:rsidR="00DF2D86">
        <w:t xml:space="preserve"> </w:t>
      </w:r>
      <w:r w:rsidRPr="00906091">
        <w:t>step</w:t>
      </w:r>
      <w:r w:rsidRPr="00906091" w:rsidR="00DF2D86">
        <w:t xml:space="preserve"> </w:t>
      </w:r>
      <w:r w:rsidRPr="00906091">
        <w:t>to</w:t>
      </w:r>
      <w:r w:rsidRPr="00906091" w:rsidR="00DF2D86">
        <w:t xml:space="preserve"> </w:t>
      </w:r>
      <w:r w:rsidRPr="00906091">
        <w:t>determine</w:t>
      </w:r>
      <w:r w:rsidRPr="00906091" w:rsidR="00DF2D86">
        <w:t xml:space="preserve"> </w:t>
      </w:r>
      <w:r w:rsidRPr="00906091">
        <w:t>if</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should</w:t>
      </w:r>
      <w:r w:rsidRPr="00906091" w:rsidR="00DF2D86">
        <w:t xml:space="preserve"> </w:t>
      </w:r>
      <w:r w:rsidRPr="00906091">
        <w:t>be</w:t>
      </w:r>
      <w:r w:rsidRPr="00906091" w:rsidR="00DF2D86">
        <w:t xml:space="preserve"> </w:t>
      </w:r>
      <w:r w:rsidRPr="00906091">
        <w:t>inspected</w:t>
      </w:r>
      <w:r w:rsidRPr="00906091" w:rsidR="00DF2D86">
        <w:t xml:space="preserve"> </w:t>
      </w:r>
      <w:r w:rsidRPr="00906091">
        <w:t>by</w:t>
      </w:r>
      <w:r w:rsidRPr="00906091" w:rsidR="00DF2D86">
        <w:t xml:space="preserve"> </w:t>
      </w:r>
      <w:r w:rsidRPr="00906091">
        <w:t>the</w:t>
      </w:r>
      <w:r w:rsidRPr="00906091" w:rsidR="00DF2D86">
        <w:t xml:space="preserve"> </w:t>
      </w:r>
      <w:r w:rsidRPr="00906091">
        <w:t>platform,</w:t>
      </w:r>
      <w:r w:rsidRPr="00906091" w:rsidR="00DF2D86">
        <w:t xml:space="preserve"> </w:t>
      </w:r>
      <w:r w:rsidRPr="00906091">
        <w:t>and</w:t>
      </w:r>
      <w:r w:rsidRPr="00906091" w:rsidR="00DF2D86">
        <w:t xml:space="preserve"> </w:t>
      </w:r>
      <w:r w:rsidRPr="00906091">
        <w:t>in</w:t>
      </w:r>
      <w:r w:rsidRPr="00906091" w:rsidR="00DF2D86">
        <w:t xml:space="preserve"> </w:t>
      </w:r>
      <w:r w:rsidRPr="00906091">
        <w:t>what</w:t>
      </w:r>
      <w:r w:rsidRPr="00906091" w:rsidR="00DF2D86">
        <w:t xml:space="preserve"> </w:t>
      </w:r>
      <w:r w:rsidRPr="00906091">
        <w:t>way.</w:t>
      </w:r>
      <w:r w:rsidRPr="00906091" w:rsidR="00DF2D86">
        <w:t xml:space="preserve"> </w:t>
      </w:r>
      <w:r w:rsidRPr="00906091">
        <w:t>Currently</w:t>
      </w:r>
      <w:r w:rsidRPr="00906091" w:rsidR="00DF2D86">
        <w:t xml:space="preserve"> </w:t>
      </w:r>
      <w:r w:rsidRPr="00906091">
        <w:t>this</w:t>
      </w:r>
      <w:r w:rsidRPr="00906091" w:rsidR="00DF2D86">
        <w:t xml:space="preserve"> </w:t>
      </w:r>
      <w:r w:rsidRPr="00906091">
        <w:t>is</w:t>
      </w:r>
      <w:r w:rsidRPr="00906091" w:rsidR="00DF2D86">
        <w:t xml:space="preserve"> </w:t>
      </w:r>
      <w:r w:rsidRPr="00906091">
        <w:t>a</w:t>
      </w:r>
      <w:r w:rsidRPr="00906091" w:rsidR="00DF2D86">
        <w:t xml:space="preserve"> </w:t>
      </w:r>
      <w:r w:rsidRPr="00906091">
        <w:t>very</w:t>
      </w:r>
      <w:r w:rsidRPr="00906091" w:rsidR="00DF2D86">
        <w:t xml:space="preserve"> </w:t>
      </w:r>
      <w:r w:rsidRPr="00906091">
        <w:t>simple</w:t>
      </w:r>
      <w:r w:rsidRPr="00906091" w:rsidR="00DF2D86">
        <w:t xml:space="preserve"> </w:t>
      </w:r>
      <w:r w:rsidRPr="00906091">
        <w:t>decision</w:t>
      </w:r>
      <w:r w:rsidRPr="00906091" w:rsidR="00DF2D86">
        <w:t xml:space="preserve"> </w:t>
      </w:r>
      <w:r w:rsidRPr="00906091">
        <w:t>based</w:t>
      </w:r>
      <w:r w:rsidRPr="00906091" w:rsidR="00DF2D86">
        <w:t xml:space="preserve"> </w:t>
      </w:r>
      <w:r w:rsidRPr="00906091">
        <w:t>on</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type</w:t>
      </w:r>
      <w:r w:rsidRPr="00906091" w:rsidR="00DF2D86">
        <w:t xml:space="preserve"> </w:t>
      </w:r>
      <w:r w:rsidRPr="00906091">
        <w:t>only</w:t>
      </w:r>
      <w:r w:rsidRPr="00906091" w:rsidR="00DF2D86">
        <w:t xml:space="preserve"> </w:t>
      </w:r>
      <w:r w:rsidRPr="00906091">
        <w:t>(i.e.</w:t>
      </w:r>
      <w:r w:rsidRPr="00906091" w:rsidR="00DF2D86">
        <w:t xml:space="preserve"> </w:t>
      </w:r>
      <w:r w:rsidRPr="00906091">
        <w:t>pain.001,</w:t>
      </w:r>
      <w:r w:rsidRPr="00906091" w:rsidR="00DF2D86">
        <w:t xml:space="preserve"> </w:t>
      </w:r>
      <w:r w:rsidRPr="00906091">
        <w:t>pain.013,</w:t>
      </w:r>
      <w:r w:rsidRPr="00906091" w:rsidR="00DF2D86">
        <w:t xml:space="preserve"> </w:t>
      </w:r>
      <w:r w:rsidRPr="00906091">
        <w:t>pacs.008</w:t>
      </w:r>
      <w:r w:rsidRPr="00906091" w:rsidR="00DF2D86">
        <w:t xml:space="preserve"> </w:t>
      </w:r>
      <w:r w:rsidRPr="00906091">
        <w:t>and</w:t>
      </w:r>
      <w:r w:rsidRPr="00906091" w:rsidR="00DF2D86">
        <w:t xml:space="preserve"> </w:t>
      </w:r>
      <w:r w:rsidRPr="00906091">
        <w:t>pacs.002),</w:t>
      </w:r>
      <w:r w:rsidRPr="00906091" w:rsidR="00DF2D86">
        <w:t xml:space="preserve"> </w:t>
      </w:r>
      <w:r w:rsidRPr="00906091">
        <w:t>though</w:t>
      </w:r>
      <w:r w:rsidRPr="00906091" w:rsidR="00DF2D86">
        <w:t xml:space="preserve"> </w:t>
      </w:r>
      <w:r w:rsidRPr="00906091">
        <w:t>we</w:t>
      </w:r>
      <w:r w:rsidRPr="00906091" w:rsidR="00DF2D86">
        <w:t xml:space="preserve"> </w:t>
      </w:r>
      <w:r w:rsidRPr="00906091">
        <w:t>envisage</w:t>
      </w:r>
      <w:r w:rsidRPr="00906091" w:rsidR="00DF2D86">
        <w:t xml:space="preserve"> </w:t>
      </w:r>
      <w:r w:rsidRPr="00906091">
        <w:t>that</w:t>
      </w:r>
      <w:r w:rsidRPr="00906091" w:rsidR="00DF2D86">
        <w:t xml:space="preserve"> </w:t>
      </w:r>
      <w:r w:rsidRPr="00906091">
        <w:t>the</w:t>
      </w:r>
      <w:r w:rsidRPr="00906091" w:rsidR="00DF2D86">
        <w:t xml:space="preserve"> </w:t>
      </w:r>
      <w:r w:rsidRPr="00906091">
        <w:t>decision-making</w:t>
      </w:r>
      <w:r w:rsidRPr="00906091" w:rsidR="00DF2D86">
        <w:t xml:space="preserve"> </w:t>
      </w:r>
      <w:r w:rsidRPr="00906091">
        <w:t>here</w:t>
      </w:r>
      <w:r w:rsidRPr="00906091" w:rsidR="00DF2D86">
        <w:t xml:space="preserve"> </w:t>
      </w:r>
      <w:r w:rsidRPr="00906091">
        <w:t>can</w:t>
      </w:r>
      <w:r w:rsidRPr="00906091" w:rsidR="00DF2D86">
        <w:t xml:space="preserve"> </w:t>
      </w:r>
      <w:r w:rsidRPr="00906091">
        <w:t>be</w:t>
      </w:r>
      <w:r w:rsidRPr="00906091" w:rsidR="00DF2D86">
        <w:t xml:space="preserve"> </w:t>
      </w:r>
      <w:r w:rsidRPr="00906091">
        <w:t>more</w:t>
      </w:r>
      <w:r w:rsidRPr="00906091" w:rsidR="00DF2D86">
        <w:t xml:space="preserve"> </w:t>
      </w:r>
      <w:r w:rsidRPr="00906091">
        <w:t>complex</w:t>
      </w:r>
      <w:r w:rsidRPr="00906091" w:rsidR="00DF2D86">
        <w:t xml:space="preserve"> </w:t>
      </w:r>
      <w:r w:rsidRPr="00906091">
        <w:t>in</w:t>
      </w:r>
      <w:r w:rsidRPr="00906091" w:rsidR="00DF2D86">
        <w:t xml:space="preserve"> </w:t>
      </w:r>
      <w:r w:rsidRPr="00906091">
        <w:t>the</w:t>
      </w:r>
      <w:r w:rsidRPr="00906091" w:rsidR="00DF2D86">
        <w:t xml:space="preserve"> </w:t>
      </w:r>
      <w:r w:rsidRPr="00906091">
        <w:t>future</w:t>
      </w:r>
      <w:r w:rsidRPr="00906091" w:rsidR="00DF2D86">
        <w:t xml:space="preserve"> </w:t>
      </w:r>
      <w:r w:rsidRPr="00906091">
        <w:t>by</w:t>
      </w:r>
      <w:r w:rsidRPr="00906091" w:rsidR="00DF2D86">
        <w:t xml:space="preserve"> </w:t>
      </w:r>
      <w:r w:rsidRPr="00906091">
        <w:t>inspecting</w:t>
      </w:r>
      <w:r w:rsidRPr="00906091" w:rsidR="00DF2D86">
        <w:t xml:space="preserve"> </w:t>
      </w:r>
      <w:r w:rsidRPr="00906091">
        <w:t>attributes</w:t>
      </w:r>
      <w:r w:rsidRPr="00906091" w:rsidR="00DF2D86">
        <w:t xml:space="preserve"> </w:t>
      </w:r>
      <w:r w:rsidRPr="00906091">
        <w:t>contained</w:t>
      </w:r>
      <w:r w:rsidRPr="00906091" w:rsidR="00DF2D86">
        <w:t xml:space="preserve"> </w:t>
      </w:r>
      <w:r w:rsidRPr="00906091">
        <w:t>in</w:t>
      </w:r>
      <w:r w:rsidRPr="00906091" w:rsidR="00DF2D86">
        <w:t xml:space="preserve"> </w:t>
      </w:r>
      <w:r w:rsidRPr="00906091">
        <w:t>the</w:t>
      </w:r>
      <w:r w:rsidRPr="00906091" w:rsidR="00DF2D86">
        <w:t xml:space="preserve"> </w:t>
      </w:r>
      <w:r w:rsidRPr="00906091">
        <w:t>message.</w:t>
      </w:r>
      <w:r w:rsidRPr="00906091" w:rsidR="00DF2D86">
        <w:t xml:space="preserve"> </w:t>
      </w:r>
      <w:r w:rsidRPr="00906091">
        <w:t>For</w:t>
      </w:r>
      <w:r w:rsidRPr="00906091" w:rsidR="00DF2D86">
        <w:t xml:space="preserve"> </w:t>
      </w:r>
      <w:r w:rsidRPr="00906091">
        <w:t>now,</w:t>
      </w:r>
      <w:r w:rsidRPr="00906091" w:rsidR="00DF2D86">
        <w:t xml:space="preserve"> </w:t>
      </w:r>
      <w:r w:rsidRPr="00906091">
        <w:t>the</w:t>
      </w:r>
      <w:r w:rsidRPr="00906091" w:rsidR="00DF2D86">
        <w:t xml:space="preserve"> </w:t>
      </w:r>
      <w:r w:rsidRPr="00906091">
        <w:t>ED</w:t>
      </w:r>
      <w:r w:rsidRPr="00906091" w:rsidR="00DF2D86">
        <w:t xml:space="preserve"> </w:t>
      </w:r>
      <w:r w:rsidRPr="00906091">
        <w:t>uses</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type</w:t>
      </w:r>
      <w:r w:rsidRPr="00906091" w:rsidR="00DF2D86">
        <w:t xml:space="preserve"> </w:t>
      </w:r>
      <w:r w:rsidRPr="00906091">
        <w:t>to</w:t>
      </w:r>
      <w:r w:rsidRPr="00906091" w:rsidR="00DF2D86">
        <w:t xml:space="preserve"> </w:t>
      </w:r>
      <w:r w:rsidRPr="00906091">
        <w:t>select</w:t>
      </w:r>
      <w:r w:rsidRPr="00906091" w:rsidR="00DF2D86">
        <w:t xml:space="preserve"> </w:t>
      </w:r>
      <w:r w:rsidRPr="00906091">
        <w:t>the</w:t>
      </w:r>
      <w:r w:rsidRPr="00906091" w:rsidR="00DF2D86">
        <w:t xml:space="preserve"> </w:t>
      </w:r>
      <w:r w:rsidRPr="00906091">
        <w:t>typologies</w:t>
      </w:r>
      <w:r w:rsidRPr="00906091" w:rsidR="00DF2D86">
        <w:t xml:space="preserve"> </w:t>
      </w:r>
      <w:r w:rsidRPr="00906091">
        <w:t>that</w:t>
      </w:r>
      <w:r w:rsidRPr="00906091" w:rsidR="00DF2D86">
        <w:t xml:space="preserve"> </w:t>
      </w:r>
      <w:r w:rsidRPr="00906091">
        <w:t>are</w:t>
      </w:r>
      <w:r w:rsidRPr="00906091" w:rsidR="00DF2D86">
        <w:t xml:space="preserve"> </w:t>
      </w:r>
      <w:r w:rsidRPr="00906091">
        <w:t>to</w:t>
      </w:r>
      <w:r w:rsidRPr="00906091" w:rsidR="00DF2D86">
        <w:t xml:space="preserve"> </w:t>
      </w:r>
      <w:r w:rsidRPr="00906091">
        <w:t>be</w:t>
      </w:r>
      <w:r w:rsidRPr="00906091" w:rsidR="00DF2D86">
        <w:t xml:space="preserve"> </w:t>
      </w:r>
      <w:r w:rsidRPr="00906091">
        <w:t>evaluated</w:t>
      </w:r>
      <w:r w:rsidRPr="00906091" w:rsidR="00DF2D86">
        <w:t xml:space="preserve"> </w:t>
      </w:r>
      <w:r w:rsidRPr="00906091">
        <w:t>and</w:t>
      </w:r>
      <w:r w:rsidRPr="00906091" w:rsidR="00DF2D86">
        <w:t xml:space="preserve"> </w:t>
      </w:r>
      <w:r w:rsidRPr="00906091">
        <w:t>triggers</w:t>
      </w:r>
      <w:r w:rsidRPr="00906091" w:rsidR="00DF2D86">
        <w:t xml:space="preserve"> </w:t>
      </w:r>
      <w:r w:rsidRPr="00906091">
        <w:t>the</w:t>
      </w:r>
      <w:r w:rsidRPr="00906091" w:rsidR="00DF2D86">
        <w:t xml:space="preserve"> </w:t>
      </w:r>
      <w:r w:rsidRPr="00906091">
        <w:t>rules</w:t>
      </w:r>
      <w:r w:rsidRPr="00906091" w:rsidR="00DF2D86">
        <w:t xml:space="preserve"> </w:t>
      </w:r>
      <w:r w:rsidRPr="00906091">
        <w:t>required</w:t>
      </w:r>
      <w:r w:rsidRPr="00906091" w:rsidR="00DF2D86">
        <w:t xml:space="preserve"> </w:t>
      </w:r>
      <w:r w:rsidRPr="00906091">
        <w:t>by</w:t>
      </w:r>
      <w:r w:rsidRPr="00906091" w:rsidR="00DF2D86">
        <w:t xml:space="preserve"> </w:t>
      </w:r>
      <w:r w:rsidRPr="00906091">
        <w:t>the</w:t>
      </w:r>
      <w:r w:rsidRPr="00906091" w:rsidR="00DF2D86">
        <w:t xml:space="preserve"> </w:t>
      </w:r>
      <w:r w:rsidRPr="00906091">
        <w:t>typologies.</w:t>
      </w:r>
      <w:r w:rsidRPr="00906091" w:rsidR="00DF2D86">
        <w:t xml:space="preserve"> </w:t>
      </w:r>
      <w:r w:rsidRPr="00906091">
        <w:t>The</w:t>
      </w:r>
      <w:r w:rsidRPr="00906091" w:rsidR="00DF2D86">
        <w:t xml:space="preserve"> </w:t>
      </w:r>
      <w:r w:rsidRPr="00906091">
        <w:t>ED</w:t>
      </w:r>
      <w:r w:rsidRPr="00906091" w:rsidR="00DF2D86">
        <w:t xml:space="preserve"> </w:t>
      </w:r>
      <w:r w:rsidRPr="00906091">
        <w:t>routing</w:t>
      </w:r>
      <w:r w:rsidRPr="00906091" w:rsidR="00DF2D86">
        <w:t xml:space="preserve"> </w:t>
      </w:r>
      <w:r w:rsidRPr="00906091">
        <w:t>is</w:t>
      </w:r>
      <w:r w:rsidRPr="00906091" w:rsidR="00DF2D86">
        <w:t xml:space="preserve"> </w:t>
      </w:r>
      <w:r w:rsidRPr="00906091">
        <w:t>configured</w:t>
      </w:r>
      <w:r w:rsidRPr="00906091" w:rsidR="00DF2D86">
        <w:t xml:space="preserve"> </w:t>
      </w:r>
      <w:r w:rsidRPr="00906091">
        <w:t>via</w:t>
      </w:r>
      <w:r w:rsidRPr="00906091" w:rsidR="00DF2D86">
        <w:t xml:space="preserve"> </w:t>
      </w:r>
      <w:r w:rsidRPr="00906091">
        <w:t>a</w:t>
      </w:r>
      <w:r w:rsidRPr="00906091" w:rsidR="00DF2D86">
        <w:t xml:space="preserve"> </w:t>
      </w:r>
      <w:r w:rsidRPr="00906091">
        <w:t>network</w:t>
      </w:r>
      <w:r w:rsidRPr="00906091" w:rsidR="00DF2D86">
        <w:t xml:space="preserve"> </w:t>
      </w:r>
      <w:r w:rsidRPr="00906091">
        <w:t>map</w:t>
      </w:r>
      <w:r w:rsidRPr="00906091" w:rsidR="00DF2D86">
        <w:t xml:space="preserve"> </w:t>
      </w:r>
      <w:r w:rsidRPr="00906091">
        <w:t>that</w:t>
      </w:r>
      <w:r w:rsidRPr="00906091" w:rsidR="00DF2D86">
        <w:t xml:space="preserve"> </w:t>
      </w:r>
      <w:r w:rsidRPr="00906091">
        <w:t>defines</w:t>
      </w:r>
      <w:r w:rsidRPr="00906091" w:rsidR="00DF2D86">
        <w:t xml:space="preserve"> </w:t>
      </w:r>
      <w:r w:rsidRPr="00906091">
        <w:t>the</w:t>
      </w:r>
      <w:r w:rsidRPr="00906091" w:rsidR="00DF2D86">
        <w:t xml:space="preserve"> </w:t>
      </w:r>
      <w:r w:rsidRPr="00906091">
        <w:t>hierarchy</w:t>
      </w:r>
      <w:r w:rsidRPr="00906091" w:rsidR="00DF2D86">
        <w:t xml:space="preserve"> </w:t>
      </w:r>
      <w:r w:rsidRPr="00906091">
        <w:t>of</w:t>
      </w:r>
      <w:r w:rsidRPr="00906091" w:rsidR="00DF2D86">
        <w:t xml:space="preserve"> </w:t>
      </w:r>
      <w:r w:rsidRPr="00906091">
        <w:t>typologies</w:t>
      </w:r>
      <w:r w:rsidRPr="00906091" w:rsidR="00DF2D86">
        <w:t xml:space="preserve"> </w:t>
      </w:r>
      <w:r w:rsidRPr="00906091">
        <w:t>and</w:t>
      </w:r>
      <w:r w:rsidRPr="00906091" w:rsidR="00DF2D86">
        <w:t xml:space="preserve"> </w:t>
      </w:r>
      <w:r w:rsidRPr="00906091">
        <w:t>rules.</w:t>
      </w:r>
    </w:p>
    <w:p w:rsidRPr="00906091" w:rsidR="00B04705" w:rsidP="00B04705" w:rsidRDefault="00046DD1" w14:paraId="452EFB27" w14:textId="18F13423">
      <w:r w:rsidRPr="00906091">
        <w:rPr>
          <w:noProof/>
        </w:rPr>
        <w:drawing>
          <wp:anchor distT="0" distB="0" distL="114300" distR="114300" simplePos="0" relativeHeight="251657216" behindDoc="1" locked="0" layoutInCell="1" allowOverlap="1" wp14:anchorId="5059895D" wp14:editId="0C675959">
            <wp:simplePos x="0" y="0"/>
            <wp:positionH relativeFrom="margin">
              <wp:posOffset>3308985</wp:posOffset>
            </wp:positionH>
            <wp:positionV relativeFrom="paragraph">
              <wp:posOffset>48810</wp:posOffset>
            </wp:positionV>
            <wp:extent cx="2409825" cy="1675130"/>
            <wp:effectExtent l="0" t="0" r="9525" b="1270"/>
            <wp:wrapTight wrapText="bothSides">
              <wp:wrapPolygon edited="0">
                <wp:start x="683" y="0"/>
                <wp:lineTo x="0" y="983"/>
                <wp:lineTo x="0" y="20388"/>
                <wp:lineTo x="683" y="21371"/>
                <wp:lineTo x="20832" y="21371"/>
                <wp:lineTo x="21515" y="20388"/>
                <wp:lineTo x="21515" y="983"/>
                <wp:lineTo x="20832" y="0"/>
                <wp:lineTo x="683" y="0"/>
              </wp:wrapPolygon>
            </wp:wrapTight>
            <wp:docPr id="448665392" name="Picture 3"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5392" name="Picture 3" descr="A diagram of a diagram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9825" cy="1675130"/>
                    </a:xfrm>
                    <a:prstGeom prst="rect">
                      <a:avLst/>
                    </a:prstGeom>
                    <a:noFill/>
                  </pic:spPr>
                </pic:pic>
              </a:graphicData>
            </a:graphic>
            <wp14:sizeRelH relativeFrom="page">
              <wp14:pctWidth>0</wp14:pctWidth>
            </wp14:sizeRelH>
            <wp14:sizeRelV relativeFrom="page">
              <wp14:pctHeight>0</wp14:pctHeight>
            </wp14:sizeRelV>
          </wp:anchor>
        </w:drawing>
      </w:r>
      <w:r w:rsidRPr="00906091" w:rsidR="00B04705">
        <w:t>Each</w:t>
      </w:r>
      <w:r w:rsidRPr="00906091" w:rsidR="00DF2D86">
        <w:t xml:space="preserve"> </w:t>
      </w:r>
      <w:r w:rsidRPr="00906091" w:rsidR="00B04705">
        <w:t>rule</w:t>
      </w:r>
      <w:r w:rsidRPr="00906091" w:rsidR="00DF2D86">
        <w:t xml:space="preserve"> </w:t>
      </w:r>
      <w:r w:rsidRPr="00906091" w:rsidR="00B04705">
        <w:t>processor</w:t>
      </w:r>
      <w:r w:rsidRPr="00906091" w:rsidR="00DF2D86">
        <w:t xml:space="preserve"> </w:t>
      </w:r>
      <w:r w:rsidRPr="00906091" w:rsidR="00B04705">
        <w:t>that</w:t>
      </w:r>
      <w:r w:rsidRPr="00906091" w:rsidR="00DF2D86">
        <w:t xml:space="preserve"> </w:t>
      </w:r>
      <w:r w:rsidRPr="00906091" w:rsidR="00B04705">
        <w:t>receives</w:t>
      </w:r>
      <w:r w:rsidRPr="00906091" w:rsidR="00DF2D86">
        <w:t xml:space="preserve"> </w:t>
      </w:r>
      <w:r w:rsidRPr="00906091" w:rsidR="00B04705">
        <w:t>the</w:t>
      </w:r>
      <w:r w:rsidRPr="00906091" w:rsidR="00DF2D86">
        <w:t xml:space="preserve"> </w:t>
      </w:r>
      <w:r w:rsidRPr="00906091" w:rsidR="00B04705">
        <w:t>trigger</w:t>
      </w:r>
      <w:r w:rsidRPr="00906091" w:rsidR="00DF2D86">
        <w:t xml:space="preserve"> </w:t>
      </w:r>
      <w:r w:rsidRPr="00906091" w:rsidR="00B04705">
        <w:t>payload</w:t>
      </w:r>
      <w:r w:rsidRPr="00906091" w:rsidR="00DF2D86">
        <w:t xml:space="preserve"> </w:t>
      </w:r>
      <w:r w:rsidRPr="00906091" w:rsidR="00B04705">
        <w:t>from</w:t>
      </w:r>
      <w:r w:rsidRPr="00906091" w:rsidR="00DF2D86">
        <w:t xml:space="preserve"> </w:t>
      </w:r>
      <w:r w:rsidRPr="00906091" w:rsidR="00B04705">
        <w:t>the</w:t>
      </w:r>
      <w:r w:rsidRPr="00906091" w:rsidR="00DF2D86">
        <w:t xml:space="preserve"> </w:t>
      </w:r>
      <w:r w:rsidRPr="00906091" w:rsidR="00B04705">
        <w:t>Event</w:t>
      </w:r>
      <w:r w:rsidRPr="00906091" w:rsidR="00DF2D86">
        <w:t xml:space="preserve"> </w:t>
      </w:r>
      <w:r w:rsidRPr="00906091" w:rsidR="00B04705">
        <w:t>Director</w:t>
      </w:r>
      <w:r w:rsidRPr="00906091" w:rsidR="00DF2D86">
        <w:t xml:space="preserve"> </w:t>
      </w:r>
      <w:r w:rsidRPr="00906091" w:rsidR="00B04705">
        <w:t>evaluates</w:t>
      </w:r>
      <w:r w:rsidRPr="00906091" w:rsidR="00DF2D86">
        <w:t xml:space="preserve"> </w:t>
      </w:r>
      <w:r w:rsidRPr="00906091" w:rsidR="00B04705">
        <w:t>the</w:t>
      </w:r>
      <w:r w:rsidRPr="00906091" w:rsidR="00DF2D86">
        <w:t xml:space="preserve"> </w:t>
      </w:r>
      <w:r w:rsidRPr="00906091" w:rsidR="00B04705">
        <w:t>transaction</w:t>
      </w:r>
      <w:r w:rsidRPr="00906091" w:rsidR="00DF2D86">
        <w:t xml:space="preserve"> </w:t>
      </w:r>
      <w:r w:rsidRPr="00906091" w:rsidR="00B04705">
        <w:t>and</w:t>
      </w:r>
      <w:r w:rsidRPr="00906091" w:rsidR="00DF2D86">
        <w:t xml:space="preserve"> </w:t>
      </w:r>
      <w:r w:rsidRPr="00906091" w:rsidR="00B04705">
        <w:t>the</w:t>
      </w:r>
      <w:r w:rsidRPr="00906091" w:rsidR="00DF2D86">
        <w:t xml:space="preserve"> </w:t>
      </w:r>
      <w:r w:rsidRPr="00906091" w:rsidR="00B04705">
        <w:t>historical</w:t>
      </w:r>
      <w:r w:rsidRPr="00906091" w:rsidR="00DF2D86">
        <w:t xml:space="preserve"> </w:t>
      </w:r>
      <w:r w:rsidR="003B261F">
        <w:t>behavior</w:t>
      </w:r>
      <w:r w:rsidRPr="00906091" w:rsidR="00DF2D86">
        <w:t xml:space="preserve"> </w:t>
      </w:r>
      <w:r w:rsidRPr="00906091" w:rsidR="00B04705">
        <w:t>of</w:t>
      </w:r>
      <w:r w:rsidRPr="00906091" w:rsidR="00DF2D86">
        <w:t xml:space="preserve"> </w:t>
      </w:r>
      <w:r w:rsidRPr="00906091">
        <w:t>the transaction</w:t>
      </w:r>
      <w:r w:rsidRPr="00906091" w:rsidR="00DF2D86">
        <w:t xml:space="preserve"> </w:t>
      </w:r>
      <w:r w:rsidRPr="00906091" w:rsidR="00B04705">
        <w:t>participants</w:t>
      </w:r>
      <w:r w:rsidRPr="00906091" w:rsidR="00DF2D86">
        <w:t xml:space="preserve"> </w:t>
      </w:r>
      <w:r w:rsidRPr="00906091" w:rsidR="00B04705">
        <w:t>according</w:t>
      </w:r>
      <w:r w:rsidRPr="00906091" w:rsidR="00DF2D86">
        <w:t xml:space="preserve"> </w:t>
      </w:r>
      <w:r w:rsidRPr="00906091" w:rsidR="00B04705">
        <w:t>to</w:t>
      </w:r>
      <w:r w:rsidRPr="00906091" w:rsidR="00DF2D86">
        <w:t xml:space="preserve"> </w:t>
      </w:r>
      <w:r w:rsidRPr="00906091">
        <w:t>the rule’s</w:t>
      </w:r>
      <w:r w:rsidRPr="00906091" w:rsidR="00DF2D86">
        <w:t xml:space="preserve"> </w:t>
      </w:r>
      <w:r w:rsidRPr="00906091" w:rsidR="00B04705">
        <w:t>specification</w:t>
      </w:r>
      <w:r w:rsidRPr="00906091" w:rsidR="00DF2D86">
        <w:t xml:space="preserve"> </w:t>
      </w:r>
      <w:r w:rsidRPr="00906091" w:rsidR="00B04705">
        <w:t>and</w:t>
      </w:r>
      <w:r w:rsidRPr="00906091" w:rsidR="00DF2D86">
        <w:t xml:space="preserve"> </w:t>
      </w:r>
      <w:r w:rsidRPr="00906091" w:rsidR="00B04705">
        <w:t>configuration.</w:t>
      </w:r>
      <w:r w:rsidRPr="00906091" w:rsidR="00DF2D86">
        <w:t xml:space="preserve"> </w:t>
      </w:r>
      <w:r w:rsidRPr="00906091" w:rsidR="00B04705">
        <w:t>Rule</w:t>
      </w:r>
      <w:r w:rsidRPr="00906091" w:rsidR="00DF2D86">
        <w:t xml:space="preserve"> </w:t>
      </w:r>
      <w:r w:rsidRPr="00906091" w:rsidR="00B04705">
        <w:t>processors</w:t>
      </w:r>
      <w:r w:rsidRPr="00906091" w:rsidR="00DF2D86">
        <w:t xml:space="preserve"> </w:t>
      </w:r>
      <w:r w:rsidRPr="00906091" w:rsidR="00B04705">
        <w:t>are</w:t>
      </w:r>
      <w:r w:rsidRPr="00906091" w:rsidR="00DF2D86">
        <w:t xml:space="preserve"> </w:t>
      </w:r>
      <w:r w:rsidRPr="00906091" w:rsidR="00B04705">
        <w:t>driven</w:t>
      </w:r>
      <w:r w:rsidRPr="00906091" w:rsidR="00DF2D86">
        <w:t xml:space="preserve"> </w:t>
      </w:r>
      <w:r w:rsidRPr="00906091" w:rsidR="00B04705">
        <w:t>by</w:t>
      </w:r>
      <w:r w:rsidRPr="00906091" w:rsidR="00DF2D86">
        <w:t xml:space="preserve"> </w:t>
      </w:r>
      <w:r w:rsidRPr="00906091" w:rsidR="00B04705">
        <w:t>a</w:t>
      </w:r>
      <w:r w:rsidRPr="00906091" w:rsidR="00DF2D86">
        <w:t xml:space="preserve"> </w:t>
      </w:r>
      <w:r w:rsidRPr="00906091" w:rsidR="00B04705">
        <w:t>combination</w:t>
      </w:r>
      <w:r w:rsidRPr="00906091" w:rsidR="00DF2D86">
        <w:t xml:space="preserve"> </w:t>
      </w:r>
      <w:r w:rsidRPr="00906091" w:rsidR="00B04705">
        <w:t>of</w:t>
      </w:r>
      <w:r w:rsidRPr="00906091" w:rsidR="00DF2D86">
        <w:t xml:space="preserve"> </w:t>
      </w:r>
      <w:r w:rsidRPr="00906091" w:rsidR="00B04705">
        <w:t>parameters</w:t>
      </w:r>
      <w:r w:rsidRPr="00906091" w:rsidR="00DF2D86">
        <w:t xml:space="preserve"> </w:t>
      </w:r>
      <w:r w:rsidRPr="00906091" w:rsidR="00B04705">
        <w:t>and</w:t>
      </w:r>
      <w:r w:rsidRPr="00906091" w:rsidR="00DF2D86">
        <w:t xml:space="preserve"> </w:t>
      </w:r>
      <w:r w:rsidRPr="00906091" w:rsidR="00B04705">
        <w:t>result</w:t>
      </w:r>
      <w:r w:rsidRPr="00906091">
        <w:t xml:space="preserve"> category</w:t>
      </w:r>
      <w:r w:rsidRPr="00906091" w:rsidR="00DF2D86">
        <w:t xml:space="preserve"> </w:t>
      </w:r>
      <w:r w:rsidRPr="00906091" w:rsidR="00B04705">
        <w:t>specifications</w:t>
      </w:r>
      <w:r w:rsidRPr="00906091" w:rsidR="00DF2D86">
        <w:t xml:space="preserve"> </w:t>
      </w:r>
      <w:r w:rsidRPr="00906091" w:rsidR="00B04705">
        <w:t>to</w:t>
      </w:r>
      <w:r w:rsidRPr="00906091" w:rsidR="00DF2D86">
        <w:t xml:space="preserve"> </w:t>
      </w:r>
      <w:r w:rsidRPr="00906091" w:rsidR="00B04705">
        <w:t>determine</w:t>
      </w:r>
      <w:r w:rsidRPr="00906091" w:rsidR="00DF2D86">
        <w:t xml:space="preserve"> </w:t>
      </w:r>
      <w:r w:rsidRPr="00906091" w:rsidR="00B04705">
        <w:t>only</w:t>
      </w:r>
      <w:r w:rsidRPr="00906091" w:rsidR="00DF2D86">
        <w:t xml:space="preserve"> </w:t>
      </w:r>
      <w:r w:rsidRPr="00906091" w:rsidR="00B04705">
        <w:t>one</w:t>
      </w:r>
      <w:r w:rsidRPr="00906091" w:rsidR="00DF2D86">
        <w:t xml:space="preserve"> </w:t>
      </w:r>
      <w:r w:rsidRPr="00906091" w:rsidR="00B04705">
        <w:t>of</w:t>
      </w:r>
      <w:r w:rsidRPr="00906091" w:rsidR="00DF2D86">
        <w:t xml:space="preserve"> </w:t>
      </w:r>
      <w:r w:rsidRPr="00906091">
        <w:t xml:space="preserve">a </w:t>
      </w:r>
      <w:r w:rsidRPr="00906091" w:rsidR="00B04705">
        <w:t>configurable</w:t>
      </w:r>
      <w:r w:rsidRPr="00906091" w:rsidR="00DF2D86">
        <w:t xml:space="preserve"> </w:t>
      </w:r>
      <w:r w:rsidRPr="00906091" w:rsidR="00B04705">
        <w:t>set</w:t>
      </w:r>
      <w:r w:rsidRPr="00906091" w:rsidR="00DF2D86">
        <w:t xml:space="preserve"> </w:t>
      </w:r>
      <w:r w:rsidRPr="00906091" w:rsidR="00B04705">
        <w:t>of</w:t>
      </w:r>
      <w:r w:rsidRPr="00906091" w:rsidR="00DF2D86">
        <w:t xml:space="preserve"> </w:t>
      </w:r>
      <w:r w:rsidRPr="00906091" w:rsidR="00B04705">
        <w:t>related</w:t>
      </w:r>
      <w:r w:rsidRPr="00906091" w:rsidR="00DF2D86">
        <w:t xml:space="preserve"> </w:t>
      </w:r>
      <w:r w:rsidRPr="00906091" w:rsidR="00B04705">
        <w:t>outcomes.</w:t>
      </w:r>
      <w:r w:rsidRPr="00906091" w:rsidR="00DF2D86">
        <w:t xml:space="preserve"> </w:t>
      </w:r>
      <w:r w:rsidRPr="00906091" w:rsidR="00B04705">
        <w:t>The</w:t>
      </w:r>
      <w:r w:rsidRPr="00906091" w:rsidR="00DF2D86">
        <w:t xml:space="preserve"> </w:t>
      </w:r>
      <w:proofErr w:type="gramStart"/>
      <w:r w:rsidRPr="00906091" w:rsidR="00B04705">
        <w:t>rule</w:t>
      </w:r>
      <w:r w:rsidRPr="00906091" w:rsidR="00DF2D86">
        <w:t xml:space="preserve"> </w:t>
      </w:r>
      <w:r w:rsidRPr="00906091" w:rsidR="00B04705">
        <w:t>outcome</w:t>
      </w:r>
      <w:proofErr w:type="gramEnd"/>
      <w:r w:rsidRPr="00906091" w:rsidR="00DF2D86">
        <w:t xml:space="preserve"> </w:t>
      </w:r>
      <w:r w:rsidRPr="00906091" w:rsidR="00B04705">
        <w:t>is</w:t>
      </w:r>
      <w:r w:rsidRPr="00906091" w:rsidR="00DF2D86">
        <w:t xml:space="preserve"> </w:t>
      </w:r>
      <w:r w:rsidRPr="00906091" w:rsidR="00B04705">
        <w:t>then</w:t>
      </w:r>
      <w:r w:rsidRPr="00906091" w:rsidR="00DF2D86">
        <w:t xml:space="preserve"> </w:t>
      </w:r>
      <w:r w:rsidRPr="00906091" w:rsidR="00B04705">
        <w:t>submitted</w:t>
      </w:r>
      <w:r w:rsidRPr="00906091" w:rsidR="00DF2D86">
        <w:t xml:space="preserve"> </w:t>
      </w:r>
      <w:r w:rsidRPr="00906091" w:rsidR="00B04705">
        <w:t>to</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processor</w:t>
      </w:r>
      <w:r w:rsidRPr="00906091" w:rsidR="00DF2D86">
        <w:t xml:space="preserve"> </w:t>
      </w:r>
      <w:r w:rsidRPr="00906091" w:rsidR="00B04705">
        <w:t>for</w:t>
      </w:r>
      <w:r w:rsidRPr="00906091" w:rsidR="00DF2D86">
        <w:t xml:space="preserve"> </w:t>
      </w:r>
      <w:r w:rsidRPr="00906091" w:rsidR="00B04705">
        <w:t>scoring.</w:t>
      </w:r>
    </w:p>
    <w:p w:rsidRPr="00906091" w:rsidR="00B04705" w:rsidP="00B04705" w:rsidRDefault="00046DD1" w14:paraId="3665CE47" w14:textId="3D6D36D5">
      <w:r w:rsidRPr="00906091">
        <w:rPr>
          <w:noProof/>
        </w:rPr>
        <w:drawing>
          <wp:anchor distT="0" distB="0" distL="114300" distR="114300" simplePos="0" relativeHeight="251667456" behindDoc="0" locked="0" layoutInCell="1" allowOverlap="1" wp14:anchorId="24D684CD" wp14:editId="47AB8DCC">
            <wp:simplePos x="0" y="0"/>
            <wp:positionH relativeFrom="column">
              <wp:posOffset>0</wp:posOffset>
            </wp:positionH>
            <wp:positionV relativeFrom="paragraph">
              <wp:posOffset>638905</wp:posOffset>
            </wp:positionV>
            <wp:extent cx="3711575" cy="1775460"/>
            <wp:effectExtent l="0" t="0" r="3175" b="0"/>
            <wp:wrapSquare wrapText="bothSides"/>
            <wp:docPr id="756109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1575"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6091" w:rsidR="00B04705">
        <w:t>The</w:t>
      </w:r>
      <w:r w:rsidRPr="00906091" w:rsidR="00DF2D86">
        <w:t xml:space="preserve"> </w:t>
      </w:r>
      <w:r w:rsidRPr="00906091" w:rsidR="00B04705">
        <w:t>typology</w:t>
      </w:r>
      <w:r w:rsidRPr="00906091" w:rsidR="00DF2D86">
        <w:t xml:space="preserve"> </w:t>
      </w:r>
      <w:r w:rsidRPr="00906091" w:rsidR="00B04705">
        <w:t>processor</w:t>
      </w:r>
      <w:r w:rsidRPr="00906091" w:rsidR="00DF2D86">
        <w:t xml:space="preserve"> </w:t>
      </w:r>
      <w:r w:rsidRPr="00906091" w:rsidR="00B04705">
        <w:t>assigns</w:t>
      </w:r>
      <w:r w:rsidRPr="00906091" w:rsidR="00DF2D86">
        <w:t xml:space="preserve"> </w:t>
      </w:r>
      <w:r w:rsidRPr="00906091" w:rsidR="00B04705">
        <w:t>a</w:t>
      </w:r>
      <w:r w:rsidRPr="00906091" w:rsidR="00DF2D86">
        <w:t xml:space="preserve"> </w:t>
      </w:r>
      <w:r w:rsidRPr="00906091" w:rsidR="00B04705">
        <w:t>weighting</w:t>
      </w:r>
      <w:r w:rsidRPr="00906091" w:rsidR="00DF2D86">
        <w:t xml:space="preserve"> </w:t>
      </w:r>
      <w:r w:rsidRPr="00906091" w:rsidR="00B04705">
        <w:t>to</w:t>
      </w:r>
      <w:r w:rsidRPr="00906091" w:rsidR="00DF2D86">
        <w:t xml:space="preserve"> </w:t>
      </w:r>
      <w:r w:rsidRPr="00906091" w:rsidR="00B04705">
        <w:t>each</w:t>
      </w:r>
      <w:r w:rsidRPr="00906091" w:rsidR="00DF2D86">
        <w:t xml:space="preserve"> </w:t>
      </w:r>
      <w:r w:rsidRPr="00906091" w:rsidR="00B04705">
        <w:t>rule</w:t>
      </w:r>
      <w:r w:rsidRPr="00906091" w:rsidR="00DF2D86">
        <w:t xml:space="preserve"> </w:t>
      </w:r>
      <w:r w:rsidRPr="00906091" w:rsidR="00B04705">
        <w:t>outcome</w:t>
      </w:r>
      <w:r w:rsidRPr="00906091" w:rsidR="00DF2D86">
        <w:t xml:space="preserve"> </w:t>
      </w:r>
      <w:r w:rsidRPr="00906091" w:rsidR="00B04705">
        <w:t>as</w:t>
      </w:r>
      <w:r w:rsidRPr="00906091" w:rsidR="00DF2D86">
        <w:t xml:space="preserve"> </w:t>
      </w:r>
      <w:r w:rsidRPr="00906091" w:rsidR="00B04705">
        <w:t>it</w:t>
      </w:r>
      <w:r w:rsidRPr="00906091" w:rsidR="00DF2D86">
        <w:t xml:space="preserve"> </w:t>
      </w:r>
      <w:r w:rsidRPr="00906091" w:rsidR="00B04705">
        <w:t>is</w:t>
      </w:r>
      <w:r w:rsidRPr="00906091" w:rsidR="00DF2D86">
        <w:t xml:space="preserve"> </w:t>
      </w:r>
      <w:r w:rsidRPr="00906091" w:rsidR="00B04705">
        <w:t>received</w:t>
      </w:r>
      <w:r w:rsidRPr="00906091" w:rsidR="00DF2D86">
        <w:t xml:space="preserve"> </w:t>
      </w:r>
      <w:r w:rsidRPr="00906091" w:rsidR="00B04705">
        <w:t>based</w:t>
      </w:r>
      <w:r w:rsidRPr="00906091" w:rsidR="00DF2D86">
        <w:t xml:space="preserve"> </w:t>
      </w:r>
      <w:r w:rsidRPr="00906091" w:rsidR="00B04705">
        <w:t>on</w:t>
      </w:r>
      <w:r w:rsidRPr="00906091" w:rsidR="00DF2D86">
        <w:t xml:space="preserve"> </w:t>
      </w:r>
      <w:r w:rsidRPr="00906091" w:rsidR="00B04705">
        <w:t>the</w:t>
      </w:r>
      <w:r w:rsidRPr="00906091" w:rsidR="00DF2D86">
        <w:t xml:space="preserve"> </w:t>
      </w:r>
      <w:r w:rsidRPr="00906091" w:rsidR="00B04705">
        <w:t>rule’s</w:t>
      </w:r>
      <w:r w:rsidRPr="00906091" w:rsidR="00DF2D86">
        <w:t xml:space="preserve"> </w:t>
      </w:r>
      <w:r w:rsidRPr="00906091" w:rsidR="00B04705">
        <w:t>parent</w:t>
      </w:r>
      <w:r w:rsidRPr="00906091" w:rsidR="00DF2D86">
        <w:t xml:space="preserve"> </w:t>
      </w:r>
      <w:r w:rsidRPr="00906091" w:rsidR="00B04705">
        <w:t>typologies’</w:t>
      </w:r>
      <w:r w:rsidRPr="00906091" w:rsidR="00DF2D86">
        <w:t xml:space="preserve"> </w:t>
      </w:r>
      <w:r w:rsidRPr="00906091" w:rsidR="00B04705">
        <w:t>configurations.</w:t>
      </w:r>
      <w:r w:rsidRPr="00906091" w:rsidR="00DF2D86">
        <w:t xml:space="preserve"> </w:t>
      </w:r>
      <w:r w:rsidRPr="00906091" w:rsidR="00B04705">
        <w:t>Once</w:t>
      </w:r>
      <w:r w:rsidRPr="00906091" w:rsidR="00DF2D86">
        <w:t xml:space="preserve"> </w:t>
      </w:r>
      <w:r w:rsidRPr="00906091" w:rsidR="00B04705">
        <w:t>all</w:t>
      </w:r>
      <w:r w:rsidRPr="00906091" w:rsidR="00DF2D86">
        <w:t xml:space="preserve"> </w:t>
      </w:r>
      <w:r w:rsidRPr="00906091" w:rsidR="00B04705">
        <w:t>the</w:t>
      </w:r>
      <w:r w:rsidRPr="00906091" w:rsidR="00DF2D86">
        <w:t xml:space="preserve"> </w:t>
      </w:r>
      <w:r w:rsidRPr="00906091" w:rsidR="00B04705">
        <w:t>rule</w:t>
      </w:r>
      <w:r w:rsidRPr="00906091" w:rsidR="00DF2D86">
        <w:t xml:space="preserve"> </w:t>
      </w:r>
      <w:r w:rsidRPr="00906091" w:rsidR="00B04705">
        <w:t>results</w:t>
      </w:r>
      <w:r w:rsidRPr="00906091" w:rsidR="00DF2D86">
        <w:t xml:space="preserve"> </w:t>
      </w:r>
      <w:r w:rsidRPr="00906091" w:rsidR="00B04705">
        <w:t>for</w:t>
      </w:r>
      <w:r w:rsidRPr="00906091" w:rsidR="00DF2D86">
        <w:t xml:space="preserve"> </w:t>
      </w:r>
      <w:r w:rsidRPr="00906091" w:rsidR="00B04705">
        <w:t>a</w:t>
      </w:r>
      <w:r w:rsidRPr="00906091" w:rsidR="00DF2D86">
        <w:t xml:space="preserve"> </w:t>
      </w:r>
      <w:r w:rsidRPr="00906091" w:rsidR="00B04705">
        <w:t>specific</w:t>
      </w:r>
      <w:r w:rsidRPr="00906091" w:rsidR="00DF2D86">
        <w:t xml:space="preserve"> </w:t>
      </w:r>
      <w:r w:rsidRPr="00906091" w:rsidR="00B04705">
        <w:t>typology</w:t>
      </w:r>
      <w:r w:rsidRPr="00906091" w:rsidR="00DF2D86">
        <w:t xml:space="preserve"> </w:t>
      </w:r>
      <w:r w:rsidRPr="00906091" w:rsidR="00B04705">
        <w:t>have</w:t>
      </w:r>
      <w:r w:rsidRPr="00906091" w:rsidR="00DF2D86">
        <w:t xml:space="preserve"> </w:t>
      </w:r>
      <w:r w:rsidRPr="00906091" w:rsidR="00B04705">
        <w:t>been</w:t>
      </w:r>
      <w:r w:rsidRPr="00906091" w:rsidR="00DF2D86">
        <w:t xml:space="preserve"> </w:t>
      </w:r>
      <w:r w:rsidRPr="00906091" w:rsidR="00B04705">
        <w:t>received,</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adds</w:t>
      </w:r>
      <w:r w:rsidRPr="00906091" w:rsidR="00DF2D86">
        <w:t xml:space="preserve"> </w:t>
      </w:r>
      <w:r w:rsidRPr="00906091" w:rsidR="00B04705">
        <w:t>all</w:t>
      </w:r>
      <w:r w:rsidRPr="00906091" w:rsidR="00DF2D86">
        <w:t xml:space="preserve"> </w:t>
      </w:r>
      <w:r w:rsidRPr="00906091" w:rsidR="00B04705">
        <w:t>the</w:t>
      </w:r>
      <w:r w:rsidRPr="00906091" w:rsidR="00DF2D86">
        <w:t xml:space="preserve"> </w:t>
      </w:r>
      <w:r w:rsidRPr="00906091" w:rsidR="00B04705">
        <w:t>weighted</w:t>
      </w:r>
      <w:r w:rsidRPr="00906091" w:rsidR="00DF2D86">
        <w:t xml:space="preserve"> </w:t>
      </w:r>
      <w:r w:rsidRPr="00906091" w:rsidR="00B04705">
        <w:t>scores</w:t>
      </w:r>
      <w:r w:rsidRPr="00906091" w:rsidR="00DF2D86">
        <w:t xml:space="preserve"> </w:t>
      </w:r>
      <w:r w:rsidRPr="00906091" w:rsidR="00B04705">
        <w:t>together</w:t>
      </w:r>
      <w:r w:rsidRPr="00906091" w:rsidR="00DF2D86">
        <w:t xml:space="preserve"> </w:t>
      </w:r>
      <w:r w:rsidRPr="00906091" w:rsidR="00B04705">
        <w:t>to</w:t>
      </w:r>
      <w:r w:rsidRPr="00906091" w:rsidR="00DF2D86">
        <w:t xml:space="preserve"> </w:t>
      </w:r>
      <w:r w:rsidRPr="00906091" w:rsidR="00B04705">
        <w:t>form</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score.</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score</w:t>
      </w:r>
      <w:r w:rsidRPr="00906091" w:rsidR="00DF2D86">
        <w:t xml:space="preserve"> </w:t>
      </w:r>
      <w:r w:rsidRPr="00906091" w:rsidR="00B04705">
        <w:t>can</w:t>
      </w:r>
      <w:r w:rsidRPr="00906091" w:rsidR="00DF2D86">
        <w:t xml:space="preserve"> </w:t>
      </w:r>
      <w:r w:rsidRPr="00906091" w:rsidR="00B04705">
        <w:t>be</w:t>
      </w:r>
      <w:r w:rsidRPr="00906091" w:rsidR="00DF2D86">
        <w:t xml:space="preserve"> </w:t>
      </w:r>
      <w:r w:rsidRPr="00906091" w:rsidR="00B04705">
        <w:t>evaluated</w:t>
      </w:r>
      <w:r w:rsidRPr="00906091" w:rsidR="00DF2D86">
        <w:t xml:space="preserve"> </w:t>
      </w:r>
      <w:r w:rsidRPr="00906091" w:rsidR="00B04705">
        <w:t>against</w:t>
      </w:r>
      <w:r w:rsidRPr="00906091" w:rsidR="00DF2D86">
        <w:t xml:space="preserve"> </w:t>
      </w:r>
      <w:r w:rsidRPr="00906091" w:rsidR="00B04705">
        <w:t>an</w:t>
      </w:r>
      <w:r w:rsidRPr="00906091" w:rsidR="00DF2D86">
        <w:t xml:space="preserve"> </w:t>
      </w:r>
      <w:r w:rsidR="00927ADA">
        <w:t>"</w:t>
      </w:r>
      <w:r w:rsidRPr="00906091" w:rsidR="00B04705">
        <w:t>interdiction</w:t>
      </w:r>
      <w:r w:rsidR="00927ADA">
        <w:t>"</w:t>
      </w:r>
      <w:r w:rsidRPr="00906091" w:rsidR="00DF2D86">
        <w:t xml:space="preserve"> </w:t>
      </w:r>
      <w:r w:rsidRPr="00906091" w:rsidR="00B04705">
        <w:t>threshold</w:t>
      </w:r>
      <w:r w:rsidRPr="00906091" w:rsidR="00DF2D86">
        <w:t xml:space="preserve"> </w:t>
      </w:r>
      <w:r w:rsidRPr="00906091" w:rsidR="00B04705">
        <w:t>to</w:t>
      </w:r>
      <w:r w:rsidRPr="00906091" w:rsidR="00DF2D86">
        <w:t xml:space="preserve"> </w:t>
      </w:r>
      <w:r w:rsidRPr="00906091" w:rsidR="00B04705">
        <w:t>determine</w:t>
      </w:r>
      <w:r w:rsidRPr="00906091" w:rsidR="00DF2D86">
        <w:t xml:space="preserve"> </w:t>
      </w:r>
      <w:r w:rsidRPr="00906091" w:rsidR="00B04705">
        <w:t>if</w:t>
      </w:r>
      <w:r w:rsidRPr="00906091" w:rsidR="00DF2D86">
        <w:t xml:space="preserve"> </w:t>
      </w:r>
      <w:r w:rsidRPr="00906091" w:rsidR="00B04705">
        <w:t>the</w:t>
      </w:r>
      <w:r w:rsidRPr="00906091" w:rsidR="00DF2D86">
        <w:t xml:space="preserve"> </w:t>
      </w:r>
      <w:r w:rsidRPr="00906091" w:rsidR="00B04705">
        <w:t>client</w:t>
      </w:r>
      <w:r w:rsidRPr="00906091" w:rsidR="00DF2D86">
        <w:t xml:space="preserve"> </w:t>
      </w:r>
      <w:r w:rsidRPr="00906091" w:rsidR="00B04705">
        <w:t>system</w:t>
      </w:r>
      <w:r w:rsidRPr="00906091" w:rsidR="00DF2D86">
        <w:t xml:space="preserve"> </w:t>
      </w:r>
      <w:r w:rsidRPr="00906091" w:rsidR="00B04705">
        <w:t>should</w:t>
      </w:r>
      <w:r w:rsidRPr="00906091" w:rsidR="00DF2D86">
        <w:t xml:space="preserve"> </w:t>
      </w:r>
      <w:r w:rsidRPr="00906091" w:rsidR="00B04705">
        <w:t>be</w:t>
      </w:r>
      <w:r w:rsidRPr="00906091" w:rsidR="00DF2D86">
        <w:t xml:space="preserve"> </w:t>
      </w:r>
      <w:r w:rsidRPr="00906091" w:rsidR="00B04705">
        <w:t>instructed</w:t>
      </w:r>
      <w:r w:rsidRPr="00906091" w:rsidR="00DF2D86">
        <w:t xml:space="preserve"> </w:t>
      </w:r>
      <w:r w:rsidRPr="00906091" w:rsidR="00B04705">
        <w:t>to</w:t>
      </w:r>
      <w:r w:rsidRPr="00906091" w:rsidR="00DF2D86">
        <w:t xml:space="preserve"> </w:t>
      </w:r>
      <w:r w:rsidRPr="00906091" w:rsidR="00B04705">
        <w:t>block</w:t>
      </w:r>
      <w:r w:rsidRPr="00906091" w:rsidR="00DF2D86">
        <w:t xml:space="preserve"> </w:t>
      </w:r>
      <w:r w:rsidRPr="00906091" w:rsidR="00B04705">
        <w:t>a</w:t>
      </w:r>
      <w:r w:rsidRPr="00906091" w:rsidR="00DF2D86">
        <w:t xml:space="preserve"> </w:t>
      </w:r>
      <w:r w:rsidRPr="00906091" w:rsidR="00B04705">
        <w:t>transaction</w:t>
      </w:r>
      <w:r w:rsidRPr="00906091" w:rsidR="00DF2D86">
        <w:t xml:space="preserve"> </w:t>
      </w:r>
      <w:r w:rsidR="00927ADA">
        <w:t>"</w:t>
      </w:r>
      <w:r w:rsidRPr="00906091" w:rsidR="00B04705">
        <w:t>in</w:t>
      </w:r>
      <w:r w:rsidRPr="00906091" w:rsidR="00DF2D86">
        <w:t xml:space="preserve"> </w:t>
      </w:r>
      <w:r w:rsidRPr="00906091" w:rsidR="00B04705">
        <w:t>flight</w:t>
      </w:r>
      <w:r w:rsidR="00927ADA">
        <w:t>"</w:t>
      </w:r>
      <w:r w:rsidRPr="00906091" w:rsidR="00B04705">
        <w:t>.</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configuration</w:t>
      </w:r>
      <w:r w:rsidRPr="00906091" w:rsidR="00DF2D86">
        <w:t xml:space="preserve"> </w:t>
      </w:r>
      <w:r w:rsidRPr="00906091" w:rsidR="00B04705">
        <w:t>also</w:t>
      </w:r>
      <w:r w:rsidRPr="00906091" w:rsidR="00DF2D86">
        <w:t xml:space="preserve"> </w:t>
      </w:r>
      <w:r w:rsidRPr="00906091" w:rsidR="00B04705">
        <w:t>contains</w:t>
      </w:r>
      <w:r w:rsidRPr="00906091" w:rsidR="00DF2D86">
        <w:t xml:space="preserve"> </w:t>
      </w:r>
      <w:r w:rsidRPr="00906091" w:rsidR="00B04705">
        <w:t>an</w:t>
      </w:r>
      <w:r w:rsidRPr="00906091" w:rsidR="00DF2D86">
        <w:t xml:space="preserve"> </w:t>
      </w:r>
      <w:r w:rsidRPr="00906091" w:rsidR="00B04705">
        <w:t>investigation</w:t>
      </w:r>
      <w:r w:rsidRPr="00906091" w:rsidR="00DF2D86">
        <w:t xml:space="preserve"> </w:t>
      </w:r>
      <w:r w:rsidRPr="00906091" w:rsidR="00B04705">
        <w:t>threshold</w:t>
      </w:r>
      <w:r w:rsidRPr="00906091" w:rsidR="00DF2D86">
        <w:t xml:space="preserve"> </w:t>
      </w:r>
      <w:r w:rsidRPr="00906091" w:rsidR="00B04705">
        <w:t>that</w:t>
      </w:r>
      <w:r w:rsidRPr="00906091" w:rsidR="00DF2D86">
        <w:t xml:space="preserve"> </w:t>
      </w:r>
      <w:r w:rsidRPr="00906091" w:rsidR="00B04705">
        <w:t>will</w:t>
      </w:r>
      <w:r w:rsidRPr="00906091" w:rsidR="00DF2D86">
        <w:t xml:space="preserve"> </w:t>
      </w:r>
      <w:r w:rsidRPr="00906091" w:rsidR="00B04705">
        <w:t>trigger</w:t>
      </w:r>
      <w:r w:rsidRPr="00906091" w:rsidR="00DF2D86">
        <w:t xml:space="preserve"> </w:t>
      </w:r>
      <w:r w:rsidRPr="00906091" w:rsidR="00B04705">
        <w:t>a</w:t>
      </w:r>
      <w:r w:rsidRPr="00906091" w:rsidR="00DF2D86">
        <w:t xml:space="preserve"> </w:t>
      </w:r>
      <w:r w:rsidRPr="00906091" w:rsidR="00B04705">
        <w:t>review</w:t>
      </w:r>
      <w:r w:rsidRPr="00906091" w:rsidR="00DF2D86">
        <w:t xml:space="preserve"> </w:t>
      </w:r>
      <w:r w:rsidRPr="00906091" w:rsidR="00B04705">
        <w:t>or</w:t>
      </w:r>
      <w:r w:rsidRPr="00906091" w:rsidR="00DF2D86">
        <w:t xml:space="preserve"> </w:t>
      </w:r>
      <w:r w:rsidRPr="00906091" w:rsidR="00B04705">
        <w:t>investigation</w:t>
      </w:r>
      <w:r w:rsidRPr="00906091" w:rsidR="00DF2D86">
        <w:t xml:space="preserve"> </w:t>
      </w:r>
      <w:r w:rsidRPr="00906091" w:rsidR="00B04705">
        <w:t>process</w:t>
      </w:r>
      <w:r w:rsidRPr="00906091" w:rsidR="00DF2D86">
        <w:t xml:space="preserve"> </w:t>
      </w:r>
      <w:r w:rsidRPr="00906091" w:rsidR="00B04705">
        <w:t>at</w:t>
      </w:r>
      <w:r w:rsidRPr="00906091" w:rsidR="00DF2D86">
        <w:t xml:space="preserve"> </w:t>
      </w:r>
      <w:r w:rsidRPr="00906091" w:rsidR="00B04705">
        <w:t>the</w:t>
      </w:r>
      <w:r w:rsidRPr="00906091" w:rsidR="00DF2D86">
        <w:t xml:space="preserve"> </w:t>
      </w:r>
      <w:r w:rsidRPr="00906091" w:rsidR="00B04705">
        <w:t>end</w:t>
      </w:r>
      <w:r w:rsidRPr="00906091" w:rsidR="00DF2D86">
        <w:t xml:space="preserve"> </w:t>
      </w:r>
      <w:r w:rsidRPr="00906091" w:rsidR="00B04705">
        <w:t>of</w:t>
      </w:r>
      <w:r w:rsidRPr="00906091" w:rsidR="00DF2D86">
        <w:t xml:space="preserve"> </w:t>
      </w:r>
      <w:r w:rsidRPr="00906091" w:rsidR="00B04705">
        <w:t>the</w:t>
      </w:r>
      <w:r w:rsidRPr="00906091" w:rsidR="00DF2D86">
        <w:t xml:space="preserve"> </w:t>
      </w:r>
      <w:r w:rsidRPr="00906091" w:rsidR="00B04705">
        <w:t>transaction</w:t>
      </w:r>
      <w:r w:rsidRPr="00906091" w:rsidR="00DF2D86">
        <w:t xml:space="preserve"> </w:t>
      </w:r>
      <w:r w:rsidRPr="00906091" w:rsidR="00B04705">
        <w:t>evaluation.</w:t>
      </w:r>
    </w:p>
    <w:p w:rsidRPr="00906091" w:rsidR="00B04705" w:rsidP="00B04705" w:rsidRDefault="00B04705" w14:paraId="7AA73BBA" w14:textId="4D7AD6F3">
      <w:r w:rsidRPr="00906091">
        <w:t>Once</w:t>
      </w:r>
      <w:r w:rsidRPr="00906091" w:rsidR="00DF2D86">
        <w:t xml:space="preserve"> </w:t>
      </w:r>
      <w:r w:rsidRPr="00906091">
        <w:t>these</w:t>
      </w:r>
      <w:r w:rsidRPr="00906091" w:rsidR="00DF2D86">
        <w:t xml:space="preserve"> </w:t>
      </w:r>
      <w:r w:rsidRPr="00906091">
        <w:t>three</w:t>
      </w:r>
      <w:r w:rsidRPr="00906091" w:rsidR="00DF2D86">
        <w:t xml:space="preserve"> </w:t>
      </w:r>
      <w:r w:rsidRPr="00906091">
        <w:t>steps</w:t>
      </w:r>
      <w:r w:rsidRPr="00906091" w:rsidR="00DF2D86">
        <w:t xml:space="preserve"> </w:t>
      </w:r>
      <w:r w:rsidRPr="00906091">
        <w:t>are</w:t>
      </w:r>
      <w:r w:rsidRPr="00906091" w:rsidR="00DF2D86">
        <w:t xml:space="preserve"> </w:t>
      </w:r>
      <w:r w:rsidRPr="00906091">
        <w:t>complete,</w:t>
      </w:r>
      <w:r w:rsidRPr="00906091" w:rsidR="00DF2D86">
        <w:t xml:space="preserve"> </w:t>
      </w:r>
      <w:r w:rsidRPr="00906091">
        <w:t>the</w:t>
      </w:r>
      <w:r w:rsidRPr="00906091" w:rsidR="00DF2D86">
        <w:t xml:space="preserve"> </w:t>
      </w:r>
      <w:r w:rsidRPr="00906091">
        <w:t>evaluation</w:t>
      </w:r>
      <w:r w:rsidRPr="00906091" w:rsidR="00DF2D86">
        <w:t xml:space="preserve"> </w:t>
      </w:r>
      <w:r w:rsidRPr="00906091">
        <w:t>of</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is</w:t>
      </w:r>
      <w:r w:rsidRPr="00906091" w:rsidR="00DF2D86">
        <w:t xml:space="preserve"> </w:t>
      </w:r>
      <w:r w:rsidRPr="00906091">
        <w:t>wrapped</w:t>
      </w:r>
      <w:r w:rsidRPr="00906091" w:rsidR="00DF2D86">
        <w:t xml:space="preserve"> </w:t>
      </w:r>
      <w:r w:rsidRPr="00906091">
        <w:t>up</w:t>
      </w:r>
      <w:r w:rsidRPr="00906091" w:rsidR="00DF2D86">
        <w:t xml:space="preserve"> </w:t>
      </w:r>
      <w:r w:rsidRPr="00906091">
        <w:t>in</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Aggregation</w:t>
      </w:r>
      <w:r w:rsidRPr="00906091" w:rsidR="00DF2D86">
        <w:t xml:space="preserve"> </w:t>
      </w:r>
      <w:r w:rsidRPr="00906091">
        <w:t>and</w:t>
      </w:r>
      <w:r w:rsidRPr="00906091" w:rsidR="00DF2D86">
        <w:t xml:space="preserve"> </w:t>
      </w:r>
      <w:r w:rsidRPr="00906091">
        <w:t>Decisioning</w:t>
      </w:r>
      <w:r w:rsidRPr="00906091" w:rsidR="00DF2D86">
        <w:t xml:space="preserve"> </w:t>
      </w:r>
      <w:r w:rsidRPr="00906091">
        <w:t>Processor</w:t>
      </w:r>
      <w:r w:rsidRPr="00906091" w:rsidR="00DF2D86">
        <w:t xml:space="preserve"> </w:t>
      </w:r>
      <w:r w:rsidRPr="00906091">
        <w:t>where</w:t>
      </w:r>
      <w:r w:rsidRPr="00906091" w:rsidR="00DF2D86">
        <w:t xml:space="preserve"> </w:t>
      </w:r>
      <w:r w:rsidRPr="00906091">
        <w:t>the</w:t>
      </w:r>
      <w:r w:rsidRPr="00906091" w:rsidR="00DF2D86">
        <w:t xml:space="preserve"> </w:t>
      </w:r>
      <w:r w:rsidRPr="00906091">
        <w:t>results</w:t>
      </w:r>
      <w:r w:rsidRPr="00906091" w:rsidR="00DF2D86">
        <w:t xml:space="preserve"> </w:t>
      </w:r>
      <w:r w:rsidRPr="00906091">
        <w:t>from</w:t>
      </w:r>
      <w:r w:rsidRPr="00906091" w:rsidR="00DF2D86">
        <w:t xml:space="preserve"> </w:t>
      </w:r>
      <w:r w:rsidRPr="00906091">
        <w:t>typologies</w:t>
      </w:r>
      <w:r w:rsidRPr="00906091" w:rsidR="00DF2D86">
        <w:t xml:space="preserve"> </w:t>
      </w:r>
      <w:r w:rsidRPr="00906091">
        <w:t>are</w:t>
      </w:r>
      <w:r w:rsidRPr="00906091" w:rsidR="00DF2D86">
        <w:t xml:space="preserve"> </w:t>
      </w:r>
      <w:r w:rsidRPr="00906091" w:rsidR="00046DD1">
        <w:t>combined</w:t>
      </w:r>
      <w:r w:rsidRPr="00906091" w:rsidR="00DF2D86">
        <w:t xml:space="preserve"> </w:t>
      </w:r>
      <w:r w:rsidRPr="00906091">
        <w:t>and</w:t>
      </w:r>
      <w:r w:rsidRPr="00906091" w:rsidR="00DF2D86">
        <w:t xml:space="preserve"> </w:t>
      </w:r>
      <w:r w:rsidRPr="00906091">
        <w:t>reviewed</w:t>
      </w:r>
      <w:r w:rsidRPr="00906091" w:rsidR="00DF2D86">
        <w:t xml:space="preserve"> </w:t>
      </w:r>
      <w:r w:rsidRPr="00906091">
        <w:t>to</w:t>
      </w:r>
      <w:r w:rsidRPr="00906091" w:rsidR="00DF2D86">
        <w:t xml:space="preserve"> </w:t>
      </w:r>
      <w:r w:rsidRPr="00906091">
        <w:t>determine</w:t>
      </w:r>
      <w:r w:rsidRPr="00906091" w:rsidR="00DF2D86">
        <w:t xml:space="preserve"> </w:t>
      </w:r>
      <w:r w:rsidRPr="00906091">
        <w:t>if</w:t>
      </w:r>
      <w:r w:rsidRPr="00906091" w:rsidR="00DF2D86">
        <w:t xml:space="preserve"> </w:t>
      </w:r>
      <w:r w:rsidRPr="00906091">
        <w:t>an</w:t>
      </w:r>
      <w:r w:rsidRPr="00906091" w:rsidR="00DF2D86">
        <w:t xml:space="preserve"> </w:t>
      </w:r>
      <w:r w:rsidRPr="00906091">
        <w:t>investigation</w:t>
      </w:r>
      <w:r w:rsidRPr="00906091" w:rsidR="00DF2D86">
        <w:t xml:space="preserve"> </w:t>
      </w:r>
      <w:r w:rsidRPr="00906091">
        <w:t>alert</w:t>
      </w:r>
      <w:r w:rsidRPr="00906091" w:rsidR="00DF2D86">
        <w:t xml:space="preserve"> </w:t>
      </w:r>
      <w:r w:rsidRPr="00906091">
        <w:t>should</w:t>
      </w:r>
      <w:r w:rsidRPr="00906091" w:rsidR="00DF2D86">
        <w:t xml:space="preserve"> </w:t>
      </w:r>
      <w:r w:rsidRPr="00906091">
        <w:t>be</w:t>
      </w:r>
      <w:r w:rsidRPr="00906091" w:rsidR="00DF2D86">
        <w:t xml:space="preserve"> </w:t>
      </w:r>
      <w:r w:rsidRPr="00906091">
        <w:t>sent</w:t>
      </w:r>
      <w:r w:rsidRPr="00906091" w:rsidR="00DF2D86">
        <w:t xml:space="preserve"> </w:t>
      </w:r>
      <w:r w:rsidRPr="00906091">
        <w:t>to</w:t>
      </w:r>
      <w:r w:rsidRPr="00906091" w:rsidR="00DF2D86">
        <w:t xml:space="preserve"> </w:t>
      </w:r>
      <w:r w:rsidRPr="00906091">
        <w:t>the</w:t>
      </w:r>
      <w:r w:rsidRPr="00906091" w:rsidR="00DF2D86">
        <w:t xml:space="preserve"> </w:t>
      </w:r>
      <w:r w:rsidRPr="00906091">
        <w:t>Case</w:t>
      </w:r>
      <w:r w:rsidRPr="00906091" w:rsidR="00DF2D86">
        <w:t xml:space="preserve"> </w:t>
      </w:r>
      <w:r w:rsidRPr="00906091">
        <w:t>Management</w:t>
      </w:r>
      <w:r w:rsidRPr="00906091" w:rsidR="00DF2D86">
        <w:t xml:space="preserve"> </w:t>
      </w:r>
      <w:r w:rsidRPr="00906091">
        <w:t>System.</w:t>
      </w:r>
      <w:r w:rsidRPr="00906091" w:rsidR="00DF2D86">
        <w:t xml:space="preserve"> </w:t>
      </w:r>
      <w:r w:rsidRPr="00906091">
        <w:t>If</w:t>
      </w:r>
      <w:r w:rsidRPr="00906091" w:rsidR="00DF2D86">
        <w:t xml:space="preserve"> </w:t>
      </w:r>
      <w:r w:rsidRPr="00906091">
        <w:t>any</w:t>
      </w:r>
      <w:r w:rsidRPr="00906091" w:rsidR="00DF2D86">
        <w:t xml:space="preserve"> </w:t>
      </w:r>
      <w:r w:rsidRPr="00906091">
        <w:t>typology</w:t>
      </w:r>
      <w:r w:rsidRPr="00906091" w:rsidR="00DF2D86">
        <w:t xml:space="preserve"> </w:t>
      </w:r>
      <w:r w:rsidRPr="00906091">
        <w:t>had</w:t>
      </w:r>
      <w:r w:rsidRPr="00906091" w:rsidR="00DF2D86">
        <w:t xml:space="preserve"> </w:t>
      </w:r>
      <w:r w:rsidRPr="00906091">
        <w:t>breached</w:t>
      </w:r>
      <w:r w:rsidRPr="00906091" w:rsidR="00DF2D86">
        <w:t xml:space="preserve"> </w:t>
      </w:r>
      <w:r w:rsidRPr="00906091">
        <w:t>either</w:t>
      </w:r>
      <w:r w:rsidRPr="00906091" w:rsidR="00DF2D86">
        <w:t xml:space="preserve"> </w:t>
      </w:r>
      <w:r w:rsidRPr="00906091">
        <w:t>its</w:t>
      </w:r>
      <w:r w:rsidRPr="00906091" w:rsidR="00DF2D86">
        <w:t xml:space="preserve"> </w:t>
      </w:r>
      <w:r w:rsidRPr="00906091">
        <w:t>investigation</w:t>
      </w:r>
      <w:r w:rsidRPr="00906091" w:rsidR="00DF2D86">
        <w:t xml:space="preserve"> </w:t>
      </w:r>
      <w:r w:rsidRPr="00906091">
        <w:t>or</w:t>
      </w:r>
      <w:r w:rsidRPr="00906091" w:rsidR="00DF2D86">
        <w:t xml:space="preserve"> </w:t>
      </w:r>
      <w:r w:rsidRPr="00906091">
        <w:t>interdiction</w:t>
      </w:r>
      <w:r w:rsidRPr="00906091" w:rsidR="00DF2D86">
        <w:t xml:space="preserve"> </w:t>
      </w:r>
      <w:r w:rsidRPr="00906091">
        <w:t>threshold,</w:t>
      </w:r>
      <w:r w:rsidRPr="00906091" w:rsidR="00DF2D86">
        <w:t xml:space="preserve"> </w:t>
      </w:r>
      <w:r w:rsidRPr="00906091">
        <w:t>the</w:t>
      </w:r>
      <w:r w:rsidRPr="00906091" w:rsidR="00DF2D86">
        <w:t xml:space="preserve"> </w:t>
      </w:r>
      <w:r w:rsidRPr="00906091">
        <w:t>system</w:t>
      </w:r>
      <w:r w:rsidRPr="00906091" w:rsidR="00DF2D86">
        <w:t xml:space="preserve"> </w:t>
      </w:r>
      <w:r w:rsidRPr="00906091" w:rsidR="000B21CA">
        <w:t>would</w:t>
      </w:r>
      <w:r w:rsidRPr="00906091" w:rsidR="00DF2D86">
        <w:t xml:space="preserve"> </w:t>
      </w:r>
      <w:r w:rsidRPr="00906091">
        <w:t>trigger</w:t>
      </w:r>
      <w:r w:rsidRPr="00906091" w:rsidR="00DF2D86">
        <w:t xml:space="preserve"> </w:t>
      </w:r>
      <w:r w:rsidRPr="00906091">
        <w:t>an</w:t>
      </w:r>
      <w:r w:rsidRPr="00906091" w:rsidR="00DF2D86">
        <w:t xml:space="preserve"> </w:t>
      </w:r>
      <w:r w:rsidRPr="00906091">
        <w:t>investigation</w:t>
      </w:r>
      <w:r w:rsidRPr="00906091" w:rsidR="00DF2D86">
        <w:t xml:space="preserve"> </w:t>
      </w:r>
      <w:r w:rsidRPr="00906091">
        <w:t>alert</w:t>
      </w:r>
      <w:r w:rsidRPr="00906091" w:rsidR="00DF2D86">
        <w:t xml:space="preserve"> </w:t>
      </w:r>
      <w:r w:rsidRPr="00906091">
        <w:t>for</w:t>
      </w:r>
      <w:r w:rsidRPr="00906091" w:rsidR="00DF2D86">
        <w:t xml:space="preserve"> </w:t>
      </w:r>
      <w:r w:rsidRPr="00906091">
        <w:t>that</w:t>
      </w:r>
      <w:r w:rsidRPr="00906091" w:rsidR="00DF2D86">
        <w:t xml:space="preserve"> </w:t>
      </w:r>
      <w:r w:rsidRPr="00906091">
        <w:t>transaction.</w:t>
      </w:r>
    </w:p>
    <w:p w:rsidRPr="00906091" w:rsidR="00C5393A" w:rsidP="00B04705" w:rsidRDefault="00B04705" w14:paraId="3EB4ED01" w14:textId="304393C3">
      <w:r w:rsidRPr="00906091">
        <w:t>The</w:t>
      </w:r>
      <w:r w:rsidRPr="00906091" w:rsidR="00DF2D86">
        <w:t xml:space="preserve"> </w:t>
      </w:r>
      <w:r w:rsidRPr="00906091">
        <w:t>Tazama</w:t>
      </w:r>
      <w:r w:rsidRPr="00906091" w:rsidR="00DF2D86">
        <w:t xml:space="preserve"> </w:t>
      </w:r>
      <w:r w:rsidRPr="00906091">
        <w:t>system</w:t>
      </w:r>
      <w:r w:rsidRPr="00906091" w:rsidR="00DF2D86">
        <w:t xml:space="preserve"> </w:t>
      </w:r>
      <w:r w:rsidRPr="00906091">
        <w:t>is</w:t>
      </w:r>
      <w:r w:rsidRPr="00906091" w:rsidR="00DF2D86">
        <w:t xml:space="preserve"> </w:t>
      </w:r>
      <w:r w:rsidRPr="00906091" w:rsidR="00E674A3">
        <w:t>currently</w:t>
      </w:r>
      <w:r w:rsidRPr="00906091" w:rsidR="00DF2D86">
        <w:t xml:space="preserve"> </w:t>
      </w:r>
      <w:r w:rsidRPr="00906091">
        <w:t>provided</w:t>
      </w:r>
      <w:r w:rsidRPr="00906091" w:rsidR="00DF2D86">
        <w:t xml:space="preserve"> </w:t>
      </w:r>
      <w:r w:rsidRPr="00906091">
        <w:t>as</w:t>
      </w:r>
      <w:r w:rsidRPr="00906091" w:rsidR="00DF2D86">
        <w:t xml:space="preserve"> </w:t>
      </w:r>
      <w:r w:rsidRPr="00906091">
        <w:t>a</w:t>
      </w:r>
      <w:r w:rsidRPr="00906091" w:rsidR="00DF2D86">
        <w:t xml:space="preserve"> </w:t>
      </w:r>
      <w:r w:rsidRPr="00906091">
        <w:t>software</w:t>
      </w:r>
      <w:r w:rsidRPr="00906091" w:rsidR="00DF2D86">
        <w:t xml:space="preserve"> </w:t>
      </w:r>
      <w:r w:rsidRPr="00906091">
        <w:t>engine</w:t>
      </w:r>
      <w:r w:rsidRPr="00906091" w:rsidR="00DF2D86">
        <w:t xml:space="preserve"> </w:t>
      </w:r>
      <w:r w:rsidRPr="00906091">
        <w:t>and</w:t>
      </w:r>
      <w:r w:rsidRPr="00906091" w:rsidR="00DF2D86">
        <w:t xml:space="preserve"> </w:t>
      </w:r>
      <w:r w:rsidRPr="00906091">
        <w:t>as</w:t>
      </w:r>
      <w:r w:rsidRPr="00906091" w:rsidR="00DF2D86">
        <w:t xml:space="preserve"> </w:t>
      </w:r>
      <w:r w:rsidRPr="00906091">
        <w:t>such</w:t>
      </w:r>
      <w:r w:rsidRPr="00906091" w:rsidR="00DF2D86">
        <w:t xml:space="preserve"> </w:t>
      </w:r>
      <w:r w:rsidRPr="00906091">
        <w:t>is</w:t>
      </w:r>
      <w:r w:rsidRPr="00906091" w:rsidR="00DF2D86">
        <w:t xml:space="preserve"> </w:t>
      </w:r>
      <w:r w:rsidRPr="00906091">
        <w:t>generally</w:t>
      </w:r>
      <w:r w:rsidRPr="00906091" w:rsidR="00DF2D86">
        <w:t xml:space="preserve"> </w:t>
      </w:r>
      <w:r w:rsidRPr="00906091">
        <w:t>implemented</w:t>
      </w:r>
      <w:r w:rsidRPr="00906091" w:rsidR="00DF2D86">
        <w:t xml:space="preserve"> </w:t>
      </w:r>
      <w:r w:rsidRPr="00906091">
        <w:t>as</w:t>
      </w:r>
      <w:r w:rsidRPr="00906091" w:rsidR="00DF2D86">
        <w:t xml:space="preserve"> </w:t>
      </w:r>
      <w:r w:rsidRPr="00906091">
        <w:t>a</w:t>
      </w:r>
      <w:r w:rsidRPr="00906091" w:rsidR="00DF2D86">
        <w:t xml:space="preserve"> </w:t>
      </w:r>
      <w:r w:rsidRPr="00906091">
        <w:t>back-end</w:t>
      </w:r>
      <w:r w:rsidRPr="00906091" w:rsidR="00DF2D86">
        <w:t xml:space="preserve"> </w:t>
      </w:r>
      <w:r w:rsidRPr="00906091">
        <w:t>service</w:t>
      </w:r>
      <w:r w:rsidRPr="00906091" w:rsidR="00DF2D86">
        <w:t xml:space="preserve"> </w:t>
      </w:r>
      <w:r w:rsidRPr="00906091">
        <w:t>that</w:t>
      </w:r>
      <w:r w:rsidRPr="00906091" w:rsidR="00DF2D86">
        <w:t xml:space="preserve"> </w:t>
      </w:r>
      <w:r w:rsidRPr="00906091">
        <w:t>taps</w:t>
      </w:r>
      <w:r w:rsidRPr="00906091" w:rsidR="00DF2D86">
        <w:t xml:space="preserve"> </w:t>
      </w:r>
      <w:r w:rsidRPr="00906091">
        <w:t>into</w:t>
      </w:r>
      <w:r w:rsidRPr="00906091" w:rsidR="00DF2D86">
        <w:t xml:space="preserve"> </w:t>
      </w:r>
      <w:r w:rsidRPr="00906091">
        <w:t>transaction</w:t>
      </w:r>
      <w:r w:rsidRPr="00906091" w:rsidR="00DF2D86">
        <w:t xml:space="preserve"> </w:t>
      </w:r>
      <w:r w:rsidRPr="00906091">
        <w:t>flows.</w:t>
      </w:r>
    </w:p>
    <w:p w:rsidRPr="00906091" w:rsidR="00CC3111" w:rsidP="00CC3111" w:rsidRDefault="00CC3111" w14:paraId="12B06B4D" w14:textId="58E2435A">
      <w:pPr>
        <w:pStyle w:val="Heading2"/>
      </w:pPr>
      <w:bookmarkStart w:name="_Toc196869833" w:id="6"/>
      <w:bookmarkStart w:name="_Toc197549421" w:id="7"/>
      <w:r w:rsidRPr="00906091">
        <w:t>Document</w:t>
      </w:r>
      <w:r w:rsidRPr="00906091" w:rsidR="00DF2D86">
        <w:t xml:space="preserve"> </w:t>
      </w:r>
      <w:r w:rsidRPr="00906091">
        <w:t>Purpose</w:t>
      </w:r>
      <w:bookmarkEnd w:id="6"/>
      <w:bookmarkEnd w:id="7"/>
    </w:p>
    <w:p w:rsidR="00641CAF" w:rsidRDefault="009A7DF9" w14:paraId="6C2B212F" w14:textId="7691146B">
      <w:r>
        <w:t xml:space="preserve">The Tazama features project undertaken by Paysys Labs in preparation for </w:t>
      </w:r>
      <w:proofErr w:type="gramStart"/>
      <w:r>
        <w:t>an implementation</w:t>
      </w:r>
      <w:proofErr w:type="gramEnd"/>
      <w:r>
        <w:t xml:space="preserve"> at COMESA involves the extension of</w:t>
      </w:r>
      <w:r w:rsidR="00293417">
        <w:t xml:space="preserve"> </w:t>
      </w:r>
      <w:r>
        <w:t>Tazama</w:t>
      </w:r>
      <w:r w:rsidR="00293417">
        <w:t xml:space="preserve">'s core transaction monitoring capabilities into a Fraud Risk Management </w:t>
      </w:r>
      <w:r w:rsidR="0063084B">
        <w:t>ecosystem of components. As part of that ecosystem, we will deliver a Case and Investigation Management System.</w:t>
      </w:r>
    </w:p>
    <w:p w:rsidR="007F35EE" w:rsidRDefault="007F35EE" w14:paraId="5B923B9E" w14:textId="6D58AD34">
      <w:r w:rsidRPr="00906091">
        <w:rPr>
          <w:noProof/>
        </w:rPr>
        <w:drawing>
          <wp:inline distT="0" distB="0" distL="0" distR="0" wp14:anchorId="7DF9A1FE" wp14:editId="3C4D384C">
            <wp:extent cx="5731510" cy="2792095"/>
            <wp:effectExtent l="0" t="0" r="2540" b="8255"/>
            <wp:docPr id="1681574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484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31510" cy="2792095"/>
                    </a:xfrm>
                    <a:prstGeom prst="rect">
                      <a:avLst/>
                    </a:prstGeom>
                  </pic:spPr>
                </pic:pic>
              </a:graphicData>
            </a:graphic>
          </wp:inline>
        </w:drawing>
      </w:r>
    </w:p>
    <w:p w:rsidR="0063084B" w:rsidP="0063084B" w:rsidRDefault="0063084B" w14:paraId="74E7C570" w14:textId="77777777">
      <w:r>
        <w:t>Every alert that is generated out of the Tazama Transaction Monitoring Service (TMS) must be investigated to either confirm or refute the suspicious behavior identified by the TMS. This is firstly required to maintain the good health of the monitoring service itself, but if suspicious behavior is confirmed, the operator of the TMS also has an obligation to investigate the alert for fraud and money-laundering regulatory and legislative enforcement purposes.</w:t>
      </w:r>
    </w:p>
    <w:p w:rsidR="0063084B" w:rsidP="0063084B" w:rsidRDefault="0063084B" w14:paraId="7A8E4C1A" w14:textId="77777777">
      <w:r>
        <w:t>The Case and Investigation Management System provides the processes and the tools to assist investigators in the fulfilment of this obligation.</w:t>
      </w:r>
    </w:p>
    <w:p w:rsidR="0063084B" w:rsidP="0063084B" w:rsidRDefault="0063084B" w14:paraId="6200B645" w14:textId="67D92440">
      <w:r>
        <w:t xml:space="preserve">The Case and Investigation Management System </w:t>
      </w:r>
      <w:r w:rsidR="000A4714">
        <w:t xml:space="preserve">will </w:t>
      </w:r>
      <w:r>
        <w:t xml:space="preserve">also </w:t>
      </w:r>
      <w:proofErr w:type="gramStart"/>
      <w:r>
        <w:t>contains</w:t>
      </w:r>
      <w:proofErr w:type="gramEnd"/>
      <w:r>
        <w:t xml:space="preserve"> an AI-powered Alert Triage Module that tries to automatically validate, classify and prioritize the alerts generated out of the TMS before an investigator is assigned to minimize unnecessary investigative effort.</w:t>
      </w:r>
    </w:p>
    <w:p w:rsidRPr="00906091" w:rsidR="00C1426C" w:rsidP="0063084B" w:rsidRDefault="00C1426C" w14:paraId="45CEFA0B" w14:textId="4A275961">
      <w:r>
        <w:t>The purpose of this document is to provide the requirements for the delivery of the Alert Triage Module as part of the Case Management System.</w:t>
      </w:r>
    </w:p>
    <w:p w:rsidR="00EF776A" w:rsidP="00EF776A" w:rsidRDefault="00CB62EC" w14:paraId="2ECC48BE" w14:textId="602BF059">
      <w:pPr>
        <w:pStyle w:val="Heading1"/>
      </w:pPr>
      <w:bookmarkStart w:name="_Use_Cases" w:id="8"/>
      <w:bookmarkStart w:name="_Toc196869836" w:id="9"/>
      <w:bookmarkStart w:name="_Toc197549424" w:id="10"/>
      <w:bookmarkEnd w:id="8"/>
      <w:r w:rsidRPr="00906091">
        <w:t>Use</w:t>
      </w:r>
      <w:r w:rsidRPr="00906091" w:rsidR="00DF2D86">
        <w:t xml:space="preserve"> </w:t>
      </w:r>
      <w:r w:rsidRPr="00906091">
        <w:t>Cases</w:t>
      </w:r>
      <w:bookmarkEnd w:id="9"/>
      <w:bookmarkEnd w:id="10"/>
    </w:p>
    <w:p w:rsidRPr="00C8331B" w:rsidR="00C8331B" w:rsidP="00C42A7D" w:rsidRDefault="00B47BCB" w14:paraId="2D026FBE" w14:textId="1BA3C9D6">
      <w:pPr>
        <w:pStyle w:val="Heading2"/>
        <w:numPr>
          <w:ilvl w:val="0"/>
          <w:numId w:val="0"/>
        </w:numPr>
        <w:ind w:left="680" w:hanging="680"/>
      </w:pPr>
      <w:r>
        <w:t>Process Overview</w:t>
      </w:r>
    </w:p>
    <w:p w:rsidRPr="00906091" w:rsidR="0051361D" w:rsidP="0051361D" w:rsidRDefault="0051361D" w14:paraId="792F6523" w14:textId="0DD262AE">
      <w:r w:rsidRPr="00906091">
        <w:t>Case</w:t>
      </w:r>
      <w:r w:rsidRPr="00906091" w:rsidR="00DF2D86">
        <w:t xml:space="preserve"> </w:t>
      </w:r>
      <w:r w:rsidRPr="00906091">
        <w:t>Management</w:t>
      </w:r>
      <w:r w:rsidRPr="00906091" w:rsidR="00DF2D86">
        <w:t xml:space="preserve"> </w:t>
      </w:r>
      <w:r w:rsidRPr="00906091">
        <w:t>covers</w:t>
      </w:r>
      <w:r w:rsidRPr="00906091" w:rsidR="00DF2D86">
        <w:t xml:space="preserve"> </w:t>
      </w:r>
      <w:r w:rsidRPr="00906091">
        <w:t>the</w:t>
      </w:r>
      <w:r w:rsidRPr="00906091" w:rsidR="00DF2D86">
        <w:t xml:space="preserve"> </w:t>
      </w:r>
      <w:r w:rsidRPr="00906091">
        <w:t>specific</w:t>
      </w:r>
      <w:r w:rsidRPr="00906091" w:rsidR="00DF2D86">
        <w:t xml:space="preserve"> </w:t>
      </w:r>
      <w:r w:rsidRPr="00906091">
        <w:t>processes</w:t>
      </w:r>
      <w:r w:rsidRPr="00906091" w:rsidR="00DF2D86">
        <w:t xml:space="preserve"> </w:t>
      </w:r>
      <w:r w:rsidRPr="00906091">
        <w:t>related</w:t>
      </w:r>
      <w:r w:rsidRPr="00906091" w:rsidR="00DF2D86">
        <w:t xml:space="preserve"> </w:t>
      </w:r>
      <w:r w:rsidRPr="00906091">
        <w:t>to</w:t>
      </w:r>
      <w:r w:rsidRPr="00906091" w:rsidR="00DF2D86">
        <w:t xml:space="preserve"> </w:t>
      </w:r>
      <w:r w:rsidRPr="00906091">
        <w:t>the</w:t>
      </w:r>
      <w:r w:rsidRPr="00906091" w:rsidR="00DF2D86">
        <w:t xml:space="preserve"> </w:t>
      </w:r>
      <w:r w:rsidRPr="00906091">
        <w:t>creation</w:t>
      </w:r>
      <w:r w:rsidRPr="00906091" w:rsidR="00DF2D86">
        <w:t xml:space="preserve"> </w:t>
      </w:r>
      <w:r w:rsidRPr="00906091" w:rsidR="00736BAB">
        <w:t>and</w:t>
      </w:r>
      <w:r w:rsidRPr="00906091" w:rsidR="00DF2D86">
        <w:t xml:space="preserve"> </w:t>
      </w:r>
      <w:r w:rsidRPr="00906091">
        <w:t>management</w:t>
      </w:r>
      <w:r w:rsidRPr="00906091" w:rsidR="00DF2D86">
        <w:t xml:space="preserve"> </w:t>
      </w:r>
      <w:r w:rsidRPr="00906091">
        <w:t>of</w:t>
      </w:r>
      <w:r w:rsidRPr="00906091" w:rsidR="00DF2D86">
        <w:t xml:space="preserve"> </w:t>
      </w:r>
      <w:r w:rsidRPr="00906091">
        <w:t>cases.</w:t>
      </w:r>
      <w:r w:rsidRPr="00906091" w:rsidR="00DF2D86">
        <w:t xml:space="preserve"> </w:t>
      </w:r>
      <w:r w:rsidR="00152FAE">
        <w:t>One of those processes is an initial Alert Triage step which aims to minimize manual effort in investigations by predicting whether an investigation would confirm or refute an alert.</w:t>
      </w:r>
    </w:p>
    <w:p w:rsidRPr="00906091" w:rsidR="0051361D" w:rsidP="0051361D" w:rsidRDefault="0051361D" w14:paraId="25DCEFE9" w14:textId="7F687B4C">
      <w:r w:rsidRPr="00906091">
        <w:t>The</w:t>
      </w:r>
      <w:r w:rsidRPr="00906091" w:rsidR="00DF2D86">
        <w:t xml:space="preserve"> </w:t>
      </w:r>
      <w:r w:rsidRPr="00906091">
        <w:t>purpose</w:t>
      </w:r>
      <w:r w:rsidRPr="00906091" w:rsidR="00DF2D86">
        <w:t xml:space="preserve"> </w:t>
      </w:r>
      <w:r w:rsidRPr="00906091">
        <w:t>of</w:t>
      </w:r>
      <w:r w:rsidRPr="00906091" w:rsidR="00DF2D86">
        <w:t xml:space="preserve"> </w:t>
      </w:r>
      <w:r w:rsidRPr="00906091">
        <w:t>this</w:t>
      </w:r>
      <w:r w:rsidRPr="00906091" w:rsidR="00DF2D86">
        <w:t xml:space="preserve"> </w:t>
      </w:r>
      <w:r w:rsidRPr="00906091">
        <w:t>section</w:t>
      </w:r>
      <w:r w:rsidRPr="00906091" w:rsidR="00DF2D86">
        <w:t xml:space="preserve"> </w:t>
      </w:r>
      <w:r w:rsidRPr="00906091">
        <w:t>is</w:t>
      </w:r>
      <w:r w:rsidRPr="00906091" w:rsidR="00DF2D86">
        <w:t xml:space="preserve"> </w:t>
      </w:r>
      <w:r w:rsidRPr="00906091">
        <w:t>to</w:t>
      </w:r>
      <w:r w:rsidRPr="00906091" w:rsidR="00DF2D86">
        <w:t xml:space="preserve"> </w:t>
      </w:r>
      <w:r w:rsidRPr="00906091">
        <w:t>define</w:t>
      </w:r>
      <w:r w:rsidRPr="00906091" w:rsidR="00DF2D86">
        <w:t xml:space="preserve"> </w:t>
      </w:r>
      <w:r w:rsidRPr="00906091">
        <w:t>the</w:t>
      </w:r>
      <w:r w:rsidRPr="00906091" w:rsidR="00DF2D86">
        <w:t xml:space="preserve"> </w:t>
      </w:r>
      <w:r w:rsidRPr="00906091">
        <w:t>roles,</w:t>
      </w:r>
      <w:r w:rsidRPr="00906091" w:rsidR="00DF2D86">
        <w:t xml:space="preserve"> </w:t>
      </w:r>
      <w:r w:rsidRPr="00906091">
        <w:t>responsibilities,</w:t>
      </w:r>
      <w:r w:rsidRPr="00906091" w:rsidR="00DF2D86">
        <w:t xml:space="preserve"> </w:t>
      </w:r>
      <w:r w:rsidRPr="00906091">
        <w:t>and</w:t>
      </w:r>
      <w:r w:rsidRPr="00906091" w:rsidR="00DF2D86">
        <w:t xml:space="preserve"> </w:t>
      </w:r>
      <w:r w:rsidRPr="00906091">
        <w:t>processes</w:t>
      </w:r>
      <w:r w:rsidRPr="00906091" w:rsidR="00DF2D86">
        <w:t xml:space="preserve"> </w:t>
      </w:r>
      <w:r w:rsidRPr="00906091">
        <w:t>involved</w:t>
      </w:r>
      <w:r w:rsidRPr="00906091" w:rsidR="00DF2D86">
        <w:t xml:space="preserve"> </w:t>
      </w:r>
      <w:r w:rsidR="00AC645D">
        <w:t>in alert triage</w:t>
      </w:r>
      <w:r w:rsidR="005F5310">
        <w:t>. The overall alert triage process is described in the following diagram</w:t>
      </w:r>
      <w:r w:rsidRPr="00906091" w:rsidR="00BC1BA9">
        <w:t>:</w:t>
      </w:r>
    </w:p>
    <w:p w:rsidR="00E560D2" w:rsidP="0051361D" w:rsidRDefault="003033C6" w14:paraId="4A6E45E7" w14:textId="4CFF669E">
      <w:r w:rsidRPr="003033C6">
        <w:drawing>
          <wp:inline distT="0" distB="0" distL="0" distR="0" wp14:anchorId="188DA8A6" wp14:editId="7CC812FD">
            <wp:extent cx="5731510" cy="2707005"/>
            <wp:effectExtent l="0" t="0" r="2540" b="0"/>
            <wp:docPr id="689626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07005"/>
                    </a:xfrm>
                    <a:prstGeom prst="rect">
                      <a:avLst/>
                    </a:prstGeom>
                    <a:noFill/>
                    <a:ln>
                      <a:noFill/>
                    </a:ln>
                  </pic:spPr>
                </pic:pic>
              </a:graphicData>
            </a:graphic>
          </wp:inline>
        </w:drawing>
      </w:r>
    </w:p>
    <w:p w:rsidR="0039247D" w:rsidP="001E5CDC" w:rsidRDefault="0039247D" w14:paraId="29F1A890" w14:textId="24CA516E">
      <w:pPr>
        <w:pStyle w:val="Heading3"/>
        <w:numPr>
          <w:ilvl w:val="0"/>
          <w:numId w:val="0"/>
        </w:numPr>
        <w:ind w:left="720" w:hanging="720"/>
      </w:pPr>
      <w:r>
        <w:t>Narrative</w:t>
      </w:r>
    </w:p>
    <w:p w:rsidR="0039247D" w:rsidP="0051361D" w:rsidRDefault="0039247D" w14:paraId="34FF5FC9" w14:textId="6655AD83">
      <w:r>
        <w:t>The processes</w:t>
      </w:r>
      <w:r w:rsidR="00D86A25">
        <w:t xml:space="preserve"> (use cases)</w:t>
      </w:r>
      <w:r>
        <w:t xml:space="preserve"> for Create a new case, Close case and </w:t>
      </w:r>
      <w:proofErr w:type="gramStart"/>
      <w:r>
        <w:t>Investigate</w:t>
      </w:r>
      <w:proofErr w:type="gramEnd"/>
      <w:r>
        <w:t xml:space="preserve"> a case are documented in the requiremen</w:t>
      </w:r>
      <w:r w:rsidR="00D86A25">
        <w:t>t specifications:</w:t>
      </w:r>
    </w:p>
    <w:p w:rsidR="00D86A25" w:rsidP="005B751D" w:rsidRDefault="00E370EF" w14:paraId="77D0331C" w14:textId="2C522414">
      <w:pPr>
        <w:pStyle w:val="ListParagraph"/>
        <w:numPr>
          <w:ilvl w:val="0"/>
          <w:numId w:val="10"/>
        </w:numPr>
      </w:pPr>
      <w:r w:rsidRPr="00E370EF">
        <w:t>Tazama CIMS Part 1 - CMS - 20250430 v1.1 Final</w:t>
      </w:r>
    </w:p>
    <w:p w:rsidR="002A71DF" w:rsidP="005B751D" w:rsidRDefault="002A71DF" w14:paraId="79F7E2CD" w14:textId="2FBDF549">
      <w:pPr>
        <w:pStyle w:val="ListParagraph"/>
        <w:numPr>
          <w:ilvl w:val="0"/>
          <w:numId w:val="10"/>
        </w:numPr>
      </w:pPr>
      <w:r w:rsidRPr="002A71DF">
        <w:t>Tazama CIMS Part 2 - Investigation - v1.0 Final Draft</w:t>
      </w:r>
    </w:p>
    <w:p w:rsidR="0039247D" w:rsidP="0051361D" w:rsidRDefault="00635E90" w14:paraId="629D28D0" w14:textId="12F6B924">
      <w:r>
        <w:t>A new case can be created automatically when an alert is received from the Tazama Transaction Monitoring System</w:t>
      </w:r>
      <w:r w:rsidR="008222B8">
        <w:t xml:space="preserve"> (TMS)</w:t>
      </w:r>
      <w:r>
        <w:t xml:space="preserve"> or manually when a </w:t>
      </w:r>
      <w:r w:rsidR="006461BF">
        <w:t>CMS user is required to create one.</w:t>
      </w:r>
    </w:p>
    <w:p w:rsidR="008222B8" w:rsidP="0051361D" w:rsidRDefault="008222B8" w14:paraId="3AC4FF25" w14:textId="2B03F399">
      <w:r>
        <w:t xml:space="preserve">When an alert is received from the Tazama TMS, the </w:t>
      </w:r>
      <w:r w:rsidR="0090435A">
        <w:t>alert data</w:t>
      </w:r>
      <w:r>
        <w:t xml:space="preserve"> must be routed to </w:t>
      </w:r>
      <w:r w:rsidR="0090435A">
        <w:t xml:space="preserve">an automated alert triage process. </w:t>
      </w:r>
      <w:r w:rsidR="00555D43">
        <w:t>A manually created case must be handled manually.</w:t>
      </w:r>
    </w:p>
    <w:p w:rsidR="00555D43" w:rsidP="0051361D" w:rsidRDefault="00555D43" w14:paraId="40D43D30" w14:textId="2164C8C1">
      <w:r>
        <w:t xml:space="preserve">The alert triage process must compare the received alert to previously received and investigated alerts to determine, with a high level of confidence, if the alert requires </w:t>
      </w:r>
      <w:r w:rsidR="00442DCC">
        <w:t>investigation or if the alert can be closed automatically.</w:t>
      </w:r>
    </w:p>
    <w:p w:rsidR="00CE152D" w:rsidP="0051361D" w:rsidRDefault="00442DCC" w14:paraId="27CA8214" w14:textId="77777777">
      <w:r>
        <w:t xml:space="preserve">If the required confidence level (configured by default </w:t>
      </w:r>
      <w:r w:rsidR="00804C13">
        <w:t>to be</w:t>
      </w:r>
      <w:r>
        <w:t xml:space="preserve"> 95%) is not achieved</w:t>
      </w:r>
      <w:r w:rsidR="00804C13">
        <w:t>, the alert must be investigated.</w:t>
      </w:r>
    </w:p>
    <w:p w:rsidR="00442DCC" w:rsidP="0051361D" w:rsidRDefault="00885707" w14:paraId="012C006F" w14:textId="781E1035">
      <w:r>
        <w:t xml:space="preserve">If the confidence level is </w:t>
      </w:r>
      <w:r w:rsidR="003057FC">
        <w:t>met</w:t>
      </w:r>
      <w:r>
        <w:t>, the alert can be closed automatically</w:t>
      </w:r>
      <w:r w:rsidR="00CE152D">
        <w:t>, depending on if a transaction had been allowed</w:t>
      </w:r>
      <w:r w:rsidR="003057FC">
        <w:t xml:space="preserve">, or if the </w:t>
      </w:r>
      <w:r w:rsidR="0044780A">
        <w:t>alert identified a suspicion of money-laundering</w:t>
      </w:r>
      <w:r w:rsidR="00CE152D">
        <w:t xml:space="preserve">. If the transaction </w:t>
      </w:r>
      <w:proofErr w:type="gramStart"/>
      <w:r w:rsidR="00CE152D">
        <w:t>had</w:t>
      </w:r>
      <w:proofErr w:type="gramEnd"/>
      <w:r w:rsidR="00CE152D">
        <w:t xml:space="preserve"> </w:t>
      </w:r>
      <w:r w:rsidR="00CE152D">
        <w:t>been blocked by the Tazama TMS,</w:t>
      </w:r>
      <w:r w:rsidR="0044780A">
        <w:t xml:space="preserve"> or if the alert does not indicate money-laundering,</w:t>
      </w:r>
      <w:r w:rsidR="00CE152D">
        <w:t xml:space="preserve"> the alert can </w:t>
      </w:r>
      <w:r w:rsidR="00C1225F">
        <w:t>be closed safely</w:t>
      </w:r>
      <w:r>
        <w:t>.</w:t>
      </w:r>
    </w:p>
    <w:p w:rsidR="00E845CA" w:rsidP="0051361D" w:rsidRDefault="00E845CA" w14:paraId="4CA025DD" w14:textId="4C73AE1E">
      <w:r>
        <w:t xml:space="preserve">If the alert triage process indicated a false positive result, then the alert can be closed immediately, with a closed status of </w:t>
      </w:r>
      <w:r w:rsidR="00BF4E05">
        <w:t>"</w:t>
      </w:r>
      <w:r>
        <w:t xml:space="preserve">72 - </w:t>
      </w:r>
      <w:r w:rsidR="00BF4E05">
        <w:t>AUTOCLOSED</w:t>
      </w:r>
      <w:r>
        <w:t xml:space="preserve"> </w:t>
      </w:r>
      <w:r w:rsidR="00BF4E05">
        <w:t>REFUTED"</w:t>
      </w:r>
      <w:r>
        <w:t>.</w:t>
      </w:r>
      <w:r w:rsidR="00B47BCB">
        <w:t xml:space="preserve"> (If this outcome eventually turns out to be incorrect, the case can be reopened for an investigation.)</w:t>
      </w:r>
    </w:p>
    <w:p w:rsidR="004D7C24" w:rsidP="004D7C24" w:rsidRDefault="004D7C24" w14:paraId="21E77AD7" w14:textId="74223C1F">
      <w:r>
        <w:t xml:space="preserve">If the alert triage process indicated a true positive result (i.e. the alert was confirmed) and a transaction had not taken </w:t>
      </w:r>
      <w:proofErr w:type="gramStart"/>
      <w:r>
        <w:t>place,</w:t>
      </w:r>
      <w:r w:rsidR="00195321">
        <w:t xml:space="preserve"> or</w:t>
      </w:r>
      <w:proofErr w:type="gramEnd"/>
      <w:r w:rsidR="00195321">
        <w:t xml:space="preserve"> does not indicate a suspicion of money-laundering,</w:t>
      </w:r>
      <w:r>
        <w:t xml:space="preserve"> then the alert can be closed immediately, with a closed status of "71 - AUTOCLOSED CONFIRMED".</w:t>
      </w:r>
    </w:p>
    <w:p w:rsidR="00D40CDC" w:rsidP="00D40CDC" w:rsidRDefault="00D40CDC" w14:paraId="6A3459A9" w14:textId="77777777">
      <w:r>
        <w:t xml:space="preserve">If the alert triage process indicated a true positive result (i.e. the alert was confirmed) and a transaction had taken place, the alert must be investigated regardless </w:t>
      </w:r>
      <w:proofErr w:type="gramStart"/>
      <w:r>
        <w:t>since</w:t>
      </w:r>
      <w:proofErr w:type="gramEnd"/>
      <w:r>
        <w:t xml:space="preserve"> fraud had </w:t>
      </w:r>
      <w:proofErr w:type="gramStart"/>
      <w:r>
        <w:t>actually occurred</w:t>
      </w:r>
      <w:proofErr w:type="gramEnd"/>
      <w:r>
        <w:t>.</w:t>
      </w:r>
    </w:p>
    <w:p w:rsidR="00D40CDC" w:rsidP="00D40CDC" w:rsidRDefault="00D40CDC" w14:paraId="756097BC" w14:textId="77777777">
      <w:r>
        <w:t>If the alert triage process indicated a true positive result (i.e. the alert was confirmed) and a suspicion of money-laundering was indicated, the alert must be investigated regardless since suspicion of money-laundering must always be investigated and reported to a regulator.</w:t>
      </w:r>
    </w:p>
    <w:p w:rsidR="00D40CDC" w:rsidP="00D40CDC" w:rsidRDefault="00D40CDC" w14:paraId="0820C3CF" w14:textId="7DA7E038">
      <w:r>
        <w:t xml:space="preserve">A case that is to be investigated must be </w:t>
      </w:r>
      <w:r w:rsidR="00164704">
        <w:t xml:space="preserve">prioritized according to the information available </w:t>
      </w:r>
      <w:proofErr w:type="gramStart"/>
      <w:r w:rsidR="00164704">
        <w:t>in</w:t>
      </w:r>
      <w:proofErr w:type="gramEnd"/>
      <w:r w:rsidR="00164704">
        <w:t xml:space="preserve"> the alert to ensure </w:t>
      </w:r>
      <w:r w:rsidR="008C3D52">
        <w:t>efficient application of limited resources.</w:t>
      </w:r>
    </w:p>
    <w:p w:rsidRPr="00E208FD" w:rsidR="00E208FD" w:rsidP="0051361D" w:rsidRDefault="006461BF" w14:paraId="5115E63D" w14:textId="77777777">
      <w:pPr>
        <w:rPr>
          <w:b/>
          <w:bCs/>
        </w:rPr>
      </w:pPr>
      <w:r w:rsidRPr="00E208FD">
        <w:rPr>
          <w:b/>
          <w:bCs/>
        </w:rPr>
        <w:t>Assumption</w:t>
      </w:r>
      <w:r w:rsidRPr="00E208FD" w:rsidR="00E208FD">
        <w:rPr>
          <w:b/>
          <w:bCs/>
        </w:rPr>
        <w:t>s</w:t>
      </w:r>
      <w:r w:rsidRPr="00E208FD">
        <w:rPr>
          <w:b/>
          <w:bCs/>
        </w:rPr>
        <w:t>:</w:t>
      </w:r>
    </w:p>
    <w:p w:rsidR="006461BF" w:rsidP="005B751D" w:rsidRDefault="006461BF" w14:paraId="55D6CEB4" w14:textId="2AEFEAF8">
      <w:pPr>
        <w:pStyle w:val="ListParagraph"/>
        <w:numPr>
          <w:ilvl w:val="0"/>
          <w:numId w:val="11"/>
        </w:numPr>
      </w:pPr>
      <w:r>
        <w:t xml:space="preserve">A case must always be created </w:t>
      </w:r>
      <w:r w:rsidR="003D5740">
        <w:t>for workflow and outcomes to be tracked in the CMS.</w:t>
      </w:r>
    </w:p>
    <w:p w:rsidR="003D5740" w:rsidP="005B751D" w:rsidRDefault="003D5740" w14:paraId="7FE04282" w14:textId="502E8A33">
      <w:pPr>
        <w:pStyle w:val="ListParagraph"/>
        <w:numPr>
          <w:ilvl w:val="0"/>
          <w:numId w:val="11"/>
        </w:numPr>
      </w:pPr>
      <w:r>
        <w:t xml:space="preserve">A manually created case does not require automated triage because the case is already under a user's control </w:t>
      </w:r>
      <w:r w:rsidR="00E208FD">
        <w:t>and will have been created based on information other than a system alert.</w:t>
      </w:r>
    </w:p>
    <w:p w:rsidR="00DB73C0" w:rsidP="005B751D" w:rsidRDefault="00DB73C0" w14:paraId="18C3E59B" w14:textId="1009CF65">
      <w:pPr>
        <w:pStyle w:val="ListParagraph"/>
        <w:numPr>
          <w:ilvl w:val="0"/>
          <w:numId w:val="11"/>
        </w:numPr>
      </w:pPr>
      <w:r>
        <w:t>A</w:t>
      </w:r>
      <w:r w:rsidR="003F3AFF">
        <w:t xml:space="preserve"> case for an</w:t>
      </w:r>
      <w:r>
        <w:t xml:space="preserve"> alert that has been confirmed and where the transaction </w:t>
      </w:r>
      <w:proofErr w:type="gramStart"/>
      <w:r>
        <w:t>had occurred</w:t>
      </w:r>
      <w:proofErr w:type="gramEnd"/>
      <w:r>
        <w:t xml:space="preserve"> </w:t>
      </w:r>
      <w:r w:rsidR="003F3AFF">
        <w:t>must be investigated because the alert indicates that fraud had occurred</w:t>
      </w:r>
      <w:r w:rsidR="00D32A19">
        <w:t xml:space="preserve"> (i.e. fraud was not prevented).</w:t>
      </w:r>
    </w:p>
    <w:p w:rsidR="00195321" w:rsidP="005B751D" w:rsidRDefault="00195321" w14:paraId="4846D326" w14:textId="7C0BF14A">
      <w:pPr>
        <w:pStyle w:val="ListParagraph"/>
        <w:numPr>
          <w:ilvl w:val="0"/>
          <w:numId w:val="11"/>
        </w:numPr>
      </w:pPr>
      <w:r>
        <w:t xml:space="preserve">A case for an alert that has been confirmed and where </w:t>
      </w:r>
      <w:r>
        <w:t>a suspicion of money-laundering was indicated</w:t>
      </w:r>
      <w:r>
        <w:t xml:space="preserve"> must be investigated</w:t>
      </w:r>
      <w:r w:rsidR="00C63CEB">
        <w:t>.</w:t>
      </w:r>
    </w:p>
    <w:p w:rsidR="00D32A19" w:rsidP="005B751D" w:rsidRDefault="00D32A19" w14:paraId="5B7AB3CD" w14:textId="42EF27A8">
      <w:pPr>
        <w:pStyle w:val="ListParagraph"/>
        <w:numPr>
          <w:ilvl w:val="0"/>
          <w:numId w:val="11"/>
        </w:numPr>
      </w:pPr>
      <w:r>
        <w:t xml:space="preserve">A case for an alert that has been </w:t>
      </w:r>
      <w:proofErr w:type="gramStart"/>
      <w:r>
        <w:t>refuted</w:t>
      </w:r>
      <w:r w:rsidR="0058147B">
        <w:t>, or</w:t>
      </w:r>
      <w:proofErr w:type="gramEnd"/>
      <w:r w:rsidR="0058147B">
        <w:t xml:space="preserve"> confirmed</w:t>
      </w:r>
      <w:r>
        <w:t xml:space="preserve"> and where the transaction had </w:t>
      </w:r>
      <w:r w:rsidR="0058147B">
        <w:t xml:space="preserve">not </w:t>
      </w:r>
      <w:r>
        <w:t>occurred (i.e. fraud was prevented)</w:t>
      </w:r>
      <w:r w:rsidR="00EA22F6">
        <w:t>, or no suspicion of money-laundering was indicated</w:t>
      </w:r>
      <w:r w:rsidR="0058147B">
        <w:t>, does not require investigation</w:t>
      </w:r>
      <w:r>
        <w:t>.</w:t>
      </w:r>
    </w:p>
    <w:p w:rsidR="00C8331B" w:rsidP="00C42A7D" w:rsidRDefault="00C42A7D" w14:paraId="1852A63E" w14:textId="3006C6C1">
      <w:pPr>
        <w:pStyle w:val="Heading2"/>
        <w:numPr>
          <w:ilvl w:val="0"/>
          <w:numId w:val="0"/>
        </w:numPr>
        <w:ind w:left="680" w:hanging="680"/>
      </w:pPr>
      <w:bookmarkStart w:name="_System_Actors" w:id="11"/>
      <w:bookmarkStart w:name="_Toc197549426" w:id="12"/>
      <w:bookmarkEnd w:id="11"/>
      <w:r>
        <w:t>System Actors</w:t>
      </w:r>
      <w:bookmarkEnd w:id="12"/>
    </w:p>
    <w:p w:rsidRPr="00906091" w:rsidR="00C25954" w:rsidP="0051361D" w:rsidRDefault="00C25954" w14:paraId="3BDEF8AF" w14:textId="64013077">
      <w:r w:rsidRPr="00906091">
        <w:t>The intended users</w:t>
      </w:r>
      <w:r w:rsidR="00AB2289">
        <w:t>/beneficiaries</w:t>
      </w:r>
      <w:r w:rsidRPr="00906091">
        <w:t xml:space="preserve"> of the</w:t>
      </w:r>
      <w:r w:rsidR="00AB2289">
        <w:t xml:space="preserve"> alert triage</w:t>
      </w:r>
      <w:r w:rsidRPr="00906091">
        <w:t xml:space="preserve"> system can be classified into three distinct actor categories:</w:t>
      </w:r>
    </w:p>
    <w:p w:rsidRPr="00906091" w:rsidR="00C25954" w:rsidP="0051361D" w:rsidRDefault="00C25954" w14:paraId="4F94DD3B" w14:textId="0F7CB9CE">
      <w:r w:rsidRPr="00906091">
        <w:rPr>
          <w:b/>
          <w:bCs/>
        </w:rPr>
        <w:t>Primary Actors</w:t>
      </w:r>
      <w:r w:rsidRPr="00906091">
        <w:t xml:space="preserve"> (these are direct users of the system):</w:t>
      </w:r>
    </w:p>
    <w:p w:rsidRPr="00906091" w:rsidR="00C25954" w:rsidP="005B751D" w:rsidRDefault="00C25954" w14:paraId="3934760B" w14:textId="6921C1DB">
      <w:pPr>
        <w:pStyle w:val="ListParagraph"/>
        <w:numPr>
          <w:ilvl w:val="0"/>
          <w:numId w:val="7"/>
        </w:numPr>
      </w:pPr>
      <w:r w:rsidRPr="00906091">
        <w:rPr>
          <w:b/>
          <w:bCs/>
        </w:rPr>
        <w:t>Administrators</w:t>
      </w:r>
      <w:r w:rsidRPr="00906091">
        <w:t xml:space="preserve"> </w:t>
      </w:r>
      <w:r w:rsidR="00BF5EF9">
        <w:t>-</w:t>
      </w:r>
      <w:r w:rsidRPr="00906091">
        <w:t xml:space="preserve"> Interaction with the system configuration and administration functions</w:t>
      </w:r>
    </w:p>
    <w:p w:rsidRPr="00906091" w:rsidR="00C25954" w:rsidP="005B751D" w:rsidRDefault="00C25954" w14:paraId="36E37C66" w14:textId="3CB30D72">
      <w:pPr>
        <w:pStyle w:val="ListParagraph"/>
        <w:numPr>
          <w:ilvl w:val="0"/>
          <w:numId w:val="7"/>
        </w:numPr>
      </w:pPr>
      <w:r w:rsidRPr="00906091">
        <w:rPr>
          <w:b/>
          <w:bCs/>
        </w:rPr>
        <w:t>Investigator/Analyst</w:t>
      </w:r>
      <w:r w:rsidRPr="00906091">
        <w:t xml:space="preserve"> </w:t>
      </w:r>
      <w:r w:rsidR="00BF5EF9">
        <w:t>-</w:t>
      </w:r>
      <w:r w:rsidRPr="00906091">
        <w:t xml:space="preserve"> Tier 1 (initial/maker) interaction with the system case management functions</w:t>
      </w:r>
    </w:p>
    <w:p w:rsidRPr="00906091" w:rsidR="00C25954" w:rsidP="005B751D" w:rsidRDefault="00C25954" w14:paraId="7C80952F" w14:textId="7111E921">
      <w:pPr>
        <w:pStyle w:val="ListParagraph"/>
        <w:numPr>
          <w:ilvl w:val="0"/>
          <w:numId w:val="7"/>
        </w:numPr>
      </w:pPr>
      <w:r w:rsidRPr="00906091">
        <w:rPr>
          <w:b/>
          <w:bCs/>
        </w:rPr>
        <w:t>Supervisor</w:t>
      </w:r>
      <w:r w:rsidRPr="00906091">
        <w:t xml:space="preserve"> </w:t>
      </w:r>
      <w:r w:rsidR="00BF5EF9">
        <w:t>-</w:t>
      </w:r>
      <w:r w:rsidRPr="00906091">
        <w:t xml:space="preserve"> Tier 2 (supervisory/checker) interaction with the system case management functions</w:t>
      </w:r>
    </w:p>
    <w:p w:rsidRPr="00906091" w:rsidR="00C25954" w:rsidP="005B751D" w:rsidRDefault="00C25954" w14:paraId="667B62F6" w14:textId="7B361231">
      <w:pPr>
        <w:pStyle w:val="ListParagraph"/>
        <w:numPr>
          <w:ilvl w:val="0"/>
          <w:numId w:val="7"/>
        </w:numPr>
      </w:pPr>
      <w:r w:rsidRPr="00906091">
        <w:rPr>
          <w:b/>
          <w:bCs/>
        </w:rPr>
        <w:t>Upstream</w:t>
      </w:r>
      <w:r w:rsidR="002A4D53">
        <w:rPr>
          <w:b/>
          <w:bCs/>
        </w:rPr>
        <w:t>/downstream</w:t>
      </w:r>
      <w:r w:rsidRPr="00906091">
        <w:rPr>
          <w:b/>
          <w:bCs/>
        </w:rPr>
        <w:t xml:space="preserve"> systems</w:t>
      </w:r>
      <w:r w:rsidRPr="00906091">
        <w:t xml:space="preserve"> </w:t>
      </w:r>
      <w:r w:rsidR="00BF5EF9">
        <w:t>-</w:t>
      </w:r>
      <w:r w:rsidRPr="00906091">
        <w:t xml:space="preserve"> Direct </w:t>
      </w:r>
      <w:r w:rsidRPr="00906091" w:rsidR="0004327F">
        <w:t xml:space="preserve">active/input </w:t>
      </w:r>
      <w:r w:rsidRPr="00906091">
        <w:t>interaction with the system in an automated fashion</w:t>
      </w:r>
    </w:p>
    <w:p w:rsidR="00FB4F6F" w:rsidRDefault="00FB4F6F" w14:paraId="2B47E068" w14:textId="77777777">
      <w:pPr>
        <w:rPr>
          <w:b/>
          <w:bCs/>
        </w:rPr>
      </w:pPr>
      <w:r>
        <w:rPr>
          <w:b/>
          <w:bCs/>
        </w:rPr>
        <w:br w:type="page"/>
      </w:r>
    </w:p>
    <w:p w:rsidRPr="00906091" w:rsidR="00C25954" w:rsidP="0051361D" w:rsidRDefault="00C25954" w14:paraId="2A159D38" w14:textId="2993EF16">
      <w:r w:rsidRPr="00197275">
        <w:rPr>
          <w:b/>
          <w:bCs/>
        </w:rPr>
        <w:t>Secondary Actors</w:t>
      </w:r>
      <w:r w:rsidRPr="00906091">
        <w:t xml:space="preserve"> (these are users who rely on the outcomes of the system)</w:t>
      </w:r>
      <w:r w:rsidR="00E86EC6">
        <w:t xml:space="preserve">. Secondary actors are not generally expected to be direct users of the system, and will instead receive </w:t>
      </w:r>
      <w:proofErr w:type="gramStart"/>
      <w:r w:rsidR="00E86EC6">
        <w:t>outputs</w:t>
      </w:r>
      <w:proofErr w:type="gramEnd"/>
      <w:r w:rsidR="00E86EC6">
        <w:t xml:space="preserve"> from the system,</w:t>
      </w:r>
      <w:r w:rsidR="00F14D1D">
        <w:t xml:space="preserve"> or have a vested interest in the tasks that the system performs, and the way these tasks are performed.</w:t>
      </w:r>
    </w:p>
    <w:p w:rsidRPr="00906091" w:rsidR="00C25954" w:rsidP="005B751D" w:rsidRDefault="00C25954" w14:paraId="21F2FC7B" w14:textId="2326CE22">
      <w:pPr>
        <w:pStyle w:val="ListParagraph"/>
        <w:numPr>
          <w:ilvl w:val="0"/>
          <w:numId w:val="8"/>
        </w:numPr>
      </w:pPr>
      <w:r w:rsidRPr="00906091">
        <w:rPr>
          <w:b/>
          <w:bCs/>
        </w:rPr>
        <w:t>Downstream systems</w:t>
      </w:r>
      <w:r w:rsidRPr="00906091" w:rsidR="0004327F">
        <w:t xml:space="preserve"> </w:t>
      </w:r>
      <w:r w:rsidR="00BF5EF9">
        <w:t>-</w:t>
      </w:r>
      <w:r w:rsidRPr="00906091" w:rsidR="0004327F">
        <w:t xml:space="preserve"> Passive/listener recipient systems of the system output</w:t>
      </w:r>
    </w:p>
    <w:p w:rsidRPr="00906091" w:rsidR="0004327F" w:rsidP="005B751D" w:rsidRDefault="0004327F" w14:paraId="562A0716" w14:textId="0B077D81">
      <w:pPr>
        <w:pStyle w:val="ListParagraph"/>
        <w:numPr>
          <w:ilvl w:val="0"/>
          <w:numId w:val="8"/>
        </w:numPr>
      </w:pPr>
      <w:r w:rsidRPr="00906091">
        <w:rPr>
          <w:b/>
          <w:bCs/>
        </w:rPr>
        <w:t>Operational Managers</w:t>
      </w:r>
      <w:r w:rsidRPr="00906091">
        <w:t xml:space="preserve"> </w:t>
      </w:r>
      <w:r w:rsidR="00BF5EF9">
        <w:t>-</w:t>
      </w:r>
      <w:r w:rsidRPr="00906091">
        <w:t xml:space="preserve"> Oversight and reporting on efficient system and user operations</w:t>
      </w:r>
    </w:p>
    <w:p w:rsidRPr="00906091" w:rsidR="0004327F" w:rsidP="005B751D" w:rsidRDefault="0004327F" w14:paraId="7B736DDC" w14:textId="29F749B4">
      <w:pPr>
        <w:pStyle w:val="ListParagraph"/>
        <w:numPr>
          <w:ilvl w:val="0"/>
          <w:numId w:val="8"/>
        </w:numPr>
      </w:pPr>
      <w:r w:rsidRPr="00906091">
        <w:rPr>
          <w:b/>
          <w:bCs/>
        </w:rPr>
        <w:t xml:space="preserve">Compliance </w:t>
      </w:r>
      <w:r w:rsidRPr="00906091" w:rsidR="001C170E">
        <w:rPr>
          <w:b/>
          <w:bCs/>
        </w:rPr>
        <w:t>Officers</w:t>
      </w:r>
      <w:r w:rsidRPr="00906091">
        <w:rPr>
          <w:b/>
          <w:bCs/>
        </w:rPr>
        <w:t xml:space="preserve"> </w:t>
      </w:r>
      <w:r w:rsidR="00BF5EF9">
        <w:t>-</w:t>
      </w:r>
      <w:r w:rsidRPr="00906091">
        <w:t xml:space="preserve"> Oversight over the adherence to compliance policies</w:t>
      </w:r>
    </w:p>
    <w:p w:rsidRPr="00906091" w:rsidR="001C170E" w:rsidP="005B751D" w:rsidRDefault="001C170E" w14:paraId="7B8B8BEB" w14:textId="12D6CC7E">
      <w:pPr>
        <w:pStyle w:val="ListParagraph"/>
        <w:numPr>
          <w:ilvl w:val="0"/>
          <w:numId w:val="8"/>
        </w:numPr>
      </w:pPr>
      <w:r w:rsidRPr="00906091">
        <w:rPr>
          <w:b/>
          <w:bCs/>
        </w:rPr>
        <w:t xml:space="preserve">Auditors </w:t>
      </w:r>
      <w:r w:rsidR="00BF5EF9">
        <w:t>-</w:t>
      </w:r>
      <w:r w:rsidRPr="00906091">
        <w:t xml:space="preserve"> Audit adherence to fraud management policy, process and procedures</w:t>
      </w:r>
      <w:r w:rsidR="00197275">
        <w:t>. These may include both internal and external auditors</w:t>
      </w:r>
    </w:p>
    <w:p w:rsidRPr="00906091" w:rsidR="00C25954" w:rsidP="0051361D" w:rsidRDefault="00C25954" w14:paraId="3DD0E2A8" w14:textId="7EB20BD4">
      <w:r w:rsidRPr="00197275">
        <w:rPr>
          <w:b/>
          <w:bCs/>
        </w:rPr>
        <w:t>Tertiary Actors</w:t>
      </w:r>
      <w:r w:rsidRPr="00906091">
        <w:t xml:space="preserve"> (these are users who have a vested interest in the existence or outcomes of the system)</w:t>
      </w:r>
    </w:p>
    <w:p w:rsidRPr="00906091" w:rsidR="0004327F" w:rsidP="005B751D" w:rsidRDefault="0004327F" w14:paraId="15B7E052" w14:textId="402BE694">
      <w:pPr>
        <w:pStyle w:val="ListParagraph"/>
        <w:numPr>
          <w:ilvl w:val="0"/>
          <w:numId w:val="9"/>
        </w:numPr>
      </w:pPr>
      <w:r w:rsidRPr="00906091">
        <w:rPr>
          <w:b/>
          <w:bCs/>
        </w:rPr>
        <w:t>Regulators</w:t>
      </w:r>
      <w:r w:rsidRPr="00906091">
        <w:t xml:space="preserve"> </w:t>
      </w:r>
      <w:r w:rsidR="00BF5EF9">
        <w:t>-</w:t>
      </w:r>
      <w:r w:rsidRPr="00906091">
        <w:t xml:space="preserve"> Industry oversight and Fraud Risk Management policy guidance or directives</w:t>
      </w:r>
    </w:p>
    <w:p w:rsidRPr="00C8331B" w:rsidR="007F60FA" w:rsidP="007F60FA" w:rsidRDefault="007F60FA" w14:paraId="609DFA48" w14:textId="059F74DC">
      <w:pPr>
        <w:pStyle w:val="Heading2"/>
        <w:numPr>
          <w:ilvl w:val="0"/>
          <w:numId w:val="0"/>
        </w:numPr>
        <w:ind w:left="680" w:hanging="680"/>
      </w:pPr>
      <w:bookmarkStart w:name="_Toc197549427" w:id="13"/>
      <w:r>
        <w:t xml:space="preserve">Use Case </w:t>
      </w:r>
      <w:r w:rsidR="0076638F">
        <w:t>Diagram</w:t>
      </w:r>
      <w:bookmarkEnd w:id="13"/>
    </w:p>
    <w:p w:rsidRPr="00906091" w:rsidR="00E560D2" w:rsidP="0051361D" w:rsidRDefault="006C0BA1" w14:paraId="5D99D4FF" w14:textId="630E27C1">
      <w:r w:rsidRPr="00906091">
        <w:t>The following diagram provides an overview of the various system users (actors) and their anticipated user objectives (use cases):</w:t>
      </w:r>
    </w:p>
    <w:p w:rsidR="00BB07F8" w:rsidP="0097756B" w:rsidRDefault="004E3C4C" w14:paraId="54FA8DC4" w14:textId="7883A0E8">
      <w:r w:rsidRPr="004E3C4C">
        <w:rPr>
          <w:noProof/>
        </w:rPr>
        <w:drawing>
          <wp:inline distT="0" distB="0" distL="0" distR="0" wp14:anchorId="75BB2F09" wp14:editId="40C8EC01">
            <wp:extent cx="5731510" cy="2670175"/>
            <wp:effectExtent l="0" t="0" r="0" b="0"/>
            <wp:docPr id="935028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rsidR="0097756B" w:rsidP="0097756B" w:rsidRDefault="0097756B" w14:paraId="5F4B0015" w14:textId="77777777"/>
    <w:p w:rsidR="0097756B" w:rsidP="0076638F" w:rsidRDefault="0097756B" w14:paraId="0D79513A" w14:textId="77777777">
      <w:pPr>
        <w:pStyle w:val="Heading2"/>
        <w:numPr>
          <w:ilvl w:val="0"/>
          <w:numId w:val="0"/>
        </w:numPr>
        <w:ind w:left="680" w:hanging="680"/>
      </w:pPr>
      <w:r>
        <w:br w:type="page"/>
      </w:r>
    </w:p>
    <w:p w:rsidRPr="00906091" w:rsidR="001E0E1E" w:rsidP="001E0E1E" w:rsidRDefault="004349C2" w14:paraId="0E2EC876" w14:textId="48290D24">
      <w:pPr>
        <w:pStyle w:val="Heading2"/>
      </w:pPr>
      <w:bookmarkStart w:name="_State_Diagram" w:id="14"/>
      <w:bookmarkStart w:name="_Toc196869837" w:id="15"/>
      <w:bookmarkStart w:name="_Toc197549430" w:id="16"/>
      <w:bookmarkEnd w:id="14"/>
      <w:r>
        <w:t>Triage</w:t>
      </w:r>
      <w:r w:rsidRPr="00906091" w:rsidR="004B550C">
        <w:t xml:space="preserve"> </w:t>
      </w:r>
      <w:r>
        <w:t>n</w:t>
      </w:r>
      <w:r w:rsidRPr="00906091" w:rsidR="00EF25EF">
        <w:t>ew</w:t>
      </w:r>
      <w:r w:rsidRPr="00906091" w:rsidR="00DF2D86">
        <w:t xml:space="preserve"> </w:t>
      </w:r>
      <w:r>
        <w:t>c</w:t>
      </w:r>
      <w:r w:rsidRPr="00906091" w:rsidR="001E0E1E">
        <w:t>ase</w:t>
      </w:r>
      <w:bookmarkEnd w:id="15"/>
      <w:bookmarkEnd w:id="16"/>
    </w:p>
    <w:p w:rsidRPr="00906091" w:rsidR="006F1B5A" w:rsidP="006F1B5A" w:rsidRDefault="006F1B5A" w14:paraId="52BB20E6" w14:textId="3F2EEC65">
      <w:pPr>
        <w:pStyle w:val="Heading3"/>
      </w:pPr>
      <w:r w:rsidRPr="00906091">
        <w:t>Description</w:t>
      </w:r>
    </w:p>
    <w:p w:rsidRPr="00906091" w:rsidR="00D5585C" w:rsidP="00D5585C" w:rsidRDefault="00032876" w14:paraId="2608A270" w14:textId="76B75188">
      <w:r>
        <w:t>The Case and Investigation Management System</w:t>
      </w:r>
      <w:r w:rsidR="00DA7D97">
        <w:t xml:space="preserve"> must</w:t>
      </w:r>
      <w:r>
        <w:t xml:space="preserve"> contain an AI-powered Alert Triage Module that a</w:t>
      </w:r>
      <w:r w:rsidR="00121DE0">
        <w:t>ttempts</w:t>
      </w:r>
      <w:r>
        <w:t xml:space="preserve"> to automatically validate, classify and prioritize the alerts generated out of the TMS before an investigator is assigned to minimize unnecessary investigative effort.</w:t>
      </w:r>
    </w:p>
    <w:p w:rsidRPr="00906091" w:rsidR="00B40696" w:rsidP="009978DA" w:rsidRDefault="00B40696" w14:paraId="6AD01654" w14:textId="77777777">
      <w:pPr>
        <w:pStyle w:val="Heading3"/>
      </w:pPr>
      <w:r w:rsidRPr="00906091">
        <w:t>Actors</w:t>
      </w:r>
    </w:p>
    <w:p w:rsidRPr="00906091" w:rsidR="00B40696" w:rsidP="008D4E25" w:rsidRDefault="00B40696" w14:paraId="4BF57FF6" w14:textId="3159AFC4">
      <w:pPr>
        <w:pStyle w:val="Heading4"/>
      </w:pPr>
      <w:r w:rsidRPr="00906091">
        <w:t>Primary</w:t>
      </w:r>
      <w:r w:rsidRPr="00906091" w:rsidR="00DF2D86">
        <w:t xml:space="preserve"> </w:t>
      </w:r>
      <w:r w:rsidRPr="00906091">
        <w:t>Actor</w:t>
      </w:r>
    </w:p>
    <w:p w:rsidRPr="00625B12" w:rsidR="00911B16" w:rsidP="00D75044" w:rsidRDefault="00416318" w14:paraId="6A23A793" w14:textId="21105658" w14:noSpellErr="1">
      <w:pPr>
        <w:pStyle w:val="Bullets"/>
        <w:rPr>
          <w:lang w:val="en-US"/>
        </w:rPr>
      </w:pPr>
      <w:r w:rsidRPr="39D8752C" w:rsidR="00416318">
        <w:rPr>
          <w:rFonts w:eastAsia="Segoe UI" w:cs="Calibri" w:cstheme="minorAscii"/>
          <w:b w:val="1"/>
          <w:bCs w:val="1"/>
          <w:lang w:val="en-US"/>
        </w:rPr>
        <w:t>Case Management System</w:t>
      </w:r>
      <w:r w:rsidRPr="39D8752C" w:rsidR="00911B16">
        <w:rPr>
          <w:rFonts w:eastAsia="Segoe UI" w:cs="Calibri" w:cstheme="minorAscii"/>
          <w:b w:val="1"/>
          <w:bCs w:val="1"/>
          <w:lang w:val="en-US"/>
        </w:rPr>
        <w:t>:</w:t>
      </w:r>
      <w:r w:rsidRPr="39D8752C" w:rsidR="00911B16">
        <w:rPr>
          <w:lang w:val="en-US"/>
        </w:rPr>
        <w:t xml:space="preserve"> </w:t>
      </w:r>
      <w:commentRangeStart w:id="1043339548"/>
      <w:commentRangeStart w:id="563040274"/>
      <w:r w:rsidRPr="39D8752C" w:rsidR="004B550C">
        <w:rPr>
          <w:lang w:val="en-US"/>
        </w:rPr>
        <w:t xml:space="preserve">The </w:t>
      </w:r>
      <w:r w:rsidRPr="39D8752C" w:rsidR="00625B12">
        <w:rPr>
          <w:lang w:val="en-US"/>
        </w:rPr>
        <w:t>CMS invokes the alert triage module when a new alert is received from the Transaction Monitoring System</w:t>
      </w:r>
      <w:commentRangeEnd w:id="1043339548"/>
      <w:r>
        <w:rPr>
          <w:rStyle w:val="CommentReference"/>
        </w:rPr>
        <w:commentReference w:id="1043339548"/>
      </w:r>
      <w:commentRangeEnd w:id="563040274"/>
      <w:r>
        <w:rPr>
          <w:rStyle w:val="CommentReference"/>
        </w:rPr>
        <w:commentReference w:id="563040274"/>
      </w:r>
      <w:r w:rsidRPr="39D8752C" w:rsidR="00911B16">
        <w:rPr>
          <w:lang w:val="en-US"/>
        </w:rPr>
        <w:t>.</w:t>
      </w:r>
    </w:p>
    <w:p w:rsidRPr="00906091" w:rsidR="00B40696" w:rsidP="008D4E25" w:rsidRDefault="00B40696" w14:paraId="2CCAEECF" w14:textId="2373ED0C">
      <w:pPr>
        <w:pStyle w:val="Heading4"/>
      </w:pPr>
      <w:r w:rsidRPr="00906091">
        <w:t>Supporting/Secondary</w:t>
      </w:r>
      <w:r w:rsidRPr="00906091" w:rsidR="00DF2D86">
        <w:t xml:space="preserve"> </w:t>
      </w:r>
      <w:r w:rsidRPr="00906091">
        <w:t>Actors</w:t>
      </w:r>
    </w:p>
    <w:p w:rsidR="008705AC" w:rsidP="009F2D9A" w:rsidRDefault="004B550C" w14:paraId="7A46AC4E" w14:textId="7A3F1E9B">
      <w:pPr>
        <w:pStyle w:val="Bullets"/>
        <w:rPr>
          <w:lang w:val="en-US"/>
        </w:rPr>
      </w:pPr>
      <w:r w:rsidRPr="00906091">
        <w:rPr>
          <w:b/>
          <w:bCs/>
          <w:lang w:val="en-US"/>
        </w:rPr>
        <w:t>Supervisor</w:t>
      </w:r>
      <w:r w:rsidR="00B54385">
        <w:rPr>
          <w:b/>
          <w:bCs/>
          <w:lang w:val="en-US"/>
        </w:rPr>
        <w:t xml:space="preserve"> / Manager</w:t>
      </w:r>
      <w:r w:rsidR="00310125">
        <w:rPr>
          <w:b/>
          <w:bCs/>
          <w:lang w:val="en-US"/>
        </w:rPr>
        <w:t xml:space="preserve"> /</w:t>
      </w:r>
      <w:r w:rsidRPr="00310125" w:rsidR="00310125">
        <w:rPr>
          <w:rFonts w:eastAsia="Segoe UI" w:cstheme="minorHAnsi"/>
          <w:b/>
          <w:lang w:val="en-US"/>
        </w:rPr>
        <w:t xml:space="preserve"> </w:t>
      </w:r>
      <w:r w:rsidRPr="00AF337F" w:rsidR="00310125">
        <w:rPr>
          <w:rFonts w:eastAsia="Segoe UI" w:cstheme="minorHAnsi"/>
          <w:b/>
          <w:lang w:val="en-US"/>
        </w:rPr>
        <w:t>Compliance Officer / Auditor</w:t>
      </w:r>
      <w:r w:rsidRPr="00906091">
        <w:rPr>
          <w:lang w:val="en-US"/>
        </w:rPr>
        <w:t>:</w:t>
      </w:r>
    </w:p>
    <w:p w:rsidR="00697CCC" w:rsidP="03792461" w:rsidRDefault="00697CCC" w14:paraId="495976F6" w14:textId="762F0FAE" w14:noSpellErr="1">
      <w:pPr>
        <w:pStyle w:val="Bullets"/>
        <w:rPr>
          <w:lang w:val="en-US"/>
        </w:rPr>
      </w:pPr>
      <w:r w:rsidRPr="03792461" w:rsidR="00697CCC">
        <w:rPr>
          <w:lang w:val="en-US"/>
        </w:rPr>
        <w:t xml:space="preserve">May need to review </w:t>
      </w:r>
      <w:r w:rsidRPr="03792461" w:rsidR="00FF5D8F">
        <w:rPr>
          <w:lang w:val="en-US"/>
        </w:rPr>
        <w:t>alert triage</w:t>
      </w:r>
      <w:r w:rsidRPr="03792461" w:rsidR="00310125">
        <w:rPr>
          <w:lang w:val="en-US"/>
        </w:rPr>
        <w:t xml:space="preserve"> </w:t>
      </w:r>
      <w:r w:rsidRPr="03792461" w:rsidR="00310125">
        <w:rPr>
          <w:lang w:val="en-US"/>
        </w:rPr>
        <w:t xml:space="preserve">overturned alerts </w:t>
      </w:r>
      <w:r w:rsidRPr="03792461" w:rsidR="00FF5D8F">
        <w:rPr>
          <w:lang w:val="en-US"/>
        </w:rPr>
        <w:t>report</w:t>
      </w:r>
    </w:p>
    <w:p w:rsidRPr="00906091" w:rsidR="00B40696" w:rsidP="005D713D" w:rsidRDefault="00B40696" w14:paraId="6694A93E" w14:textId="0600E7E1">
      <w:pPr>
        <w:pStyle w:val="Bullets"/>
        <w:rPr>
          <w:lang w:val="en-US"/>
        </w:rPr>
      </w:pPr>
      <w:r w:rsidRPr="00AF337F">
        <w:rPr>
          <w:rFonts w:eastAsia="Segoe UI" w:cstheme="minorHAnsi"/>
          <w:b/>
          <w:lang w:val="en-US"/>
        </w:rPr>
        <w:t>Compliance</w:t>
      </w:r>
      <w:r w:rsidRPr="00AF337F" w:rsidR="00DF2D86">
        <w:rPr>
          <w:rFonts w:eastAsia="Segoe UI" w:cstheme="minorHAnsi"/>
          <w:b/>
          <w:lang w:val="en-US"/>
        </w:rPr>
        <w:t xml:space="preserve"> </w:t>
      </w:r>
      <w:r w:rsidRPr="00AF337F">
        <w:rPr>
          <w:rFonts w:eastAsia="Segoe UI" w:cstheme="minorHAnsi"/>
          <w:b/>
          <w:lang w:val="en-US"/>
        </w:rPr>
        <w:t>Officer</w:t>
      </w:r>
      <w:r w:rsidRPr="00AF337F" w:rsidR="00DF2D86">
        <w:rPr>
          <w:rFonts w:eastAsia="Segoe UI" w:cstheme="minorHAnsi"/>
          <w:b/>
          <w:lang w:val="en-US"/>
        </w:rPr>
        <w:t xml:space="preserve"> </w:t>
      </w:r>
      <w:r w:rsidRPr="00AF337F">
        <w:rPr>
          <w:rFonts w:eastAsia="Segoe UI" w:cstheme="minorHAnsi"/>
          <w:b/>
          <w:lang w:val="en-US"/>
        </w:rPr>
        <w:t>/</w:t>
      </w:r>
      <w:r w:rsidRPr="00AF337F" w:rsidR="00DF2D86">
        <w:rPr>
          <w:rFonts w:eastAsia="Segoe UI" w:cstheme="minorHAnsi"/>
          <w:b/>
          <w:lang w:val="en-US"/>
        </w:rPr>
        <w:t xml:space="preserve"> </w:t>
      </w:r>
      <w:r w:rsidRPr="00AF337F">
        <w:rPr>
          <w:rFonts w:eastAsia="Segoe UI" w:cstheme="minorHAnsi"/>
          <w:b/>
          <w:lang w:val="en-US"/>
        </w:rPr>
        <w:t>Auditor</w:t>
      </w:r>
      <w:r w:rsidRPr="00AF337F" w:rsidR="00DF2D86">
        <w:rPr>
          <w:rFonts w:eastAsia="Segoe UI" w:cstheme="minorHAnsi"/>
          <w:b/>
          <w:lang w:val="en-US"/>
        </w:rPr>
        <w:t xml:space="preserve"> </w:t>
      </w:r>
      <w:r w:rsidRPr="00AF337F">
        <w:rPr>
          <w:rFonts w:eastAsia="Segoe UI" w:cstheme="minorHAnsi"/>
          <w:b/>
          <w:lang w:val="en-US"/>
        </w:rPr>
        <w:t>(External</w:t>
      </w:r>
      <w:r w:rsidRPr="00AF337F" w:rsidR="00DF2D86">
        <w:rPr>
          <w:rFonts w:eastAsia="Segoe UI" w:cstheme="minorHAnsi"/>
          <w:b/>
          <w:lang w:val="en-US"/>
        </w:rPr>
        <w:t xml:space="preserve"> </w:t>
      </w:r>
      <w:r w:rsidRPr="00AF337F">
        <w:rPr>
          <w:rFonts w:eastAsia="Segoe UI" w:cstheme="minorHAnsi"/>
          <w:b/>
          <w:lang w:val="en-US"/>
        </w:rPr>
        <w:t>Stakeholder):</w:t>
      </w:r>
      <w:r w:rsidRPr="00906091" w:rsidR="00DF2D86">
        <w:rPr>
          <w:lang w:val="en-US"/>
        </w:rPr>
        <w:t xml:space="preserve"> </w:t>
      </w:r>
      <w:r w:rsidRPr="00906091">
        <w:rPr>
          <w:lang w:val="en-US"/>
        </w:rPr>
        <w:t>May</w:t>
      </w:r>
      <w:r w:rsidRPr="00906091" w:rsidR="00DF2D86">
        <w:rPr>
          <w:lang w:val="en-US"/>
        </w:rPr>
        <w:t xml:space="preserve"> </w:t>
      </w:r>
      <w:r w:rsidRPr="00906091">
        <w:rPr>
          <w:lang w:val="en-US"/>
        </w:rPr>
        <w:t>later</w:t>
      </w:r>
      <w:r w:rsidRPr="00906091" w:rsidR="00DF2D86">
        <w:rPr>
          <w:lang w:val="en-US"/>
        </w:rPr>
        <w:t xml:space="preserve"> </w:t>
      </w:r>
      <w:r w:rsidRPr="00906091">
        <w:rPr>
          <w:lang w:val="en-US"/>
        </w:rPr>
        <w:t>review</w:t>
      </w:r>
      <w:r w:rsidRPr="00906091" w:rsidR="00DF2D86">
        <w:rPr>
          <w:lang w:val="en-US"/>
        </w:rPr>
        <w:t xml:space="preserve"> </w:t>
      </w:r>
      <w:r w:rsidRPr="00906091">
        <w:rPr>
          <w:lang w:val="en-US"/>
        </w:rPr>
        <w:t>logs</w:t>
      </w:r>
      <w:r w:rsidRPr="00906091" w:rsidR="00DF2D86">
        <w:rPr>
          <w:lang w:val="en-US"/>
        </w:rPr>
        <w:t xml:space="preserve"> </w:t>
      </w:r>
      <w:r w:rsidRPr="00906091">
        <w:rPr>
          <w:lang w:val="en-US"/>
        </w:rPr>
        <w:t>or</w:t>
      </w:r>
      <w:r w:rsidRPr="00906091" w:rsidR="00DF2D86">
        <w:rPr>
          <w:lang w:val="en-US"/>
        </w:rPr>
        <w:t xml:space="preserve"> </w:t>
      </w:r>
      <w:r w:rsidRPr="00906091">
        <w:rPr>
          <w:lang w:val="en-US"/>
        </w:rPr>
        <w:t>confirm</w:t>
      </w:r>
      <w:r w:rsidRPr="00906091" w:rsidR="00DF2D86">
        <w:rPr>
          <w:lang w:val="en-US"/>
        </w:rPr>
        <w:t xml:space="preserve"> </w:t>
      </w:r>
      <w:r w:rsidRPr="00906091">
        <w:rPr>
          <w:lang w:val="en-US"/>
        </w:rPr>
        <w:t>compliance</w:t>
      </w:r>
      <w:r w:rsidRPr="00906091" w:rsidR="00DF2D86">
        <w:rPr>
          <w:lang w:val="en-US"/>
        </w:rPr>
        <w:t xml:space="preserve"> </w:t>
      </w:r>
      <w:r w:rsidRPr="00906091">
        <w:rPr>
          <w:lang w:val="en-US"/>
        </w:rPr>
        <w:t>with</w:t>
      </w:r>
      <w:r w:rsidRPr="00906091" w:rsidR="00DF2D86">
        <w:rPr>
          <w:lang w:val="en-US"/>
        </w:rPr>
        <w:t xml:space="preserve"> </w:t>
      </w:r>
      <w:r w:rsidRPr="00906091">
        <w:rPr>
          <w:lang w:val="en-US"/>
        </w:rPr>
        <w:t>regulatory</w:t>
      </w:r>
      <w:r w:rsidRPr="00906091" w:rsidR="00DF2D86">
        <w:rPr>
          <w:lang w:val="en-US"/>
        </w:rPr>
        <w:t xml:space="preserve"> </w:t>
      </w:r>
      <w:r w:rsidRPr="00906091">
        <w:rPr>
          <w:lang w:val="en-US"/>
        </w:rPr>
        <w:t>or</w:t>
      </w:r>
      <w:r w:rsidRPr="00906091" w:rsidR="00DF2D86">
        <w:rPr>
          <w:lang w:val="en-US"/>
        </w:rPr>
        <w:t xml:space="preserve"> </w:t>
      </w:r>
      <w:r w:rsidRPr="00906091">
        <w:rPr>
          <w:lang w:val="en-US"/>
        </w:rPr>
        <w:t>internal</w:t>
      </w:r>
      <w:r w:rsidRPr="00906091" w:rsidR="00DF2D86">
        <w:rPr>
          <w:lang w:val="en-US"/>
        </w:rPr>
        <w:t xml:space="preserve"> </w:t>
      </w:r>
      <w:r w:rsidRPr="00906091">
        <w:rPr>
          <w:lang w:val="en-US"/>
        </w:rPr>
        <w:t>policies,</w:t>
      </w:r>
      <w:r w:rsidRPr="00906091" w:rsidR="00DF2D86">
        <w:rPr>
          <w:lang w:val="en-US"/>
        </w:rPr>
        <w:t xml:space="preserve"> </w:t>
      </w:r>
      <w:r w:rsidRPr="00906091">
        <w:rPr>
          <w:lang w:val="en-US"/>
        </w:rPr>
        <w:t>though</w:t>
      </w:r>
      <w:r w:rsidRPr="00906091" w:rsidR="00DF2D86">
        <w:rPr>
          <w:lang w:val="en-US"/>
        </w:rPr>
        <w:t xml:space="preserve"> </w:t>
      </w:r>
      <w:r w:rsidRPr="00906091">
        <w:rPr>
          <w:lang w:val="en-US"/>
        </w:rPr>
        <w:t>not</w:t>
      </w:r>
      <w:r w:rsidRPr="00906091" w:rsidR="00DF2D86">
        <w:rPr>
          <w:lang w:val="en-US"/>
        </w:rPr>
        <w:t xml:space="preserve"> </w:t>
      </w:r>
      <w:r w:rsidRPr="00906091">
        <w:rPr>
          <w:lang w:val="en-US"/>
        </w:rPr>
        <w:t>triggering</w:t>
      </w:r>
      <w:r w:rsidRPr="00906091" w:rsidR="00DF2D86">
        <w:rPr>
          <w:lang w:val="en-US"/>
        </w:rPr>
        <w:t xml:space="preserve"> </w:t>
      </w:r>
      <w:r w:rsidRPr="00906091">
        <w:rPr>
          <w:lang w:val="en-US"/>
        </w:rPr>
        <w:t>the</w:t>
      </w:r>
      <w:r w:rsidRPr="00906091" w:rsidR="00DF2D86">
        <w:rPr>
          <w:lang w:val="en-US"/>
        </w:rPr>
        <w:t xml:space="preserve"> </w:t>
      </w:r>
      <w:r w:rsidRPr="00906091">
        <w:rPr>
          <w:lang w:val="en-US"/>
        </w:rPr>
        <w:t>creation</w:t>
      </w:r>
      <w:r w:rsidRPr="00906091" w:rsidR="00DF2D86">
        <w:rPr>
          <w:lang w:val="en-US"/>
        </w:rPr>
        <w:t xml:space="preserve"> </w:t>
      </w:r>
      <w:r w:rsidRPr="00906091">
        <w:rPr>
          <w:lang w:val="en-US"/>
        </w:rPr>
        <w:t>directly.</w:t>
      </w:r>
    </w:p>
    <w:p w:rsidRPr="00906091" w:rsidR="00B40696" w:rsidP="009978DA" w:rsidRDefault="00B40696" w14:paraId="702D9B7C" w14:textId="77777777">
      <w:pPr>
        <w:pStyle w:val="Heading3"/>
      </w:pPr>
      <w:r w:rsidRPr="00906091">
        <w:t>Pre-conditions</w:t>
      </w:r>
    </w:p>
    <w:p w:rsidRPr="00906091" w:rsidR="00B40696" w:rsidP="00537E24" w:rsidRDefault="00157630" w14:paraId="0BE0BCED" w14:textId="58B8B3D7">
      <w:pPr>
        <w:pStyle w:val="Heading4"/>
      </w:pPr>
      <w:r w:rsidRPr="00906091">
        <w:t>I</w:t>
      </w:r>
      <w:r w:rsidRPr="00906091" w:rsidR="00B40696">
        <w:t>nfrastructure</w:t>
      </w:r>
      <w:r w:rsidRPr="00906091" w:rsidR="00DF2D86">
        <w:t xml:space="preserve"> </w:t>
      </w:r>
      <w:r w:rsidRPr="00906091" w:rsidR="00B40696">
        <w:t>/</w:t>
      </w:r>
      <w:r w:rsidRPr="00906091" w:rsidR="00DF2D86">
        <w:t xml:space="preserve"> </w:t>
      </w:r>
      <w:r w:rsidRPr="00906091" w:rsidR="00B40696">
        <w:t>Configuration</w:t>
      </w:r>
      <w:r w:rsidRPr="00906091" w:rsidR="00DF2D86">
        <w:t xml:space="preserve"> </w:t>
      </w:r>
      <w:r w:rsidRPr="00906091" w:rsidR="00B40696">
        <w:t>Ready</w:t>
      </w:r>
    </w:p>
    <w:p w:rsidR="00B40696" w:rsidP="00157630" w:rsidRDefault="005A40E6" w14:paraId="47BC9256" w14:textId="70707A4A">
      <w:pPr>
        <w:pStyle w:val="Bullets"/>
        <w:rPr>
          <w:lang w:val="en-US"/>
        </w:rPr>
      </w:pPr>
      <w:r>
        <w:rPr>
          <w:lang w:val="en-US"/>
        </w:rPr>
        <w:t>The alert triage module has been configured as part of the case management workflow</w:t>
      </w:r>
      <w:r w:rsidR="00CD6E88">
        <w:rPr>
          <w:lang w:val="en-US"/>
        </w:rPr>
        <w:t>.</w:t>
      </w:r>
    </w:p>
    <w:p w:rsidRPr="00906091" w:rsidR="005A40E6" w:rsidP="00157630" w:rsidRDefault="005A40E6" w14:paraId="7888AA12" w14:textId="26105408">
      <w:pPr>
        <w:pStyle w:val="Bullets"/>
        <w:rPr>
          <w:lang w:val="en-US"/>
        </w:rPr>
      </w:pPr>
      <w:r>
        <w:rPr>
          <w:lang w:val="en-US"/>
        </w:rPr>
        <w:t xml:space="preserve">The alert triage module </w:t>
      </w:r>
      <w:r w:rsidR="00CD6E88">
        <w:rPr>
          <w:lang w:val="en-US"/>
        </w:rPr>
        <w:t xml:space="preserve">confidence </w:t>
      </w:r>
      <w:r>
        <w:rPr>
          <w:lang w:val="en-US"/>
        </w:rPr>
        <w:t>threshold</w:t>
      </w:r>
      <w:r w:rsidR="00CD6E88">
        <w:rPr>
          <w:lang w:val="en-US"/>
        </w:rPr>
        <w:t xml:space="preserve"> has been configured.</w:t>
      </w:r>
    </w:p>
    <w:p w:rsidRPr="00906091" w:rsidR="00B40696" w:rsidP="00157630" w:rsidRDefault="00B40696" w14:paraId="2846B699" w14:textId="3BA2D274">
      <w:pPr>
        <w:pStyle w:val="Bullets"/>
        <w:rPr>
          <w:lang w:val="en-US"/>
        </w:rPr>
      </w:pPr>
      <w:r w:rsidRPr="00906091">
        <w:rPr>
          <w:lang w:val="en-US"/>
        </w:rPr>
        <w:t>Relevant</w:t>
      </w:r>
      <w:r w:rsidRPr="00906091" w:rsidR="00DF2D86">
        <w:rPr>
          <w:lang w:val="en-US"/>
        </w:rPr>
        <w:t xml:space="preserve"> </w:t>
      </w:r>
      <w:r w:rsidRPr="00906091">
        <w:rPr>
          <w:lang w:val="en-US"/>
        </w:rPr>
        <w:t>compliance</w:t>
      </w:r>
      <w:r w:rsidRPr="00906091" w:rsidR="00DF2D86">
        <w:rPr>
          <w:lang w:val="en-US"/>
        </w:rPr>
        <w:t xml:space="preserve"> </w:t>
      </w:r>
      <w:r w:rsidRPr="00906091">
        <w:rPr>
          <w:lang w:val="en-US"/>
        </w:rPr>
        <w:t>logging</w:t>
      </w:r>
      <w:r w:rsidRPr="00906091" w:rsidR="00DF2D86">
        <w:rPr>
          <w:lang w:val="en-US"/>
        </w:rPr>
        <w:t xml:space="preserve"> </w:t>
      </w:r>
      <w:r w:rsidRPr="00906091">
        <w:rPr>
          <w:lang w:val="en-US"/>
        </w:rPr>
        <w:t>is</w:t>
      </w:r>
      <w:r w:rsidRPr="00906091" w:rsidR="00DF2D86">
        <w:rPr>
          <w:lang w:val="en-US"/>
        </w:rPr>
        <w:t xml:space="preserve"> </w:t>
      </w:r>
      <w:r w:rsidRPr="00906091">
        <w:rPr>
          <w:lang w:val="en-US"/>
        </w:rPr>
        <w:t>active</w:t>
      </w:r>
      <w:r w:rsidRPr="00906091" w:rsidR="00DF2D86">
        <w:rPr>
          <w:lang w:val="en-US"/>
        </w:rPr>
        <w:t xml:space="preserve"> </w:t>
      </w:r>
      <w:r w:rsidRPr="00906091">
        <w:rPr>
          <w:lang w:val="en-US"/>
        </w:rPr>
        <w:t>(GDPR,</w:t>
      </w:r>
      <w:r w:rsidRPr="00906091" w:rsidR="00DF2D86">
        <w:rPr>
          <w:lang w:val="en-US"/>
        </w:rPr>
        <w:t xml:space="preserve"> </w:t>
      </w:r>
      <w:r w:rsidRPr="00906091">
        <w:rPr>
          <w:lang w:val="en-US"/>
        </w:rPr>
        <w:t>ISO 27001)</w:t>
      </w:r>
      <w:r w:rsidRPr="00906091" w:rsidR="00DF2D86">
        <w:rPr>
          <w:lang w:val="en-US"/>
        </w:rPr>
        <w:t xml:space="preserve"> </w:t>
      </w:r>
      <w:r w:rsidRPr="00906091">
        <w:rPr>
          <w:lang w:val="en-US"/>
        </w:rPr>
        <w:t>so</w:t>
      </w:r>
      <w:r w:rsidRPr="00906091" w:rsidR="00DF2D86">
        <w:rPr>
          <w:lang w:val="en-US"/>
        </w:rPr>
        <w:t xml:space="preserve"> </w:t>
      </w:r>
      <w:r w:rsidRPr="00906091">
        <w:rPr>
          <w:lang w:val="en-US"/>
        </w:rPr>
        <w:t>that</w:t>
      </w:r>
      <w:r w:rsidRPr="00906091" w:rsidR="00DF2D86">
        <w:rPr>
          <w:lang w:val="en-US"/>
        </w:rPr>
        <w:t xml:space="preserve"> </w:t>
      </w:r>
      <w:r w:rsidRPr="00906091">
        <w:rPr>
          <w:lang w:val="en-US"/>
        </w:rPr>
        <w:t>any</w:t>
      </w:r>
      <w:r w:rsidRPr="00906091" w:rsidR="00DF2D86">
        <w:rPr>
          <w:lang w:val="en-US"/>
        </w:rPr>
        <w:t xml:space="preserve"> </w:t>
      </w:r>
      <w:r w:rsidR="00CD6E88">
        <w:rPr>
          <w:lang w:val="en-US"/>
        </w:rPr>
        <w:t>triage</w:t>
      </w:r>
      <w:r w:rsidRPr="00906091" w:rsidR="00DF2D86">
        <w:rPr>
          <w:lang w:val="en-US"/>
        </w:rPr>
        <w:t xml:space="preserve"> </w:t>
      </w:r>
      <w:r w:rsidRPr="00906091">
        <w:rPr>
          <w:lang w:val="en-US"/>
        </w:rPr>
        <w:t>event</w:t>
      </w:r>
      <w:r w:rsidRPr="00906091" w:rsidR="00DF2D86">
        <w:rPr>
          <w:lang w:val="en-US"/>
        </w:rPr>
        <w:t xml:space="preserve"> </w:t>
      </w:r>
      <w:r w:rsidRPr="00906091">
        <w:rPr>
          <w:lang w:val="en-US"/>
        </w:rPr>
        <w:t>is</w:t>
      </w:r>
      <w:r w:rsidRPr="00906091" w:rsidR="00DF2D86">
        <w:rPr>
          <w:lang w:val="en-US"/>
        </w:rPr>
        <w:t xml:space="preserve"> </w:t>
      </w:r>
      <w:r w:rsidRPr="00906091">
        <w:rPr>
          <w:lang w:val="en-US"/>
        </w:rPr>
        <w:t>captured.</w:t>
      </w:r>
    </w:p>
    <w:p w:rsidRPr="00906091" w:rsidR="00B40696" w:rsidP="009978DA" w:rsidRDefault="00B40696" w14:paraId="2F1D34AA" w14:textId="3D688561">
      <w:pPr>
        <w:pStyle w:val="Heading3"/>
      </w:pPr>
      <w:bookmarkStart w:name="_Toc193271706" w:id="17"/>
      <w:bookmarkEnd w:id="17"/>
      <w:r w:rsidRPr="00906091">
        <w:t>Triggers</w:t>
      </w:r>
    </w:p>
    <w:p w:rsidRPr="008E049F" w:rsidR="00EC1BB6" w:rsidP="008E049F" w:rsidRDefault="00DF49A1" w14:paraId="53745606" w14:textId="12EEC1D8">
      <w:pPr>
        <w:pStyle w:val="Bullets"/>
        <w:rPr>
          <w:lang w:val="en-US"/>
        </w:rPr>
      </w:pPr>
      <w:r>
        <w:rPr>
          <w:lang w:val="en-US"/>
        </w:rPr>
        <w:t>The Case Management System has received a new alert from the Transaction Monitoring System</w:t>
      </w:r>
      <w:r w:rsidR="004B48D7">
        <w:rPr>
          <w:lang w:val="en-US"/>
        </w:rPr>
        <w:t>.</w:t>
      </w:r>
    </w:p>
    <w:p w:rsidRPr="00906091" w:rsidR="00B40696" w:rsidP="009978DA" w:rsidRDefault="00B40696" w14:paraId="18A554CE" w14:textId="71ECBF2C">
      <w:pPr>
        <w:pStyle w:val="Heading3"/>
      </w:pPr>
      <w:r w:rsidRPr="00906091">
        <w:t>Main</w:t>
      </w:r>
      <w:r w:rsidRPr="00906091" w:rsidR="00DF2D86">
        <w:t xml:space="preserve"> </w:t>
      </w:r>
      <w:r w:rsidRPr="00906091">
        <w:t>Success</w:t>
      </w:r>
      <w:r w:rsidRPr="00906091" w:rsidR="00DF2D86">
        <w:t xml:space="preserve"> </w:t>
      </w:r>
      <w:r w:rsidRPr="00906091">
        <w:t>Scenario</w:t>
      </w:r>
      <w:r w:rsidRPr="00906091" w:rsidR="00DF2D86">
        <w:t xml:space="preserve"> </w:t>
      </w:r>
      <w:r w:rsidRPr="00906091">
        <w:t>(Ideal</w:t>
      </w:r>
      <w:r w:rsidRPr="00906091" w:rsidR="00DF2D86">
        <w:t xml:space="preserve"> </w:t>
      </w:r>
      <w:r w:rsidRPr="00906091">
        <w:t>Path)</w:t>
      </w:r>
    </w:p>
    <w:p w:rsidR="00615797" w:rsidP="005B751D" w:rsidRDefault="00615797" w14:paraId="16AD2B51" w14:textId="01732E30">
      <w:pPr>
        <w:numPr>
          <w:ilvl w:val="0"/>
          <w:numId w:val="6"/>
        </w:numPr>
        <w:spacing w:after="13" w:line="271" w:lineRule="auto"/>
        <w:ind w:hanging="330"/>
        <w:rPr>
          <w:rFonts w:cstheme="minorHAnsi"/>
          <w:bCs/>
        </w:rPr>
      </w:pPr>
      <w:bookmarkStart w:name="_Hlk196483041" w:id="18"/>
      <w:r>
        <w:rPr>
          <w:rFonts w:cstheme="minorHAnsi"/>
          <w:bCs/>
        </w:rPr>
        <w:t>Create a task "Triage Alert"</w:t>
      </w:r>
    </w:p>
    <w:p w:rsidRPr="00615797" w:rsidR="003312EE" w:rsidP="03792461" w:rsidRDefault="003312EE" w14:paraId="5C205CC1" w14:textId="348477A0" w14:noSpellErr="1">
      <w:pPr>
        <w:numPr>
          <w:ilvl w:val="0"/>
          <w:numId w:val="6"/>
        </w:numPr>
        <w:spacing w:after="13" w:line="271" w:lineRule="auto"/>
        <w:ind w:hanging="330"/>
        <w:rPr>
          <w:rFonts w:cs="Calibri" w:cstheme="minorAscii"/>
        </w:rPr>
      </w:pPr>
      <w:r w:rsidRPr="39D8752C" w:rsidR="003312EE">
        <w:rPr>
          <w:rFonts w:cs="Calibri" w:cstheme="minorAscii"/>
        </w:rPr>
        <w:t>Assign</w:t>
      </w:r>
      <w:r w:rsidRPr="39D8752C" w:rsidR="003312EE">
        <w:rPr>
          <w:rFonts w:cs="Calibri" w:cstheme="minorAscii"/>
        </w:rPr>
        <w:t xml:space="preserve"> th</w:t>
      </w:r>
      <w:r w:rsidRPr="39D8752C" w:rsidR="00D833BC">
        <w:rPr>
          <w:rFonts w:cs="Calibri" w:cstheme="minorAscii"/>
        </w:rPr>
        <w:t xml:space="preserve">e </w:t>
      </w:r>
      <w:commentRangeStart w:id="1069352296"/>
      <w:commentRangeStart w:id="416095861"/>
      <w:r w:rsidRPr="39D8752C" w:rsidR="000F4EE2">
        <w:rPr>
          <w:rFonts w:cs="Calibri" w:cstheme="minorAscii"/>
        </w:rPr>
        <w:t>"Triage Alert"</w:t>
      </w:r>
      <w:r w:rsidRPr="39D8752C" w:rsidR="000F4EE2">
        <w:rPr>
          <w:rFonts w:cs="Calibri" w:cstheme="minorAscii"/>
        </w:rPr>
        <w:t xml:space="preserve"> </w:t>
      </w:r>
      <w:r w:rsidRPr="39D8752C" w:rsidR="00D833BC">
        <w:rPr>
          <w:rFonts w:cs="Calibri" w:cstheme="minorAscii"/>
        </w:rPr>
        <w:t>task to the Alert Triage Module</w:t>
      </w:r>
      <w:commentRangeEnd w:id="1069352296"/>
      <w:r>
        <w:rPr>
          <w:rStyle w:val="CommentReference"/>
        </w:rPr>
        <w:commentReference w:id="1069352296"/>
      </w:r>
      <w:commentRangeEnd w:id="416095861"/>
      <w:r>
        <w:rPr>
          <w:rStyle w:val="CommentReference"/>
        </w:rPr>
        <w:commentReference w:id="416095861"/>
      </w:r>
    </w:p>
    <w:p w:rsidRPr="0027195C" w:rsidR="006246E6" w:rsidP="005B751D" w:rsidRDefault="004B2DE1" w14:paraId="3B73710E" w14:textId="0A090262">
      <w:pPr>
        <w:numPr>
          <w:ilvl w:val="0"/>
          <w:numId w:val="6"/>
        </w:numPr>
        <w:spacing w:after="13" w:line="271" w:lineRule="auto"/>
        <w:ind w:hanging="330"/>
        <w:rPr>
          <w:rFonts w:cstheme="minorHAnsi"/>
          <w:bCs/>
        </w:rPr>
      </w:pPr>
      <w:r>
        <w:rPr>
          <w:rFonts w:eastAsia="Segoe UI" w:cstheme="minorHAnsi"/>
          <w:bCs/>
        </w:rPr>
        <w:t xml:space="preserve">Predict </w:t>
      </w:r>
      <w:r w:rsidR="00BB535B">
        <w:rPr>
          <w:rFonts w:eastAsia="Segoe UI" w:cstheme="minorHAnsi"/>
          <w:bCs/>
        </w:rPr>
        <w:t>investigation outcome</w:t>
      </w:r>
    </w:p>
    <w:p w:rsidRPr="00BB535B" w:rsidR="0027195C" w:rsidP="005B751D" w:rsidRDefault="0027195C" w14:paraId="5092E7E0" w14:textId="290F2B7F">
      <w:pPr>
        <w:numPr>
          <w:ilvl w:val="0"/>
          <w:numId w:val="6"/>
        </w:numPr>
        <w:spacing w:after="13" w:line="271" w:lineRule="auto"/>
        <w:ind w:hanging="330"/>
        <w:rPr>
          <w:rFonts w:cstheme="minorHAnsi"/>
          <w:bCs/>
        </w:rPr>
      </w:pPr>
      <w:r>
        <w:rPr>
          <w:rFonts w:eastAsia="Segoe UI" w:cstheme="minorHAnsi"/>
          <w:bCs/>
        </w:rPr>
        <w:t xml:space="preserve">Update </w:t>
      </w:r>
      <w:r w:rsidR="000F4EE2">
        <w:rPr>
          <w:rFonts w:cstheme="minorHAnsi"/>
          <w:bCs/>
        </w:rPr>
        <w:t>"Triage Alert"</w:t>
      </w:r>
      <w:r w:rsidR="000F4EE2">
        <w:rPr>
          <w:rFonts w:cstheme="minorHAnsi"/>
          <w:bCs/>
        </w:rPr>
        <w:t xml:space="preserve"> </w:t>
      </w:r>
      <w:r>
        <w:rPr>
          <w:rFonts w:eastAsia="Segoe UI" w:cstheme="minorHAnsi"/>
          <w:bCs/>
        </w:rPr>
        <w:t>task</w:t>
      </w:r>
    </w:p>
    <w:p w:rsidRPr="00932769" w:rsidR="00BB535B" w:rsidP="005B751D" w:rsidRDefault="00AA7244" w14:paraId="654DB34F" w14:textId="7DF6BAA6">
      <w:pPr>
        <w:numPr>
          <w:ilvl w:val="0"/>
          <w:numId w:val="6"/>
        </w:numPr>
        <w:spacing w:after="13" w:line="271" w:lineRule="auto"/>
        <w:ind w:hanging="330"/>
        <w:rPr>
          <w:rFonts w:cstheme="minorHAnsi"/>
          <w:bCs/>
        </w:rPr>
      </w:pPr>
      <w:r>
        <w:rPr>
          <w:rFonts w:eastAsia="Segoe UI" w:cstheme="minorHAnsi"/>
          <w:bCs/>
        </w:rPr>
        <w:t xml:space="preserve">Close </w:t>
      </w:r>
      <w:r w:rsidR="00974995">
        <w:rPr>
          <w:rFonts w:eastAsia="Segoe UI" w:cstheme="minorHAnsi"/>
          <w:bCs/>
        </w:rPr>
        <w:t>new case</w:t>
      </w:r>
    </w:p>
    <w:bookmarkEnd w:id="18"/>
    <w:p w:rsidR="00D70EE5" w:rsidP="00D70EE5" w:rsidRDefault="00B40696" w14:paraId="4D69F2CF" w14:textId="15A962FA">
      <w:pPr>
        <w:pStyle w:val="Heading3"/>
      </w:pPr>
      <w:r w:rsidRPr="00906091">
        <w:t>Partial</w:t>
      </w:r>
      <w:r w:rsidRPr="00906091" w:rsidR="00DF2D86">
        <w:t xml:space="preserve"> </w:t>
      </w:r>
      <w:r w:rsidRPr="00906091">
        <w:t>Success</w:t>
      </w:r>
      <w:r w:rsidRPr="00906091" w:rsidR="00DF2D86">
        <w:t xml:space="preserve"> </w:t>
      </w:r>
      <w:r w:rsidRPr="00906091">
        <w:t>Criteria</w:t>
      </w:r>
    </w:p>
    <w:p w:rsidRPr="00906091" w:rsidR="00B92B0C" w:rsidP="00B92B0C" w:rsidRDefault="00B92B0C" w14:paraId="246F01FB" w14:textId="77777777">
      <w:pPr>
        <w:pStyle w:val="Heading4"/>
      </w:pPr>
      <w:r>
        <w:t xml:space="preserve">Case flagged as true positive, but </w:t>
      </w:r>
      <w:proofErr w:type="gramStart"/>
      <w:r>
        <w:t>alert</w:t>
      </w:r>
      <w:proofErr w:type="gramEnd"/>
      <w:r>
        <w:t xml:space="preserve"> indicates money-laundering</w:t>
      </w:r>
    </w:p>
    <w:p w:rsidR="00B92B0C" w:rsidP="00B92B0C" w:rsidRDefault="00B92B0C" w14:paraId="51ABBCDE" w14:textId="3D9477F0" w14:noSpellErr="1">
      <w:r w:rsidR="00B92B0C">
        <w:rPr/>
        <w:t xml:space="preserve">The case was flagged as a true positive with high confidence, but the </w:t>
      </w:r>
      <w:r w:rsidR="00B92B0C">
        <w:rPr/>
        <w:t xml:space="preserve">alert </w:t>
      </w:r>
      <w:r w:rsidR="00B92B0C">
        <w:rPr/>
        <w:t>indicates</w:t>
      </w:r>
      <w:r w:rsidR="00B92B0C">
        <w:rPr/>
        <w:t xml:space="preserve"> a suspicion of money-laundering</w:t>
      </w:r>
      <w:r w:rsidR="00B92B0C">
        <w:rPr/>
        <w:t xml:space="preserve">, and </w:t>
      </w:r>
      <w:commentRangeStart w:id="1757595517"/>
      <w:commentRangeStart w:id="552354155"/>
      <w:r w:rsidR="00B92B0C">
        <w:rPr/>
        <w:t>the case must then be investigated</w:t>
      </w:r>
      <w:commentRangeEnd w:id="1757595517"/>
      <w:r>
        <w:rPr>
          <w:rStyle w:val="CommentReference"/>
        </w:rPr>
        <w:commentReference w:id="1757595517"/>
      </w:r>
      <w:commentRangeEnd w:id="552354155"/>
      <w:r>
        <w:rPr>
          <w:rStyle w:val="CommentReference"/>
        </w:rPr>
        <w:commentReference w:id="552354155"/>
      </w:r>
      <w:r w:rsidR="00B92B0C">
        <w:rPr/>
        <w:t>.</w:t>
      </w:r>
    </w:p>
    <w:p w:rsidR="00B92B0C" w:rsidP="00B92B0C" w:rsidRDefault="00B92B0C" w14:paraId="447983D0" w14:textId="77777777" w14:noSpellErr="1">
      <w:pPr>
        <w:pStyle w:val="Bullets"/>
        <w:rPr/>
      </w:pPr>
      <w:r w:rsidR="00B92B0C">
        <w:rPr/>
        <w:t xml:space="preserve">The "Triage alert" task is updated with the </w:t>
      </w:r>
      <w:r w:rsidR="00B92B0C">
        <w:rPr/>
        <w:t xml:space="preserve">prediction </w:t>
      </w:r>
      <w:r w:rsidR="00B92B0C">
        <w:rPr/>
        <w:t>outcome</w:t>
      </w:r>
    </w:p>
    <w:p w:rsidR="00B92B0C" w:rsidP="00B92B0C" w:rsidRDefault="00B92B0C" w14:paraId="04C2A360" w14:textId="77777777">
      <w:pPr>
        <w:pStyle w:val="Bullets"/>
      </w:pPr>
      <w:r>
        <w:t>The "Triage alert" task status is "30 - COMPLETE"</w:t>
      </w:r>
    </w:p>
    <w:p w:rsidR="00A40DD8" w:rsidP="00A40DD8" w:rsidRDefault="00A40DD8" w14:paraId="54D1E733" w14:textId="77777777">
      <w:pPr>
        <w:pStyle w:val="Bullets"/>
      </w:pPr>
      <w:r>
        <w:t>The case is assigned a priority</w:t>
      </w:r>
    </w:p>
    <w:p w:rsidR="00B92B0C" w:rsidP="00B92B0C" w:rsidRDefault="00B92B0C" w14:paraId="3A024110" w14:textId="77777777">
      <w:pPr>
        <w:pStyle w:val="Bullets"/>
      </w:pPr>
      <w:r>
        <w:t xml:space="preserve">Refer to the outcomes for </w:t>
      </w:r>
      <w:r w:rsidRPr="00503592">
        <w:rPr>
          <w:b/>
          <w:bCs/>
        </w:rPr>
        <w:t>2.1.7 Complete Success Criteria</w:t>
      </w:r>
      <w:r>
        <w:t xml:space="preserve"> (</w:t>
      </w:r>
      <w:r w:rsidRPr="00503592">
        <w:rPr>
          <w:b/>
          <w:bCs/>
        </w:rPr>
        <w:t>2.1 Create new case</w:t>
      </w:r>
      <w:r>
        <w:t xml:space="preserve">) in the </w:t>
      </w:r>
      <w:r w:rsidRPr="00060CE3">
        <w:t>Tazama CIMS Part 1 - CMS - 20250430 v1.1 Final</w:t>
      </w:r>
      <w:r>
        <w:t xml:space="preserve"> requirements specification.</w:t>
      </w:r>
    </w:p>
    <w:p w:rsidRPr="00906091" w:rsidR="00B40696" w:rsidP="00825C70" w:rsidRDefault="001B2ADE" w14:paraId="4C469D7E" w14:textId="4F108EA6">
      <w:pPr>
        <w:pStyle w:val="Heading4"/>
      </w:pPr>
      <w:r>
        <w:t xml:space="preserve">Case flagged </w:t>
      </w:r>
      <w:r w:rsidR="00BF0C30">
        <w:t>as true positive</w:t>
      </w:r>
      <w:r>
        <w:t>, but transaction occurred</w:t>
      </w:r>
    </w:p>
    <w:p w:rsidR="00387819" w:rsidP="00D02E8B" w:rsidRDefault="00BF0C30" w14:paraId="51AC4036" w14:textId="6C5E8BA0">
      <w:r>
        <w:t xml:space="preserve">The case was flagged as a true positive </w:t>
      </w:r>
      <w:r w:rsidR="00EA015F">
        <w:t xml:space="preserve">with high confidence, but the transaction had </w:t>
      </w:r>
      <w:proofErr w:type="gramStart"/>
      <w:r w:rsidR="00EA015F">
        <w:t>actually been</w:t>
      </w:r>
      <w:proofErr w:type="gramEnd"/>
      <w:r w:rsidR="00EA015F">
        <w:t xml:space="preserve"> allowed, and the case must then be investigated.</w:t>
      </w:r>
    </w:p>
    <w:p w:rsidR="00503592" w:rsidP="00503592" w:rsidRDefault="00503592" w14:paraId="67FD90D4" w14:textId="77777777">
      <w:pPr>
        <w:pStyle w:val="Bullets"/>
      </w:pPr>
      <w:r>
        <w:t>The "Triage alert" task is updated with the prediction outcome</w:t>
      </w:r>
    </w:p>
    <w:p w:rsidR="00503592" w:rsidP="00D02E8B" w:rsidRDefault="00503592" w14:paraId="5DFFA5D4" w14:textId="77777777">
      <w:pPr>
        <w:pStyle w:val="Bullets"/>
      </w:pPr>
      <w:r>
        <w:t>The "Triage alert" task status is "30 - COMPLETE"</w:t>
      </w:r>
    </w:p>
    <w:p w:rsidR="00A40DD8" w:rsidP="00A40DD8" w:rsidRDefault="00A40DD8" w14:paraId="6B8EABFA" w14:textId="77777777">
      <w:pPr>
        <w:pStyle w:val="Bullets"/>
      </w:pPr>
      <w:r>
        <w:t>The case is assigned a priority</w:t>
      </w:r>
    </w:p>
    <w:p w:rsidR="00482034" w:rsidP="00D02E8B" w:rsidRDefault="00482034" w14:paraId="1894B73C" w14:textId="50E43630">
      <w:pPr>
        <w:pStyle w:val="Bullets"/>
      </w:pPr>
      <w:r>
        <w:t xml:space="preserve">Refer to the </w:t>
      </w:r>
      <w:r w:rsidR="00060CE3">
        <w:t xml:space="preserve">outcomes for </w:t>
      </w:r>
      <w:r w:rsidRPr="00503592" w:rsidR="00060CE3">
        <w:rPr>
          <w:b/>
          <w:bCs/>
        </w:rPr>
        <w:t>2.1.7 Complete Success Criteria</w:t>
      </w:r>
      <w:r w:rsidR="00634328">
        <w:t xml:space="preserve"> (</w:t>
      </w:r>
      <w:r w:rsidRPr="00503592" w:rsidR="00634328">
        <w:rPr>
          <w:b/>
          <w:bCs/>
        </w:rPr>
        <w:t>2.1 Create new case</w:t>
      </w:r>
      <w:r w:rsidR="00634328">
        <w:t>)</w:t>
      </w:r>
      <w:r w:rsidR="00060CE3">
        <w:t xml:space="preserve"> in the </w:t>
      </w:r>
      <w:r w:rsidRPr="00060CE3" w:rsidR="00060CE3">
        <w:t>Tazama CIMS Part 1 - CMS - 20250430 v1.1 Final</w:t>
      </w:r>
      <w:r w:rsidR="00060CE3">
        <w:t xml:space="preserve"> requirements specification</w:t>
      </w:r>
      <w:r w:rsidR="00CA1FDF">
        <w:t>.</w:t>
      </w:r>
    </w:p>
    <w:p w:rsidRPr="00906091" w:rsidR="007F484E" w:rsidP="007F484E" w:rsidRDefault="007F484E" w14:paraId="43E3D4F6" w14:textId="11EFC2C6">
      <w:pPr>
        <w:pStyle w:val="Heading4"/>
      </w:pPr>
      <w:r>
        <w:t>Confidence level below configured threshold</w:t>
      </w:r>
    </w:p>
    <w:p w:rsidR="007F484E" w:rsidP="007F484E" w:rsidRDefault="00EA70BE" w14:paraId="166DB703" w14:textId="74A4D342">
      <w:r>
        <w:t xml:space="preserve">The ATM predicted an investigation outcome with low confidence, </w:t>
      </w:r>
      <w:r w:rsidR="005676E9">
        <w:t>and the case must be investigated</w:t>
      </w:r>
      <w:r w:rsidR="007F484E">
        <w:t>.</w:t>
      </w:r>
    </w:p>
    <w:p w:rsidR="00503592" w:rsidP="00503592" w:rsidRDefault="00503592" w14:paraId="7B7CB912" w14:textId="77777777">
      <w:pPr>
        <w:pStyle w:val="Bullets"/>
      </w:pPr>
      <w:bookmarkStart w:name="_Complete_Success_Criteria" w:id="19"/>
      <w:bookmarkEnd w:id="19"/>
      <w:r>
        <w:t>The "Triage alert" task is updated with the prediction outcome</w:t>
      </w:r>
    </w:p>
    <w:p w:rsidR="00503592" w:rsidP="00503592" w:rsidRDefault="00503592" w14:paraId="7AD4E6C4" w14:textId="77777777">
      <w:pPr>
        <w:pStyle w:val="Bullets"/>
      </w:pPr>
      <w:r>
        <w:t>The "Triage alert" task status is "30 - COMPLETE"</w:t>
      </w:r>
    </w:p>
    <w:p w:rsidR="00A40DD8" w:rsidP="00503592" w:rsidRDefault="00A40DD8" w14:paraId="6F192583" w14:textId="74C7CEFC">
      <w:pPr>
        <w:pStyle w:val="Bullets"/>
      </w:pPr>
      <w:r>
        <w:t>The case is assigned a priority</w:t>
      </w:r>
    </w:p>
    <w:p w:rsidR="00503592" w:rsidP="00503592" w:rsidRDefault="00503592" w14:paraId="54A5D787" w14:textId="77777777">
      <w:pPr>
        <w:pStyle w:val="Bullets"/>
      </w:pPr>
      <w:r>
        <w:t xml:space="preserve">Refer to the outcomes for </w:t>
      </w:r>
      <w:r w:rsidRPr="00503592">
        <w:rPr>
          <w:b/>
          <w:bCs/>
        </w:rPr>
        <w:t>2.1.7 Complete Success Criteria</w:t>
      </w:r>
      <w:r>
        <w:t xml:space="preserve"> (</w:t>
      </w:r>
      <w:r w:rsidRPr="00503592">
        <w:rPr>
          <w:b/>
          <w:bCs/>
        </w:rPr>
        <w:t>2.1 Create new case</w:t>
      </w:r>
      <w:r>
        <w:t xml:space="preserve">) in the </w:t>
      </w:r>
      <w:r w:rsidRPr="00060CE3">
        <w:t>Tazama CIMS Part 1 - CMS - 20250430 v1.1 Final</w:t>
      </w:r>
      <w:r>
        <w:t xml:space="preserve"> requirements specification.</w:t>
      </w:r>
    </w:p>
    <w:p w:rsidR="001D0995" w:rsidP="001D0995" w:rsidRDefault="001D0995" w14:paraId="169D77D4" w14:textId="77777777">
      <w:pPr>
        <w:pStyle w:val="Heading3"/>
      </w:pPr>
      <w:r w:rsidRPr="00906091">
        <w:t>Complete Success Criteria</w:t>
      </w:r>
    </w:p>
    <w:p w:rsidR="006E1687" w:rsidP="001D0995" w:rsidRDefault="001D0995" w14:paraId="2DE746E3" w14:textId="6268073E">
      <w:pPr>
        <w:pStyle w:val="Bullets"/>
        <w:rPr>
          <w:lang w:val="en-US"/>
        </w:rPr>
      </w:pPr>
      <w:bookmarkStart w:name="_Hlk196479840" w:id="20"/>
      <w:r>
        <w:rPr>
          <w:lang w:val="en-US"/>
        </w:rPr>
        <w:t xml:space="preserve">If the </w:t>
      </w:r>
      <w:r w:rsidR="00650B1F">
        <w:rPr>
          <w:lang w:val="en-US"/>
        </w:rPr>
        <w:t>ATM predict</w:t>
      </w:r>
      <w:r w:rsidR="005676E9">
        <w:rPr>
          <w:lang w:val="en-US"/>
        </w:rPr>
        <w:t>ed</w:t>
      </w:r>
      <w:r w:rsidR="00650B1F">
        <w:rPr>
          <w:lang w:val="en-US"/>
        </w:rPr>
        <w:t xml:space="preserve"> that </w:t>
      </w:r>
      <w:r w:rsidR="008F3EAC">
        <w:rPr>
          <w:lang w:val="en-US"/>
        </w:rPr>
        <w:t>an</w:t>
      </w:r>
      <w:r w:rsidR="00650B1F">
        <w:rPr>
          <w:lang w:val="en-US"/>
        </w:rPr>
        <w:t xml:space="preserve"> investigation </w:t>
      </w:r>
      <w:proofErr w:type="gramStart"/>
      <w:r w:rsidR="00650B1F">
        <w:rPr>
          <w:lang w:val="en-US"/>
        </w:rPr>
        <w:t>will</w:t>
      </w:r>
      <w:proofErr w:type="gramEnd"/>
      <w:r w:rsidR="00650B1F">
        <w:rPr>
          <w:lang w:val="en-US"/>
        </w:rPr>
        <w:t xml:space="preserve"> confirm the alert</w:t>
      </w:r>
      <w:r w:rsidR="006E1687">
        <w:rPr>
          <w:lang w:val="en-US"/>
        </w:rPr>
        <w:t>:</w:t>
      </w:r>
    </w:p>
    <w:p w:rsidR="00D9289A" w:rsidP="006E1687" w:rsidRDefault="00D9289A" w14:paraId="78852325" w14:textId="3898B2E9">
      <w:pPr>
        <w:pStyle w:val="Bullets"/>
        <w:numPr>
          <w:ilvl w:val="1"/>
          <w:numId w:val="5"/>
        </w:numPr>
        <w:rPr>
          <w:lang w:val="en-US"/>
        </w:rPr>
      </w:pPr>
      <w:r>
        <w:rPr>
          <w:lang w:val="en-US"/>
        </w:rPr>
        <w:t>The "Triage alert"</w:t>
      </w:r>
      <w:r w:rsidR="00636B01">
        <w:rPr>
          <w:lang w:val="en-US"/>
        </w:rPr>
        <w:t xml:space="preserve"> task</w:t>
      </w:r>
      <w:r>
        <w:rPr>
          <w:lang w:val="en-US"/>
        </w:rPr>
        <w:t xml:space="preserve"> is updated with the prediction outcome</w:t>
      </w:r>
    </w:p>
    <w:p w:rsidR="00D9289A" w:rsidP="006E1687" w:rsidRDefault="00D9289A" w14:paraId="786E3B15" w14:textId="14D8A05D">
      <w:pPr>
        <w:pStyle w:val="Bullets"/>
        <w:numPr>
          <w:ilvl w:val="1"/>
          <w:numId w:val="5"/>
        </w:numPr>
        <w:rPr>
          <w:lang w:val="en-US"/>
        </w:rPr>
      </w:pPr>
      <w:r>
        <w:rPr>
          <w:lang w:val="en-US"/>
        </w:rPr>
        <w:t>The "Triage alert"</w:t>
      </w:r>
      <w:r w:rsidR="00636B01">
        <w:rPr>
          <w:lang w:val="en-US"/>
        </w:rPr>
        <w:t xml:space="preserve"> task status is "</w:t>
      </w:r>
      <w:r w:rsidR="00B87982">
        <w:rPr>
          <w:lang w:val="en-US"/>
        </w:rPr>
        <w:t>30</w:t>
      </w:r>
      <w:r w:rsidR="001865EB">
        <w:rPr>
          <w:lang w:val="en-US"/>
        </w:rPr>
        <w:t xml:space="preserve"> - </w:t>
      </w:r>
      <w:r w:rsidR="00B87982">
        <w:rPr>
          <w:lang w:val="en-US"/>
        </w:rPr>
        <w:t>COMPLETE</w:t>
      </w:r>
      <w:r w:rsidR="001865EB">
        <w:rPr>
          <w:lang w:val="en-US"/>
        </w:rPr>
        <w:t>"</w:t>
      </w:r>
    </w:p>
    <w:p w:rsidR="001D0995" w:rsidP="006E1687" w:rsidRDefault="001D0995" w14:paraId="320AC9E5" w14:textId="50F595EA">
      <w:pPr>
        <w:pStyle w:val="Bullets"/>
        <w:numPr>
          <w:ilvl w:val="1"/>
          <w:numId w:val="5"/>
        </w:numPr>
        <w:rPr>
          <w:lang w:val="en-US"/>
        </w:rPr>
      </w:pPr>
      <w:r>
        <w:rPr>
          <w:lang w:val="en-US"/>
        </w:rPr>
        <w:t>The case status is</w:t>
      </w:r>
      <w:r w:rsidRPr="00906091">
        <w:rPr>
          <w:lang w:val="en-US"/>
        </w:rPr>
        <w:t xml:space="preserve"> </w:t>
      </w:r>
      <w:r>
        <w:rPr>
          <w:lang w:val="en-US"/>
        </w:rPr>
        <w:t>"</w:t>
      </w:r>
      <w:r w:rsidR="00C23567">
        <w:rPr>
          <w:lang w:val="en-US"/>
        </w:rPr>
        <w:t>71</w:t>
      </w:r>
      <w:r>
        <w:rPr>
          <w:lang w:val="en-US"/>
        </w:rPr>
        <w:t xml:space="preserve"> - </w:t>
      </w:r>
      <w:r w:rsidR="00C23567">
        <w:rPr>
          <w:lang w:val="en-US"/>
        </w:rPr>
        <w:t>AUTOC</w:t>
      </w:r>
      <w:r w:rsidR="008F3EAC">
        <w:rPr>
          <w:lang w:val="en-US"/>
        </w:rPr>
        <w:t>L</w:t>
      </w:r>
      <w:r w:rsidR="00C23567">
        <w:rPr>
          <w:lang w:val="en-US"/>
        </w:rPr>
        <w:t>OSED CONFIRMED</w:t>
      </w:r>
      <w:r>
        <w:rPr>
          <w:lang w:val="en-US"/>
        </w:rPr>
        <w:t>"</w:t>
      </w:r>
    </w:p>
    <w:p w:rsidR="00C23567" w:rsidP="00C23567" w:rsidRDefault="00C23567" w14:paraId="3CEBA32D" w14:textId="495F8409">
      <w:pPr>
        <w:pStyle w:val="Bullets"/>
        <w:rPr>
          <w:lang w:val="en-US"/>
        </w:rPr>
      </w:pPr>
      <w:r>
        <w:rPr>
          <w:lang w:val="en-US"/>
        </w:rPr>
        <w:t>If the ATM predict</w:t>
      </w:r>
      <w:r w:rsidR="005676E9">
        <w:rPr>
          <w:lang w:val="en-US"/>
        </w:rPr>
        <w:t>ed</w:t>
      </w:r>
      <w:r>
        <w:rPr>
          <w:lang w:val="en-US"/>
        </w:rPr>
        <w:t xml:space="preserve"> that </w:t>
      </w:r>
      <w:r w:rsidR="008F3EAC">
        <w:rPr>
          <w:lang w:val="en-US"/>
        </w:rPr>
        <w:t>an</w:t>
      </w:r>
      <w:r>
        <w:rPr>
          <w:lang w:val="en-US"/>
        </w:rPr>
        <w:t xml:space="preserve"> investigation </w:t>
      </w:r>
      <w:proofErr w:type="gramStart"/>
      <w:r>
        <w:rPr>
          <w:lang w:val="en-US"/>
        </w:rPr>
        <w:t>will</w:t>
      </w:r>
      <w:proofErr w:type="gramEnd"/>
      <w:r>
        <w:rPr>
          <w:lang w:val="en-US"/>
        </w:rPr>
        <w:t xml:space="preserve"> </w:t>
      </w:r>
      <w:r w:rsidR="005676E9">
        <w:rPr>
          <w:lang w:val="en-US"/>
        </w:rPr>
        <w:t>refute</w:t>
      </w:r>
      <w:r>
        <w:rPr>
          <w:lang w:val="en-US"/>
        </w:rPr>
        <w:t xml:space="preserve"> the alert:</w:t>
      </w:r>
    </w:p>
    <w:p w:rsidR="001865EB" w:rsidP="001865EB" w:rsidRDefault="001865EB" w14:paraId="198FA704" w14:textId="77777777">
      <w:pPr>
        <w:pStyle w:val="Bullets"/>
        <w:numPr>
          <w:ilvl w:val="1"/>
          <w:numId w:val="5"/>
        </w:numPr>
        <w:rPr>
          <w:lang w:val="en-US"/>
        </w:rPr>
      </w:pPr>
      <w:r>
        <w:rPr>
          <w:lang w:val="en-US"/>
        </w:rPr>
        <w:t>The "Triage alert" task is updated with the prediction outcome</w:t>
      </w:r>
    </w:p>
    <w:p w:rsidR="001865EB" w:rsidP="001865EB" w:rsidRDefault="001865EB" w14:paraId="370702DF" w14:textId="521BDDC0">
      <w:pPr>
        <w:pStyle w:val="Bullets"/>
        <w:numPr>
          <w:ilvl w:val="1"/>
          <w:numId w:val="5"/>
        </w:numPr>
        <w:rPr>
          <w:lang w:val="en-US"/>
        </w:rPr>
      </w:pPr>
      <w:r>
        <w:rPr>
          <w:lang w:val="en-US"/>
        </w:rPr>
        <w:t>The "Triage alert" task status is "</w:t>
      </w:r>
      <w:r w:rsidR="00B87982">
        <w:rPr>
          <w:lang w:val="en-US"/>
        </w:rPr>
        <w:t>30 - COMPLETE</w:t>
      </w:r>
      <w:r>
        <w:rPr>
          <w:lang w:val="en-US"/>
        </w:rPr>
        <w:t>"</w:t>
      </w:r>
    </w:p>
    <w:p w:rsidR="00C23567" w:rsidP="00C23567" w:rsidRDefault="00C23567" w14:paraId="36DFCD50" w14:textId="0FC43C4F">
      <w:pPr>
        <w:pStyle w:val="Bullets"/>
        <w:numPr>
          <w:ilvl w:val="1"/>
          <w:numId w:val="5"/>
        </w:numPr>
        <w:rPr>
          <w:lang w:val="en-US"/>
        </w:rPr>
      </w:pPr>
      <w:r>
        <w:rPr>
          <w:lang w:val="en-US"/>
        </w:rPr>
        <w:t>The case status is</w:t>
      </w:r>
      <w:r w:rsidRPr="00906091">
        <w:rPr>
          <w:lang w:val="en-US"/>
        </w:rPr>
        <w:t xml:space="preserve"> </w:t>
      </w:r>
      <w:r>
        <w:rPr>
          <w:lang w:val="en-US"/>
        </w:rPr>
        <w:t>"7</w:t>
      </w:r>
      <w:r w:rsidR="008F3EAC">
        <w:rPr>
          <w:lang w:val="en-US"/>
        </w:rPr>
        <w:t>2</w:t>
      </w:r>
      <w:r>
        <w:rPr>
          <w:lang w:val="en-US"/>
        </w:rPr>
        <w:t xml:space="preserve"> - AUTOC</w:t>
      </w:r>
      <w:r w:rsidR="008F3EAC">
        <w:rPr>
          <w:lang w:val="en-US"/>
        </w:rPr>
        <w:t>L</w:t>
      </w:r>
      <w:r>
        <w:rPr>
          <w:lang w:val="en-US"/>
        </w:rPr>
        <w:t xml:space="preserve">OSED </w:t>
      </w:r>
      <w:r w:rsidR="008F3EAC">
        <w:rPr>
          <w:lang w:val="en-US"/>
        </w:rPr>
        <w:t>REFUTED</w:t>
      </w:r>
      <w:r>
        <w:rPr>
          <w:lang w:val="en-US"/>
        </w:rPr>
        <w:t>"</w:t>
      </w:r>
    </w:p>
    <w:bookmarkEnd w:id="20"/>
    <w:p w:rsidR="001D0995" w:rsidP="001D0995" w:rsidRDefault="008A586F" w14:paraId="75448009" w14:textId="50FF2389">
      <w:pPr>
        <w:pStyle w:val="Bullets"/>
        <w:rPr>
          <w:lang w:val="en-US"/>
        </w:rPr>
      </w:pPr>
      <w:r>
        <w:t xml:space="preserve">Refer to the outcomes for </w:t>
      </w:r>
      <w:r w:rsidRPr="00503592">
        <w:rPr>
          <w:b/>
          <w:bCs/>
        </w:rPr>
        <w:t>2.1.7 Complete Success Criteria</w:t>
      </w:r>
      <w:r>
        <w:t xml:space="preserve"> (</w:t>
      </w:r>
      <w:r w:rsidRPr="00503592">
        <w:rPr>
          <w:b/>
          <w:bCs/>
        </w:rPr>
        <w:t>2.1 Create new case</w:t>
      </w:r>
      <w:r>
        <w:t xml:space="preserve">) in the </w:t>
      </w:r>
      <w:r w:rsidRPr="00060CE3">
        <w:t>Tazama CIMS Part 1 - CMS - 20250430 v1.1 Final</w:t>
      </w:r>
      <w:r>
        <w:t xml:space="preserve"> requirements </w:t>
      </w:r>
      <w:proofErr w:type="gramStart"/>
      <w:r>
        <w:t>specification.</w:t>
      </w:r>
      <w:r w:rsidR="001D0995">
        <w:rPr>
          <w:lang w:val="en-US"/>
        </w:rPr>
        <w:t>The</w:t>
      </w:r>
      <w:proofErr w:type="gramEnd"/>
      <w:r w:rsidR="001D0995">
        <w:rPr>
          <w:lang w:val="en-US"/>
        </w:rPr>
        <w:t xml:space="preserve"> creation of the task(s) is audit logged</w:t>
      </w:r>
    </w:p>
    <w:p w:rsidR="000B5073" w:rsidP="000B5073" w:rsidRDefault="000B5073" w14:paraId="5A22C0E3" w14:textId="01713A9E">
      <w:pPr>
        <w:pStyle w:val="Bullets"/>
        <w:rPr>
          <w:lang w:val="en-US"/>
        </w:rPr>
      </w:pPr>
      <w:r>
        <w:rPr>
          <w:lang w:val="en-US"/>
        </w:rPr>
        <w:t>The creation of the "Triage alert" task is system-</w:t>
      </w:r>
      <w:r>
        <w:rPr>
          <w:lang w:val="en-US"/>
        </w:rPr>
        <w:t xml:space="preserve"> and audit-</w:t>
      </w:r>
      <w:r>
        <w:rPr>
          <w:lang w:val="en-US"/>
        </w:rPr>
        <w:t>logged</w:t>
      </w:r>
    </w:p>
    <w:p w:rsidRPr="00CE2D70" w:rsidR="001D0995" w:rsidP="001D0995" w:rsidRDefault="001D0995" w14:paraId="5FF0CC6F" w14:textId="69D78DB4">
      <w:pPr>
        <w:pStyle w:val="Bullets"/>
        <w:rPr>
          <w:lang w:val="en-US"/>
        </w:rPr>
      </w:pPr>
      <w:r>
        <w:rPr>
          <w:lang w:val="en-US"/>
        </w:rPr>
        <w:t xml:space="preserve">The assignment of the </w:t>
      </w:r>
      <w:r w:rsidR="009A0838">
        <w:rPr>
          <w:lang w:val="en-US"/>
        </w:rPr>
        <w:t xml:space="preserve">"Triage alert" </w:t>
      </w:r>
      <w:r>
        <w:rPr>
          <w:lang w:val="en-US"/>
        </w:rPr>
        <w:t xml:space="preserve">task is </w:t>
      </w:r>
      <w:r w:rsidR="000B5073">
        <w:rPr>
          <w:lang w:val="en-US"/>
        </w:rPr>
        <w:t>system- and audit-</w:t>
      </w:r>
      <w:r>
        <w:rPr>
          <w:lang w:val="en-US"/>
        </w:rPr>
        <w:t>logged</w:t>
      </w:r>
    </w:p>
    <w:p w:rsidR="008F520A" w:rsidP="001D0995" w:rsidRDefault="008F520A" w14:paraId="1454AB64" w14:textId="67DB5348">
      <w:pPr>
        <w:pStyle w:val="Bullets"/>
        <w:rPr>
          <w:lang w:val="en-US"/>
        </w:rPr>
      </w:pPr>
      <w:r>
        <w:rPr>
          <w:lang w:val="en-US"/>
        </w:rPr>
        <w:t xml:space="preserve">The </w:t>
      </w:r>
      <w:r w:rsidR="009A38F0">
        <w:rPr>
          <w:lang w:val="en-US"/>
        </w:rPr>
        <w:t xml:space="preserve">outcome of the triage process is </w:t>
      </w:r>
      <w:r w:rsidR="00A04629">
        <w:rPr>
          <w:lang w:val="en-US"/>
        </w:rPr>
        <w:t>system- and audit-</w:t>
      </w:r>
      <w:r w:rsidR="009A38F0">
        <w:rPr>
          <w:lang w:val="en-US"/>
        </w:rPr>
        <w:t>logged</w:t>
      </w:r>
    </w:p>
    <w:p w:rsidR="00B40696" w:rsidP="009978DA" w:rsidRDefault="00B40696" w14:paraId="4AADB75F" w14:textId="4505BD68">
      <w:pPr>
        <w:pStyle w:val="Heading3"/>
      </w:pPr>
      <w:bookmarkStart w:name="_Extension" w:id="21"/>
      <w:bookmarkEnd w:id="21"/>
      <w:r w:rsidRPr="00906091">
        <w:t>Extension</w:t>
      </w:r>
      <w:r w:rsidR="00362EC5">
        <w:t>s</w:t>
      </w:r>
    </w:p>
    <w:p w:rsidRPr="009E7D6C" w:rsidR="008C4828" w:rsidP="03792461" w:rsidRDefault="00A04629" w14:paraId="1F2447D7" w14:textId="65F10D99" w14:noSpellErr="1">
      <w:pPr>
        <w:rPr>
          <w:i w:val="1"/>
          <w:iCs w:val="1"/>
        </w:rPr>
      </w:pPr>
      <w:r w:rsidRPr="03792461" w:rsidR="00A04629">
        <w:rPr>
          <w:i w:val="1"/>
          <w:iCs w:val="1"/>
        </w:rPr>
        <w:t>2</w:t>
      </w:r>
      <w:r>
        <w:tab/>
      </w:r>
      <w:r w:rsidRPr="03792461" w:rsidR="00A04629">
        <w:rPr>
          <w:i w:val="1"/>
          <w:iCs w:val="1"/>
        </w:rPr>
        <w:t>T</w:t>
      </w:r>
      <w:commentRangeStart w:id="306397211"/>
      <w:commentRangeStart w:id="1753072493"/>
      <w:r w:rsidRPr="03792461" w:rsidR="00A04629">
        <w:rPr>
          <w:i w:val="1"/>
          <w:iCs w:val="1"/>
        </w:rPr>
        <w:t>he alert triage module is not enabled</w:t>
      </w:r>
      <w:commentRangeEnd w:id="306397211"/>
      <w:r>
        <w:rPr>
          <w:rStyle w:val="CommentReference"/>
        </w:rPr>
        <w:commentReference w:id="306397211"/>
      </w:r>
      <w:commentRangeEnd w:id="1753072493"/>
      <w:r>
        <w:rPr>
          <w:rStyle w:val="CommentReference"/>
        </w:rPr>
        <w:commentReference w:id="1753072493"/>
      </w:r>
    </w:p>
    <w:p w:rsidR="00F1267F" w:rsidP="00EA63B3" w:rsidRDefault="009D695A" w14:paraId="64CA2968" w14:textId="1AAC5E11">
      <w:pPr>
        <w:ind w:left="567" w:hanging="567"/>
        <w:rPr>
          <w:rFonts w:eastAsia="Segoe UI" w:cstheme="minorHAnsi"/>
          <w:bCs/>
        </w:rPr>
      </w:pPr>
      <w:r>
        <w:rPr>
          <w:rFonts w:eastAsia="Segoe UI" w:cstheme="minorHAnsi"/>
          <w:b/>
        </w:rPr>
        <w:t>2</w:t>
      </w:r>
      <w:r w:rsidRPr="004C0DEF" w:rsidR="00955276">
        <w:rPr>
          <w:rFonts w:eastAsia="Segoe UI" w:cstheme="minorHAnsi"/>
          <w:b/>
        </w:rPr>
        <w:t>a</w:t>
      </w:r>
      <w:r w:rsidRPr="004C0DEF" w:rsidR="00CC7955">
        <w:rPr>
          <w:rFonts w:eastAsia="Segoe UI" w:cstheme="minorHAnsi"/>
          <w:b/>
        </w:rPr>
        <w:t>1</w:t>
      </w:r>
      <w:r w:rsidR="001B00DE">
        <w:rPr>
          <w:rFonts w:eastAsia="Segoe UI" w:cstheme="minorHAnsi"/>
          <w:bCs/>
        </w:rPr>
        <w:tab/>
      </w:r>
      <w:r>
        <w:rPr>
          <w:rFonts w:eastAsia="Segoe UI" w:cstheme="minorHAnsi"/>
          <w:bCs/>
        </w:rPr>
        <w:t>If the alert triage module is not enabled, the case must b</w:t>
      </w:r>
      <w:r w:rsidR="00EA63B3">
        <w:rPr>
          <w:rFonts w:eastAsia="Segoe UI" w:cstheme="minorHAnsi"/>
          <w:bCs/>
        </w:rPr>
        <w:t>e assigned for investigation directly.</w:t>
      </w:r>
    </w:p>
    <w:p w:rsidRPr="009E7D6C" w:rsidR="009E7D6C" w:rsidP="009E7D6C" w:rsidRDefault="00FA3BF5" w14:paraId="4A0667E9" w14:textId="644A7251">
      <w:pPr>
        <w:rPr>
          <w:i/>
          <w:iCs/>
        </w:rPr>
      </w:pPr>
      <w:r>
        <w:rPr>
          <w:i/>
          <w:iCs/>
        </w:rPr>
        <w:t>5</w:t>
      </w:r>
      <w:r w:rsidRPr="009E7D6C" w:rsidR="009E7D6C">
        <w:rPr>
          <w:i/>
          <w:iCs/>
        </w:rPr>
        <w:tab/>
      </w:r>
      <w:r w:rsidR="009D5963">
        <w:rPr>
          <w:i/>
          <w:iCs/>
        </w:rPr>
        <w:t>If the confidence threshold is not met</w:t>
      </w:r>
      <w:r w:rsidR="00CA3125">
        <w:rPr>
          <w:i/>
          <w:iCs/>
        </w:rPr>
        <w:t>, or if the transaction had occurred</w:t>
      </w:r>
      <w:r w:rsidR="00B17904">
        <w:rPr>
          <w:i/>
          <w:iCs/>
        </w:rPr>
        <w:t>, or if the alert indicates money-laundering</w:t>
      </w:r>
    </w:p>
    <w:p w:rsidR="00391D88" w:rsidP="001B00DE" w:rsidRDefault="00CA3125" w14:paraId="2470DCCC" w14:textId="0C454ED1">
      <w:pPr>
        <w:ind w:left="567" w:hanging="567"/>
      </w:pPr>
      <w:r>
        <w:rPr>
          <w:b/>
          <w:bCs/>
        </w:rPr>
        <w:t>5</w:t>
      </w:r>
      <w:r w:rsidRPr="004C0DEF" w:rsidR="001B00DE">
        <w:rPr>
          <w:b/>
          <w:bCs/>
        </w:rPr>
        <w:t>a1</w:t>
      </w:r>
      <w:r w:rsidR="001B00DE">
        <w:tab/>
      </w:r>
      <w:r w:rsidR="002705BB">
        <w:t xml:space="preserve">If the confidence threshold for auto-closure </w:t>
      </w:r>
      <w:proofErr w:type="gramStart"/>
      <w:r w:rsidR="002705BB">
        <w:t>had</w:t>
      </w:r>
      <w:proofErr w:type="gramEnd"/>
      <w:r w:rsidR="002705BB">
        <w:t xml:space="preserve"> not been met</w:t>
      </w:r>
      <w:r w:rsidR="00D94577">
        <w:t xml:space="preserve">, the "Triage alert" task must be updated with the confidence </w:t>
      </w:r>
      <w:r w:rsidR="00513040">
        <w:t xml:space="preserve">value and </w:t>
      </w:r>
      <w:proofErr w:type="gramStart"/>
      <w:r w:rsidR="00513040">
        <w:t>closed</w:t>
      </w:r>
      <w:proofErr w:type="gramEnd"/>
      <w:r w:rsidR="00513040">
        <w:t>, and the case must be investigated.</w:t>
      </w:r>
    </w:p>
    <w:p w:rsidRPr="00AC3169" w:rsidR="00C90DC3" w:rsidP="001B00DE" w:rsidRDefault="00C90DC3" w14:paraId="6BDC2A5B" w14:textId="40F9210F">
      <w:pPr>
        <w:ind w:left="567" w:hanging="567"/>
        <w:rPr>
          <w:rFonts w:eastAsia="Segoe UI" w:cstheme="minorHAnsi"/>
        </w:rPr>
      </w:pPr>
      <w:r>
        <w:rPr>
          <w:b/>
          <w:bCs/>
        </w:rPr>
        <w:t>5b1</w:t>
      </w:r>
      <w:r w:rsidRPr="00AC3169">
        <w:tab/>
      </w:r>
      <w:r w:rsidRPr="00AC3169">
        <w:t xml:space="preserve">If the confidence threshold has not been configured, the </w:t>
      </w:r>
      <w:r w:rsidRPr="00AC3169" w:rsidR="00AC3169">
        <w:t>system must assume a threshold of 100% (i.e. impossible to achieve) and the case must be investigated.</w:t>
      </w:r>
    </w:p>
    <w:p w:rsidR="006679CF" w:rsidP="001B00DE" w:rsidRDefault="00CA3125" w14:paraId="7E1BE5F1" w14:textId="77777777">
      <w:pPr>
        <w:ind w:left="567" w:hanging="567"/>
        <w:rPr>
          <w:rFonts w:eastAsia="Segoe UI" w:cstheme="minorHAnsi"/>
          <w:bCs/>
        </w:rPr>
      </w:pPr>
      <w:r>
        <w:rPr>
          <w:rFonts w:eastAsia="Segoe UI" w:cstheme="minorHAnsi"/>
          <w:b/>
        </w:rPr>
        <w:t>5</w:t>
      </w:r>
      <w:r w:rsidR="00AC3169">
        <w:rPr>
          <w:rFonts w:eastAsia="Segoe UI" w:cstheme="minorHAnsi"/>
          <w:b/>
        </w:rPr>
        <w:t>c</w:t>
      </w:r>
      <w:r w:rsidRPr="0050056D" w:rsidR="0050056D">
        <w:rPr>
          <w:rFonts w:eastAsia="Segoe UI" w:cstheme="minorHAnsi"/>
          <w:b/>
        </w:rPr>
        <w:t>1</w:t>
      </w:r>
      <w:r w:rsidR="0050056D">
        <w:rPr>
          <w:rFonts w:eastAsia="Segoe UI" w:cstheme="minorHAnsi"/>
          <w:bCs/>
        </w:rPr>
        <w:tab/>
      </w:r>
      <w:r w:rsidR="0021318B">
        <w:rPr>
          <w:rFonts w:eastAsia="Segoe UI" w:cstheme="minorHAnsi"/>
          <w:bCs/>
        </w:rPr>
        <w:t>If the alert is confirmed as a True Positive</w:t>
      </w:r>
      <w:r w:rsidR="00171A5D">
        <w:rPr>
          <w:rFonts w:eastAsia="Segoe UI" w:cstheme="minorHAnsi"/>
          <w:bCs/>
        </w:rPr>
        <w:t xml:space="preserve">, and the confidence threshold </w:t>
      </w:r>
      <w:proofErr w:type="gramStart"/>
      <w:r w:rsidR="00171A5D">
        <w:rPr>
          <w:rFonts w:eastAsia="Segoe UI" w:cstheme="minorHAnsi"/>
          <w:bCs/>
        </w:rPr>
        <w:t>had</w:t>
      </w:r>
      <w:proofErr w:type="gramEnd"/>
      <w:r w:rsidR="00171A5D">
        <w:rPr>
          <w:rFonts w:eastAsia="Segoe UI" w:cstheme="minorHAnsi"/>
          <w:bCs/>
        </w:rPr>
        <w:t xml:space="preserve"> been met</w:t>
      </w:r>
    </w:p>
    <w:p w:rsidR="00773606" w:rsidP="001B00DE" w:rsidRDefault="006679CF" w14:paraId="113E549D" w14:textId="218EB578">
      <w:pPr>
        <w:ind w:left="567" w:hanging="567"/>
        <w:rPr>
          <w:rFonts w:eastAsia="Segoe UI" w:cstheme="minorHAnsi"/>
          <w:bCs/>
        </w:rPr>
      </w:pPr>
      <w:r>
        <w:rPr>
          <w:rFonts w:eastAsia="Segoe UI" w:cstheme="minorHAnsi"/>
          <w:b/>
        </w:rPr>
        <w:t>5c1a</w:t>
      </w:r>
      <w:r>
        <w:rPr>
          <w:rFonts w:eastAsia="Segoe UI" w:cstheme="minorHAnsi"/>
          <w:b/>
        </w:rPr>
        <w:tab/>
      </w:r>
      <w:r>
        <w:rPr>
          <w:rFonts w:eastAsia="Segoe UI" w:cstheme="minorHAnsi"/>
          <w:bCs/>
        </w:rPr>
        <w:t>and</w:t>
      </w:r>
      <w:r w:rsidR="00171A5D">
        <w:rPr>
          <w:rFonts w:eastAsia="Segoe UI" w:cstheme="minorHAnsi"/>
          <w:bCs/>
        </w:rPr>
        <w:t xml:space="preserve"> a transaction had occurred, then the case must be investigated</w:t>
      </w:r>
      <w:r w:rsidR="009B591D">
        <w:rPr>
          <w:rFonts w:eastAsia="Segoe UI" w:cstheme="minorHAnsi"/>
          <w:bCs/>
        </w:rPr>
        <w:t>,</w:t>
      </w:r>
    </w:p>
    <w:p w:rsidRPr="00E819D2" w:rsidR="005E7875" w:rsidP="00E819D2" w:rsidRDefault="00BE301E" w14:paraId="567A7CCE" w14:textId="5C5E189A">
      <w:pPr>
        <w:ind w:left="567" w:hanging="567"/>
        <w:rPr>
          <w:rFonts w:eastAsia="Segoe UI" w:cstheme="minorHAnsi"/>
          <w:b/>
        </w:rPr>
      </w:pPr>
      <w:r>
        <w:rPr>
          <w:rFonts w:eastAsia="Segoe UI" w:cstheme="minorHAnsi"/>
          <w:b/>
        </w:rPr>
        <w:t>5c1b</w:t>
      </w:r>
      <w:r w:rsidRPr="009B591D" w:rsidR="009B591D">
        <w:rPr>
          <w:rFonts w:eastAsia="Segoe UI" w:cstheme="minorHAnsi"/>
          <w:bCs/>
        </w:rPr>
        <w:tab/>
      </w:r>
      <w:r w:rsidRPr="009B591D">
        <w:rPr>
          <w:rFonts w:eastAsia="Segoe UI" w:cstheme="minorHAnsi"/>
          <w:bCs/>
        </w:rPr>
        <w:t>or the alert indicated money-laundering</w:t>
      </w:r>
      <w:r w:rsidR="009B591D">
        <w:rPr>
          <w:rFonts w:eastAsia="Segoe UI" w:cstheme="minorHAnsi"/>
          <w:bCs/>
        </w:rPr>
        <w:t>, then the case must be investigated</w:t>
      </w:r>
    </w:p>
    <w:p w:rsidR="00910F09" w:rsidP="00910F09" w:rsidRDefault="00910F09" w14:paraId="5BBF13F4" w14:textId="7A6586DE">
      <w:pPr>
        <w:pStyle w:val="Heading3"/>
      </w:pPr>
      <w:r>
        <w:t>General requirements</w:t>
      </w:r>
      <w:r w:rsidR="008F3842">
        <w:t xml:space="preserve"> / notes</w:t>
      </w:r>
    </w:p>
    <w:p w:rsidR="00853AD6" w:rsidP="00853AD6" w:rsidRDefault="00D2144F" w14:paraId="5D214C8A" w14:textId="2C169A94">
      <w:pPr>
        <w:pStyle w:val="Heading4"/>
      </w:pPr>
      <w:r>
        <w:t>Fraud vs Money-Laundering Investigations</w:t>
      </w:r>
    </w:p>
    <w:p w:rsidR="007271CC" w:rsidP="00FB0AA9" w:rsidRDefault="00FB0AA9" w14:paraId="2ADB7680" w14:textId="393A126F">
      <w:r>
        <w:t xml:space="preserve">Depending on the size of an organization, an alert that indicates fraud may </w:t>
      </w:r>
      <w:r w:rsidR="00626F84">
        <w:t>be investigated by a different team compared to an alert that indicates money-laundering.</w:t>
      </w:r>
      <w:r w:rsidR="00DC1A0F">
        <w:t xml:space="preserve"> In the default </w:t>
      </w:r>
      <w:r w:rsidR="00034B39">
        <w:t xml:space="preserve">"small-team" implementation of Tazama, we are assuming that all </w:t>
      </w:r>
      <w:r w:rsidR="00220D1D">
        <w:t>investigations will be conducted by the same team, and cross-team assignment and prioritization will not be required.</w:t>
      </w:r>
    </w:p>
    <w:p w:rsidR="006373F1" w:rsidP="00FB0AA9" w:rsidRDefault="00EB7D8D" w14:paraId="23ADCFBD" w14:textId="33316C90">
      <w:r>
        <w:t xml:space="preserve">Regardless, the system must be able to </w:t>
      </w:r>
      <w:r w:rsidR="00D96718">
        <w:t>accommodate larger teams where specific team members have their own specializations in different areas of financial crime investigations</w:t>
      </w:r>
      <w:r w:rsidR="006373F1">
        <w:t>, and at least separate teams for fraud investigations and money-laundering investigations.</w:t>
      </w:r>
    </w:p>
    <w:p w:rsidR="005554C7" w:rsidP="00FB0AA9" w:rsidRDefault="005554C7" w14:paraId="6915245A" w14:textId="2DBF2D2C">
      <w:r>
        <w:t xml:space="preserve">The processes for fraud and money laundering investigations are documented in the </w:t>
      </w:r>
      <w:r w:rsidRPr="00E6602F" w:rsidR="00E6602F">
        <w:t>Tazama CIMS Part 2 - Investigation - v1.0 Final Draft</w:t>
      </w:r>
      <w:r w:rsidR="00E6602F">
        <w:t xml:space="preserve"> specification.</w:t>
      </w:r>
    </w:p>
    <w:p w:rsidR="00EC4DF0" w:rsidP="00FB0AA9" w:rsidRDefault="00E6602F" w14:paraId="57503F1F" w14:textId="4659429E">
      <w:r>
        <w:t>From a Case Management System perspective, the requirement specification is not entirely clear on how a</w:t>
      </w:r>
      <w:r w:rsidR="0045027D">
        <w:t xml:space="preserve"> case that contains both suspicion of fraud and suspicion of money-laundering is expected to be handled in the system. </w:t>
      </w:r>
      <w:r w:rsidR="009470FE">
        <w:t>Each of the two different kinds of suspicion will have its own workflows, and its own set of tasks relevant to those workflows.</w:t>
      </w:r>
      <w:r w:rsidR="00194A20">
        <w:t xml:space="preserve"> If all tasks across fraud and money-laundering cases are bundled together in the same case, it may be confusing to the user </w:t>
      </w:r>
      <w:proofErr w:type="gramStart"/>
      <w:r w:rsidR="00194A20">
        <w:t>and also</w:t>
      </w:r>
      <w:proofErr w:type="gramEnd"/>
      <w:r w:rsidR="00194A20">
        <w:t xml:space="preserve"> very difficult to separate the case </w:t>
      </w:r>
      <w:r w:rsidR="00EC4DF0">
        <w:t>across</w:t>
      </w:r>
      <w:r w:rsidR="00194A20">
        <w:t xml:space="preserve"> two </w:t>
      </w:r>
      <w:r w:rsidR="00F60D35">
        <w:t>different</w:t>
      </w:r>
      <w:r w:rsidR="00194A20">
        <w:t xml:space="preserve"> </w:t>
      </w:r>
      <w:r w:rsidR="00EC4DF0">
        <w:t>user</w:t>
      </w:r>
      <w:r w:rsidR="00F60D35">
        <w:t>s</w:t>
      </w:r>
      <w:r w:rsidR="00EC4DF0">
        <w:t>, each with their own specialization.</w:t>
      </w:r>
    </w:p>
    <w:p w:rsidR="00C56580" w:rsidP="00FB0AA9" w:rsidRDefault="00A65127" w14:paraId="2A857D99" w14:textId="3737CF15">
      <w:r w:rsidRPr="00A65127">
        <w:t>Flowable does not have a native “split case” concept.</w:t>
      </w:r>
      <w:r w:rsidR="006F3995">
        <w:t xml:space="preserve"> To achieve this functionality, we have two options:</w:t>
      </w:r>
    </w:p>
    <w:p w:rsidRPr="00E225AB" w:rsidR="006F3995" w:rsidP="005B751D" w:rsidRDefault="00220F96" w14:paraId="4BC9A12B" w14:textId="118B36E3">
      <w:pPr>
        <w:pStyle w:val="ListParagraph"/>
        <w:numPr>
          <w:ilvl w:val="0"/>
          <w:numId w:val="12"/>
        </w:numPr>
        <w:rPr>
          <w:b/>
          <w:bCs/>
        </w:rPr>
      </w:pPr>
      <w:r w:rsidRPr="00E225AB">
        <w:rPr>
          <w:b/>
          <w:bCs/>
        </w:rPr>
        <w:t xml:space="preserve">Parallel </w:t>
      </w:r>
      <w:r w:rsidR="00E225AB">
        <w:rPr>
          <w:b/>
          <w:bCs/>
        </w:rPr>
        <w:t>s</w:t>
      </w:r>
      <w:r w:rsidRPr="00E225AB">
        <w:rPr>
          <w:b/>
          <w:bCs/>
        </w:rPr>
        <w:t>ub-</w:t>
      </w:r>
      <w:r w:rsidR="00E225AB">
        <w:rPr>
          <w:b/>
          <w:bCs/>
        </w:rPr>
        <w:t>p</w:t>
      </w:r>
      <w:r w:rsidRPr="00E225AB">
        <w:rPr>
          <w:b/>
          <w:bCs/>
        </w:rPr>
        <w:t xml:space="preserve">rocesses inside </w:t>
      </w:r>
      <w:r w:rsidR="00E225AB">
        <w:rPr>
          <w:b/>
          <w:bCs/>
        </w:rPr>
        <w:t>o</w:t>
      </w:r>
      <w:r w:rsidRPr="00E225AB">
        <w:rPr>
          <w:b/>
          <w:bCs/>
        </w:rPr>
        <w:t xml:space="preserve">ne </w:t>
      </w:r>
      <w:r w:rsidR="00E225AB">
        <w:rPr>
          <w:b/>
          <w:bCs/>
        </w:rPr>
        <w:t>c</w:t>
      </w:r>
      <w:r w:rsidRPr="00E225AB">
        <w:rPr>
          <w:b/>
          <w:bCs/>
        </w:rPr>
        <w:t>ase</w:t>
      </w:r>
    </w:p>
    <w:p w:rsidR="00F448B9" w:rsidP="005B751D" w:rsidRDefault="00F448B9" w14:paraId="660105EF" w14:textId="7E5E778A">
      <w:pPr>
        <w:pStyle w:val="ListParagraph"/>
        <w:numPr>
          <w:ilvl w:val="0"/>
          <w:numId w:val="13"/>
        </w:numPr>
      </w:pPr>
      <w:r>
        <w:t>Use a CMMN Case Model with two separate plan items or stages:</w:t>
      </w:r>
    </w:p>
    <w:p w:rsidR="00F448B9" w:rsidP="005B751D" w:rsidRDefault="00F448B9" w14:paraId="504DA253" w14:textId="091CF63A">
      <w:pPr>
        <w:pStyle w:val="ListParagraph"/>
        <w:numPr>
          <w:ilvl w:val="1"/>
          <w:numId w:val="13"/>
        </w:numPr>
      </w:pPr>
      <w:r>
        <w:t>Stage 1: Fraud Investigation → assigned to Fraud Team.</w:t>
      </w:r>
    </w:p>
    <w:p w:rsidR="00F448B9" w:rsidP="005B751D" w:rsidRDefault="00F448B9" w14:paraId="72BA96EE" w14:textId="1977470D">
      <w:pPr>
        <w:pStyle w:val="ListParagraph"/>
        <w:numPr>
          <w:ilvl w:val="1"/>
          <w:numId w:val="13"/>
        </w:numPr>
      </w:pPr>
      <w:r>
        <w:t>Stage 2: AML Investigation → assigned to AML Team.</w:t>
      </w:r>
    </w:p>
    <w:p w:rsidR="00F448B9" w:rsidP="005B751D" w:rsidRDefault="00F448B9" w14:paraId="72C9C4E3" w14:textId="77777777">
      <w:pPr>
        <w:pStyle w:val="ListParagraph"/>
        <w:numPr>
          <w:ilvl w:val="0"/>
          <w:numId w:val="13"/>
        </w:numPr>
      </w:pPr>
      <w:r>
        <w:t>Both stages can run in parallel.</w:t>
      </w:r>
    </w:p>
    <w:p w:rsidR="00F448B9" w:rsidP="005B751D" w:rsidRDefault="00F448B9" w14:paraId="62E06F18" w14:textId="45066B7E">
      <w:pPr>
        <w:pStyle w:val="ListParagraph"/>
        <w:numPr>
          <w:ilvl w:val="0"/>
          <w:numId w:val="13"/>
        </w:numPr>
      </w:pPr>
      <w:r>
        <w:t>Supervisors see the master case; teams see only their assigned tasks.</w:t>
      </w:r>
    </w:p>
    <w:p w:rsidRPr="00E225AB" w:rsidR="00220F96" w:rsidP="005B751D" w:rsidRDefault="00732762" w14:paraId="21FA9984" w14:textId="047CDFF9">
      <w:pPr>
        <w:pStyle w:val="ListParagraph"/>
        <w:numPr>
          <w:ilvl w:val="0"/>
          <w:numId w:val="12"/>
        </w:numPr>
        <w:rPr>
          <w:b/>
          <w:bCs/>
        </w:rPr>
      </w:pPr>
      <w:r w:rsidRPr="00E225AB">
        <w:rPr>
          <w:b/>
          <w:bCs/>
        </w:rPr>
        <w:t xml:space="preserve">Split into </w:t>
      </w:r>
      <w:r w:rsidR="00E225AB">
        <w:rPr>
          <w:b/>
          <w:bCs/>
        </w:rPr>
        <w:t>t</w:t>
      </w:r>
      <w:r w:rsidRPr="00E225AB">
        <w:rPr>
          <w:b/>
          <w:bCs/>
        </w:rPr>
        <w:t xml:space="preserve">wo </w:t>
      </w:r>
      <w:r w:rsidR="00E225AB">
        <w:rPr>
          <w:b/>
          <w:bCs/>
        </w:rPr>
        <w:t>s</w:t>
      </w:r>
      <w:r w:rsidRPr="00E225AB">
        <w:rPr>
          <w:b/>
          <w:bCs/>
        </w:rPr>
        <w:t xml:space="preserve">eparate </w:t>
      </w:r>
      <w:r w:rsidR="00E225AB">
        <w:rPr>
          <w:b/>
          <w:bCs/>
        </w:rPr>
        <w:t>c</w:t>
      </w:r>
      <w:r w:rsidRPr="00E225AB">
        <w:rPr>
          <w:b/>
          <w:bCs/>
        </w:rPr>
        <w:t>ases (</w:t>
      </w:r>
      <w:r w:rsidR="00E225AB">
        <w:rPr>
          <w:b/>
          <w:bCs/>
        </w:rPr>
        <w:t>t</w:t>
      </w:r>
      <w:r w:rsidRPr="00E225AB">
        <w:rPr>
          <w:b/>
          <w:bCs/>
        </w:rPr>
        <w:t xml:space="preserve">rue </w:t>
      </w:r>
      <w:r w:rsidR="00E225AB">
        <w:rPr>
          <w:b/>
          <w:bCs/>
        </w:rPr>
        <w:t>c</w:t>
      </w:r>
      <w:r w:rsidRPr="00E225AB">
        <w:rPr>
          <w:b/>
          <w:bCs/>
        </w:rPr>
        <w:t xml:space="preserve">ase </w:t>
      </w:r>
      <w:r w:rsidR="00E225AB">
        <w:rPr>
          <w:b/>
          <w:bCs/>
        </w:rPr>
        <w:t>f</w:t>
      </w:r>
      <w:r w:rsidRPr="00E225AB">
        <w:rPr>
          <w:b/>
          <w:bCs/>
        </w:rPr>
        <w:t>orking)</w:t>
      </w:r>
    </w:p>
    <w:p w:rsidR="00E225AB" w:rsidP="005B751D" w:rsidRDefault="00E225AB" w14:paraId="4EC58F85" w14:textId="52D12189">
      <w:pPr>
        <w:pStyle w:val="ListParagraph"/>
        <w:numPr>
          <w:ilvl w:val="0"/>
          <w:numId w:val="14"/>
        </w:numPr>
      </w:pPr>
      <w:r>
        <w:t>When the split decision is made:</w:t>
      </w:r>
    </w:p>
    <w:p w:rsidR="00E225AB" w:rsidP="005B751D" w:rsidRDefault="00E225AB" w14:paraId="394494BA" w14:textId="63DE75AD">
      <w:pPr>
        <w:pStyle w:val="ListParagraph"/>
        <w:numPr>
          <w:ilvl w:val="0"/>
          <w:numId w:val="14"/>
        </w:numPr>
      </w:pPr>
      <w:r>
        <w:t>Close or freeze the original case.</w:t>
      </w:r>
    </w:p>
    <w:p w:rsidR="00E225AB" w:rsidP="005B751D" w:rsidRDefault="00E225AB" w14:paraId="0A2083CF" w14:textId="6F639079">
      <w:pPr>
        <w:pStyle w:val="ListParagraph"/>
        <w:numPr>
          <w:ilvl w:val="0"/>
          <w:numId w:val="14"/>
        </w:numPr>
      </w:pPr>
      <w:r>
        <w:t xml:space="preserve">Use </w:t>
      </w:r>
      <w:proofErr w:type="spellStart"/>
      <w:r>
        <w:t>Flowable's</w:t>
      </w:r>
      <w:proofErr w:type="spellEnd"/>
      <w:r>
        <w:t xml:space="preserve"> Case Management API to create two new case instances:</w:t>
      </w:r>
    </w:p>
    <w:p w:rsidR="00E225AB" w:rsidP="005B751D" w:rsidRDefault="00E225AB" w14:paraId="29B8C476" w14:textId="2C137ACB">
      <w:pPr>
        <w:pStyle w:val="ListParagraph"/>
        <w:numPr>
          <w:ilvl w:val="1"/>
          <w:numId w:val="14"/>
        </w:numPr>
      </w:pPr>
      <w:r>
        <w:t>One for Fraud.</w:t>
      </w:r>
    </w:p>
    <w:p w:rsidR="00E225AB" w:rsidP="005B751D" w:rsidRDefault="00E225AB" w14:paraId="5F419675" w14:textId="6B11E953">
      <w:pPr>
        <w:pStyle w:val="ListParagraph"/>
        <w:numPr>
          <w:ilvl w:val="1"/>
          <w:numId w:val="14"/>
        </w:numPr>
      </w:pPr>
      <w:r>
        <w:t>One for AML.</w:t>
      </w:r>
    </w:p>
    <w:p w:rsidR="00E225AB" w:rsidP="005B751D" w:rsidRDefault="00E225AB" w14:paraId="1A0029B8" w14:textId="53EBCFFE">
      <w:pPr>
        <w:pStyle w:val="ListParagraph"/>
        <w:numPr>
          <w:ilvl w:val="0"/>
          <w:numId w:val="14"/>
        </w:numPr>
      </w:pPr>
      <w:r>
        <w:t>Copy over relevant variables, attachments, and evidence as needed.</w:t>
      </w:r>
    </w:p>
    <w:p w:rsidR="00B256B2" w:rsidP="005B751D" w:rsidRDefault="00E225AB" w14:paraId="7B69FE50" w14:textId="5E7B0C5F">
      <w:pPr>
        <w:pStyle w:val="ListParagraph"/>
        <w:numPr>
          <w:ilvl w:val="0"/>
          <w:numId w:val="14"/>
        </w:numPr>
      </w:pPr>
      <w:r>
        <w:t xml:space="preserve">Maintain a </w:t>
      </w:r>
      <w:proofErr w:type="spellStart"/>
      <w:r w:rsidRPr="00E225AB">
        <w:rPr>
          <w:rFonts w:ascii="Consolas" w:hAnsi="Consolas"/>
          <w:b/>
          <w:bCs/>
          <w:sz w:val="20"/>
          <w:szCs w:val="20"/>
        </w:rPr>
        <w:t>parentCaseId</w:t>
      </w:r>
      <w:proofErr w:type="spellEnd"/>
      <w:r>
        <w:t xml:space="preserve"> variable in both child cases for traceability.</w:t>
      </w:r>
    </w:p>
    <w:p w:rsidR="00732762" w:rsidP="00732762" w:rsidRDefault="00732762" w14:paraId="1E3FF3B9" w14:textId="5AF67A4A">
      <w:r>
        <w:t>Out of these separate options, we can also implement a hybrid approach:</w:t>
      </w:r>
    </w:p>
    <w:p w:rsidRPr="00E225AB" w:rsidR="00732762" w:rsidP="005B751D" w:rsidRDefault="00F448B9" w14:paraId="6D907CA8" w14:textId="77C96ACC">
      <w:pPr>
        <w:pStyle w:val="ListParagraph"/>
        <w:numPr>
          <w:ilvl w:val="0"/>
          <w:numId w:val="12"/>
        </w:numPr>
        <w:rPr>
          <w:b/>
          <w:bCs/>
        </w:rPr>
      </w:pPr>
      <w:r w:rsidRPr="00E225AB">
        <w:rPr>
          <w:b/>
          <w:bCs/>
        </w:rPr>
        <w:t xml:space="preserve">Hybrid: Master </w:t>
      </w:r>
      <w:r w:rsidR="00E225AB">
        <w:rPr>
          <w:b/>
          <w:bCs/>
        </w:rPr>
        <w:t>c</w:t>
      </w:r>
      <w:r w:rsidRPr="00E225AB">
        <w:rPr>
          <w:b/>
          <w:bCs/>
        </w:rPr>
        <w:t xml:space="preserve">ase </w:t>
      </w:r>
      <w:r w:rsidR="00E225AB">
        <w:rPr>
          <w:b/>
          <w:bCs/>
        </w:rPr>
        <w:t>and</w:t>
      </w:r>
      <w:r w:rsidRPr="00E225AB">
        <w:rPr>
          <w:b/>
          <w:bCs/>
        </w:rPr>
        <w:t xml:space="preserve"> </w:t>
      </w:r>
      <w:r w:rsidR="00E225AB">
        <w:rPr>
          <w:b/>
          <w:bCs/>
        </w:rPr>
        <w:t>l</w:t>
      </w:r>
      <w:r w:rsidRPr="00E225AB">
        <w:rPr>
          <w:b/>
          <w:bCs/>
        </w:rPr>
        <w:t xml:space="preserve">inked </w:t>
      </w:r>
      <w:r w:rsidR="00E225AB">
        <w:rPr>
          <w:b/>
          <w:bCs/>
        </w:rPr>
        <w:t>s</w:t>
      </w:r>
      <w:r w:rsidRPr="00E225AB">
        <w:rPr>
          <w:b/>
          <w:bCs/>
        </w:rPr>
        <w:t>ub-</w:t>
      </w:r>
      <w:r w:rsidR="00E225AB">
        <w:rPr>
          <w:b/>
          <w:bCs/>
        </w:rPr>
        <w:t>c</w:t>
      </w:r>
      <w:r w:rsidRPr="00E225AB">
        <w:rPr>
          <w:b/>
          <w:bCs/>
        </w:rPr>
        <w:t>ases</w:t>
      </w:r>
    </w:p>
    <w:p w:rsidR="0088291F" w:rsidP="005B751D" w:rsidRDefault="0088291F" w14:paraId="6DEF62D8" w14:textId="7E0CF673">
      <w:pPr>
        <w:pStyle w:val="ListParagraph"/>
        <w:numPr>
          <w:ilvl w:val="0"/>
          <w:numId w:val="15"/>
        </w:numPr>
      </w:pPr>
      <w:r>
        <w:t xml:space="preserve">Keep </w:t>
      </w:r>
      <w:proofErr w:type="gramStart"/>
      <w:r>
        <w:t>original</w:t>
      </w:r>
      <w:proofErr w:type="gramEnd"/>
      <w:r>
        <w:t xml:space="preserve"> master case alive as a coordination shell.</w:t>
      </w:r>
    </w:p>
    <w:p w:rsidR="0088291F" w:rsidP="005B751D" w:rsidRDefault="0088291F" w14:paraId="5F20649C" w14:textId="45044F9E">
      <w:pPr>
        <w:pStyle w:val="ListParagraph"/>
        <w:numPr>
          <w:ilvl w:val="0"/>
          <w:numId w:val="15"/>
        </w:numPr>
      </w:pPr>
      <w:r>
        <w:t>Spin off sub-cases (Fraud, AML) as children of the master case.</w:t>
      </w:r>
    </w:p>
    <w:p w:rsidR="00732762" w:rsidP="005B751D" w:rsidRDefault="0088291F" w14:paraId="56358046" w14:textId="13F790B8">
      <w:pPr>
        <w:pStyle w:val="ListParagraph"/>
        <w:numPr>
          <w:ilvl w:val="0"/>
          <w:numId w:val="15"/>
        </w:numPr>
      </w:pPr>
      <w:r>
        <w:t xml:space="preserve">Use </w:t>
      </w:r>
      <w:proofErr w:type="spellStart"/>
      <w:r>
        <w:t>Flowable's</w:t>
      </w:r>
      <w:proofErr w:type="spellEnd"/>
      <w:r>
        <w:t xml:space="preserve"> CMMN </w:t>
      </w:r>
      <w:proofErr w:type="gramStart"/>
      <w:r>
        <w:t>case instance</w:t>
      </w:r>
      <w:proofErr w:type="gramEnd"/>
      <w:r>
        <w:t xml:space="preserve"> references to link master &amp; children.</w:t>
      </w:r>
    </w:p>
    <w:p w:rsidR="00037F55" w:rsidP="00732762" w:rsidRDefault="00037F55" w14:paraId="136CBE3E" w14:textId="7452B35E">
      <w:r>
        <w:t>In the Tazama Case Management System,</w:t>
      </w:r>
      <w:r w:rsidR="004E52C0">
        <w:t xml:space="preserve"> we </w:t>
      </w:r>
      <w:r w:rsidR="00A5168E">
        <w:t>prefer</w:t>
      </w:r>
      <w:r w:rsidR="004E52C0">
        <w:t xml:space="preserve"> option 3, the hybrid option</w:t>
      </w:r>
      <w:r w:rsidR="004B7A2B">
        <w:t>.</w:t>
      </w:r>
      <w:r>
        <w:t xml:space="preserve"> </w:t>
      </w:r>
      <w:r w:rsidR="004B7A2B">
        <w:t>I</w:t>
      </w:r>
      <w:r>
        <w:t xml:space="preserve">t would be important to maintain the relationship between the two separate cases for reporting and audit purposes. This approach also allows </w:t>
      </w:r>
      <w:r w:rsidR="005907CF">
        <w:t xml:space="preserve">centralized oversight over the two separate cases by a supervisor, while </w:t>
      </w:r>
      <w:r w:rsidR="004E52C0">
        <w:t>preserving the separation of duty in investigations.</w:t>
      </w:r>
    </w:p>
    <w:p w:rsidR="00B54857" w:rsidP="00732762" w:rsidRDefault="006D5D93" w14:paraId="5D9469B2" w14:textId="140BB75F">
      <w:r>
        <w:t xml:space="preserve">If an alert is for suspicion of money-laundering or fraud only, then only a single case is required. If an alert </w:t>
      </w:r>
      <w:r w:rsidR="002D3F58">
        <w:t xml:space="preserve">indicates suspicion of both </w:t>
      </w:r>
      <w:r>
        <w:t>fraud and money-laundering</w:t>
      </w:r>
      <w:r w:rsidR="002D3F58">
        <w:t xml:space="preserve">, </w:t>
      </w:r>
      <w:r w:rsidR="00715035">
        <w:t>the case must be split into a separate f</w:t>
      </w:r>
      <w:r w:rsidR="007C01CA">
        <w:t xml:space="preserve">raud </w:t>
      </w:r>
      <w:r w:rsidR="00BE5E23">
        <w:t xml:space="preserve">case </w:t>
      </w:r>
      <w:r w:rsidR="007C01CA">
        <w:t>and a separate money-laundering case</w:t>
      </w:r>
      <w:r w:rsidR="00D00168">
        <w:t>.</w:t>
      </w:r>
    </w:p>
    <w:p w:rsidR="00583968" w:rsidP="00583968" w:rsidRDefault="00EE4B45" w14:paraId="1AA78A2A" w14:textId="11FB7730">
      <w:pPr>
        <w:pStyle w:val="Heading4"/>
      </w:pPr>
      <w:r>
        <w:t>Triage a new case with AI/ML</w:t>
      </w:r>
    </w:p>
    <w:p w:rsidR="00583968" w:rsidP="00732762" w:rsidRDefault="00B97E00" w14:paraId="66057F3C" w14:textId="5E580155">
      <w:r>
        <w:t xml:space="preserve">The automated triage of new alerts is a </w:t>
      </w:r>
      <w:r w:rsidR="006C7AE6">
        <w:t>perfect use case for the implementation of an AI/ML model and process.</w:t>
      </w:r>
    </w:p>
    <w:p w:rsidR="006C7AE6" w:rsidP="00732762" w:rsidRDefault="006C7AE6" w14:paraId="0A798C6D" w14:textId="489E52FD">
      <w:r>
        <w:t>The modeling process will</w:t>
      </w:r>
      <w:r w:rsidR="000E6B12">
        <w:t xml:space="preserve"> broadly follow these steps:</w:t>
      </w:r>
    </w:p>
    <w:p w:rsidR="000E6B12" w:rsidP="00D02A8A" w:rsidRDefault="00D02A8A" w14:paraId="1B17A712" w14:textId="141BD89B">
      <w:pPr>
        <w:pStyle w:val="ListParagraph"/>
        <w:numPr>
          <w:ilvl w:val="0"/>
          <w:numId w:val="16"/>
        </w:numPr>
      </w:pPr>
      <w:r>
        <w:t>Exploratory Data Analysis</w:t>
      </w:r>
    </w:p>
    <w:p w:rsidR="00D02A8A" w:rsidP="00D02A8A" w:rsidRDefault="00D02A8A" w14:paraId="50DF51F8" w14:textId="046CA4BF">
      <w:pPr>
        <w:pStyle w:val="ListParagraph"/>
        <w:numPr>
          <w:ilvl w:val="0"/>
          <w:numId w:val="16"/>
        </w:numPr>
      </w:pPr>
      <w:r>
        <w:t>Feature engineering</w:t>
      </w:r>
    </w:p>
    <w:p w:rsidR="00906984" w:rsidP="00D02A8A" w:rsidRDefault="00A52800" w14:paraId="109D7A61" w14:textId="14EAEBBF">
      <w:pPr>
        <w:pStyle w:val="ListParagraph"/>
        <w:numPr>
          <w:ilvl w:val="0"/>
          <w:numId w:val="16"/>
        </w:numPr>
      </w:pPr>
      <w:r>
        <w:t>Model development</w:t>
      </w:r>
    </w:p>
    <w:p w:rsidR="008526CF" w:rsidP="00D02A8A" w:rsidRDefault="008526CF" w14:paraId="1E784FF7" w14:textId="11AE3A5B">
      <w:pPr>
        <w:pStyle w:val="ListParagraph"/>
        <w:numPr>
          <w:ilvl w:val="0"/>
          <w:numId w:val="16"/>
        </w:numPr>
      </w:pPr>
      <w:r>
        <w:t>Model training</w:t>
      </w:r>
    </w:p>
    <w:p w:rsidR="003431F5" w:rsidP="00D02A8A" w:rsidRDefault="003431F5" w14:paraId="6F9C6B0D" w14:textId="08A72736">
      <w:pPr>
        <w:pStyle w:val="ListParagraph"/>
        <w:numPr>
          <w:ilvl w:val="0"/>
          <w:numId w:val="16"/>
        </w:numPr>
      </w:pPr>
      <w:r>
        <w:t>Model deployment</w:t>
      </w:r>
    </w:p>
    <w:p w:rsidR="003431F5" w:rsidP="00D02A8A" w:rsidRDefault="003431F5" w14:paraId="12733F61" w14:textId="1F133054">
      <w:pPr>
        <w:pStyle w:val="ListParagraph"/>
        <w:numPr>
          <w:ilvl w:val="0"/>
          <w:numId w:val="16"/>
        </w:numPr>
      </w:pPr>
      <w:r>
        <w:t xml:space="preserve">Model </w:t>
      </w:r>
      <w:r w:rsidR="00C26F0C">
        <w:t>performance monitoring</w:t>
      </w:r>
    </w:p>
    <w:p w:rsidR="003431F5" w:rsidP="003431F5" w:rsidRDefault="003431F5" w14:paraId="53AEE98E" w14:textId="5B3DC5D3">
      <w:r>
        <w:t xml:space="preserve">The modeling process above is expected </w:t>
      </w:r>
      <w:r w:rsidR="00C26F0C">
        <w:t>to be repeated on an ongoing basis</w:t>
      </w:r>
      <w:r w:rsidR="00A415A8">
        <w:t>, either routinely, or as triggered by degradation of the model performance</w:t>
      </w:r>
      <w:r w:rsidR="00352329">
        <w:t xml:space="preserve"> as witnessed during the performance monitoring</w:t>
      </w:r>
      <w:r w:rsidR="00A415A8">
        <w:t>.</w:t>
      </w:r>
    </w:p>
    <w:p w:rsidR="00352329" w:rsidP="003431F5" w:rsidRDefault="00352329" w14:paraId="4F2A1FDF" w14:textId="254A36A2">
      <w:r>
        <w:t xml:space="preserve">One of the biggest challenges during the </w:t>
      </w:r>
      <w:r w:rsidR="008526CF">
        <w:t xml:space="preserve">modeling process will be the availability of </w:t>
      </w:r>
      <w:r w:rsidR="009C656D">
        <w:t xml:space="preserve">labelled data that can be used for the training of the model. When the system is initially implemented in a new environment, </w:t>
      </w:r>
      <w:r w:rsidR="007F0419">
        <w:t xml:space="preserve">it is expected that there will not be any existing labeled data, or the existing data will be based on data that is structured differently from the data that will be delivered by a Tazama </w:t>
      </w:r>
      <w:proofErr w:type="gramStart"/>
      <w:r w:rsidR="007F0419">
        <w:t>Transaction Monitoring</w:t>
      </w:r>
      <w:proofErr w:type="gramEnd"/>
      <w:r w:rsidR="007F0419">
        <w:t xml:space="preserve"> System in an alert.</w:t>
      </w:r>
    </w:p>
    <w:p w:rsidR="007F0419" w:rsidP="003431F5" w:rsidRDefault="005C7E54" w14:paraId="51C9290A" w14:textId="7239192D">
      <w:r>
        <w:t xml:space="preserve">Labeled data is essentially the recorded </w:t>
      </w:r>
      <w:r w:rsidR="00EA36EC">
        <w:t xml:space="preserve">investigation </w:t>
      </w:r>
      <w:r>
        <w:t>outcome of a previous alert: either the alert is confirmed (a true positive result) or the alert is refuted (a false positive result).</w:t>
      </w:r>
    </w:p>
    <w:p w:rsidR="00CB2898" w:rsidP="003431F5" w:rsidRDefault="00CB2898" w14:paraId="7FBD874E" w14:textId="29E81239">
      <w:r>
        <w:t>This label is also essentially the outcome that the alert triage model is aiming to predict. Succinctly, the alert triage model aims to predict if an investigation will confirm or refute a</w:t>
      </w:r>
      <w:r w:rsidR="00EA36EC">
        <w:t>n alert.</w:t>
      </w:r>
    </w:p>
    <w:p w:rsidR="000854D8" w:rsidP="003431F5" w:rsidRDefault="000854D8" w14:paraId="6DC3A9BC" w14:textId="637B4E49">
      <w:r w:rsidRPr="00843649">
        <w:rPr>
          <w:b/>
          <w:bCs/>
        </w:rPr>
        <w:t>Assumption</w:t>
      </w:r>
      <w:r>
        <w:t xml:space="preserve">: The alert triage </w:t>
      </w:r>
      <w:r w:rsidR="00751795">
        <w:t>model</w:t>
      </w:r>
      <w:r>
        <w:t xml:space="preserve"> will only use the data that is presented as part of the Tazama TMS alert to </w:t>
      </w:r>
      <w:r w:rsidR="00751795">
        <w:t>attempt to automatically triage the alert. The model will not be enriched by any additional data</w:t>
      </w:r>
      <w:r w:rsidR="00843649">
        <w:t xml:space="preserve"> from either the case management system, the data warehouse, the transaction system, or the Tazama transaction history.</w:t>
      </w:r>
    </w:p>
    <w:p w:rsidR="00A415A8" w:rsidP="0001502A" w:rsidRDefault="0001502A" w14:paraId="0BDDA30E" w14:textId="53E25941">
      <w:pPr>
        <w:pStyle w:val="Heading5"/>
      </w:pPr>
      <w:r>
        <w:t>Exploratory data analysis</w:t>
      </w:r>
    </w:p>
    <w:p w:rsidR="0001502A" w:rsidP="0001502A" w:rsidRDefault="00AE7D3E" w14:paraId="2EA8131A" w14:textId="034849E4">
      <w:r>
        <w:t xml:space="preserve">Until the model can be trained on labeled data, the model must assume that all attributes of the incoming alert are potentially significant; </w:t>
      </w:r>
      <w:proofErr w:type="gramStart"/>
      <w:r>
        <w:t>however</w:t>
      </w:r>
      <w:proofErr w:type="gramEnd"/>
      <w:r>
        <w:t xml:space="preserve"> we can </w:t>
      </w:r>
      <w:r w:rsidR="00B461D7">
        <w:t xml:space="preserve">pre-emptively </w:t>
      </w:r>
      <w:r w:rsidR="00D13614">
        <w:t>pass over</w:t>
      </w:r>
      <w:r>
        <w:t xml:space="preserve"> some of the attributes </w:t>
      </w:r>
      <w:r w:rsidR="00D13614">
        <w:t>that are not used in the evaluation of the transaction at all. The intent here would be to identify the features that could be used to validate the model over time, and then later further reduce the number of significant features</w:t>
      </w:r>
      <w:r w:rsidR="00A63BB9">
        <w:t xml:space="preserve"> as more and more investigations are completed and labeled data is produced</w:t>
      </w:r>
      <w:r w:rsidR="0032706B">
        <w:t>.</w:t>
      </w:r>
    </w:p>
    <w:p w:rsidR="0032706B" w:rsidP="0001502A" w:rsidRDefault="0032706B" w14:paraId="591B349D" w14:textId="1C8B1AF8">
      <w:r>
        <w:t>Transaction attributes:</w:t>
      </w:r>
    </w:p>
    <w:p w:rsidR="0032706B" w:rsidP="0032706B" w:rsidRDefault="0032706B" w14:paraId="67180772" w14:textId="4CFA074A">
      <w:pPr>
        <w:pStyle w:val="ListParagraph"/>
        <w:numPr>
          <w:ilvl w:val="0"/>
          <w:numId w:val="17"/>
        </w:numPr>
      </w:pPr>
      <w:r>
        <w:t>Type</w:t>
      </w:r>
    </w:p>
    <w:p w:rsidR="008A0B5E" w:rsidP="008A0B5E" w:rsidRDefault="000D6D81" w14:paraId="788451CA" w14:textId="6A9422F7">
      <w:pPr>
        <w:pStyle w:val="ListParagraph"/>
        <w:numPr>
          <w:ilvl w:val="0"/>
          <w:numId w:val="17"/>
        </w:numPr>
      </w:pPr>
      <w:r>
        <w:t>Status</w:t>
      </w:r>
    </w:p>
    <w:p w:rsidR="000D6D81" w:rsidP="008A0B5E" w:rsidRDefault="00874ABA" w14:paraId="1637686E" w14:textId="500E3FE3">
      <w:proofErr w:type="spellStart"/>
      <w:r>
        <w:t>DataCache</w:t>
      </w:r>
      <w:proofErr w:type="spellEnd"/>
      <w:r w:rsidR="008A0B5E">
        <w:t>:</w:t>
      </w:r>
    </w:p>
    <w:p w:rsidR="00874ABA" w:rsidP="008A0B5E" w:rsidRDefault="00542651" w14:paraId="790C556E" w14:textId="498E29DB">
      <w:pPr>
        <w:pStyle w:val="ListParagraph"/>
        <w:numPr>
          <w:ilvl w:val="0"/>
          <w:numId w:val="17"/>
        </w:numPr>
      </w:pPr>
      <w:r>
        <w:t>Creditor Identifier</w:t>
      </w:r>
    </w:p>
    <w:p w:rsidR="00542651" w:rsidP="008A0B5E" w:rsidRDefault="00542651" w14:paraId="0B80072F" w14:textId="58787374">
      <w:pPr>
        <w:pStyle w:val="ListParagraph"/>
        <w:numPr>
          <w:ilvl w:val="0"/>
          <w:numId w:val="17"/>
        </w:numPr>
      </w:pPr>
      <w:r>
        <w:t>Debtor Identifier</w:t>
      </w:r>
    </w:p>
    <w:p w:rsidR="00542651" w:rsidP="008A0B5E" w:rsidRDefault="00D23D41" w14:paraId="24C4CDB3" w14:textId="19D5A1DC">
      <w:pPr>
        <w:pStyle w:val="ListParagraph"/>
        <w:numPr>
          <w:ilvl w:val="0"/>
          <w:numId w:val="17"/>
        </w:numPr>
      </w:pPr>
      <w:r>
        <w:t>Creditor Account Identifier</w:t>
      </w:r>
    </w:p>
    <w:p w:rsidR="00D23D41" w:rsidP="008A0B5E" w:rsidRDefault="00D23D41" w14:paraId="4FFC9ACD" w14:textId="77777777">
      <w:pPr>
        <w:pStyle w:val="ListParagraph"/>
        <w:numPr>
          <w:ilvl w:val="0"/>
          <w:numId w:val="17"/>
        </w:numPr>
      </w:pPr>
      <w:r>
        <w:t>Debtor Account Identifier</w:t>
      </w:r>
    </w:p>
    <w:p w:rsidR="00D23D41" w:rsidP="008A0B5E" w:rsidRDefault="00D23D41" w14:paraId="49822BCC" w14:textId="62361626">
      <w:pPr>
        <w:pStyle w:val="ListParagraph"/>
        <w:numPr>
          <w:ilvl w:val="0"/>
          <w:numId w:val="17"/>
        </w:numPr>
      </w:pPr>
      <w:r>
        <w:t>Timestamp</w:t>
      </w:r>
    </w:p>
    <w:p w:rsidR="00D23D41" w:rsidP="008A0B5E" w:rsidRDefault="008917A1" w14:paraId="4B2DB8D6" w14:textId="0FB439A1">
      <w:pPr>
        <w:pStyle w:val="ListParagraph"/>
        <w:numPr>
          <w:ilvl w:val="0"/>
          <w:numId w:val="17"/>
        </w:numPr>
      </w:pPr>
      <w:r>
        <w:t>Instructed amount and Currency</w:t>
      </w:r>
    </w:p>
    <w:p w:rsidR="008917A1" w:rsidP="008A0B5E" w:rsidRDefault="008917A1" w14:paraId="265E1BB3" w14:textId="3B07DC99">
      <w:pPr>
        <w:pStyle w:val="ListParagraph"/>
        <w:numPr>
          <w:ilvl w:val="0"/>
          <w:numId w:val="17"/>
        </w:numPr>
      </w:pPr>
      <w:r>
        <w:t>Interbank Settlement Amount and Currency</w:t>
      </w:r>
    </w:p>
    <w:p w:rsidR="001C12CD" w:rsidP="008A0B5E" w:rsidRDefault="008917A1" w14:paraId="7A4C55D6" w14:textId="6FEEFFDC">
      <w:pPr>
        <w:pStyle w:val="ListParagraph"/>
        <w:numPr>
          <w:ilvl w:val="0"/>
          <w:numId w:val="17"/>
        </w:numPr>
      </w:pPr>
      <w:r>
        <w:t>Exchange Rate</w:t>
      </w:r>
    </w:p>
    <w:p w:rsidR="008917A1" w:rsidP="007C47C3" w:rsidRDefault="001B4BEC" w14:paraId="1D604D83" w14:textId="4DB5BF5B">
      <w:r>
        <w:t>Transaction Evaluation Report</w:t>
      </w:r>
      <w:r w:rsidR="008A0B5E">
        <w:t>:</w:t>
      </w:r>
    </w:p>
    <w:p w:rsidR="001B4BEC" w:rsidP="001E046B" w:rsidRDefault="001E046B" w14:paraId="7F7D4601" w14:textId="67BD716F">
      <w:pPr>
        <w:pStyle w:val="ListParagraph"/>
        <w:numPr>
          <w:ilvl w:val="0"/>
          <w:numId w:val="18"/>
        </w:numPr>
      </w:pPr>
      <w:r>
        <w:t>For each typology, the report contains:</w:t>
      </w:r>
    </w:p>
    <w:p w:rsidR="001E046B" w:rsidP="001E046B" w:rsidRDefault="001E046B" w14:paraId="77D13A18" w14:textId="0E0934B0">
      <w:pPr>
        <w:pStyle w:val="ListParagraph"/>
        <w:numPr>
          <w:ilvl w:val="1"/>
          <w:numId w:val="18"/>
        </w:numPr>
      </w:pPr>
      <w:r>
        <w:t>A list of the rules</w:t>
      </w:r>
    </w:p>
    <w:p w:rsidR="001E046B" w:rsidP="001E046B" w:rsidRDefault="001E046B" w14:paraId="5FF563BE" w14:textId="138B18C3">
      <w:pPr>
        <w:pStyle w:val="ListParagraph"/>
        <w:numPr>
          <w:ilvl w:val="1"/>
          <w:numId w:val="18"/>
        </w:numPr>
      </w:pPr>
      <w:r>
        <w:t>The specific result category for each rule</w:t>
      </w:r>
    </w:p>
    <w:p w:rsidR="001E046B" w:rsidP="001E046B" w:rsidRDefault="002301E2" w14:paraId="2488B1BF" w14:textId="6CD56A14">
      <w:pPr>
        <w:pStyle w:val="ListParagraph"/>
        <w:numPr>
          <w:ilvl w:val="1"/>
          <w:numId w:val="18"/>
        </w:numPr>
      </w:pPr>
      <w:r>
        <w:t>The weight assigned to the rule by the typology processor</w:t>
      </w:r>
    </w:p>
    <w:p w:rsidR="002301E2" w:rsidP="001E046B" w:rsidRDefault="002301E2" w14:paraId="66D47EC6" w14:textId="103826DB">
      <w:pPr>
        <w:pStyle w:val="ListParagraph"/>
        <w:numPr>
          <w:ilvl w:val="1"/>
          <w:numId w:val="18"/>
        </w:numPr>
      </w:pPr>
      <w:r>
        <w:t>The typology score</w:t>
      </w:r>
    </w:p>
    <w:p w:rsidR="0082744F" w:rsidP="0001502A" w:rsidRDefault="0082744F" w14:paraId="43EFA821" w14:textId="2B8318E7">
      <w:r>
        <w:t xml:space="preserve">A potential issue here is that the rule processors deliver their result to the typology processor as a "category" and not an explicit value. It is possible that the underlying values that </w:t>
      </w:r>
      <w:proofErr w:type="gramStart"/>
      <w:r>
        <w:t>informs</w:t>
      </w:r>
      <w:proofErr w:type="gramEnd"/>
      <w:r>
        <w:t xml:space="preserve"> </w:t>
      </w:r>
      <w:proofErr w:type="gramStart"/>
      <w:r>
        <w:t>a category</w:t>
      </w:r>
      <w:proofErr w:type="gramEnd"/>
      <w:r>
        <w:t xml:space="preserve"> may be more significant than the category, so there is room for an enhancement of the Tazama </w:t>
      </w:r>
      <w:r w:rsidR="00D352FD">
        <w:t>TMS to also deliver the underlying "raw" values, as part of the result to assist the ATM in further refining its predictive capabilities.</w:t>
      </w:r>
    </w:p>
    <w:p w:rsidR="00FE6C87" w:rsidP="0001502A" w:rsidRDefault="00D352FD" w14:paraId="2FB34720" w14:textId="77777777">
      <w:r>
        <w:t xml:space="preserve">For exploratory data analysis, the </w:t>
      </w:r>
      <w:r w:rsidR="00FE6C87">
        <w:t>modeling process must focus on:</w:t>
      </w:r>
    </w:p>
    <w:p w:rsidR="00D352FD" w:rsidP="0059587D" w:rsidRDefault="009312DB" w14:paraId="1C77833C" w14:textId="3CA23BD0">
      <w:pPr>
        <w:pStyle w:val="ListParagraph"/>
        <w:numPr>
          <w:ilvl w:val="0"/>
          <w:numId w:val="19"/>
        </w:numPr>
      </w:pPr>
      <w:r>
        <w:t>Evaluat</w:t>
      </w:r>
      <w:r w:rsidR="0059587D">
        <w:t>ion of class imbalance (</w:t>
      </w:r>
      <w:r w:rsidR="00EB0427">
        <w:t>distribution of refuted vs confirmed alerts)</w:t>
      </w:r>
    </w:p>
    <w:p w:rsidR="00570BB5" w:rsidP="0059587D" w:rsidRDefault="00744C0A" w14:paraId="0462376C" w14:textId="3D30F4CB">
      <w:pPr>
        <w:pStyle w:val="ListParagraph"/>
        <w:numPr>
          <w:ilvl w:val="0"/>
          <w:numId w:val="19"/>
        </w:numPr>
      </w:pPr>
      <w:r>
        <w:t>Feature distribution and outliers</w:t>
      </w:r>
      <w:r w:rsidR="00C71A9D">
        <w:t xml:space="preserve"> via:</w:t>
      </w:r>
    </w:p>
    <w:p w:rsidR="00C71A9D" w:rsidP="00577941" w:rsidRDefault="00C71A9D" w14:paraId="575B789D" w14:textId="3A0DD668">
      <w:pPr>
        <w:pStyle w:val="ListParagraph"/>
        <w:numPr>
          <w:ilvl w:val="1"/>
          <w:numId w:val="19"/>
        </w:numPr>
      </w:pPr>
      <w:r>
        <w:t>Distribution plot</w:t>
      </w:r>
      <w:r w:rsidR="00577941">
        <w:t>s for numerical features</w:t>
      </w:r>
    </w:p>
    <w:p w:rsidR="00577941" w:rsidP="00577941" w:rsidRDefault="00577941" w14:paraId="23D6728A" w14:textId="717D4E44">
      <w:pPr>
        <w:pStyle w:val="ListParagraph"/>
        <w:numPr>
          <w:ilvl w:val="1"/>
          <w:numId w:val="19"/>
        </w:numPr>
      </w:pPr>
      <w:r>
        <w:t>Skewness in the distribution of data</w:t>
      </w:r>
    </w:p>
    <w:p w:rsidR="00577941" w:rsidP="00577941" w:rsidRDefault="00DB7A87" w14:paraId="3044AB9A" w14:textId="144B0F2C">
      <w:pPr>
        <w:pStyle w:val="ListParagraph"/>
        <w:numPr>
          <w:ilvl w:val="0"/>
          <w:numId w:val="19"/>
        </w:numPr>
      </w:pPr>
      <w:r>
        <w:t>Univariate testing on features to identify possible causal influences</w:t>
      </w:r>
    </w:p>
    <w:p w:rsidR="00DB7A87" w:rsidP="00577941" w:rsidRDefault="00DB7A87" w14:paraId="58C300D9" w14:textId="32088C84">
      <w:pPr>
        <w:pStyle w:val="ListParagraph"/>
        <w:numPr>
          <w:ilvl w:val="0"/>
          <w:numId w:val="19"/>
        </w:numPr>
      </w:pPr>
      <w:r>
        <w:t xml:space="preserve">Correlation analysis to </w:t>
      </w:r>
      <w:r w:rsidR="004D4309">
        <w:t>identify or eliminate features based on multico</w:t>
      </w:r>
      <w:r w:rsidR="002D60F4">
        <w:t>l</w:t>
      </w:r>
      <w:r w:rsidR="004D4309">
        <w:t>linearity</w:t>
      </w:r>
    </w:p>
    <w:p w:rsidR="00570BB5" w:rsidP="00570BB5" w:rsidRDefault="00BD16A3" w14:paraId="029EDBB3" w14:textId="77777777">
      <w:r w:rsidRPr="00570BB5">
        <w:rPr>
          <w:b/>
          <w:bCs/>
        </w:rPr>
        <w:t>Assumption</w:t>
      </w:r>
      <w:r w:rsidR="00570BB5">
        <w:rPr>
          <w:b/>
          <w:bCs/>
        </w:rPr>
        <w:t>s</w:t>
      </w:r>
      <w:r>
        <w:t>:</w:t>
      </w:r>
    </w:p>
    <w:p w:rsidR="00BD16A3" w:rsidP="00570BB5" w:rsidRDefault="00BD16A3" w14:paraId="3F06E0C1" w14:textId="5282E52D">
      <w:pPr>
        <w:pStyle w:val="ListParagraph"/>
        <w:numPr>
          <w:ilvl w:val="0"/>
          <w:numId w:val="20"/>
        </w:numPr>
      </w:pPr>
      <w:r>
        <w:t xml:space="preserve">Missing values or data quality </w:t>
      </w:r>
      <w:r>
        <w:t>will</w:t>
      </w:r>
      <w:r>
        <w:t xml:space="preserve"> not be an </w:t>
      </w:r>
      <w:proofErr w:type="gramStart"/>
      <w:r>
        <w:t>issue</w:t>
      </w:r>
      <w:proofErr w:type="gramEnd"/>
      <w:r>
        <w:t xml:space="preserve"> or the evaluation would have failed</w:t>
      </w:r>
      <w:r>
        <w:t>.</w:t>
      </w:r>
    </w:p>
    <w:p w:rsidR="00570BB5" w:rsidP="00570BB5" w:rsidRDefault="00570BB5" w14:paraId="42C4913E" w14:textId="1B077ACA">
      <w:pPr>
        <w:pStyle w:val="ListParagraph"/>
        <w:numPr>
          <w:ilvl w:val="0"/>
          <w:numId w:val="20"/>
        </w:numPr>
      </w:pPr>
      <w:r>
        <w:t xml:space="preserve">Information </w:t>
      </w:r>
      <w:r w:rsidR="00744C0A">
        <w:t>from the investigation process of previous cases will not be considered since the incoming alert will not have this information available.</w:t>
      </w:r>
    </w:p>
    <w:p w:rsidR="00D352FD" w:rsidP="00D352FD" w:rsidRDefault="00D352FD" w14:paraId="1AEAEE1E" w14:textId="5240F7BE">
      <w:pPr>
        <w:pStyle w:val="Heading5"/>
      </w:pPr>
      <w:r>
        <w:t>Feature engineering</w:t>
      </w:r>
    </w:p>
    <w:p w:rsidRPr="00FB39DC" w:rsidR="00FB39DC" w:rsidP="00FB39DC" w:rsidRDefault="00FB39DC" w14:paraId="2900E9C5" w14:textId="1A811449">
      <w:r>
        <w:t>Based on the Exploratory Data Analysis, select the most promising features for the predictive model.</w:t>
      </w:r>
    </w:p>
    <w:p w:rsidR="00D352FD" w:rsidP="00D352FD" w:rsidRDefault="00D352FD" w14:paraId="41BDC4FF" w14:textId="216D1668">
      <w:pPr>
        <w:pStyle w:val="Heading5"/>
      </w:pPr>
      <w:r>
        <w:t>Model development</w:t>
      </w:r>
    </w:p>
    <w:p w:rsidRPr="00FB39DC" w:rsidR="00FB39DC" w:rsidP="00FB39DC" w:rsidRDefault="002F2385" w14:paraId="7B8B19A4" w14:textId="24D6FE35">
      <w:r>
        <w:t>Develop a decision tree</w:t>
      </w:r>
      <w:r w:rsidR="00132B1E">
        <w:t xml:space="preserve"> or random forest model to </w:t>
      </w:r>
      <w:r w:rsidR="008A21CB">
        <w:t>predict the investigation outcome.</w:t>
      </w:r>
    </w:p>
    <w:p w:rsidR="00D352FD" w:rsidP="00D352FD" w:rsidRDefault="00D352FD" w14:paraId="283B4B25" w14:textId="71015A36">
      <w:pPr>
        <w:pStyle w:val="Heading5"/>
      </w:pPr>
      <w:r>
        <w:t>Model training</w:t>
      </w:r>
    </w:p>
    <w:p w:rsidRPr="008A21CB" w:rsidR="008A21CB" w:rsidP="008A21CB" w:rsidRDefault="008A21CB" w14:paraId="2D535714" w14:textId="5536A5C5">
      <w:r>
        <w:t>Create a</w:t>
      </w:r>
      <w:r w:rsidR="001931A3">
        <w:t xml:space="preserve"> Jupyter Lab process to train the model on labeled data.</w:t>
      </w:r>
    </w:p>
    <w:p w:rsidR="00D352FD" w:rsidP="00D352FD" w:rsidRDefault="00D352FD" w14:paraId="05BEA27C" w14:textId="5BEEBFED">
      <w:pPr>
        <w:pStyle w:val="Heading5"/>
      </w:pPr>
      <w:r>
        <w:t>Model deployment</w:t>
      </w:r>
    </w:p>
    <w:p w:rsidRPr="00BA44CD" w:rsidR="00BA44CD" w:rsidP="00BA44CD" w:rsidRDefault="00BA44CD" w14:paraId="17420783" w14:textId="0E3DE610">
      <w:r>
        <w:t>Deploy the model into the Tazama CMS to receive alert data as input and predict the investigation outcome as output.</w:t>
      </w:r>
    </w:p>
    <w:p w:rsidR="00D352FD" w:rsidP="00D352FD" w:rsidRDefault="00D352FD" w14:paraId="5CAD5137" w14:textId="7145E01B">
      <w:pPr>
        <w:pStyle w:val="Heading5"/>
      </w:pPr>
      <w:r>
        <w:t>Model performance monitoring</w:t>
      </w:r>
    </w:p>
    <w:p w:rsidRPr="0001502A" w:rsidR="0032706B" w:rsidP="0001502A" w:rsidRDefault="00757739" w14:paraId="6CB94B8C" w14:textId="6ECB8212">
      <w:r>
        <w:t xml:space="preserve">Create reports to monitor the performance of the model in production. The report should </w:t>
      </w:r>
      <w:r w:rsidR="00B84DE4">
        <w:t xml:space="preserve">reference the number of automatically closed alerts that have been reopened because the predicted outcome was incorrect, or the number </w:t>
      </w:r>
      <w:r w:rsidR="00B00085">
        <w:t>of alerts flagged for investigation that turned out to be refuted after all.</w:t>
      </w:r>
    </w:p>
    <w:p w:rsidR="001C1B35" w:rsidP="00825C70" w:rsidRDefault="004B7A2B" w14:paraId="1B0D388C" w14:textId="0E821579">
      <w:pPr>
        <w:pStyle w:val="Heading4"/>
      </w:pPr>
      <w:r>
        <w:t>Prioritization of a case</w:t>
      </w:r>
    </w:p>
    <w:p w:rsidR="004B7A2B" w:rsidP="004B7A2B" w:rsidRDefault="00204BD0" w14:paraId="52B6A99E" w14:textId="3039DCBA">
      <w:r>
        <w:t xml:space="preserve">Effective prioritization of cases allows an organization to make the best use of their resources and </w:t>
      </w:r>
      <w:r w:rsidR="00A854D2">
        <w:t xml:space="preserve">allows the organization to focus on items that are the most important to the organization </w:t>
      </w:r>
      <w:proofErr w:type="gramStart"/>
      <w:r w:rsidR="00A854D2">
        <w:t>in order to</w:t>
      </w:r>
      <w:proofErr w:type="gramEnd"/>
      <w:r w:rsidR="00A854D2">
        <w:t xml:space="preserve"> manage </w:t>
      </w:r>
      <w:r w:rsidR="00BF6E99">
        <w:t>financial crime risks. The attributes of a case that may be the most important differ from organization to organization</w:t>
      </w:r>
      <w:r w:rsidR="00F03114">
        <w:t xml:space="preserve"> and the ability to rank the </w:t>
      </w:r>
      <w:r w:rsidR="004C75CE">
        <w:t>priorities of the attributes themselves is also required.</w:t>
      </w:r>
    </w:p>
    <w:p w:rsidR="004C75CE" w:rsidP="004B7A2B" w:rsidRDefault="004C75CE" w14:paraId="3A51E02F" w14:textId="6EE88FDE">
      <w:r>
        <w:t>By default</w:t>
      </w:r>
      <w:r w:rsidR="002322C8">
        <w:t>, the following attributes (available in the existing TMS transaction evaluation output)</w:t>
      </w:r>
      <w:r w:rsidR="00C34576">
        <w:t>, may be used to prioritize a case for investigation.</w:t>
      </w:r>
    </w:p>
    <w:tbl>
      <w:tblPr>
        <w:tblStyle w:val="ListTable2-Accent6"/>
        <w:tblW w:w="0" w:type="auto"/>
        <w:tblLayout w:type="fixed"/>
        <w:tblLook w:val="04A0" w:firstRow="1" w:lastRow="0" w:firstColumn="1" w:lastColumn="0" w:noHBand="0" w:noVBand="1"/>
      </w:tblPr>
      <w:tblGrid>
        <w:gridCol w:w="1430"/>
        <w:gridCol w:w="2681"/>
        <w:gridCol w:w="4915"/>
      </w:tblGrid>
      <w:tr w:rsidR="009F13C9" w:rsidTr="0AAB4A89" w14:paraId="62CEFF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Mar/>
          </w:tcPr>
          <w:p w:rsidR="009F13C9" w:rsidP="004B7A2B" w:rsidRDefault="009F13C9" w14:paraId="3009B75F" w14:textId="319CF567">
            <w:r>
              <w:t>Attribute</w:t>
            </w:r>
          </w:p>
        </w:tc>
        <w:tc>
          <w:tcPr>
            <w:cnfStyle w:val="000000000000" w:firstRow="0" w:lastRow="0" w:firstColumn="0" w:lastColumn="0" w:oddVBand="0" w:evenVBand="0" w:oddHBand="0" w:evenHBand="0" w:firstRowFirstColumn="0" w:firstRowLastColumn="0" w:lastRowFirstColumn="0" w:lastRowLastColumn="0"/>
            <w:tcW w:w="2681" w:type="dxa"/>
            <w:tcMar/>
          </w:tcPr>
          <w:p w:rsidR="009F13C9" w:rsidP="004B7A2B" w:rsidRDefault="009F13C9" w14:paraId="1FF8DE31" w14:textId="3DC572E2">
            <w:pPr>
              <w:cnfStyle w:val="100000000000" w:firstRow="1" w:lastRow="0" w:firstColumn="0" w:lastColumn="0" w:oddVBand="0" w:evenVBand="0" w:oddHBand="0" w:evenHBand="0" w:firstRowFirstColumn="0" w:firstRowLastColumn="0" w:lastRowFirstColumn="0" w:lastRowLastColumn="0"/>
            </w:pPr>
            <w:r>
              <w:t>Field</w:t>
            </w:r>
            <w:r w:rsidR="002D6D02">
              <w:t>(s)</w:t>
            </w:r>
          </w:p>
        </w:tc>
        <w:tc>
          <w:tcPr>
            <w:cnfStyle w:val="000000000000" w:firstRow="0" w:lastRow="0" w:firstColumn="0" w:lastColumn="0" w:oddVBand="0" w:evenVBand="0" w:oddHBand="0" w:evenHBand="0" w:firstRowFirstColumn="0" w:firstRowLastColumn="0" w:lastRowFirstColumn="0" w:lastRowLastColumn="0"/>
            <w:tcW w:w="4915" w:type="dxa"/>
            <w:tcMar/>
          </w:tcPr>
          <w:p w:rsidR="009F13C9" w:rsidP="004B7A2B" w:rsidRDefault="009F13C9" w14:paraId="7FCC7C71" w14:textId="5C6EC142">
            <w:pPr>
              <w:cnfStyle w:val="100000000000" w:firstRow="1" w:lastRow="0" w:firstColumn="0" w:lastColumn="0" w:oddVBand="0" w:evenVBand="0" w:oddHBand="0" w:evenHBand="0" w:firstRowFirstColumn="0" w:firstRowLastColumn="0" w:lastRowFirstColumn="0" w:lastRowLastColumn="0"/>
            </w:pPr>
            <w:r>
              <w:t>Notes</w:t>
            </w:r>
          </w:p>
        </w:tc>
      </w:tr>
      <w:tr w:rsidR="009F13C9" w:rsidTr="0AAB4A89" w14:paraId="420DE1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Mar/>
          </w:tcPr>
          <w:p w:rsidR="009F13C9" w:rsidP="004B7A2B" w:rsidRDefault="009F13C9" w14:paraId="3A2AB71E" w14:textId="4C65CBFA" w14:noSpellErr="1">
            <w:commentRangeStart w:id="1728699197"/>
            <w:commentRangeStart w:id="1604352578"/>
            <w:r w:rsidR="242D1E5A">
              <w:rPr/>
              <w:t>Amount</w:t>
            </w:r>
            <w:commentRangeEnd w:id="1728699197"/>
            <w:r>
              <w:rPr>
                <w:rStyle w:val="CommentReference"/>
              </w:rPr>
              <w:commentReference w:id="1728699197"/>
            </w:r>
            <w:commentRangeEnd w:id="1604352578"/>
            <w:r>
              <w:rPr>
                <w:rStyle w:val="CommentReference"/>
              </w:rPr>
              <w:commentReference w:id="1604352578"/>
            </w:r>
          </w:p>
        </w:tc>
        <w:tc>
          <w:tcPr>
            <w:cnfStyle w:val="000000000000" w:firstRow="0" w:lastRow="0" w:firstColumn="0" w:lastColumn="0" w:oddVBand="0" w:evenVBand="0" w:oddHBand="0" w:evenHBand="0" w:firstRowFirstColumn="0" w:firstRowLastColumn="0" w:lastRowFirstColumn="0" w:lastRowLastColumn="0"/>
            <w:tcW w:w="2681" w:type="dxa"/>
            <w:tcMar/>
          </w:tcPr>
          <w:p w:rsidRPr="00B42CC8" w:rsidR="009F13C9" w:rsidP="004B7A2B" w:rsidRDefault="00501FDB" w14:paraId="5F6EE5EE" w14:textId="4236A2E8">
            <w:pPr>
              <w:cnfStyle w:val="000000100000" w:firstRow="0" w:lastRow="0" w:firstColumn="0" w:lastColumn="0" w:oddVBand="0" w:evenVBand="0" w:oddHBand="1" w:evenHBand="0" w:firstRowFirstColumn="0" w:firstRowLastColumn="0" w:lastRowFirstColumn="0" w:lastRowLastColumn="0"/>
              <w:rPr>
                <w:rFonts w:ascii="Consolas" w:hAnsi="Consolas"/>
                <w:b/>
                <w:bCs/>
              </w:rPr>
            </w:pPr>
            <w:proofErr w:type="spellStart"/>
            <w:r w:rsidRPr="00444BFE">
              <w:rPr>
                <w:rFonts w:ascii="Consolas" w:hAnsi="Consolas"/>
                <w:b/>
                <w:bCs/>
                <w:color w:val="2E74B5" w:themeColor="accent5" w:themeShade="BF"/>
                <w:sz w:val="18"/>
                <w:szCs w:val="18"/>
              </w:rPr>
              <w:t>DataCache.</w:t>
            </w:r>
            <w:r w:rsidRPr="00444BFE" w:rsidR="00D10E20">
              <w:rPr>
                <w:rFonts w:ascii="Consolas" w:hAnsi="Consolas"/>
                <w:b/>
                <w:bCs/>
                <w:color w:val="2E74B5" w:themeColor="accent5" w:themeShade="BF"/>
                <w:sz w:val="18"/>
                <w:szCs w:val="18"/>
              </w:rPr>
              <w:t>instdAmt</w:t>
            </w:r>
            <w:r w:rsidRPr="00444BFE" w:rsidR="00B42CC8">
              <w:rPr>
                <w:rFonts w:ascii="Consolas" w:hAnsi="Consolas"/>
                <w:b/>
                <w:bCs/>
                <w:color w:val="2E74B5" w:themeColor="accent5" w:themeShade="BF"/>
                <w:sz w:val="18"/>
                <w:szCs w:val="18"/>
              </w:rPr>
              <w:t>.amt</w:t>
            </w:r>
            <w:proofErr w:type="spellEnd"/>
          </w:p>
        </w:tc>
        <w:tc>
          <w:tcPr>
            <w:cnfStyle w:val="000000000000" w:firstRow="0" w:lastRow="0" w:firstColumn="0" w:lastColumn="0" w:oddVBand="0" w:evenVBand="0" w:oddHBand="0" w:evenHBand="0" w:firstRowFirstColumn="0" w:firstRowLastColumn="0" w:lastRowFirstColumn="0" w:lastRowLastColumn="0"/>
            <w:tcW w:w="4915" w:type="dxa"/>
            <w:tcMar/>
          </w:tcPr>
          <w:p w:rsidR="009F13C9" w:rsidP="004B7A2B" w:rsidRDefault="00444BFE" w14:paraId="13BFD9A9" w14:textId="5FBF006F">
            <w:pPr>
              <w:cnfStyle w:val="000000100000" w:firstRow="0" w:lastRow="0" w:firstColumn="0" w:lastColumn="0" w:oddVBand="0" w:evenVBand="0" w:oddHBand="1" w:evenHBand="0" w:firstRowFirstColumn="0" w:firstRowLastColumn="0" w:lastRowFirstColumn="0" w:lastRowLastColumn="0"/>
            </w:pPr>
            <w:r>
              <w:t>In systems where the</w:t>
            </w:r>
            <w:r w:rsidR="00987746">
              <w:t>re is only a single currency, the amount field by itself should be fine, but in systems where multiple currencies may be used</w:t>
            </w:r>
            <w:r w:rsidR="00A7791C">
              <w:t xml:space="preserve">, the amount would need to be translated to a "reference" currency for comparison purposes. </w:t>
            </w:r>
            <w:r w:rsidR="000D06E4">
              <w:t xml:space="preserve">In the absence of a designated reference currency, the current spot rate for </w:t>
            </w:r>
            <w:r w:rsidR="00B80E6B">
              <w:t xml:space="preserve">a </w:t>
            </w:r>
            <w:r w:rsidR="000D06E4">
              <w:t xml:space="preserve">USD </w:t>
            </w:r>
            <w:r w:rsidR="00B80E6B">
              <w:t xml:space="preserve">exchange rate </w:t>
            </w:r>
            <w:r w:rsidR="000D06E4">
              <w:t>should be used</w:t>
            </w:r>
            <w:r w:rsidR="00B80E6B">
              <w:t xml:space="preserve">, based on the currency of the transaction as provided in </w:t>
            </w:r>
            <w:proofErr w:type="spellStart"/>
            <w:r w:rsidRPr="00444BFE" w:rsidR="00B80E6B">
              <w:rPr>
                <w:rFonts w:ascii="Consolas" w:hAnsi="Consolas"/>
                <w:b/>
                <w:bCs/>
                <w:color w:val="2E74B5" w:themeColor="accent5" w:themeShade="BF"/>
                <w:sz w:val="18"/>
                <w:szCs w:val="18"/>
              </w:rPr>
              <w:t>DataCache.instdAmt.</w:t>
            </w:r>
            <w:r w:rsidR="00B80E6B">
              <w:rPr>
                <w:rFonts w:ascii="Consolas" w:hAnsi="Consolas"/>
                <w:b/>
                <w:bCs/>
                <w:color w:val="2E74B5" w:themeColor="accent5" w:themeShade="BF"/>
                <w:sz w:val="18"/>
                <w:szCs w:val="18"/>
              </w:rPr>
              <w:t>ccy</w:t>
            </w:r>
            <w:proofErr w:type="spellEnd"/>
            <w:r w:rsidR="00B80E6B">
              <w:t>.</w:t>
            </w:r>
          </w:p>
        </w:tc>
      </w:tr>
      <w:tr w:rsidR="00B80E6B" w:rsidTr="0AAB4A89" w14:paraId="6542E929" w14:textId="77777777">
        <w:tc>
          <w:tcPr>
            <w:cnfStyle w:val="001000000000" w:firstRow="0" w:lastRow="0" w:firstColumn="1" w:lastColumn="0" w:oddVBand="0" w:evenVBand="0" w:oddHBand="0" w:evenHBand="0" w:firstRowFirstColumn="0" w:firstRowLastColumn="0" w:lastRowFirstColumn="0" w:lastRowLastColumn="0"/>
            <w:tcW w:w="1430" w:type="dxa"/>
            <w:tcMar/>
          </w:tcPr>
          <w:p w:rsidR="00B80E6B" w:rsidP="004B7A2B" w:rsidRDefault="00584AF2" w14:paraId="0071B468" w14:textId="3A3498B9">
            <w:r>
              <w:t>Timestamp</w:t>
            </w:r>
          </w:p>
        </w:tc>
        <w:tc>
          <w:tcPr>
            <w:cnfStyle w:val="000000000000" w:firstRow="0" w:lastRow="0" w:firstColumn="0" w:lastColumn="0" w:oddVBand="0" w:evenVBand="0" w:oddHBand="0" w:evenHBand="0" w:firstRowFirstColumn="0" w:firstRowLastColumn="0" w:lastRowFirstColumn="0" w:lastRowLastColumn="0"/>
            <w:tcW w:w="2681" w:type="dxa"/>
            <w:tcMar/>
          </w:tcPr>
          <w:p w:rsidRPr="00444BFE" w:rsidR="00B80E6B" w:rsidP="004B7A2B" w:rsidRDefault="00584AF2" w14:paraId="2522ABE9" w14:textId="4DDB7B91">
            <w:pPr>
              <w:cnfStyle w:val="000000000000" w:firstRow="0" w:lastRow="0" w:firstColumn="0" w:lastColumn="0" w:oddVBand="0" w:evenVBand="0" w:oddHBand="0" w:evenHBand="0" w:firstRowFirstColumn="0" w:firstRowLastColumn="0" w:lastRowFirstColumn="0" w:lastRowLastColumn="0"/>
              <w:rPr>
                <w:rFonts w:ascii="Consolas" w:hAnsi="Consolas"/>
                <w:b/>
                <w:bCs/>
                <w:color w:val="2E74B5" w:themeColor="accent5" w:themeShade="BF"/>
                <w:sz w:val="18"/>
                <w:szCs w:val="18"/>
              </w:rPr>
            </w:pPr>
            <w:proofErr w:type="spellStart"/>
            <w:r>
              <w:rPr>
                <w:rFonts w:ascii="Consolas" w:hAnsi="Consolas"/>
                <w:b/>
                <w:bCs/>
                <w:color w:val="2E74B5" w:themeColor="accent5" w:themeShade="BF"/>
                <w:sz w:val="18"/>
                <w:szCs w:val="18"/>
              </w:rPr>
              <w:t>DataCache.</w:t>
            </w:r>
            <w:r w:rsidR="00CC32D5">
              <w:rPr>
                <w:rFonts w:ascii="Consolas" w:hAnsi="Consolas"/>
                <w:b/>
                <w:bCs/>
                <w:color w:val="2E74B5" w:themeColor="accent5" w:themeShade="BF"/>
                <w:sz w:val="18"/>
                <w:szCs w:val="18"/>
              </w:rPr>
              <w:t>CreDtTm</w:t>
            </w:r>
            <w:proofErr w:type="spellEnd"/>
          </w:p>
        </w:tc>
        <w:tc>
          <w:tcPr>
            <w:cnfStyle w:val="000000000000" w:firstRow="0" w:lastRow="0" w:firstColumn="0" w:lastColumn="0" w:oddVBand="0" w:evenVBand="0" w:oddHBand="0" w:evenHBand="0" w:firstRowFirstColumn="0" w:firstRowLastColumn="0" w:lastRowFirstColumn="0" w:lastRowLastColumn="0"/>
            <w:tcW w:w="4915" w:type="dxa"/>
            <w:tcMar/>
          </w:tcPr>
          <w:p w:rsidR="00B80E6B" w:rsidP="004B7A2B" w:rsidRDefault="00CC32D5" w14:paraId="3E29D0FA" w14:textId="07907DD5">
            <w:pPr>
              <w:cnfStyle w:val="000000000000" w:firstRow="0" w:lastRow="0" w:firstColumn="0" w:lastColumn="0" w:oddVBand="0" w:evenVBand="0" w:oddHBand="0" w:evenHBand="0" w:firstRowFirstColumn="0" w:firstRowLastColumn="0" w:lastRowFirstColumn="0" w:lastRowLastColumn="0"/>
            </w:pPr>
            <w:r>
              <w:t>The regulatory clock generally starts ticking when a transaction is performed</w:t>
            </w:r>
            <w:r w:rsidR="00F340D2">
              <w:t xml:space="preserve"> and the timestamp of the transaction should be used to prioritize an investigation against regulatory SLAs.</w:t>
            </w:r>
          </w:p>
        </w:tc>
      </w:tr>
      <w:tr w:rsidR="009D00E7" w:rsidTr="0AAB4A89" w14:paraId="253D31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Mar/>
          </w:tcPr>
          <w:p w:rsidR="009D00E7" w:rsidP="004B7A2B" w:rsidRDefault="00970000" w14:paraId="551438AC" w14:textId="6D226C9D">
            <w:r>
              <w:t>Deadline</w:t>
            </w:r>
          </w:p>
        </w:tc>
        <w:tc>
          <w:tcPr>
            <w:cnfStyle w:val="000000000000" w:firstRow="0" w:lastRow="0" w:firstColumn="0" w:lastColumn="0" w:oddVBand="0" w:evenVBand="0" w:oddHBand="0" w:evenHBand="0" w:firstRowFirstColumn="0" w:firstRowLastColumn="0" w:lastRowFirstColumn="0" w:lastRowLastColumn="0"/>
            <w:tcW w:w="2681" w:type="dxa"/>
            <w:tcMar/>
          </w:tcPr>
          <w:p w:rsidRPr="009F43FF" w:rsidR="009D00E7" w:rsidP="004B7A2B" w:rsidRDefault="00970000" w14:paraId="03CEF2C8" w14:textId="33CB2611">
            <w:pPr>
              <w:cnfStyle w:val="000000100000" w:firstRow="0" w:lastRow="0" w:firstColumn="0" w:lastColumn="0" w:oddVBand="0" w:evenVBand="0" w:oddHBand="1" w:evenHBand="0" w:firstRowFirstColumn="0" w:firstRowLastColumn="0" w:lastRowFirstColumn="0" w:lastRowLastColumn="0"/>
            </w:pPr>
            <w:r>
              <w:t>Based on c</w:t>
            </w:r>
            <w:r w:rsidRPr="009F43FF" w:rsidR="009D00E7">
              <w:t>onfigurable</w:t>
            </w:r>
            <w:r>
              <w:t xml:space="preserve"> SLA</w:t>
            </w:r>
            <w:r w:rsidRPr="009F43FF" w:rsidR="009D00E7">
              <w:t xml:space="preserve"> in the CMS</w:t>
            </w:r>
          </w:p>
        </w:tc>
        <w:tc>
          <w:tcPr>
            <w:cnfStyle w:val="000000000000" w:firstRow="0" w:lastRow="0" w:firstColumn="0" w:lastColumn="0" w:oddVBand="0" w:evenVBand="0" w:oddHBand="0" w:evenHBand="0" w:firstRowFirstColumn="0" w:firstRowLastColumn="0" w:lastRowFirstColumn="0" w:lastRowLastColumn="0"/>
            <w:tcW w:w="4915" w:type="dxa"/>
            <w:tcMar/>
          </w:tcPr>
          <w:p w:rsidR="009D00E7" w:rsidP="004B7A2B" w:rsidRDefault="00CC24E0" w14:paraId="3544A365" w14:textId="71EAD0DD">
            <w:pPr>
              <w:cnfStyle w:val="000000100000" w:firstRow="0" w:lastRow="0" w:firstColumn="0" w:lastColumn="0" w:oddVBand="0" w:evenVBand="0" w:oddHBand="1" w:evenHBand="0" w:firstRowFirstColumn="0" w:firstRowLastColumn="0" w:lastRowFirstColumn="0" w:lastRowLastColumn="0"/>
            </w:pPr>
            <w:r>
              <w:t xml:space="preserve">Different typologies may be subject to different Service Level Agreements. A money-laundering </w:t>
            </w:r>
            <w:r w:rsidR="004A73A6">
              <w:t xml:space="preserve">typology may be bound by a regulatory SLA, and a </w:t>
            </w:r>
            <w:r w:rsidR="004A73A6">
              <w:t>fraud typology may be bound by a customer service SLA</w:t>
            </w:r>
            <w:r w:rsidR="00845EBC">
              <w:t xml:space="preserve">. The SLA typically </w:t>
            </w:r>
            <w:r w:rsidR="00E415D3">
              <w:t>creates a deadline by which time the investigation of the case should be complete</w:t>
            </w:r>
            <w:r w:rsidR="00122EBD">
              <w:t>. The deadline can be calculated as an amount of time from the timestamp of the transaction.</w:t>
            </w:r>
          </w:p>
        </w:tc>
      </w:tr>
      <w:tr w:rsidR="009F43FF" w:rsidTr="0AAB4A89" w14:paraId="2164CEBC" w14:textId="77777777">
        <w:tc>
          <w:tcPr>
            <w:cnfStyle w:val="001000000000" w:firstRow="0" w:lastRow="0" w:firstColumn="1" w:lastColumn="0" w:oddVBand="0" w:evenVBand="0" w:oddHBand="0" w:evenHBand="0" w:firstRowFirstColumn="0" w:firstRowLastColumn="0" w:lastRowFirstColumn="0" w:lastRowLastColumn="0"/>
            <w:tcW w:w="1430" w:type="dxa"/>
            <w:tcMar/>
          </w:tcPr>
          <w:p w:rsidR="009F43FF" w:rsidP="004B7A2B" w:rsidRDefault="009F43FF" w14:paraId="6E1B8921" w14:textId="671D20F2">
            <w:proofErr w:type="gramStart"/>
            <w:r>
              <w:t>Now(</w:t>
            </w:r>
            <w:proofErr w:type="gramEnd"/>
            <w:r>
              <w:t>)</w:t>
            </w:r>
          </w:p>
        </w:tc>
        <w:tc>
          <w:tcPr>
            <w:cnfStyle w:val="000000000000" w:firstRow="0" w:lastRow="0" w:firstColumn="0" w:lastColumn="0" w:oddVBand="0" w:evenVBand="0" w:oddHBand="0" w:evenHBand="0" w:firstRowFirstColumn="0" w:firstRowLastColumn="0" w:lastRowFirstColumn="0" w:lastRowLastColumn="0"/>
            <w:tcW w:w="2681" w:type="dxa"/>
            <w:tcMar/>
          </w:tcPr>
          <w:p w:rsidRPr="009F43FF" w:rsidR="009F43FF" w:rsidP="004B7A2B" w:rsidRDefault="009F43FF" w14:paraId="3168995F" w14:textId="101F5B3E">
            <w:pPr>
              <w:cnfStyle w:val="000000000000" w:firstRow="0" w:lastRow="0" w:firstColumn="0" w:lastColumn="0" w:oddVBand="0" w:evenVBand="0" w:oddHBand="0" w:evenHBand="0" w:firstRowFirstColumn="0" w:firstRowLastColumn="0" w:lastRowFirstColumn="0" w:lastRowLastColumn="0"/>
            </w:pPr>
            <w:r w:rsidRPr="009F43FF">
              <w:t>Dynamically determined</w:t>
            </w:r>
          </w:p>
        </w:tc>
        <w:tc>
          <w:tcPr>
            <w:cnfStyle w:val="000000000000" w:firstRow="0" w:lastRow="0" w:firstColumn="0" w:lastColumn="0" w:oddVBand="0" w:evenVBand="0" w:oddHBand="0" w:evenHBand="0" w:firstRowFirstColumn="0" w:firstRowLastColumn="0" w:lastRowFirstColumn="0" w:lastRowLastColumn="0"/>
            <w:tcW w:w="4915" w:type="dxa"/>
            <w:tcMar/>
          </w:tcPr>
          <w:p w:rsidR="009F43FF" w:rsidP="004B7A2B" w:rsidRDefault="00970000" w14:paraId="14D09806" w14:textId="0F92B820">
            <w:pPr>
              <w:cnfStyle w:val="000000000000" w:firstRow="0" w:lastRow="0" w:firstColumn="0" w:lastColumn="0" w:oddVBand="0" w:evenVBand="0" w:oddHBand="0" w:evenHBand="0" w:firstRowFirstColumn="0" w:firstRowLastColumn="0" w:lastRowFirstColumn="0" w:lastRowLastColumn="0"/>
            </w:pPr>
            <w:r>
              <w:t>The current time</w:t>
            </w:r>
            <w:r w:rsidR="00CA35CE">
              <w:t xml:space="preserve"> is used to evaluate the amount of time that is left before the deadline expires.</w:t>
            </w:r>
          </w:p>
        </w:tc>
      </w:tr>
      <w:tr w:rsidR="00F340D2" w:rsidTr="0AAB4A89" w14:paraId="714F3A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Mar/>
          </w:tcPr>
          <w:p w:rsidR="00F340D2" w:rsidP="004B7A2B" w:rsidRDefault="00733102" w14:paraId="63C67572" w14:textId="7FC3562D">
            <w:r>
              <w:t>Status</w:t>
            </w:r>
          </w:p>
        </w:tc>
        <w:tc>
          <w:tcPr>
            <w:cnfStyle w:val="000000000000" w:firstRow="0" w:lastRow="0" w:firstColumn="0" w:lastColumn="0" w:oddVBand="0" w:evenVBand="0" w:oddHBand="0" w:evenHBand="0" w:firstRowFirstColumn="0" w:firstRowLastColumn="0" w:lastRowFirstColumn="0" w:lastRowLastColumn="0"/>
            <w:tcW w:w="2681" w:type="dxa"/>
            <w:tcMar/>
          </w:tcPr>
          <w:p w:rsidR="00F340D2" w:rsidP="004B7A2B" w:rsidRDefault="00733102" w14:paraId="4F947F63" w14:textId="1C8BAB52">
            <w:pPr>
              <w:cnfStyle w:val="000000100000" w:firstRow="0" w:lastRow="0" w:firstColumn="0" w:lastColumn="0" w:oddVBand="0" w:evenVBand="0" w:oddHBand="1" w:evenHBand="0" w:firstRowFirstColumn="0" w:firstRowLastColumn="0" w:lastRowFirstColumn="0" w:lastRowLastColumn="0"/>
              <w:rPr>
                <w:rFonts w:ascii="Consolas" w:hAnsi="Consolas"/>
                <w:b/>
                <w:bCs/>
                <w:color w:val="2E74B5" w:themeColor="accent5" w:themeShade="BF"/>
                <w:sz w:val="18"/>
                <w:szCs w:val="18"/>
              </w:rPr>
            </w:pPr>
            <w:proofErr w:type="spellStart"/>
            <w:proofErr w:type="gramStart"/>
            <w:r>
              <w:rPr>
                <w:rFonts w:ascii="Consolas" w:hAnsi="Consolas"/>
                <w:b/>
                <w:bCs/>
                <w:color w:val="2E74B5" w:themeColor="accent5" w:themeShade="BF"/>
                <w:sz w:val="18"/>
                <w:szCs w:val="18"/>
              </w:rPr>
              <w:t>transaction.FIToFIPmtSts.</w:t>
            </w:r>
            <w:r w:rsidR="005F4A60">
              <w:rPr>
                <w:rFonts w:ascii="Consolas" w:hAnsi="Consolas"/>
                <w:b/>
                <w:bCs/>
                <w:color w:val="2E74B5" w:themeColor="accent5" w:themeShade="BF"/>
                <w:sz w:val="18"/>
                <w:szCs w:val="18"/>
              </w:rPr>
              <w:t>TxInfAndSts</w:t>
            </w:r>
            <w:proofErr w:type="gramEnd"/>
            <w:r w:rsidR="005F4A60">
              <w:rPr>
                <w:rFonts w:ascii="Consolas" w:hAnsi="Consolas"/>
                <w:b/>
                <w:bCs/>
                <w:color w:val="2E74B5" w:themeColor="accent5" w:themeShade="BF"/>
                <w:sz w:val="18"/>
                <w:szCs w:val="18"/>
              </w:rPr>
              <w:t>.TxSts</w:t>
            </w:r>
            <w:proofErr w:type="spellEnd"/>
          </w:p>
        </w:tc>
        <w:tc>
          <w:tcPr>
            <w:cnfStyle w:val="000000000000" w:firstRow="0" w:lastRow="0" w:firstColumn="0" w:lastColumn="0" w:oddVBand="0" w:evenVBand="0" w:oddHBand="0" w:evenHBand="0" w:firstRowFirstColumn="0" w:firstRowLastColumn="0" w:lastRowFirstColumn="0" w:lastRowLastColumn="0"/>
            <w:tcW w:w="4915" w:type="dxa"/>
            <w:tcMar/>
          </w:tcPr>
          <w:p w:rsidR="00F340D2" w:rsidP="004B7A2B" w:rsidRDefault="005F4A60" w14:paraId="0EE7E52A" w14:textId="5662EAA9">
            <w:pPr>
              <w:cnfStyle w:val="000000100000" w:firstRow="0" w:lastRow="0" w:firstColumn="0" w:lastColumn="0" w:oddVBand="0" w:evenVBand="0" w:oddHBand="1" w:evenHBand="0" w:firstRowFirstColumn="0" w:firstRowLastColumn="0" w:lastRowFirstColumn="0" w:lastRowLastColumn="0"/>
            </w:pPr>
            <w:r>
              <w:t>Transactions with specific statuses (such as unsuccessful statuses), may warrant a lower investigative priority.</w:t>
            </w:r>
            <w:r w:rsidR="008541AB">
              <w:t xml:space="preserve"> </w:t>
            </w:r>
            <w:r w:rsidR="00AC6196">
              <w:t>Note that statuses are text-based and are not useful for effectively sorting</w:t>
            </w:r>
            <w:r w:rsidR="00A74E43">
              <w:t>. If a status is to be used for prioritization, the status will have to be mapped to a ranked list.</w:t>
            </w:r>
          </w:p>
        </w:tc>
      </w:tr>
      <w:tr w:rsidR="005F4A60" w:rsidTr="0AAB4A89" w14:paraId="066D9F18" w14:textId="77777777">
        <w:tc>
          <w:tcPr>
            <w:cnfStyle w:val="001000000000" w:firstRow="0" w:lastRow="0" w:firstColumn="1" w:lastColumn="0" w:oddVBand="0" w:evenVBand="0" w:oddHBand="0" w:evenHBand="0" w:firstRowFirstColumn="0" w:firstRowLastColumn="0" w:lastRowFirstColumn="0" w:lastRowLastColumn="0"/>
            <w:tcW w:w="1430" w:type="dxa"/>
            <w:tcMar/>
          </w:tcPr>
          <w:p w:rsidR="005F4A60" w:rsidP="004B7A2B" w:rsidRDefault="00EC7C4A" w14:paraId="79AA4051" w14:textId="711CED54">
            <w:r>
              <w:t>Typology result</w:t>
            </w:r>
          </w:p>
        </w:tc>
        <w:tc>
          <w:tcPr>
            <w:cnfStyle w:val="000000000000" w:firstRow="0" w:lastRow="0" w:firstColumn="0" w:lastColumn="0" w:oddVBand="0" w:evenVBand="0" w:oddHBand="0" w:evenHBand="0" w:firstRowFirstColumn="0" w:firstRowLastColumn="0" w:lastRowFirstColumn="0" w:lastRowLastColumn="0"/>
            <w:tcW w:w="2681" w:type="dxa"/>
            <w:tcMar/>
          </w:tcPr>
          <w:p w:rsidR="005F4A60" w:rsidP="004B7A2B" w:rsidRDefault="00A521D8" w14:paraId="137260EF" w14:textId="4E2E5ABF">
            <w:pPr>
              <w:cnfStyle w:val="000000000000" w:firstRow="0" w:lastRow="0" w:firstColumn="0" w:lastColumn="0" w:oddVBand="0" w:evenVBand="0" w:oddHBand="0" w:evenHBand="0" w:firstRowFirstColumn="0" w:firstRowLastColumn="0" w:lastRowFirstColumn="0" w:lastRowLastColumn="0"/>
              <w:rPr>
                <w:rFonts w:ascii="Consolas" w:hAnsi="Consolas"/>
                <w:b/>
                <w:bCs/>
                <w:color w:val="2E74B5" w:themeColor="accent5" w:themeShade="BF"/>
                <w:sz w:val="18"/>
                <w:szCs w:val="18"/>
              </w:rPr>
            </w:pPr>
            <w:proofErr w:type="spellStart"/>
            <w:proofErr w:type="gramStart"/>
            <w:r>
              <w:rPr>
                <w:rFonts w:ascii="Consolas" w:hAnsi="Consolas"/>
                <w:b/>
                <w:bCs/>
                <w:color w:val="2E74B5" w:themeColor="accent5" w:themeShade="BF"/>
                <w:sz w:val="18"/>
                <w:szCs w:val="18"/>
              </w:rPr>
              <w:t>report.</w:t>
            </w:r>
            <w:r w:rsidR="002C52ED">
              <w:rPr>
                <w:rFonts w:ascii="Consolas" w:hAnsi="Consolas"/>
                <w:b/>
                <w:bCs/>
                <w:color w:val="2E74B5" w:themeColor="accent5" w:themeShade="BF"/>
                <w:sz w:val="18"/>
                <w:szCs w:val="18"/>
              </w:rPr>
              <w:t>tadpResult.typologyResult</w:t>
            </w:r>
            <w:proofErr w:type="spellEnd"/>
            <w:proofErr w:type="gramEnd"/>
            <w:r w:rsidR="002C52ED">
              <w:rPr>
                <w:rFonts w:ascii="Consolas" w:hAnsi="Consolas"/>
                <w:b/>
                <w:bCs/>
                <w:color w:val="2E74B5" w:themeColor="accent5" w:themeShade="BF"/>
                <w:sz w:val="18"/>
                <w:szCs w:val="18"/>
              </w:rPr>
              <w:t>[*</w:t>
            </w:r>
            <w:proofErr w:type="gramStart"/>
            <w:r w:rsidR="002C52ED">
              <w:rPr>
                <w:rFonts w:ascii="Consolas" w:hAnsi="Consolas"/>
                <w:b/>
                <w:bCs/>
                <w:color w:val="2E74B5" w:themeColor="accent5" w:themeShade="BF"/>
                <w:sz w:val="18"/>
                <w:szCs w:val="18"/>
              </w:rPr>
              <w:t>].result</w:t>
            </w:r>
            <w:proofErr w:type="gramEnd"/>
          </w:p>
        </w:tc>
        <w:tc>
          <w:tcPr>
            <w:cnfStyle w:val="000000000000" w:firstRow="0" w:lastRow="0" w:firstColumn="0" w:lastColumn="0" w:oddVBand="0" w:evenVBand="0" w:oddHBand="0" w:evenHBand="0" w:firstRowFirstColumn="0" w:firstRowLastColumn="0" w:lastRowFirstColumn="0" w:lastRowLastColumn="0"/>
            <w:tcW w:w="4915" w:type="dxa"/>
            <w:tcMar/>
          </w:tcPr>
          <w:p w:rsidR="005F4A60" w:rsidP="004B7A2B" w:rsidRDefault="00286375" w14:paraId="7809FB90" w14:textId="0381BFB1">
            <w:pPr>
              <w:cnfStyle w:val="000000000000" w:firstRow="0" w:lastRow="0" w:firstColumn="0" w:lastColumn="0" w:oddVBand="0" w:evenVBand="0" w:oddHBand="0" w:evenHBand="0" w:firstRowFirstColumn="0" w:firstRowLastColumn="0" w:lastRowFirstColumn="0" w:lastRowLastColumn="0"/>
            </w:pPr>
            <w:r w:rsidR="51D0D977">
              <w:rPr/>
              <w:t>The typology score that is calculated during an evaluation can give a measure of the severity of a particular alert.</w:t>
            </w:r>
            <w:r w:rsidR="301E9852">
              <w:rPr/>
              <w:t xml:space="preserve"> </w:t>
            </w:r>
            <w:r w:rsidR="6DEE6340">
              <w:rPr/>
              <w:t xml:space="preserve">Different typologies </w:t>
            </w:r>
            <w:r w:rsidR="6DEE6340">
              <w:rPr/>
              <w:t>contain</w:t>
            </w:r>
            <w:r w:rsidR="6DEE6340">
              <w:rPr/>
              <w:t xml:space="preserve"> a different number of rules that contribute to the typology score</w:t>
            </w:r>
            <w:r w:rsidR="2A0CC4E2">
              <w:rPr/>
              <w:t>. The typology</w:t>
            </w:r>
            <w:r w:rsidR="3755D89C">
              <w:rPr/>
              <w:t xml:space="preserve"> alert</w:t>
            </w:r>
            <w:r w:rsidR="2A0CC4E2">
              <w:rPr/>
              <w:t xml:space="preserve"> threshold</w:t>
            </w:r>
            <w:r w:rsidR="02570241">
              <w:rPr/>
              <w:t xml:space="preserve"> already consider</w:t>
            </w:r>
            <w:r w:rsidR="04CE4A69">
              <w:rPr/>
              <w:t>s</w:t>
            </w:r>
            <w:r w:rsidR="02570241">
              <w:rPr/>
              <w:t xml:space="preserve"> the number of rules during its calculation, so we can use the </w:t>
            </w:r>
            <w:r w:rsidR="3755D89C">
              <w:rPr/>
              <w:t>alert thresholds to "normalize" the typology result score.</w:t>
            </w:r>
            <w:r w:rsidR="002DCF4F">
              <w:rPr/>
              <w:t xml:space="preserve"> For prioritization purposes, the relative priority of the </w:t>
            </w:r>
            <w:r w:rsidR="04CE4A69">
              <w:rPr/>
              <w:t>alert can be calculat</w:t>
            </w:r>
            <w:r w:rsidR="71A5DB07">
              <w:rPr/>
              <w:t>ed</w:t>
            </w:r>
            <w:r w:rsidR="04CE4A69">
              <w:rPr/>
              <w:t xml:space="preserve"> as the maximum </w:t>
            </w:r>
            <w:r w:rsidR="3E8E642B">
              <w:rPr/>
              <w:t xml:space="preserve">ratio of the </w:t>
            </w:r>
            <w:r w:rsidRPr="03792461" w:rsidR="3E8E642B">
              <w:rPr>
                <w:rFonts w:ascii="Consolas" w:hAnsi="Consolas"/>
                <w:b w:val="1"/>
                <w:bCs w:val="1"/>
                <w:color w:val="2E74B5" w:themeColor="accent5" w:themeTint="FF" w:themeShade="BF"/>
                <w:sz w:val="18"/>
                <w:szCs w:val="18"/>
              </w:rPr>
              <w:t>report.tadpResult.typologyResult</w:t>
            </w:r>
            <w:r w:rsidRPr="03792461" w:rsidR="3E8E642B">
              <w:rPr>
                <w:rFonts w:ascii="Consolas" w:hAnsi="Consolas"/>
                <w:b w:val="1"/>
                <w:bCs w:val="1"/>
                <w:color w:val="2E74B5" w:themeColor="accent5" w:themeTint="FF" w:themeShade="BF"/>
                <w:sz w:val="18"/>
                <w:szCs w:val="18"/>
              </w:rPr>
              <w:t>[*].result</w:t>
            </w:r>
            <w:r w:rsidRPr="03792461" w:rsidR="3E8E642B">
              <w:rPr>
                <w:rFonts w:ascii="Consolas" w:hAnsi="Consolas"/>
                <w:b w:val="1"/>
                <w:bCs w:val="1"/>
                <w:color w:val="2E74B5" w:themeColor="accent5" w:themeTint="FF" w:themeShade="BF"/>
                <w:sz w:val="18"/>
                <w:szCs w:val="18"/>
              </w:rPr>
              <w:t xml:space="preserve"> / </w:t>
            </w:r>
            <w:r w:rsidRPr="03792461" w:rsidR="3E8E642B">
              <w:rPr>
                <w:rFonts w:ascii="Consolas" w:hAnsi="Consolas"/>
                <w:b w:val="1"/>
                <w:bCs w:val="1"/>
                <w:color w:val="2E74B5" w:themeColor="accent5" w:themeTint="FF" w:themeShade="BF"/>
                <w:sz w:val="18"/>
                <w:szCs w:val="18"/>
              </w:rPr>
              <w:t>report.tadpResult.typologyResult</w:t>
            </w:r>
            <w:r w:rsidRPr="03792461" w:rsidR="3E8E642B">
              <w:rPr>
                <w:rFonts w:ascii="Consolas" w:hAnsi="Consolas"/>
                <w:b w:val="1"/>
                <w:bCs w:val="1"/>
                <w:color w:val="2E74B5" w:themeColor="accent5" w:themeTint="FF" w:themeShade="BF"/>
                <w:sz w:val="18"/>
                <w:szCs w:val="18"/>
              </w:rPr>
              <w:t>[*].</w:t>
            </w:r>
            <w:r w:rsidRPr="03792461" w:rsidR="280C4890">
              <w:rPr>
                <w:rFonts w:ascii="Consolas" w:hAnsi="Consolas"/>
                <w:b w:val="1"/>
                <w:bCs w:val="1"/>
                <w:color w:val="2E74B5" w:themeColor="accent5" w:themeTint="FF" w:themeShade="BF"/>
                <w:sz w:val="18"/>
                <w:szCs w:val="18"/>
              </w:rPr>
              <w:t>workflow.</w:t>
            </w:r>
            <w:r w:rsidRPr="03792461" w:rsidR="198690C2">
              <w:rPr>
                <w:rFonts w:ascii="Consolas" w:hAnsi="Consolas"/>
                <w:b w:val="1"/>
                <w:bCs w:val="1"/>
                <w:color w:val="2E74B5" w:themeColor="accent5" w:themeTint="FF" w:themeShade="BF"/>
                <w:sz w:val="18"/>
                <w:szCs w:val="18"/>
              </w:rPr>
              <w:t>alertThreshold</w:t>
            </w:r>
            <w:r w:rsidR="198690C2">
              <w:rPr/>
              <w:t xml:space="preserve"> </w:t>
            </w:r>
            <w:r w:rsidR="34514815">
              <w:rPr/>
              <w:t>across all</w:t>
            </w:r>
            <w:r w:rsidR="198690C2">
              <w:rPr/>
              <w:t xml:space="preserve"> money-laundering </w:t>
            </w:r>
            <w:r w:rsidR="34514815">
              <w:rPr/>
              <w:t>typologies</w:t>
            </w:r>
            <w:r w:rsidR="198690C2">
              <w:rPr/>
              <w:t xml:space="preserve"> and </w:t>
            </w:r>
            <w:r w:rsidR="5D91C8E6">
              <w:rPr/>
              <w:t xml:space="preserve">the maximum ratio of </w:t>
            </w:r>
            <w:r w:rsidRPr="03792461" w:rsidR="198690C2">
              <w:rPr>
                <w:rFonts w:ascii="Consolas" w:hAnsi="Consolas"/>
                <w:b w:val="1"/>
                <w:bCs w:val="1"/>
                <w:color w:val="2E74B5" w:themeColor="accent5" w:themeTint="FF" w:themeShade="BF"/>
                <w:sz w:val="18"/>
                <w:szCs w:val="18"/>
              </w:rPr>
              <w:t>report.tadpResult.typologyResult</w:t>
            </w:r>
            <w:r w:rsidRPr="03792461" w:rsidR="198690C2">
              <w:rPr>
                <w:rFonts w:ascii="Consolas" w:hAnsi="Consolas"/>
                <w:b w:val="1"/>
                <w:bCs w:val="1"/>
                <w:color w:val="2E74B5" w:themeColor="accent5" w:themeTint="FF" w:themeShade="BF"/>
                <w:sz w:val="18"/>
                <w:szCs w:val="18"/>
              </w:rPr>
              <w:t xml:space="preserve">[*].result / </w:t>
            </w:r>
            <w:r w:rsidRPr="03792461" w:rsidR="198690C2">
              <w:rPr>
                <w:rFonts w:ascii="Consolas" w:hAnsi="Consolas"/>
                <w:b w:val="1"/>
                <w:bCs w:val="1"/>
                <w:color w:val="2E74B5" w:themeColor="accent5" w:themeTint="FF" w:themeShade="BF"/>
                <w:sz w:val="18"/>
                <w:szCs w:val="18"/>
              </w:rPr>
              <w:t>report.tadpResult.typologyResult</w:t>
            </w:r>
            <w:r w:rsidRPr="03792461" w:rsidR="198690C2">
              <w:rPr>
                <w:rFonts w:ascii="Consolas" w:hAnsi="Consolas"/>
                <w:b w:val="1"/>
                <w:bCs w:val="1"/>
                <w:color w:val="2E74B5" w:themeColor="accent5" w:themeTint="FF" w:themeShade="BF"/>
                <w:sz w:val="18"/>
                <w:szCs w:val="18"/>
              </w:rPr>
              <w:t>[*].</w:t>
            </w:r>
            <w:r w:rsidRPr="03792461" w:rsidR="198690C2">
              <w:rPr>
                <w:rFonts w:ascii="Consolas" w:hAnsi="Consolas"/>
                <w:b w:val="1"/>
                <w:bCs w:val="1"/>
                <w:color w:val="2E74B5" w:themeColor="accent5" w:themeTint="FF" w:themeShade="BF"/>
                <w:sz w:val="18"/>
                <w:szCs w:val="18"/>
              </w:rPr>
              <w:t>workflow</w:t>
            </w:r>
            <w:r w:rsidRPr="03792461" w:rsidR="52CCD5C6">
              <w:rPr>
                <w:rFonts w:ascii="Consolas" w:hAnsi="Consolas"/>
                <w:b w:val="1"/>
                <w:bCs w:val="1"/>
                <w:color w:val="2E74B5" w:themeColor="accent5" w:themeTint="FF" w:themeShade="BF"/>
                <w:sz w:val="18"/>
                <w:szCs w:val="18"/>
              </w:rPr>
              <w:t>.</w:t>
            </w:r>
            <w:r w:rsidRPr="03792461" w:rsidR="198690C2">
              <w:rPr>
                <w:rFonts w:ascii="Consolas" w:hAnsi="Consolas"/>
                <w:b w:val="1"/>
                <w:bCs w:val="1"/>
                <w:color w:val="2E74B5" w:themeColor="accent5" w:themeTint="FF" w:themeShade="BF"/>
                <w:sz w:val="18"/>
                <w:szCs w:val="18"/>
              </w:rPr>
              <w:t>interdiction</w:t>
            </w:r>
            <w:r w:rsidRPr="03792461" w:rsidR="198690C2">
              <w:rPr>
                <w:rFonts w:ascii="Consolas" w:hAnsi="Consolas"/>
                <w:b w:val="1"/>
                <w:bCs w:val="1"/>
                <w:color w:val="2E74B5" w:themeColor="accent5" w:themeTint="FF" w:themeShade="BF"/>
                <w:sz w:val="18"/>
                <w:szCs w:val="18"/>
              </w:rPr>
              <w:t>Threshold</w:t>
            </w:r>
            <w:r w:rsidR="198690C2">
              <w:rPr/>
              <w:t xml:space="preserve"> </w:t>
            </w:r>
            <w:r w:rsidR="34514815">
              <w:rPr/>
              <w:t>across all</w:t>
            </w:r>
            <w:r w:rsidR="198690C2">
              <w:rPr/>
              <w:t xml:space="preserve"> </w:t>
            </w:r>
            <w:r w:rsidR="77131E4F">
              <w:rPr/>
              <w:t xml:space="preserve">fraud </w:t>
            </w:r>
            <w:r w:rsidR="34514815">
              <w:rPr/>
              <w:t>typologies</w:t>
            </w:r>
            <w:r w:rsidR="77131E4F">
              <w:rPr/>
              <w:t>.</w:t>
            </w:r>
          </w:p>
          <w:p w:rsidR="0093407D" w:rsidP="004B7A2B" w:rsidRDefault="00701063" w14:paraId="636C6293" w14:textId="34F84307">
            <w:pPr>
              <w:cnfStyle w:val="000000000000" w:firstRow="0" w:lastRow="0" w:firstColumn="0" w:lastColumn="0" w:oddVBand="0" w:evenVBand="0" w:oddHBand="0" w:evenHBand="0" w:firstRowFirstColumn="0" w:firstRowLastColumn="0" w:lastRowFirstColumn="0" w:lastRowLastColumn="0"/>
            </w:pPr>
            <w:r>
              <w:t>(</w:t>
            </w:r>
            <w:r w:rsidR="0093407D">
              <w:t xml:space="preserve">Any ratio greater than 1 </w:t>
            </w:r>
            <w:r>
              <w:t xml:space="preserve">will </w:t>
            </w:r>
            <w:r w:rsidR="0093407D">
              <w:t>indicate that the alert was triggered for that specific typology.</w:t>
            </w:r>
            <w:r>
              <w:t>)</w:t>
            </w:r>
          </w:p>
          <w:p w:rsidR="008E1055" w:rsidP="004B7A2B" w:rsidRDefault="00B221D7" w14:paraId="25FD6DE5" w14:textId="4D1D7A54">
            <w:pPr>
              <w:cnfStyle w:val="000000000000" w:firstRow="0" w:lastRow="0" w:firstColumn="0" w:lastColumn="0" w:oddVBand="0" w:evenVBand="0" w:oddHBand="0" w:evenHBand="0" w:firstRowFirstColumn="0" w:firstRowLastColumn="0" w:lastRowFirstColumn="0" w:lastRowLastColumn="0"/>
            </w:pPr>
            <w:r>
              <w:t>Note that o</w:t>
            </w:r>
            <w:r w:rsidR="008E1055">
              <w:t xml:space="preserve">nly fraud typologies contain an </w:t>
            </w:r>
            <w:proofErr w:type="spellStart"/>
            <w:r w:rsidRPr="00B1149B" w:rsidR="008E1055">
              <w:rPr>
                <w:rFonts w:ascii="Consolas" w:hAnsi="Consolas"/>
                <w:b/>
                <w:bCs/>
                <w:color w:val="2E74B5" w:themeColor="accent5" w:themeShade="BF"/>
                <w:sz w:val="18"/>
                <w:szCs w:val="18"/>
              </w:rPr>
              <w:t>interdictionThreshold</w:t>
            </w:r>
            <w:proofErr w:type="spellEnd"/>
            <w:r w:rsidR="00701063">
              <w:t xml:space="preserve"> - for money-laundering typologies, </w:t>
            </w:r>
            <w:r w:rsidR="0010183C">
              <w:t xml:space="preserve">this means that </w:t>
            </w:r>
            <w:r w:rsidR="003F4238">
              <w:t xml:space="preserve">the </w:t>
            </w:r>
            <w:r w:rsidR="00A944F8">
              <w:t xml:space="preserve">result of the ratio calculation </w:t>
            </w:r>
            <w:r w:rsidR="002957DF">
              <w:t xml:space="preserve">against the </w:t>
            </w:r>
            <w:proofErr w:type="spellStart"/>
            <w:r w:rsidRPr="002957DF" w:rsidR="002957DF">
              <w:rPr>
                <w:rFonts w:ascii="Consolas" w:hAnsi="Consolas"/>
                <w:b/>
                <w:bCs/>
                <w:color w:val="2E74B5" w:themeColor="accent5" w:themeShade="BF"/>
                <w:sz w:val="18"/>
                <w:szCs w:val="18"/>
              </w:rPr>
              <w:t>interdictionThreshold</w:t>
            </w:r>
            <w:proofErr w:type="spellEnd"/>
            <w:r w:rsidR="002957DF">
              <w:t xml:space="preserve"> </w:t>
            </w:r>
            <w:r w:rsidR="00A944F8">
              <w:t>will render a "divide by zero" exception which will have to be managed.</w:t>
            </w:r>
          </w:p>
        </w:tc>
      </w:tr>
      <w:tr w:rsidR="007244CE" w:rsidTr="0AAB4A89" w14:paraId="6ABB56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Mar/>
          </w:tcPr>
          <w:p w:rsidR="007244CE" w:rsidP="004B7A2B" w:rsidRDefault="00D864E4" w14:paraId="2E451690" w14:textId="04A9DA73">
            <w:r>
              <w:t>Typology ID</w:t>
            </w:r>
          </w:p>
        </w:tc>
        <w:tc>
          <w:tcPr>
            <w:cnfStyle w:val="000000000000" w:firstRow="0" w:lastRow="0" w:firstColumn="0" w:lastColumn="0" w:oddVBand="0" w:evenVBand="0" w:oddHBand="0" w:evenHBand="0" w:firstRowFirstColumn="0" w:firstRowLastColumn="0" w:lastRowFirstColumn="0" w:lastRowLastColumn="0"/>
            <w:tcW w:w="2681" w:type="dxa"/>
            <w:tcMar/>
          </w:tcPr>
          <w:p w:rsidR="007244CE" w:rsidP="004B7A2B" w:rsidRDefault="00D864E4" w14:paraId="2B7F57B3" w14:textId="5B5C6C7E">
            <w:pPr>
              <w:cnfStyle w:val="000000100000" w:firstRow="0" w:lastRow="0" w:firstColumn="0" w:lastColumn="0" w:oddVBand="0" w:evenVBand="0" w:oddHBand="1" w:evenHBand="0" w:firstRowFirstColumn="0" w:firstRowLastColumn="0" w:lastRowFirstColumn="0" w:lastRowLastColumn="0"/>
              <w:rPr>
                <w:rFonts w:ascii="Consolas" w:hAnsi="Consolas"/>
                <w:b/>
                <w:bCs/>
                <w:color w:val="2E74B5" w:themeColor="accent5" w:themeShade="BF"/>
                <w:sz w:val="18"/>
                <w:szCs w:val="18"/>
              </w:rPr>
            </w:pPr>
            <w:proofErr w:type="spellStart"/>
            <w:proofErr w:type="gramStart"/>
            <w:r>
              <w:rPr>
                <w:rFonts w:ascii="Consolas" w:hAnsi="Consolas"/>
                <w:b/>
                <w:bCs/>
                <w:color w:val="2E74B5" w:themeColor="accent5" w:themeShade="BF"/>
                <w:sz w:val="18"/>
                <w:szCs w:val="18"/>
              </w:rPr>
              <w:t>report.tadpResult.typologyResult</w:t>
            </w:r>
            <w:proofErr w:type="spellEnd"/>
            <w:proofErr w:type="gramEnd"/>
            <w:r>
              <w:rPr>
                <w:rFonts w:ascii="Consolas" w:hAnsi="Consolas"/>
                <w:b/>
                <w:bCs/>
                <w:color w:val="2E74B5" w:themeColor="accent5" w:themeShade="BF"/>
                <w:sz w:val="18"/>
                <w:szCs w:val="18"/>
              </w:rPr>
              <w:t>[*].</w:t>
            </w:r>
            <w:proofErr w:type="spellStart"/>
            <w:r w:rsidR="005D4FC9">
              <w:rPr>
                <w:rFonts w:ascii="Consolas" w:hAnsi="Consolas"/>
                <w:b/>
                <w:bCs/>
                <w:color w:val="2E74B5" w:themeColor="accent5" w:themeShade="BF"/>
                <w:sz w:val="18"/>
                <w:szCs w:val="18"/>
              </w:rPr>
              <w:t>cfg</w:t>
            </w:r>
            <w:proofErr w:type="spellEnd"/>
          </w:p>
        </w:tc>
        <w:tc>
          <w:tcPr>
            <w:cnfStyle w:val="000000000000" w:firstRow="0" w:lastRow="0" w:firstColumn="0" w:lastColumn="0" w:oddVBand="0" w:evenVBand="0" w:oddHBand="0" w:evenHBand="0" w:firstRowFirstColumn="0" w:firstRowLastColumn="0" w:lastRowFirstColumn="0" w:lastRowLastColumn="0"/>
            <w:tcW w:w="4915" w:type="dxa"/>
            <w:tcMar/>
          </w:tcPr>
          <w:p w:rsidR="007244CE" w:rsidP="004B7A2B" w:rsidRDefault="005D4FC9" w14:paraId="4F542925" w14:textId="2B192677">
            <w:pPr>
              <w:cnfStyle w:val="000000100000" w:firstRow="0" w:lastRow="0" w:firstColumn="0" w:lastColumn="0" w:oddVBand="0" w:evenVBand="0" w:oddHBand="1" w:evenHBand="0" w:firstRowFirstColumn="0" w:firstRowLastColumn="0" w:lastRowFirstColumn="0" w:lastRowLastColumn="0"/>
            </w:pPr>
            <w:r>
              <w:t xml:space="preserve">Specific typologies </w:t>
            </w:r>
            <w:r w:rsidR="002D6142">
              <w:t>may be a hi</w:t>
            </w:r>
            <w:r w:rsidR="008173CF">
              <w:t>gher priority for investigations. The typology configuration attribute contains a unique reference for the specific typology</w:t>
            </w:r>
            <w:r w:rsidR="008830D6">
              <w:t xml:space="preserve">, but it should be noted that this value is coincidentally numeric in the default </w:t>
            </w:r>
            <w:r w:rsidR="00F860F3">
              <w:t xml:space="preserve">Tazama deployment and may </w:t>
            </w:r>
            <w:r w:rsidR="0099610B">
              <w:t xml:space="preserve">also be rendered as text. Regardless, the "natural" order of the typologies may not be suitable for </w:t>
            </w:r>
            <w:r w:rsidR="00CA4B60">
              <w:t xml:space="preserve">sorting. The typologies must be ranked through some other facility </w:t>
            </w:r>
            <w:proofErr w:type="gramStart"/>
            <w:r w:rsidR="00CA4B60">
              <w:t>in order to</w:t>
            </w:r>
            <w:proofErr w:type="gramEnd"/>
            <w:r w:rsidR="00CA4B60">
              <w:t xml:space="preserve"> inform prioritization.</w:t>
            </w:r>
          </w:p>
        </w:tc>
      </w:tr>
    </w:tbl>
    <w:p w:rsidR="00C34576" w:rsidP="004B7A2B" w:rsidRDefault="00C34576" w14:paraId="4D9076C7" w14:textId="64010EFD"/>
    <w:p w:rsidR="00F972CC" w:rsidP="004B7A2B" w:rsidRDefault="00066F56" w14:paraId="27775CF5" w14:textId="06AE105C">
      <w:r>
        <w:t xml:space="preserve">The chosen prioritization schema </w:t>
      </w:r>
      <w:r w:rsidR="00701788">
        <w:t xml:space="preserve">must allow the system to calculate an overall priority score for each alert that can then be used to sort </w:t>
      </w:r>
      <w:r w:rsidR="00791C4F">
        <w:t>the cases in an investigation work queue. The investigation work queues must be sorted by th</w:t>
      </w:r>
      <w:r w:rsidR="00BC45F5">
        <w:t>e prioritization score</w:t>
      </w:r>
      <w:r w:rsidR="00791C4F">
        <w:t xml:space="preserve"> by default</w:t>
      </w:r>
      <w:r w:rsidR="00BC45F5">
        <w:t xml:space="preserve">, </w:t>
      </w:r>
      <w:r w:rsidR="00CA7308">
        <w:t>with the highest priority items at the top of the work queue.</w:t>
      </w:r>
      <w:r w:rsidR="00EF3306">
        <w:t xml:space="preserve"> The prioritization score must be normalized </w:t>
      </w:r>
      <w:r w:rsidR="00AA708D">
        <w:t xml:space="preserve">so that a priority </w:t>
      </w:r>
      <w:r w:rsidR="00535F1B">
        <w:t>score is in a range between 0 and 1</w:t>
      </w:r>
      <w:r w:rsidR="00D12946">
        <w:t>, precise to two decimal points.</w:t>
      </w:r>
    </w:p>
    <w:p w:rsidR="009F43FF" w:rsidP="004B7A2B" w:rsidRDefault="007B504D" w14:paraId="26D7A3A5" w14:textId="27FCFE8B">
      <w:r>
        <w:t xml:space="preserve">For the purposes of effective queue management against SLAs, the priority of a case must escalate the closer the case gets to </w:t>
      </w:r>
      <w:r w:rsidR="005F75DF">
        <w:t xml:space="preserve">the timeout of an SLA (i.e. a deadline). While it is useful to include the timeline of a case as a proactive </w:t>
      </w:r>
      <w:r w:rsidR="00411EBA">
        <w:t xml:space="preserve">input into </w:t>
      </w:r>
      <w:proofErr w:type="gramStart"/>
      <w:r w:rsidR="00411EBA">
        <w:t>the prioritization</w:t>
      </w:r>
      <w:proofErr w:type="gramEnd"/>
      <w:r w:rsidR="00411EBA">
        <w:t xml:space="preserve">, it will also be necessary to continuously update the priority of a case as time advances. The </w:t>
      </w:r>
      <w:r w:rsidR="00B13B51">
        <w:t xml:space="preserve">SLA of a case should therefore be considered as a separate modifier to the overall priority of a </w:t>
      </w:r>
      <w:proofErr w:type="gramStart"/>
      <w:r w:rsidR="00B13B51">
        <w:t>case, and</w:t>
      </w:r>
      <w:proofErr w:type="gramEnd"/>
      <w:r w:rsidR="00B13B51">
        <w:t xml:space="preserve"> should be applied dynamically</w:t>
      </w:r>
      <w:r w:rsidR="00CC24E0">
        <w:t xml:space="preserve"> and continuously.</w:t>
      </w:r>
      <w:r w:rsidR="00451549">
        <w:t xml:space="preserve"> The </w:t>
      </w:r>
      <w:r w:rsidR="007168A0">
        <w:t xml:space="preserve">relationship between an alert and its deadline can be translated into a measure of "urgency" based on </w:t>
      </w:r>
      <w:r w:rsidR="0078617F">
        <w:t>where the current time is located on the timestamp-deadline continuum</w:t>
      </w:r>
      <w:r w:rsidR="007168A0">
        <w:t xml:space="preserve">. The classification of urgency must be </w:t>
      </w:r>
      <w:proofErr w:type="gramStart"/>
      <w:r w:rsidR="007168A0">
        <w:t>configurable</w:t>
      </w:r>
      <w:proofErr w:type="gramEnd"/>
      <w:r w:rsidR="00E05790">
        <w:t xml:space="preserve"> into three categories</w:t>
      </w:r>
      <w:r w:rsidR="0078617F">
        <w:t xml:space="preserve">, and by default should be </w:t>
      </w:r>
      <w:r w:rsidR="00E05790">
        <w:t>configured into 3 thirds:</w:t>
      </w:r>
    </w:p>
    <w:p w:rsidR="00E05790" w:rsidP="004B7A2B" w:rsidRDefault="009E50C1" w14:paraId="22623ACD" w14:textId="2F197AA3">
      <w:r w:rsidRPr="009E50C1">
        <w:drawing>
          <wp:inline distT="0" distB="0" distL="0" distR="0" wp14:anchorId="6C653DDE" wp14:editId="46E5C2CA">
            <wp:extent cx="5731510" cy="1146175"/>
            <wp:effectExtent l="0" t="0" r="2540" b="0"/>
            <wp:docPr id="51868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rsidR="00E05790" w:rsidP="004B7A2B" w:rsidRDefault="00A1566C" w14:paraId="368E1C28" w14:textId="481456D5">
      <w:r>
        <w:t>For example:</w:t>
      </w:r>
    </w:p>
    <w:p w:rsidR="00A1566C" w:rsidP="004B7A2B" w:rsidRDefault="00A1566C" w14:paraId="66795C97" w14:textId="1EADF0E7" w14:noSpellErr="1">
      <w:r w:rsidR="00A1566C">
        <w:rPr/>
        <w:t>If a case is created for a</w:t>
      </w:r>
      <w:r w:rsidR="002B7FFE">
        <w:rPr/>
        <w:t xml:space="preserve"> transaction </w:t>
      </w:r>
      <w:r w:rsidR="00645A95">
        <w:rPr/>
        <w:t>processed</w:t>
      </w:r>
      <w:r w:rsidR="002B7FFE">
        <w:rPr/>
        <w:t xml:space="preserve"> at 12:00:00 with an SLA of 3 days, </w:t>
      </w:r>
      <w:commentRangeStart w:id="158715480"/>
      <w:commentRangeStart w:id="1590299283"/>
      <w:r w:rsidR="002B7FFE">
        <w:rPr/>
        <w:t>then the alert will be classified</w:t>
      </w:r>
      <w:commentRangeEnd w:id="158715480"/>
      <w:r>
        <w:rPr>
          <w:rStyle w:val="CommentReference"/>
        </w:rPr>
        <w:commentReference w:id="158715480"/>
      </w:r>
      <w:commentRangeEnd w:id="1590299283"/>
      <w:r>
        <w:rPr>
          <w:rStyle w:val="CommentReference"/>
        </w:rPr>
        <w:commentReference w:id="1590299283"/>
      </w:r>
      <w:r w:rsidR="002B7FFE">
        <w:rPr/>
        <w:t xml:space="preserve"> as </w:t>
      </w:r>
      <w:r w:rsidR="004D551E">
        <w:rPr/>
        <w:t>"</w:t>
      </w:r>
      <w:r w:rsidR="002B7FFE">
        <w:rPr/>
        <w:t>New</w:t>
      </w:r>
      <w:r w:rsidR="004D551E">
        <w:rPr/>
        <w:t>"</w:t>
      </w:r>
      <w:r w:rsidR="002B7FFE">
        <w:rPr/>
        <w:t xml:space="preserve"> for the first 24 hours, </w:t>
      </w:r>
      <w:r w:rsidR="004D551E">
        <w:rPr/>
        <w:t>"</w:t>
      </w:r>
      <w:r w:rsidR="002B7FFE">
        <w:rPr/>
        <w:t>Urgent</w:t>
      </w:r>
      <w:r w:rsidR="004D551E">
        <w:rPr/>
        <w:t>"</w:t>
      </w:r>
      <w:r w:rsidR="002B7FFE">
        <w:rPr/>
        <w:t xml:space="preserve"> for the next 24 hours, and </w:t>
      </w:r>
      <w:r w:rsidR="004D551E">
        <w:rPr/>
        <w:t>"</w:t>
      </w:r>
      <w:r w:rsidR="002B7FFE">
        <w:rPr/>
        <w:t>Critical</w:t>
      </w:r>
      <w:r w:rsidR="004D551E">
        <w:rPr/>
        <w:t>"</w:t>
      </w:r>
      <w:r w:rsidR="002B7FFE">
        <w:rPr/>
        <w:t xml:space="preserve"> for the last 24 hours before the 3-day deadline expires</w:t>
      </w:r>
      <w:r w:rsidR="004D551E">
        <w:rPr/>
        <w:t>, after which it will be classified as "Breach".</w:t>
      </w:r>
    </w:p>
    <w:p w:rsidR="003D3B6A" w:rsidP="004B7A2B" w:rsidRDefault="00871D4C" w14:paraId="1117922E" w14:textId="58FAEF94">
      <w:r>
        <w:t>The classification of urgency should be a</w:t>
      </w:r>
      <w:r w:rsidR="00F51176">
        <w:t>n additional</w:t>
      </w:r>
      <w:r>
        <w:t xml:space="preserve"> sortable column in </w:t>
      </w:r>
      <w:r w:rsidR="00F51176">
        <w:t>the display of items in a work queue, separate from the prioritization score, so that a user can sort by urgency and then by the priority score</w:t>
      </w:r>
      <w:r w:rsidR="003D3B6A">
        <w:t>, or by priority score alone (across all urgency categories).</w:t>
      </w:r>
    </w:p>
    <w:bookmarkEnd w:id="1"/>
    <w:sectPr w:rsidR="003D3B6A" w:rsidSect="00AA0BA4">
      <w:pgSz w:w="11906" w:h="16838" w:orient="portrait"/>
      <w:pgMar w:top="1440" w:right="1440" w:bottom="1440" w:left="1440" w:header="708" w:footer="708" w:gutter="0"/>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A" w:author="Behjet Ansari" w:date="2025-06-11T10:36:58" w:id="1043339548">
    <w:p xmlns:w14="http://schemas.microsoft.com/office/word/2010/wordml" xmlns:w="http://schemas.openxmlformats.org/wordprocessingml/2006/main" w:rsidR="0331022E" w:rsidRDefault="216F0133" w14:paraId="68340C61" w14:textId="61700686">
      <w:pPr>
        <w:pStyle w:val="CommentText"/>
      </w:pPr>
      <w:r>
        <w:rPr>
          <w:rStyle w:val="CommentReference"/>
        </w:rPr>
        <w:annotationRef/>
      </w:r>
      <w:r w:rsidRPr="0C90AC06" w:rsidR="34A9D4A0">
        <w:t xml:space="preserve">System Overview diagram shows the TMS sending an alert to the ATM, not the CMS directly. </w:t>
      </w:r>
    </w:p>
  </w:comment>
  <w:comment xmlns:w="http://schemas.openxmlformats.org/wordprocessingml/2006/main" w:initials="BA" w:author="Behjet Ansari" w:date="2025-06-11T11:05:59" w:id="1069352296">
    <w:p xmlns:w14="http://schemas.microsoft.com/office/word/2010/wordml" xmlns:w="http://schemas.openxmlformats.org/wordprocessingml/2006/main" w:rsidR="37B27442" w:rsidRDefault="3FA9B96C" w14:paraId="12462549" w14:textId="45F4B09C">
      <w:pPr>
        <w:pStyle w:val="CommentText"/>
      </w:pPr>
      <w:r>
        <w:rPr>
          <w:rStyle w:val="CommentReference"/>
        </w:rPr>
        <w:annotationRef/>
      </w:r>
      <w:r w:rsidRPr="22F8C773" w:rsidR="28EEAD31">
        <w:t xml:space="preserve">who will this task be assigned to, considering the ATM operates automatically </w:t>
      </w:r>
    </w:p>
  </w:comment>
  <w:comment xmlns:w="http://schemas.openxmlformats.org/wordprocessingml/2006/main" w:initials="BA" w:author="Behjet Ansari" w:date="2025-06-11T11:24:32" w:id="1757595517">
    <w:p xmlns:w14="http://schemas.microsoft.com/office/word/2010/wordml" xmlns:w="http://schemas.openxmlformats.org/wordprocessingml/2006/main" w:rsidR="0F35FE7E" w:rsidRDefault="3D24FBFC" w14:paraId="0975BF9F" w14:textId="6B9255B3">
      <w:pPr>
        <w:pStyle w:val="CommentText"/>
      </w:pPr>
      <w:r>
        <w:rPr>
          <w:rStyle w:val="CommentReference"/>
        </w:rPr>
        <w:annotationRef/>
      </w:r>
      <w:r w:rsidRPr="4F87535F" w:rsidR="0C8C3B28">
        <w:t>shouldn't all true positives be investigated?</w:t>
      </w:r>
    </w:p>
  </w:comment>
  <w:comment xmlns:w="http://schemas.openxmlformats.org/wordprocessingml/2006/main" w:initials="BA" w:author="Behjet Ansari" w:date="2025-06-11T11:56:57" w:id="306397211">
    <w:p xmlns:w14="http://schemas.microsoft.com/office/word/2010/wordml" xmlns:w="http://schemas.openxmlformats.org/wordprocessingml/2006/main" w:rsidR="5AF98476" w:rsidRDefault="3ED6619E" w14:paraId="05C7DCB0" w14:textId="2B3DA39E">
      <w:pPr>
        <w:pStyle w:val="CommentText"/>
      </w:pPr>
      <w:r>
        <w:rPr>
          <w:rStyle w:val="CommentReference"/>
        </w:rPr>
        <w:annotationRef/>
      </w:r>
      <w:r w:rsidRPr="2ED852D7" w:rsidR="5ED1B7EB">
        <w:t>in what case/scenario would it be disabled?</w:t>
      </w:r>
    </w:p>
  </w:comment>
  <w:comment xmlns:w="http://schemas.openxmlformats.org/wordprocessingml/2006/main" w:initials="BA" w:author="Behjet Ansari" w:date="2025-06-12T11:18:28" w:id="1728699197">
    <w:p xmlns:w14="http://schemas.microsoft.com/office/word/2010/wordml" xmlns:w="http://schemas.openxmlformats.org/wordprocessingml/2006/main" w:rsidR="5178FD22" w:rsidRDefault="0F80DB9A" w14:paraId="4FE82F55" w14:textId="0F8506A3">
      <w:pPr>
        <w:pStyle w:val="CommentText"/>
      </w:pPr>
      <w:r>
        <w:rPr>
          <w:rStyle w:val="CommentReference"/>
        </w:rPr>
        <w:annotationRef/>
      </w:r>
      <w:r w:rsidRPr="69CEC4F5" w:rsidR="0CBA188E">
        <w:t>Different user types should be considered for the Amount attribute, given that certain organization accounts will almost always have high-value transactions, doesnt mean it should be prioritized based on just that.</w:t>
      </w:r>
    </w:p>
    <w:p xmlns:w14="http://schemas.microsoft.com/office/word/2010/wordml" xmlns:w="http://schemas.openxmlformats.org/wordprocessingml/2006/main" w:rsidR="104CD6B7" w:rsidRDefault="0C578CDF" w14:paraId="02E381CA" w14:textId="5EA1F985">
      <w:pPr>
        <w:pStyle w:val="CommentText"/>
      </w:pPr>
      <w:r w:rsidRPr="241D0DF6" w:rsidR="4733EDD9">
        <w:t>Amount thresholds should be set according to the account type.</w:t>
      </w:r>
    </w:p>
  </w:comment>
  <w:comment xmlns:w="http://schemas.openxmlformats.org/wordprocessingml/2006/main" w:initials="BA" w:author="Behjet Ansari" w:date="2025-06-12T11:49:58" w:id="158715480">
    <w:p xmlns:w14="http://schemas.microsoft.com/office/word/2010/wordml" xmlns:w="http://schemas.openxmlformats.org/wordprocessingml/2006/main" w:rsidR="0DE85950" w:rsidRDefault="579296EF" w14:paraId="3D38FE6B" w14:textId="1D5D5E8F">
      <w:pPr>
        <w:pStyle w:val="CommentText"/>
      </w:pPr>
      <w:r>
        <w:rPr>
          <w:rStyle w:val="CommentReference"/>
        </w:rPr>
        <w:annotationRef/>
      </w:r>
      <w:r w:rsidRPr="5D2A6CC2" w:rsidR="7DC7BA3B">
        <w:t>Can the analyst override the automatic classification of priority with one of their own based on their judgement of the severity of the case?</w:t>
      </w:r>
    </w:p>
  </w:comment>
  <w:comment xmlns:w="http://schemas.openxmlformats.org/wordprocessingml/2006/main" w:initials="jo" w:author="jortlepp@contractor.linuxfoundation.org" w:date="2025-06-13T14:21:43" w:id="563040274">
    <w:p xmlns:w14="http://schemas.microsoft.com/office/word/2010/wordml" xmlns:w="http://schemas.openxmlformats.org/wordprocessingml/2006/main" w:rsidR="5A837C7E" w:rsidRDefault="7EE1F89C" w14:paraId="4C8CD4A9" w14:textId="09BAB05C">
      <w:pPr>
        <w:pStyle w:val="CommentText"/>
      </w:pPr>
      <w:r>
        <w:rPr>
          <w:rStyle w:val="CommentReference"/>
        </w:rPr>
        <w:annotationRef/>
      </w:r>
      <w:r w:rsidRPr="2BAD2EBE" w:rsidR="1B5FC7F9">
        <w:t>Yes, that was the original plan. When we documented the requirements for the CMS, it seemed to make more sense to just run the ATM inside the CMS, after the alert is received, and also after the case is created. We haven't updated the overall context diagram, and are not intended to - the impact seems to be only on the CMS and from outside the system the CMS, including the ATM, is considered a unit.</w:t>
      </w:r>
    </w:p>
  </w:comment>
  <w:comment xmlns:w="http://schemas.openxmlformats.org/wordprocessingml/2006/main" w:initials="jo" w:author="jortlepp@contractor.linuxfoundation.org" w:date="2025-06-13T14:22:49" w:id="416095861">
    <w:p xmlns:w14="http://schemas.microsoft.com/office/word/2010/wordml" xmlns:w="http://schemas.openxmlformats.org/wordprocessingml/2006/main" w:rsidR="4D36AF7B" w:rsidRDefault="102E1457" w14:paraId="6610D171" w14:textId="1D94D081">
      <w:pPr>
        <w:pStyle w:val="CommentText"/>
      </w:pPr>
      <w:r>
        <w:rPr>
          <w:rStyle w:val="CommentReference"/>
        </w:rPr>
        <w:annotationRef/>
      </w:r>
      <w:r w:rsidRPr="5B4696F6" w:rsidR="6057B2BA">
        <w:t>Great catch! In the CMS, we are going to have to create a system user profile for the ATM just to be able to account for the audit trail and workflow responsibilities.</w:t>
      </w:r>
    </w:p>
  </w:comment>
  <w:comment xmlns:w="http://schemas.openxmlformats.org/wordprocessingml/2006/main" w:initials="jo" w:author="jortlepp@contractor.linuxfoundation.org" w:date="2025-06-13T14:28:22" w:id="552354155">
    <w:p xmlns:w14="http://schemas.microsoft.com/office/word/2010/wordml" xmlns:w="http://schemas.openxmlformats.org/wordprocessingml/2006/main" w:rsidR="3E1A9038" w:rsidRDefault="087A7AA5" w14:paraId="2D9F11E1" w14:textId="41398CEF">
      <w:pPr>
        <w:pStyle w:val="CommentText"/>
      </w:pPr>
      <w:r>
        <w:rPr>
          <w:rStyle w:val="CommentReference"/>
        </w:rPr>
        <w:annotationRef/>
      </w:r>
      <w:r w:rsidRPr="2A25F2C0" w:rsidR="77D52BB5">
        <w:t>For money-laundering yes, but for fraud, only if the transaction was actually performed (i.e. fraud happened). If the transaction was blocked (attempted fraud, but not actual fraud), the confirmation of the alert as a true positive is enough to validate the TMS outcome.</w:t>
      </w:r>
    </w:p>
    <w:p xmlns:w14="http://schemas.microsoft.com/office/word/2010/wordml" xmlns:w="http://schemas.openxmlformats.org/wordprocessingml/2006/main" w:rsidR="4F7E7604" w:rsidRDefault="7A6CBBED" w14:paraId="375DB0C7" w14:textId="60DD4AAB">
      <w:pPr>
        <w:pStyle w:val="CommentText"/>
      </w:pPr>
    </w:p>
    <w:p xmlns:w14="http://schemas.microsoft.com/office/word/2010/wordml" xmlns:w="http://schemas.openxmlformats.org/wordprocessingml/2006/main" w:rsidR="7E358ED8" w:rsidRDefault="3A594DF4" w14:paraId="28095335" w14:textId="337F77EE">
      <w:pPr>
        <w:pStyle w:val="CommentText"/>
      </w:pPr>
      <w:r w:rsidRPr="5A2A5DEB" w:rsidR="6879A1A5">
        <w:t>There is possible room for some sort of fraud mitigation process, but we haven't defined this here yet. In theory if a transaction was blocked due to a suspicion of fraud, you may want to load some kind of customer risk score against the creditor to watch out for future transactions, or you may even decide that you are going to block all transactions to the creditor in the future. Or, to be honest, you may actually want to conduct an investigation to determine what outcome is necessary. That investigation may be run out of a lower-priority work queue, so you could assign this alert there instead.</w:t>
      </w:r>
    </w:p>
    <w:p xmlns:w14="http://schemas.microsoft.com/office/word/2010/wordml" xmlns:w="http://schemas.openxmlformats.org/wordprocessingml/2006/main" w:rsidR="6B07B2FA" w:rsidRDefault="4F16EA74" w14:paraId="59573A11" w14:textId="10C1266A">
      <w:pPr>
        <w:pStyle w:val="CommentText"/>
      </w:pPr>
    </w:p>
    <w:p xmlns:w14="http://schemas.microsoft.com/office/word/2010/wordml" xmlns:w="http://schemas.openxmlformats.org/wordprocessingml/2006/main" w:rsidR="05E81F3C" w:rsidRDefault="6CC2B235" w14:paraId="075158AB" w14:textId="7C20E12A">
      <w:pPr>
        <w:pStyle w:val="CommentText"/>
      </w:pPr>
      <w:r w:rsidRPr="026395F4" w:rsidR="74DA2ACD">
        <w:t xml:space="preserve">The outcome will be decided by the operator. For now, we are assuming that the TMS did its job to block the transaction, and the ATM is doing its </w:t>
      </w:r>
      <w:r w:rsidRPr="026395F4" w:rsidR="74DA2ACD">
        <w:t>job to avoid unnecessary investigations. If an investigation is still required, we can always ajust the workflow to deviate from the default workflow during an implementation.</w:t>
      </w:r>
    </w:p>
  </w:comment>
  <w:comment xmlns:w="http://schemas.openxmlformats.org/wordprocessingml/2006/main" w:initials="jo" w:author="jortlepp@contractor.linuxfoundation.org" w:date="2025-06-13T14:48:55" w:id="1753072493">
    <w:p xmlns:w14="http://schemas.microsoft.com/office/word/2010/wordml" xmlns:w="http://schemas.openxmlformats.org/wordprocessingml/2006/main" w:rsidR="41933D2E" w:rsidRDefault="205CD482" w14:paraId="77307A3B" w14:textId="52F8B266">
      <w:pPr>
        <w:pStyle w:val="CommentText"/>
      </w:pPr>
      <w:r>
        <w:rPr>
          <w:rStyle w:val="CommentReference"/>
        </w:rPr>
        <w:annotationRef/>
      </w:r>
      <w:r w:rsidRPr="7D097203" w:rsidR="17D9BCA5">
        <w:t>The biggest issue here is that the ATM only really works if there is existing data for it to be trained on. If we are deploying Tazama in a branch new environment, we won't be able to train the ATM model and there's almost no point in running it.</w:t>
      </w:r>
    </w:p>
    <w:p xmlns:w14="http://schemas.microsoft.com/office/word/2010/wordml" xmlns:w="http://schemas.openxmlformats.org/wordprocessingml/2006/main" w:rsidR="4694B8F3" w:rsidRDefault="62EF2FE2" w14:paraId="5D26DB08" w14:textId="52658FEC">
      <w:pPr>
        <w:pStyle w:val="CommentText"/>
      </w:pPr>
    </w:p>
    <w:p xmlns:w14="http://schemas.microsoft.com/office/word/2010/wordml" xmlns:w="http://schemas.openxmlformats.org/wordprocessingml/2006/main" w:rsidR="696DB077" w:rsidRDefault="09220298" w14:paraId="3852DD2A" w14:textId="1579B2EB">
      <w:pPr>
        <w:pStyle w:val="CommentText"/>
      </w:pPr>
      <w:r w:rsidRPr="1971691B" w:rsidR="5BA96E21">
        <w:t>From that perspective, the process should proceed directly to the prioritization step. I suspect it would actually make sense to create the prioritization module as a separate thing altogether so that the two components can be implemented independently and in a more modular fashion.</w:t>
      </w:r>
    </w:p>
  </w:comment>
  <w:comment xmlns:w="http://schemas.openxmlformats.org/wordprocessingml/2006/main" w:initials="jo" w:author="jortlepp@contractor.linuxfoundation.org" w:date="2025-06-13T15:04:19" w:id="1604352578">
    <w:p xmlns:w14="http://schemas.microsoft.com/office/word/2010/wordml" xmlns:w="http://schemas.openxmlformats.org/wordprocessingml/2006/main" w:rsidR="1A295D22" w:rsidRDefault="54C1075F" w14:paraId="5E3174E6" w14:textId="252583D8">
      <w:pPr>
        <w:pStyle w:val="CommentText"/>
      </w:pPr>
      <w:r>
        <w:rPr>
          <w:rStyle w:val="CommentReference"/>
        </w:rPr>
        <w:annotationRef/>
      </w:r>
      <w:r w:rsidRPr="08717266" w:rsidR="255AD386">
        <w:t>I see what you mean here, but the idea was more about prioritizing the investigation based on the severity of the loss as a function of the value of the transaction. The perspective of the impact of the loss is on the bank, and not the customer. In other words, the priority of the investigation is greater if the value of the transaction is greater. Losing $1,000 from a business account that transactions millions of dollars a day is still worse than losing $100 from an account where that is the last money in the account.</w:t>
      </w:r>
    </w:p>
    <w:p xmlns:w14="http://schemas.microsoft.com/office/word/2010/wordml" xmlns:w="http://schemas.openxmlformats.org/wordprocessingml/2006/main" w:rsidR="54A860E7" w:rsidRDefault="664F289A" w14:paraId="417A7F47" w14:textId="695008B7">
      <w:pPr>
        <w:pStyle w:val="CommentText"/>
      </w:pPr>
    </w:p>
    <w:p xmlns:w14="http://schemas.microsoft.com/office/word/2010/wordml" xmlns:w="http://schemas.openxmlformats.org/wordprocessingml/2006/main" w:rsidR="0ABB3F36" w:rsidRDefault="07BAFF7B" w14:paraId="17D7F9B7" w14:textId="1344213D">
      <w:pPr>
        <w:pStyle w:val="CommentText"/>
      </w:pPr>
      <w:r w:rsidRPr="61BE34B9" w:rsidR="2D1CB935">
        <w:t>Maybe.</w:t>
      </w:r>
    </w:p>
    <w:p xmlns:w14="http://schemas.microsoft.com/office/word/2010/wordml" xmlns:w="http://schemas.openxmlformats.org/wordprocessingml/2006/main" w:rsidR="022A17A9" w:rsidRDefault="2442D197" w14:paraId="7233FD99" w14:textId="2C084F15">
      <w:pPr>
        <w:pStyle w:val="CommentText"/>
      </w:pPr>
    </w:p>
    <w:p xmlns:w14="http://schemas.microsoft.com/office/word/2010/wordml" xmlns:w="http://schemas.openxmlformats.org/wordprocessingml/2006/main" w:rsidR="034E3064" w:rsidRDefault="232443FD" w14:paraId="11F2E5BF" w14:textId="00A5D442">
      <w:pPr>
        <w:pStyle w:val="CommentText"/>
      </w:pPr>
      <w:r w:rsidRPr="025E4559" w:rsidR="4C9E5CC5">
        <w:t>It's a good perspective though. If the system is designed to protect the most vulnerable people against losses, then perhaps the system should also allow the configuration of the priority to prioritize the value of the loss on a proportional basis, or compared to the impact on the customer, rather than the bank.</w:t>
      </w:r>
    </w:p>
    <w:p xmlns:w14="http://schemas.microsoft.com/office/word/2010/wordml" xmlns:w="http://schemas.openxmlformats.org/wordprocessingml/2006/main" w:rsidR="4E86F96D" w:rsidRDefault="0FAD4BBB" w14:paraId="777FD888" w14:textId="72741366">
      <w:pPr>
        <w:pStyle w:val="CommentText"/>
      </w:pPr>
    </w:p>
    <w:p xmlns:w14="http://schemas.microsoft.com/office/word/2010/wordml" xmlns:w="http://schemas.openxmlformats.org/wordprocessingml/2006/main" w:rsidR="4AEA2C47" w:rsidRDefault="665C5856" w14:paraId="6FDF12CB" w14:textId="0854354A">
      <w:pPr>
        <w:pStyle w:val="CommentText"/>
      </w:pPr>
      <w:r w:rsidRPr="425A3AFD" w:rsidR="0F3DBE7F">
        <w:t>The challenge we are going to have here is the additional data required to model the transaction value in relation to the customer account or profile. Currently, the account</w:t>
      </w:r>
      <w:r w:rsidRPr="425A3AFD" w:rsidR="0F3DBE7F">
        <w:t xml:space="preserve"> type is not part of the alert message, and we are not providing for any analytical processes to enrich the alert data with additional information.</w:t>
      </w:r>
    </w:p>
  </w:comment>
  <w:comment xmlns:w="http://schemas.openxmlformats.org/wordprocessingml/2006/main" w:initials="jo" w:author="jortlepp@contractor.linuxfoundation.org" w:date="2025-06-13T16:05:06" w:id="1590299283">
    <w:p xmlns:w14="http://schemas.microsoft.com/office/word/2010/wordml" xmlns:w="http://schemas.openxmlformats.org/wordprocessingml/2006/main" w:rsidR="28CE974E" w:rsidRDefault="272BB80E" w14:paraId="420B0BAE" w14:textId="6D0BBAC6">
      <w:pPr>
        <w:pStyle w:val="CommentText"/>
      </w:pPr>
      <w:r>
        <w:rPr>
          <w:rStyle w:val="CommentReference"/>
        </w:rPr>
        <w:annotationRef/>
      </w:r>
      <w:r w:rsidRPr="09366E03" w:rsidR="29390BC4">
        <w:t>This is a great idea. I had not thought of it! So basically, yes, but I would want to do that in a way that preserves the original value so that you can still get an apples-to-apples comparison of priorities between cases. In theory, the priority would then be a manual override over the system value, and we should then make sure that the user's list of cases in their own work queue can be sorted by the override values as well as the system-generated values. I imagine there would also have to be a mechanism for a supervisor to specify priority, and we would need a similar mechanism to maintain the relative priority for cases that are created manually.</w:t>
      </w:r>
    </w:p>
  </w:comment>
</w:comments>
</file>

<file path=word/commentsExtended.xml><?xml version="1.0" encoding="utf-8"?>
<w15:commentsEx xmlns:mc="http://schemas.openxmlformats.org/markup-compatibility/2006" xmlns:w15="http://schemas.microsoft.com/office/word/2012/wordml" mc:Ignorable="w15">
  <w15:commentEx w15:done="1" w15:paraId="68340C61"/>
  <w15:commentEx w15:done="1" w15:paraId="12462549"/>
  <w15:commentEx w15:done="1" w15:paraId="0975BF9F"/>
  <w15:commentEx w15:done="0" w15:paraId="05C7DCB0"/>
  <w15:commentEx w15:done="1" w15:paraId="02E381CA"/>
  <w15:commentEx w15:done="0" w15:paraId="3D38FE6B"/>
  <w15:commentEx w15:done="1" w15:paraId="4C8CD4A9" w15:paraIdParent="68340C61"/>
  <w15:commentEx w15:done="1" w15:paraId="6610D171" w15:paraIdParent="12462549"/>
  <w15:commentEx w15:done="1" w15:paraId="075158AB" w15:paraIdParent="0975BF9F"/>
  <w15:commentEx w15:done="0" w15:paraId="3852DD2A" w15:paraIdParent="05C7DCB0"/>
  <w15:commentEx w15:done="1" w15:paraId="6FDF12CB" w15:paraIdParent="02E381CA"/>
  <w15:commentEx w15:done="0" w15:paraId="420B0BAE" w15:paraIdParent="3D38FE6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67393D0" w16cex:dateUtc="2025-06-11T05:36:58.521Z"/>
  <w16cex:commentExtensible w16cex:durableId="09EE4BFB" w16cex:dateUtc="2025-06-11T06:05:59.634Z"/>
  <w16cex:commentExtensible w16cex:durableId="2EC6C143" w16cex:dateUtc="2025-06-11T06:24:32.619Z"/>
  <w16cex:commentExtensible w16cex:durableId="406C417D" w16cex:dateUtc="2025-06-11T06:56:57.638Z"/>
  <w16cex:commentExtensible w16cex:durableId="0124BF72" w16cex:dateUtc="2025-06-12T06:18:28.762Z"/>
  <w16cex:commentExtensible w16cex:durableId="012A1709" w16cex:dateUtc="2025-06-12T06:49:58.041Z"/>
  <w16cex:commentExtensible w16cex:durableId="3999D12A" w16cex:dateUtc="2025-06-13T12:21:43.103Z"/>
  <w16cex:commentExtensible w16cex:durableId="4600D0C2" w16cex:dateUtc="2025-06-13T12:22:49.925Z"/>
  <w16cex:commentExtensible w16cex:durableId="72A8BF5C" w16cex:dateUtc="2025-06-13T12:28:22.858Z"/>
  <w16cex:commentExtensible w16cex:durableId="44F8A4DA" w16cex:dateUtc="2025-06-13T12:48:55.533Z"/>
  <w16cex:commentExtensible w16cex:durableId="5509BBBF" w16cex:dateUtc="2025-06-13T13:04:19.88Z"/>
  <w16cex:commentExtensible w16cex:durableId="4A09D410" w16cex:dateUtc="2025-06-13T14:05:06.701Z"/>
</w16cex:commentsExtensible>
</file>

<file path=word/commentsIds.xml><?xml version="1.0" encoding="utf-8"?>
<w16cid:commentsIds xmlns:mc="http://schemas.openxmlformats.org/markup-compatibility/2006" xmlns:w16cid="http://schemas.microsoft.com/office/word/2016/wordml/cid" mc:Ignorable="w16cid">
  <w16cid:commentId w16cid:paraId="68340C61" w16cid:durableId="667393D0"/>
  <w16cid:commentId w16cid:paraId="12462549" w16cid:durableId="09EE4BFB"/>
  <w16cid:commentId w16cid:paraId="0975BF9F" w16cid:durableId="2EC6C143"/>
  <w16cid:commentId w16cid:paraId="05C7DCB0" w16cid:durableId="406C417D"/>
  <w16cid:commentId w16cid:paraId="02E381CA" w16cid:durableId="0124BF72"/>
  <w16cid:commentId w16cid:paraId="3D38FE6B" w16cid:durableId="012A1709"/>
  <w16cid:commentId w16cid:paraId="4C8CD4A9" w16cid:durableId="3999D12A"/>
  <w16cid:commentId w16cid:paraId="6610D171" w16cid:durableId="4600D0C2"/>
  <w16cid:commentId w16cid:paraId="075158AB" w16cid:durableId="72A8BF5C"/>
  <w16cid:commentId w16cid:paraId="3852DD2A" w16cid:durableId="44F8A4DA"/>
  <w16cid:commentId w16cid:paraId="6FDF12CB" w16cid:durableId="5509BBBF"/>
  <w16cid:commentId w16cid:paraId="420B0BAE" w16cid:durableId="4A09D4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5B9C" w:rsidP="001D3E2B" w:rsidRDefault="00325B9C" w14:paraId="4DE94007" w14:textId="77777777">
      <w:pPr>
        <w:spacing w:after="0" w:line="240" w:lineRule="auto"/>
      </w:pPr>
      <w:r>
        <w:separator/>
      </w:r>
    </w:p>
    <w:p w:rsidR="00325B9C" w:rsidRDefault="00325B9C" w14:paraId="084A36F2" w14:textId="77777777"/>
  </w:endnote>
  <w:endnote w:type="continuationSeparator" w:id="0">
    <w:p w:rsidR="00325B9C" w:rsidP="001D3E2B" w:rsidRDefault="00325B9C" w14:paraId="564A73A8" w14:textId="77777777">
      <w:pPr>
        <w:spacing w:after="0" w:line="240" w:lineRule="auto"/>
      </w:pPr>
      <w:r>
        <w:continuationSeparator/>
      </w:r>
    </w:p>
    <w:p w:rsidR="00325B9C" w:rsidRDefault="00325B9C" w14:paraId="0143C854" w14:textId="77777777"/>
  </w:endnote>
  <w:endnote w:type="continuationNotice" w:id="1">
    <w:p w:rsidR="00325B9C" w:rsidRDefault="00325B9C" w14:paraId="7715380D" w14:textId="77777777">
      <w:pPr>
        <w:spacing w:after="0" w:line="240" w:lineRule="auto"/>
      </w:pPr>
    </w:p>
    <w:p w:rsidR="00325B9C" w:rsidRDefault="00325B9C" w14:paraId="0414557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DM Sans ExtraBold">
    <w:altName w:val="Calibri"/>
    <w:charset w:val="00"/>
    <w:family w:val="auto"/>
    <w:pitch w:val="variable"/>
    <w:sig w:usb0="8000002F" w:usb1="4000204B" w:usb2="00000000" w:usb3="00000000" w:csb0="00000093" w:csb1="00000000"/>
  </w:font>
  <w:font w:name="DM Sans 14pt ExtraLight">
    <w:altName w:val="Calibri"/>
    <w:charset w:val="00"/>
    <w:family w:val="auto"/>
    <w:pitch w:val="variable"/>
    <w:sig w:usb0="8000002F" w:usb1="40002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5B9C" w:rsidP="001D3E2B" w:rsidRDefault="00325B9C" w14:paraId="3154FF05" w14:textId="77777777">
      <w:pPr>
        <w:spacing w:after="0" w:line="240" w:lineRule="auto"/>
      </w:pPr>
      <w:r>
        <w:separator/>
      </w:r>
    </w:p>
    <w:p w:rsidR="00325B9C" w:rsidRDefault="00325B9C" w14:paraId="24C821C2" w14:textId="77777777"/>
  </w:footnote>
  <w:footnote w:type="continuationSeparator" w:id="0">
    <w:p w:rsidR="00325B9C" w:rsidP="001D3E2B" w:rsidRDefault="00325B9C" w14:paraId="706DB608" w14:textId="77777777">
      <w:pPr>
        <w:spacing w:after="0" w:line="240" w:lineRule="auto"/>
      </w:pPr>
      <w:r>
        <w:continuationSeparator/>
      </w:r>
    </w:p>
    <w:p w:rsidR="00325B9C" w:rsidRDefault="00325B9C" w14:paraId="3BED3217" w14:textId="77777777"/>
  </w:footnote>
  <w:footnote w:type="continuationNotice" w:id="1">
    <w:p w:rsidR="00325B9C" w:rsidRDefault="00325B9C" w14:paraId="521288FE" w14:textId="77777777">
      <w:pPr>
        <w:spacing w:after="0" w:line="240" w:lineRule="auto"/>
      </w:pPr>
    </w:p>
    <w:p w:rsidR="00325B9C" w:rsidRDefault="00325B9C" w14:paraId="2C1E6718"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6F6"/>
    <w:multiLevelType w:val="hybridMultilevel"/>
    <w:tmpl w:val="C90EA928"/>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 w15:restartNumberingAfterBreak="0">
    <w:nsid w:val="04AF5981"/>
    <w:multiLevelType w:val="hybridMultilevel"/>
    <w:tmpl w:val="0BEE08A2"/>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 w15:restartNumberingAfterBreak="0">
    <w:nsid w:val="04C814FE"/>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3" w15:restartNumberingAfterBreak="0">
    <w:nsid w:val="051D59B5"/>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4" w15:restartNumberingAfterBreak="0">
    <w:nsid w:val="08695CB9"/>
    <w:multiLevelType w:val="hybridMultilevel"/>
    <w:tmpl w:val="E69C86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1225537"/>
    <w:multiLevelType w:val="hybridMultilevel"/>
    <w:tmpl w:val="DD3264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B2E33C9"/>
    <w:multiLevelType w:val="hybridMultilevel"/>
    <w:tmpl w:val="1990FEAA"/>
    <w:lvl w:ilvl="0" w:tplc="48E8535A">
      <w:start w:val="1"/>
      <w:numFmt w:val="bullet"/>
      <w:pStyle w:val="Bullets"/>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49E3D0F"/>
    <w:multiLevelType w:val="multilevel"/>
    <w:tmpl w:val="8DA222F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31"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E243A54"/>
    <w:multiLevelType w:val="hybridMultilevel"/>
    <w:tmpl w:val="C4300618"/>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 w15:restartNumberingAfterBreak="0">
    <w:nsid w:val="3E725ABA"/>
    <w:multiLevelType w:val="hybridMultilevel"/>
    <w:tmpl w:val="C38AF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F142082"/>
    <w:multiLevelType w:val="hybridMultilevel"/>
    <w:tmpl w:val="A386D8CE"/>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0A6613B"/>
    <w:multiLevelType w:val="hybridMultilevel"/>
    <w:tmpl w:val="E58E3B6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5A6284E"/>
    <w:multiLevelType w:val="hybridMultilevel"/>
    <w:tmpl w:val="E07696F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3" w15:restartNumberingAfterBreak="0">
    <w:nsid w:val="55EE43D5"/>
    <w:multiLevelType w:val="multilevel"/>
    <w:tmpl w:val="90626128"/>
    <w:styleLink w:val="CompactNumberedList"/>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0B2914"/>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5" w15:restartNumberingAfterBreak="0">
    <w:nsid w:val="6C5254F1"/>
    <w:multiLevelType w:val="hybridMultilevel"/>
    <w:tmpl w:val="F1D643F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6" w15:restartNumberingAfterBreak="0">
    <w:nsid w:val="6C874814"/>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7" w15:restartNumberingAfterBreak="0">
    <w:nsid w:val="779B57DA"/>
    <w:multiLevelType w:val="multilevel"/>
    <w:tmpl w:val="90626128"/>
    <w:numStyleLink w:val="CompactNumberedList"/>
  </w:abstractNum>
  <w:abstractNum w:abstractNumId="18" w15:restartNumberingAfterBreak="0">
    <w:nsid w:val="7DAC07D2"/>
    <w:multiLevelType w:val="hybridMultilevel"/>
    <w:tmpl w:val="791A4936"/>
    <w:lvl w:ilvl="0" w:tplc="5148CC72">
      <w:start w:val="1"/>
      <w:numFmt w:val="bullet"/>
      <w:pStyle w:val="Bullets2"/>
      <w:lvlText w:val="o"/>
      <w:lvlJc w:val="left"/>
      <w:pPr>
        <w:ind w:left="1060" w:hanging="360"/>
      </w:pPr>
      <w:rPr>
        <w:rFonts w:hint="default" w:ascii="Courier New" w:hAnsi="Courier New" w:cs="Courier New"/>
      </w:rPr>
    </w:lvl>
    <w:lvl w:ilvl="1" w:tplc="08090003">
      <w:start w:val="1"/>
      <w:numFmt w:val="bullet"/>
      <w:lvlText w:val="o"/>
      <w:lvlJc w:val="left"/>
      <w:pPr>
        <w:ind w:left="1780" w:hanging="360"/>
      </w:pPr>
      <w:rPr>
        <w:rFonts w:hint="default" w:ascii="Courier New" w:hAnsi="Courier New" w:cs="Courier New"/>
      </w:rPr>
    </w:lvl>
    <w:lvl w:ilvl="2" w:tplc="08090005" w:tentative="1">
      <w:start w:val="1"/>
      <w:numFmt w:val="bullet"/>
      <w:lvlText w:val=""/>
      <w:lvlJc w:val="left"/>
      <w:pPr>
        <w:ind w:left="2500" w:hanging="360"/>
      </w:pPr>
      <w:rPr>
        <w:rFonts w:hint="default" w:ascii="Wingdings" w:hAnsi="Wingdings"/>
      </w:rPr>
    </w:lvl>
    <w:lvl w:ilvl="3" w:tplc="08090001" w:tentative="1">
      <w:start w:val="1"/>
      <w:numFmt w:val="bullet"/>
      <w:lvlText w:val=""/>
      <w:lvlJc w:val="left"/>
      <w:pPr>
        <w:ind w:left="3220" w:hanging="360"/>
      </w:pPr>
      <w:rPr>
        <w:rFonts w:hint="default" w:ascii="Symbol" w:hAnsi="Symbol"/>
      </w:rPr>
    </w:lvl>
    <w:lvl w:ilvl="4" w:tplc="08090003" w:tentative="1">
      <w:start w:val="1"/>
      <w:numFmt w:val="bullet"/>
      <w:lvlText w:val="o"/>
      <w:lvlJc w:val="left"/>
      <w:pPr>
        <w:ind w:left="3940" w:hanging="360"/>
      </w:pPr>
      <w:rPr>
        <w:rFonts w:hint="default" w:ascii="Courier New" w:hAnsi="Courier New" w:cs="Courier New"/>
      </w:rPr>
    </w:lvl>
    <w:lvl w:ilvl="5" w:tplc="08090005" w:tentative="1">
      <w:start w:val="1"/>
      <w:numFmt w:val="bullet"/>
      <w:lvlText w:val=""/>
      <w:lvlJc w:val="left"/>
      <w:pPr>
        <w:ind w:left="4660" w:hanging="360"/>
      </w:pPr>
      <w:rPr>
        <w:rFonts w:hint="default" w:ascii="Wingdings" w:hAnsi="Wingdings"/>
      </w:rPr>
    </w:lvl>
    <w:lvl w:ilvl="6" w:tplc="08090001" w:tentative="1">
      <w:start w:val="1"/>
      <w:numFmt w:val="bullet"/>
      <w:lvlText w:val=""/>
      <w:lvlJc w:val="left"/>
      <w:pPr>
        <w:ind w:left="5380" w:hanging="360"/>
      </w:pPr>
      <w:rPr>
        <w:rFonts w:hint="default" w:ascii="Symbol" w:hAnsi="Symbol"/>
      </w:rPr>
    </w:lvl>
    <w:lvl w:ilvl="7" w:tplc="08090003" w:tentative="1">
      <w:start w:val="1"/>
      <w:numFmt w:val="bullet"/>
      <w:lvlText w:val="o"/>
      <w:lvlJc w:val="left"/>
      <w:pPr>
        <w:ind w:left="6100" w:hanging="360"/>
      </w:pPr>
      <w:rPr>
        <w:rFonts w:hint="default" w:ascii="Courier New" w:hAnsi="Courier New" w:cs="Courier New"/>
      </w:rPr>
    </w:lvl>
    <w:lvl w:ilvl="8" w:tplc="08090005" w:tentative="1">
      <w:start w:val="1"/>
      <w:numFmt w:val="bullet"/>
      <w:lvlText w:val=""/>
      <w:lvlJc w:val="left"/>
      <w:pPr>
        <w:ind w:left="6820" w:hanging="360"/>
      </w:pPr>
      <w:rPr>
        <w:rFonts w:hint="default" w:ascii="Wingdings" w:hAnsi="Wingdings"/>
      </w:rPr>
    </w:lvl>
  </w:abstractNum>
  <w:abstractNum w:abstractNumId="19" w15:restartNumberingAfterBreak="0">
    <w:nsid w:val="7E32166B"/>
    <w:multiLevelType w:val="hybridMultilevel"/>
    <w:tmpl w:val="97087BB2"/>
    <w:lvl w:ilvl="0" w:tplc="922E9BDC">
      <w:start w:val="1"/>
      <w:numFmt w:val="decimal"/>
      <w:pStyle w:val="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3076059">
    <w:abstractNumId w:val="7"/>
  </w:num>
  <w:num w:numId="2" w16cid:durableId="103959690">
    <w:abstractNumId w:val="13"/>
  </w:num>
  <w:num w:numId="3" w16cid:durableId="1653873985">
    <w:abstractNumId w:val="19"/>
  </w:num>
  <w:num w:numId="4" w16cid:durableId="1954287489">
    <w:abstractNumId w:val="18"/>
  </w:num>
  <w:num w:numId="5" w16cid:durableId="1617247730">
    <w:abstractNumId w:val="6"/>
  </w:num>
  <w:num w:numId="6" w16cid:durableId="568882621">
    <w:abstractNumId w:val="17"/>
  </w:num>
  <w:num w:numId="7" w16cid:durableId="1294092436">
    <w:abstractNumId w:val="5"/>
  </w:num>
  <w:num w:numId="8" w16cid:durableId="514660510">
    <w:abstractNumId w:val="4"/>
  </w:num>
  <w:num w:numId="9" w16cid:durableId="1510487751">
    <w:abstractNumId w:val="9"/>
  </w:num>
  <w:num w:numId="10" w16cid:durableId="1363441316">
    <w:abstractNumId w:val="12"/>
  </w:num>
  <w:num w:numId="11" w16cid:durableId="1164975661">
    <w:abstractNumId w:val="15"/>
  </w:num>
  <w:num w:numId="12" w16cid:durableId="602490997">
    <w:abstractNumId w:val="16"/>
  </w:num>
  <w:num w:numId="13" w16cid:durableId="1805732676">
    <w:abstractNumId w:val="8"/>
  </w:num>
  <w:num w:numId="14" w16cid:durableId="780955793">
    <w:abstractNumId w:val="10"/>
  </w:num>
  <w:num w:numId="15" w16cid:durableId="1446584820">
    <w:abstractNumId w:val="11"/>
  </w:num>
  <w:num w:numId="16" w16cid:durableId="279653589">
    <w:abstractNumId w:val="2"/>
  </w:num>
  <w:num w:numId="17" w16cid:durableId="1038506476">
    <w:abstractNumId w:val="0"/>
  </w:num>
  <w:num w:numId="18" w16cid:durableId="1039158957">
    <w:abstractNumId w:val="1"/>
  </w:num>
  <w:num w:numId="19" w16cid:durableId="2025932530">
    <w:abstractNumId w:val="3"/>
  </w:num>
  <w:num w:numId="20" w16cid:durableId="9643769">
    <w:abstractNumId w:val="14"/>
  </w:num>
  <w:numIdMacAtCleanup w:val="15"/>
</w:numbering>
</file>

<file path=word/people.xml><?xml version="1.0" encoding="utf-8"?>
<w15:people xmlns:mc="http://schemas.openxmlformats.org/markup-compatibility/2006" xmlns:w15="http://schemas.microsoft.com/office/word/2012/wordml" mc:Ignorable="w15">
  <w15:person w15:author="Behjet Ansari">
    <w15:presenceInfo w15:providerId="AD" w15:userId="S::behjet.ansari@paysyslabs.com::957c5558-51f7-4629-b1c3-c3da0f11189d"/>
  </w15:person>
  <w15:person w15:author="Behjet Ansari">
    <w15:presenceInfo w15:providerId="AD" w15:userId="S::behjet.ansari@paysyslabs.com::957c5558-51f7-4629-b1c3-c3da0f11189d"/>
  </w15:person>
  <w15:person w15:author="jortlepp@contractor.linuxfoundation.org">
    <w15:presenceInfo w15:providerId="AD" w15:userId="S::urn:spo:guest#jortlepp@contractor.linuxfoundation.org::"/>
  </w15:person>
  <w15:person w15:author="jortlepp@contractor.linuxfoundation.org">
    <w15:presenceInfo w15:providerId="AD" w15:userId="S::urn:spo:guest#jortlepp@contractor.linuxfoundation.org::"/>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05"/>
    <w:rsid w:val="000002F6"/>
    <w:rsid w:val="000006E5"/>
    <w:rsid w:val="00000E84"/>
    <w:rsid w:val="00000FDD"/>
    <w:rsid w:val="000019B1"/>
    <w:rsid w:val="00001E58"/>
    <w:rsid w:val="0000200D"/>
    <w:rsid w:val="000024B9"/>
    <w:rsid w:val="0000282D"/>
    <w:rsid w:val="00002A0E"/>
    <w:rsid w:val="00002B9B"/>
    <w:rsid w:val="0000330D"/>
    <w:rsid w:val="00003C6B"/>
    <w:rsid w:val="000041DB"/>
    <w:rsid w:val="000043E2"/>
    <w:rsid w:val="00004A8C"/>
    <w:rsid w:val="00005142"/>
    <w:rsid w:val="000052F7"/>
    <w:rsid w:val="000054EB"/>
    <w:rsid w:val="00005844"/>
    <w:rsid w:val="0000602E"/>
    <w:rsid w:val="000064BF"/>
    <w:rsid w:val="00006AB8"/>
    <w:rsid w:val="00006C64"/>
    <w:rsid w:val="00007209"/>
    <w:rsid w:val="000072F9"/>
    <w:rsid w:val="00007E7E"/>
    <w:rsid w:val="000102F4"/>
    <w:rsid w:val="00010517"/>
    <w:rsid w:val="000107E3"/>
    <w:rsid w:val="000108A9"/>
    <w:rsid w:val="00010CB3"/>
    <w:rsid w:val="000112D5"/>
    <w:rsid w:val="000114A2"/>
    <w:rsid w:val="000114CB"/>
    <w:rsid w:val="000115AC"/>
    <w:rsid w:val="0001180D"/>
    <w:rsid w:val="0001187D"/>
    <w:rsid w:val="000119F7"/>
    <w:rsid w:val="00011AD4"/>
    <w:rsid w:val="00011B98"/>
    <w:rsid w:val="00011BBB"/>
    <w:rsid w:val="00011C66"/>
    <w:rsid w:val="00011E24"/>
    <w:rsid w:val="00011E6B"/>
    <w:rsid w:val="00012573"/>
    <w:rsid w:val="000125E2"/>
    <w:rsid w:val="00012BA5"/>
    <w:rsid w:val="00013077"/>
    <w:rsid w:val="00013648"/>
    <w:rsid w:val="0001371E"/>
    <w:rsid w:val="00013B18"/>
    <w:rsid w:val="00013E4B"/>
    <w:rsid w:val="000148B4"/>
    <w:rsid w:val="00014963"/>
    <w:rsid w:val="00014985"/>
    <w:rsid w:val="00014EB0"/>
    <w:rsid w:val="0001502A"/>
    <w:rsid w:val="000154CB"/>
    <w:rsid w:val="00015AFD"/>
    <w:rsid w:val="00015F8D"/>
    <w:rsid w:val="00016297"/>
    <w:rsid w:val="00016C48"/>
    <w:rsid w:val="00016D73"/>
    <w:rsid w:val="0001710B"/>
    <w:rsid w:val="000172E7"/>
    <w:rsid w:val="000174EA"/>
    <w:rsid w:val="00017B76"/>
    <w:rsid w:val="00020307"/>
    <w:rsid w:val="00020432"/>
    <w:rsid w:val="00020CCE"/>
    <w:rsid w:val="00020F0B"/>
    <w:rsid w:val="000214BF"/>
    <w:rsid w:val="00021568"/>
    <w:rsid w:val="00021D27"/>
    <w:rsid w:val="000220A3"/>
    <w:rsid w:val="00022735"/>
    <w:rsid w:val="00022883"/>
    <w:rsid w:val="00022BEC"/>
    <w:rsid w:val="00022CD4"/>
    <w:rsid w:val="0002378F"/>
    <w:rsid w:val="00024044"/>
    <w:rsid w:val="000244FE"/>
    <w:rsid w:val="00024A13"/>
    <w:rsid w:val="00024AF9"/>
    <w:rsid w:val="00025018"/>
    <w:rsid w:val="00025088"/>
    <w:rsid w:val="0002572C"/>
    <w:rsid w:val="000259B0"/>
    <w:rsid w:val="00025B76"/>
    <w:rsid w:val="00025C86"/>
    <w:rsid w:val="000262BC"/>
    <w:rsid w:val="0002652D"/>
    <w:rsid w:val="00026A18"/>
    <w:rsid w:val="00026CDD"/>
    <w:rsid w:val="00027603"/>
    <w:rsid w:val="0002786D"/>
    <w:rsid w:val="0003045B"/>
    <w:rsid w:val="00030DDE"/>
    <w:rsid w:val="00031003"/>
    <w:rsid w:val="000313D6"/>
    <w:rsid w:val="000321FB"/>
    <w:rsid w:val="00032876"/>
    <w:rsid w:val="000328B2"/>
    <w:rsid w:val="000328C0"/>
    <w:rsid w:val="00032C04"/>
    <w:rsid w:val="00032C3C"/>
    <w:rsid w:val="00032D46"/>
    <w:rsid w:val="00033218"/>
    <w:rsid w:val="00033708"/>
    <w:rsid w:val="0003386D"/>
    <w:rsid w:val="00033C29"/>
    <w:rsid w:val="00034713"/>
    <w:rsid w:val="00034745"/>
    <w:rsid w:val="00034779"/>
    <w:rsid w:val="00034B2A"/>
    <w:rsid w:val="00034B39"/>
    <w:rsid w:val="00035555"/>
    <w:rsid w:val="00035595"/>
    <w:rsid w:val="00036E8D"/>
    <w:rsid w:val="0003710B"/>
    <w:rsid w:val="00037617"/>
    <w:rsid w:val="00037F55"/>
    <w:rsid w:val="00040248"/>
    <w:rsid w:val="0004037D"/>
    <w:rsid w:val="00040841"/>
    <w:rsid w:val="000409FB"/>
    <w:rsid w:val="00040A4C"/>
    <w:rsid w:val="00040DB6"/>
    <w:rsid w:val="00041555"/>
    <w:rsid w:val="00041C56"/>
    <w:rsid w:val="0004265F"/>
    <w:rsid w:val="00042B1A"/>
    <w:rsid w:val="00042D18"/>
    <w:rsid w:val="0004327F"/>
    <w:rsid w:val="00044366"/>
    <w:rsid w:val="00044521"/>
    <w:rsid w:val="00044912"/>
    <w:rsid w:val="00044ECD"/>
    <w:rsid w:val="00044EE7"/>
    <w:rsid w:val="0004564C"/>
    <w:rsid w:val="000461CA"/>
    <w:rsid w:val="000463F1"/>
    <w:rsid w:val="00046C6B"/>
    <w:rsid w:val="00046DD1"/>
    <w:rsid w:val="000471E8"/>
    <w:rsid w:val="000473A2"/>
    <w:rsid w:val="00047900"/>
    <w:rsid w:val="0004792B"/>
    <w:rsid w:val="00051036"/>
    <w:rsid w:val="000510F8"/>
    <w:rsid w:val="000512F5"/>
    <w:rsid w:val="00051479"/>
    <w:rsid w:val="0005154C"/>
    <w:rsid w:val="00051EC4"/>
    <w:rsid w:val="00051F13"/>
    <w:rsid w:val="00052218"/>
    <w:rsid w:val="000522F7"/>
    <w:rsid w:val="00052B21"/>
    <w:rsid w:val="000534EB"/>
    <w:rsid w:val="000535F2"/>
    <w:rsid w:val="000539DD"/>
    <w:rsid w:val="00053A30"/>
    <w:rsid w:val="00053E49"/>
    <w:rsid w:val="00053EB1"/>
    <w:rsid w:val="000546C4"/>
    <w:rsid w:val="00054858"/>
    <w:rsid w:val="000548C6"/>
    <w:rsid w:val="00054D2F"/>
    <w:rsid w:val="00054E33"/>
    <w:rsid w:val="00055A57"/>
    <w:rsid w:val="00055CE9"/>
    <w:rsid w:val="00055FB5"/>
    <w:rsid w:val="00056B0C"/>
    <w:rsid w:val="00056BA7"/>
    <w:rsid w:val="00056DC2"/>
    <w:rsid w:val="00057084"/>
    <w:rsid w:val="00057555"/>
    <w:rsid w:val="00057A90"/>
    <w:rsid w:val="00060952"/>
    <w:rsid w:val="00060CE3"/>
    <w:rsid w:val="0006132E"/>
    <w:rsid w:val="00061C48"/>
    <w:rsid w:val="00061CFD"/>
    <w:rsid w:val="00061EA0"/>
    <w:rsid w:val="00061FAA"/>
    <w:rsid w:val="0006313B"/>
    <w:rsid w:val="0006319E"/>
    <w:rsid w:val="000633F9"/>
    <w:rsid w:val="0006346C"/>
    <w:rsid w:val="0006392C"/>
    <w:rsid w:val="00063DEF"/>
    <w:rsid w:val="00064615"/>
    <w:rsid w:val="00064EB6"/>
    <w:rsid w:val="00065083"/>
    <w:rsid w:val="000652B5"/>
    <w:rsid w:val="00066397"/>
    <w:rsid w:val="000663E5"/>
    <w:rsid w:val="000663F7"/>
    <w:rsid w:val="00066552"/>
    <w:rsid w:val="00066584"/>
    <w:rsid w:val="00066F56"/>
    <w:rsid w:val="00067147"/>
    <w:rsid w:val="0006768F"/>
    <w:rsid w:val="00067798"/>
    <w:rsid w:val="00067A21"/>
    <w:rsid w:val="00067EEE"/>
    <w:rsid w:val="0007041A"/>
    <w:rsid w:val="00070449"/>
    <w:rsid w:val="00070607"/>
    <w:rsid w:val="000707E9"/>
    <w:rsid w:val="00070813"/>
    <w:rsid w:val="00070C89"/>
    <w:rsid w:val="00070CCE"/>
    <w:rsid w:val="00070CDF"/>
    <w:rsid w:val="00070E09"/>
    <w:rsid w:val="00070F42"/>
    <w:rsid w:val="0007156A"/>
    <w:rsid w:val="00071829"/>
    <w:rsid w:val="00071974"/>
    <w:rsid w:val="00071C7F"/>
    <w:rsid w:val="00071D00"/>
    <w:rsid w:val="000723D4"/>
    <w:rsid w:val="000728BA"/>
    <w:rsid w:val="00072B72"/>
    <w:rsid w:val="00072E3B"/>
    <w:rsid w:val="00073576"/>
    <w:rsid w:val="0007379E"/>
    <w:rsid w:val="00073900"/>
    <w:rsid w:val="0007425D"/>
    <w:rsid w:val="00074C52"/>
    <w:rsid w:val="00074C77"/>
    <w:rsid w:val="00074F4D"/>
    <w:rsid w:val="00074FE3"/>
    <w:rsid w:val="00075429"/>
    <w:rsid w:val="00075845"/>
    <w:rsid w:val="00075919"/>
    <w:rsid w:val="00075A1F"/>
    <w:rsid w:val="00075CE5"/>
    <w:rsid w:val="0007688F"/>
    <w:rsid w:val="00076BD5"/>
    <w:rsid w:val="0007713E"/>
    <w:rsid w:val="0007756C"/>
    <w:rsid w:val="00077643"/>
    <w:rsid w:val="00077D28"/>
    <w:rsid w:val="000800B7"/>
    <w:rsid w:val="00080606"/>
    <w:rsid w:val="00081119"/>
    <w:rsid w:val="000813F2"/>
    <w:rsid w:val="00081AA0"/>
    <w:rsid w:val="00081B24"/>
    <w:rsid w:val="00081B4E"/>
    <w:rsid w:val="0008237E"/>
    <w:rsid w:val="00082769"/>
    <w:rsid w:val="00082B99"/>
    <w:rsid w:val="00082C44"/>
    <w:rsid w:val="0008312E"/>
    <w:rsid w:val="00083189"/>
    <w:rsid w:val="0008354A"/>
    <w:rsid w:val="00083847"/>
    <w:rsid w:val="000838B5"/>
    <w:rsid w:val="00084394"/>
    <w:rsid w:val="000848FD"/>
    <w:rsid w:val="00084C25"/>
    <w:rsid w:val="00084F7D"/>
    <w:rsid w:val="00085313"/>
    <w:rsid w:val="000854B5"/>
    <w:rsid w:val="000854D8"/>
    <w:rsid w:val="000858D8"/>
    <w:rsid w:val="00085DA4"/>
    <w:rsid w:val="00086688"/>
    <w:rsid w:val="00086EDC"/>
    <w:rsid w:val="00087070"/>
    <w:rsid w:val="00087BE7"/>
    <w:rsid w:val="00087E68"/>
    <w:rsid w:val="00087E76"/>
    <w:rsid w:val="000903C5"/>
    <w:rsid w:val="00090884"/>
    <w:rsid w:val="000908D0"/>
    <w:rsid w:val="00090B56"/>
    <w:rsid w:val="00090D63"/>
    <w:rsid w:val="00090D6B"/>
    <w:rsid w:val="00090F17"/>
    <w:rsid w:val="00091041"/>
    <w:rsid w:val="00091166"/>
    <w:rsid w:val="000919A1"/>
    <w:rsid w:val="000919DF"/>
    <w:rsid w:val="00091C3D"/>
    <w:rsid w:val="00091CC0"/>
    <w:rsid w:val="00092282"/>
    <w:rsid w:val="00092F45"/>
    <w:rsid w:val="00093A23"/>
    <w:rsid w:val="00093AC4"/>
    <w:rsid w:val="00093C49"/>
    <w:rsid w:val="00093FA7"/>
    <w:rsid w:val="0009428E"/>
    <w:rsid w:val="00094777"/>
    <w:rsid w:val="00094A0B"/>
    <w:rsid w:val="00094CB7"/>
    <w:rsid w:val="00095955"/>
    <w:rsid w:val="00095EE7"/>
    <w:rsid w:val="00095F93"/>
    <w:rsid w:val="000966FF"/>
    <w:rsid w:val="00096747"/>
    <w:rsid w:val="0009682C"/>
    <w:rsid w:val="00096926"/>
    <w:rsid w:val="00096EAF"/>
    <w:rsid w:val="00097A54"/>
    <w:rsid w:val="000A010B"/>
    <w:rsid w:val="000A0C8F"/>
    <w:rsid w:val="000A1635"/>
    <w:rsid w:val="000A20AF"/>
    <w:rsid w:val="000A2865"/>
    <w:rsid w:val="000A2BDF"/>
    <w:rsid w:val="000A32E1"/>
    <w:rsid w:val="000A39F8"/>
    <w:rsid w:val="000A3DD9"/>
    <w:rsid w:val="000A41F1"/>
    <w:rsid w:val="000A4714"/>
    <w:rsid w:val="000A4D56"/>
    <w:rsid w:val="000A4D79"/>
    <w:rsid w:val="000A56A4"/>
    <w:rsid w:val="000A5930"/>
    <w:rsid w:val="000A5B60"/>
    <w:rsid w:val="000A5D90"/>
    <w:rsid w:val="000A5EF8"/>
    <w:rsid w:val="000A60CD"/>
    <w:rsid w:val="000A61AE"/>
    <w:rsid w:val="000A6243"/>
    <w:rsid w:val="000A6454"/>
    <w:rsid w:val="000A656B"/>
    <w:rsid w:val="000A6775"/>
    <w:rsid w:val="000A6DC9"/>
    <w:rsid w:val="000A7293"/>
    <w:rsid w:val="000A7CC6"/>
    <w:rsid w:val="000B09D4"/>
    <w:rsid w:val="000B0DDC"/>
    <w:rsid w:val="000B13D5"/>
    <w:rsid w:val="000B14A5"/>
    <w:rsid w:val="000B1639"/>
    <w:rsid w:val="000B1D3B"/>
    <w:rsid w:val="000B1E19"/>
    <w:rsid w:val="000B21CA"/>
    <w:rsid w:val="000B21CE"/>
    <w:rsid w:val="000B27E7"/>
    <w:rsid w:val="000B2B1C"/>
    <w:rsid w:val="000B2C02"/>
    <w:rsid w:val="000B2CB0"/>
    <w:rsid w:val="000B2DA9"/>
    <w:rsid w:val="000B37A1"/>
    <w:rsid w:val="000B3C90"/>
    <w:rsid w:val="000B3FA6"/>
    <w:rsid w:val="000B4807"/>
    <w:rsid w:val="000B491B"/>
    <w:rsid w:val="000B4B7F"/>
    <w:rsid w:val="000B5073"/>
    <w:rsid w:val="000B56BA"/>
    <w:rsid w:val="000B5926"/>
    <w:rsid w:val="000B5B1A"/>
    <w:rsid w:val="000B5BA0"/>
    <w:rsid w:val="000B5C68"/>
    <w:rsid w:val="000B5C84"/>
    <w:rsid w:val="000B5EE0"/>
    <w:rsid w:val="000B61CA"/>
    <w:rsid w:val="000B63FA"/>
    <w:rsid w:val="000B6552"/>
    <w:rsid w:val="000B69D5"/>
    <w:rsid w:val="000B6EC0"/>
    <w:rsid w:val="000B7390"/>
    <w:rsid w:val="000B7C23"/>
    <w:rsid w:val="000C05AC"/>
    <w:rsid w:val="000C0B10"/>
    <w:rsid w:val="000C0B80"/>
    <w:rsid w:val="000C18AC"/>
    <w:rsid w:val="000C18C9"/>
    <w:rsid w:val="000C21C0"/>
    <w:rsid w:val="000C22D9"/>
    <w:rsid w:val="000C24C7"/>
    <w:rsid w:val="000C2841"/>
    <w:rsid w:val="000C285D"/>
    <w:rsid w:val="000C38A2"/>
    <w:rsid w:val="000C3A81"/>
    <w:rsid w:val="000C3D06"/>
    <w:rsid w:val="000C3E28"/>
    <w:rsid w:val="000C414C"/>
    <w:rsid w:val="000C4BA0"/>
    <w:rsid w:val="000C5549"/>
    <w:rsid w:val="000C55D7"/>
    <w:rsid w:val="000C5A0F"/>
    <w:rsid w:val="000C66E9"/>
    <w:rsid w:val="000C683C"/>
    <w:rsid w:val="000C709F"/>
    <w:rsid w:val="000C7256"/>
    <w:rsid w:val="000C7CC9"/>
    <w:rsid w:val="000C7DF4"/>
    <w:rsid w:val="000C7EFE"/>
    <w:rsid w:val="000D022A"/>
    <w:rsid w:val="000D06E4"/>
    <w:rsid w:val="000D0714"/>
    <w:rsid w:val="000D0749"/>
    <w:rsid w:val="000D0A92"/>
    <w:rsid w:val="000D0ADD"/>
    <w:rsid w:val="000D114A"/>
    <w:rsid w:val="000D3D44"/>
    <w:rsid w:val="000D3EC8"/>
    <w:rsid w:val="000D3F54"/>
    <w:rsid w:val="000D4359"/>
    <w:rsid w:val="000D4463"/>
    <w:rsid w:val="000D512B"/>
    <w:rsid w:val="000D5361"/>
    <w:rsid w:val="000D630B"/>
    <w:rsid w:val="000D65EF"/>
    <w:rsid w:val="000D6AAD"/>
    <w:rsid w:val="000D6D81"/>
    <w:rsid w:val="000D6E91"/>
    <w:rsid w:val="000D765C"/>
    <w:rsid w:val="000D7BB0"/>
    <w:rsid w:val="000D7E3A"/>
    <w:rsid w:val="000E017E"/>
    <w:rsid w:val="000E12C2"/>
    <w:rsid w:val="000E133A"/>
    <w:rsid w:val="000E137D"/>
    <w:rsid w:val="000E13B4"/>
    <w:rsid w:val="000E14CF"/>
    <w:rsid w:val="000E187B"/>
    <w:rsid w:val="000E2CE0"/>
    <w:rsid w:val="000E2E5D"/>
    <w:rsid w:val="000E32C7"/>
    <w:rsid w:val="000E335A"/>
    <w:rsid w:val="000E3422"/>
    <w:rsid w:val="000E37F0"/>
    <w:rsid w:val="000E3940"/>
    <w:rsid w:val="000E3ED2"/>
    <w:rsid w:val="000E3F52"/>
    <w:rsid w:val="000E4101"/>
    <w:rsid w:val="000E4173"/>
    <w:rsid w:val="000E487F"/>
    <w:rsid w:val="000E49D7"/>
    <w:rsid w:val="000E49E4"/>
    <w:rsid w:val="000E4A06"/>
    <w:rsid w:val="000E4D4D"/>
    <w:rsid w:val="000E5006"/>
    <w:rsid w:val="000E5FD5"/>
    <w:rsid w:val="000E61A3"/>
    <w:rsid w:val="000E6759"/>
    <w:rsid w:val="000E6B12"/>
    <w:rsid w:val="000E6BBE"/>
    <w:rsid w:val="000E718C"/>
    <w:rsid w:val="000E78C1"/>
    <w:rsid w:val="000E7E1C"/>
    <w:rsid w:val="000F04B9"/>
    <w:rsid w:val="000F052F"/>
    <w:rsid w:val="000F0CE5"/>
    <w:rsid w:val="000F14F5"/>
    <w:rsid w:val="000F1A21"/>
    <w:rsid w:val="000F1BE1"/>
    <w:rsid w:val="000F1C9B"/>
    <w:rsid w:val="000F1D3B"/>
    <w:rsid w:val="000F1D6B"/>
    <w:rsid w:val="000F1E44"/>
    <w:rsid w:val="000F2AF0"/>
    <w:rsid w:val="000F303A"/>
    <w:rsid w:val="000F34AE"/>
    <w:rsid w:val="000F3659"/>
    <w:rsid w:val="000F3948"/>
    <w:rsid w:val="000F3CCF"/>
    <w:rsid w:val="000F3D12"/>
    <w:rsid w:val="000F3FEF"/>
    <w:rsid w:val="000F4B7C"/>
    <w:rsid w:val="000F4EE2"/>
    <w:rsid w:val="000F568A"/>
    <w:rsid w:val="000F58E6"/>
    <w:rsid w:val="000F5B84"/>
    <w:rsid w:val="000F60A1"/>
    <w:rsid w:val="000F64DE"/>
    <w:rsid w:val="000F655C"/>
    <w:rsid w:val="000F6B1E"/>
    <w:rsid w:val="000F6C60"/>
    <w:rsid w:val="000F6F1C"/>
    <w:rsid w:val="000F7854"/>
    <w:rsid w:val="000F7861"/>
    <w:rsid w:val="000F7BEC"/>
    <w:rsid w:val="000F7C76"/>
    <w:rsid w:val="000F7E52"/>
    <w:rsid w:val="000F7E6D"/>
    <w:rsid w:val="0010054A"/>
    <w:rsid w:val="00100A92"/>
    <w:rsid w:val="00100C2C"/>
    <w:rsid w:val="0010149F"/>
    <w:rsid w:val="0010183C"/>
    <w:rsid w:val="00101AD3"/>
    <w:rsid w:val="00101EB9"/>
    <w:rsid w:val="00103367"/>
    <w:rsid w:val="001036D9"/>
    <w:rsid w:val="00104243"/>
    <w:rsid w:val="00104310"/>
    <w:rsid w:val="001047B8"/>
    <w:rsid w:val="00104A4E"/>
    <w:rsid w:val="00104E3B"/>
    <w:rsid w:val="00104F8B"/>
    <w:rsid w:val="00105381"/>
    <w:rsid w:val="001056CE"/>
    <w:rsid w:val="0010573E"/>
    <w:rsid w:val="001059D0"/>
    <w:rsid w:val="0010604F"/>
    <w:rsid w:val="001067F7"/>
    <w:rsid w:val="001068ED"/>
    <w:rsid w:val="0010691E"/>
    <w:rsid w:val="00107125"/>
    <w:rsid w:val="0010721D"/>
    <w:rsid w:val="00107D50"/>
    <w:rsid w:val="00107D6F"/>
    <w:rsid w:val="00107DC3"/>
    <w:rsid w:val="001101D5"/>
    <w:rsid w:val="00110CC6"/>
    <w:rsid w:val="00110CDB"/>
    <w:rsid w:val="001112D4"/>
    <w:rsid w:val="00111F85"/>
    <w:rsid w:val="00112C1B"/>
    <w:rsid w:val="001134CF"/>
    <w:rsid w:val="0011399A"/>
    <w:rsid w:val="001140CD"/>
    <w:rsid w:val="001142F8"/>
    <w:rsid w:val="0011480B"/>
    <w:rsid w:val="00114F6F"/>
    <w:rsid w:val="001151DD"/>
    <w:rsid w:val="001158B4"/>
    <w:rsid w:val="001158FF"/>
    <w:rsid w:val="00115E22"/>
    <w:rsid w:val="00115E48"/>
    <w:rsid w:val="001174D6"/>
    <w:rsid w:val="00117898"/>
    <w:rsid w:val="00117B94"/>
    <w:rsid w:val="00117FCB"/>
    <w:rsid w:val="001201C6"/>
    <w:rsid w:val="00120349"/>
    <w:rsid w:val="001204D2"/>
    <w:rsid w:val="001205EF"/>
    <w:rsid w:val="001207ED"/>
    <w:rsid w:val="00120D84"/>
    <w:rsid w:val="001214B7"/>
    <w:rsid w:val="00121809"/>
    <w:rsid w:val="00121853"/>
    <w:rsid w:val="00121DE0"/>
    <w:rsid w:val="00122270"/>
    <w:rsid w:val="001222BA"/>
    <w:rsid w:val="00122AB5"/>
    <w:rsid w:val="00122D6D"/>
    <w:rsid w:val="00122EBD"/>
    <w:rsid w:val="00123079"/>
    <w:rsid w:val="001236E7"/>
    <w:rsid w:val="00124252"/>
    <w:rsid w:val="001242F9"/>
    <w:rsid w:val="00124506"/>
    <w:rsid w:val="00124817"/>
    <w:rsid w:val="00124873"/>
    <w:rsid w:val="00124B14"/>
    <w:rsid w:val="00124C84"/>
    <w:rsid w:val="001252CA"/>
    <w:rsid w:val="0012566C"/>
    <w:rsid w:val="00125B07"/>
    <w:rsid w:val="00125BC1"/>
    <w:rsid w:val="0012651B"/>
    <w:rsid w:val="00126702"/>
    <w:rsid w:val="00126B0D"/>
    <w:rsid w:val="0012708F"/>
    <w:rsid w:val="00127444"/>
    <w:rsid w:val="0012747B"/>
    <w:rsid w:val="00127BE1"/>
    <w:rsid w:val="00130442"/>
    <w:rsid w:val="001308B5"/>
    <w:rsid w:val="00130BB0"/>
    <w:rsid w:val="00130F04"/>
    <w:rsid w:val="0013103D"/>
    <w:rsid w:val="00131549"/>
    <w:rsid w:val="00131585"/>
    <w:rsid w:val="001316A1"/>
    <w:rsid w:val="00131CCC"/>
    <w:rsid w:val="001324BE"/>
    <w:rsid w:val="00132926"/>
    <w:rsid w:val="00132B1E"/>
    <w:rsid w:val="001330D8"/>
    <w:rsid w:val="00133D7B"/>
    <w:rsid w:val="00133F4D"/>
    <w:rsid w:val="0013422C"/>
    <w:rsid w:val="00134465"/>
    <w:rsid w:val="001349B1"/>
    <w:rsid w:val="00134F43"/>
    <w:rsid w:val="001357F4"/>
    <w:rsid w:val="00135803"/>
    <w:rsid w:val="00135886"/>
    <w:rsid w:val="00135EF3"/>
    <w:rsid w:val="0013645D"/>
    <w:rsid w:val="001366E2"/>
    <w:rsid w:val="00136714"/>
    <w:rsid w:val="00137C76"/>
    <w:rsid w:val="00140019"/>
    <w:rsid w:val="001409BC"/>
    <w:rsid w:val="00140B82"/>
    <w:rsid w:val="00140FA4"/>
    <w:rsid w:val="00141065"/>
    <w:rsid w:val="001413E4"/>
    <w:rsid w:val="0014140A"/>
    <w:rsid w:val="0014152E"/>
    <w:rsid w:val="00141A88"/>
    <w:rsid w:val="00141B62"/>
    <w:rsid w:val="00142812"/>
    <w:rsid w:val="00142C28"/>
    <w:rsid w:val="001430E4"/>
    <w:rsid w:val="001431D3"/>
    <w:rsid w:val="001438BB"/>
    <w:rsid w:val="00143C27"/>
    <w:rsid w:val="001443B9"/>
    <w:rsid w:val="00144534"/>
    <w:rsid w:val="001445C4"/>
    <w:rsid w:val="00144D19"/>
    <w:rsid w:val="00145271"/>
    <w:rsid w:val="001453EC"/>
    <w:rsid w:val="001456DF"/>
    <w:rsid w:val="001457B9"/>
    <w:rsid w:val="00145A38"/>
    <w:rsid w:val="00145AE0"/>
    <w:rsid w:val="00145E5C"/>
    <w:rsid w:val="00145E9A"/>
    <w:rsid w:val="001461C3"/>
    <w:rsid w:val="0014628A"/>
    <w:rsid w:val="00146371"/>
    <w:rsid w:val="001469F5"/>
    <w:rsid w:val="00146CA3"/>
    <w:rsid w:val="00147127"/>
    <w:rsid w:val="00147192"/>
    <w:rsid w:val="0014752D"/>
    <w:rsid w:val="00147B90"/>
    <w:rsid w:val="00150377"/>
    <w:rsid w:val="001507BE"/>
    <w:rsid w:val="00150B9F"/>
    <w:rsid w:val="00150FD1"/>
    <w:rsid w:val="00151590"/>
    <w:rsid w:val="00151A10"/>
    <w:rsid w:val="00151A42"/>
    <w:rsid w:val="00152040"/>
    <w:rsid w:val="00152138"/>
    <w:rsid w:val="00152563"/>
    <w:rsid w:val="001526EE"/>
    <w:rsid w:val="00152F44"/>
    <w:rsid w:val="00152FAE"/>
    <w:rsid w:val="00153BA7"/>
    <w:rsid w:val="0015415B"/>
    <w:rsid w:val="00154405"/>
    <w:rsid w:val="00154621"/>
    <w:rsid w:val="00154770"/>
    <w:rsid w:val="00154826"/>
    <w:rsid w:val="001549D2"/>
    <w:rsid w:val="00154CAC"/>
    <w:rsid w:val="00154D17"/>
    <w:rsid w:val="00154E71"/>
    <w:rsid w:val="00154F4B"/>
    <w:rsid w:val="00155F7E"/>
    <w:rsid w:val="001565D8"/>
    <w:rsid w:val="001566EB"/>
    <w:rsid w:val="00156BC9"/>
    <w:rsid w:val="00156CE1"/>
    <w:rsid w:val="00156F21"/>
    <w:rsid w:val="00156F78"/>
    <w:rsid w:val="00157630"/>
    <w:rsid w:val="00157A77"/>
    <w:rsid w:val="001602C4"/>
    <w:rsid w:val="001603E2"/>
    <w:rsid w:val="001609D8"/>
    <w:rsid w:val="00160F0C"/>
    <w:rsid w:val="00161873"/>
    <w:rsid w:val="001623FE"/>
    <w:rsid w:val="00162756"/>
    <w:rsid w:val="00162940"/>
    <w:rsid w:val="00163826"/>
    <w:rsid w:val="001638AC"/>
    <w:rsid w:val="00163C53"/>
    <w:rsid w:val="00164073"/>
    <w:rsid w:val="001644F6"/>
    <w:rsid w:val="00164704"/>
    <w:rsid w:val="00164E25"/>
    <w:rsid w:val="00164FC2"/>
    <w:rsid w:val="0016533E"/>
    <w:rsid w:val="00165B82"/>
    <w:rsid w:val="00165D96"/>
    <w:rsid w:val="00165D9F"/>
    <w:rsid w:val="0016648C"/>
    <w:rsid w:val="00166A3E"/>
    <w:rsid w:val="00166F60"/>
    <w:rsid w:val="00166F9E"/>
    <w:rsid w:val="001670DE"/>
    <w:rsid w:val="001671FF"/>
    <w:rsid w:val="001672DB"/>
    <w:rsid w:val="001673B1"/>
    <w:rsid w:val="00167B09"/>
    <w:rsid w:val="00167F5C"/>
    <w:rsid w:val="00170287"/>
    <w:rsid w:val="0017047A"/>
    <w:rsid w:val="00170B74"/>
    <w:rsid w:val="001713E4"/>
    <w:rsid w:val="0017179A"/>
    <w:rsid w:val="00171A5D"/>
    <w:rsid w:val="00171F5A"/>
    <w:rsid w:val="0017228B"/>
    <w:rsid w:val="00172613"/>
    <w:rsid w:val="00172F8E"/>
    <w:rsid w:val="00173263"/>
    <w:rsid w:val="001732BD"/>
    <w:rsid w:val="001733B3"/>
    <w:rsid w:val="001739D6"/>
    <w:rsid w:val="00173C4C"/>
    <w:rsid w:val="00173E4F"/>
    <w:rsid w:val="001742F3"/>
    <w:rsid w:val="0017457A"/>
    <w:rsid w:val="00174761"/>
    <w:rsid w:val="00175361"/>
    <w:rsid w:val="00175BA3"/>
    <w:rsid w:val="00176084"/>
    <w:rsid w:val="001766F1"/>
    <w:rsid w:val="00176998"/>
    <w:rsid w:val="00176D05"/>
    <w:rsid w:val="00177103"/>
    <w:rsid w:val="001771A6"/>
    <w:rsid w:val="001774BC"/>
    <w:rsid w:val="00177544"/>
    <w:rsid w:val="00177E89"/>
    <w:rsid w:val="00180027"/>
    <w:rsid w:val="00180536"/>
    <w:rsid w:val="0018088D"/>
    <w:rsid w:val="00181912"/>
    <w:rsid w:val="00181A4B"/>
    <w:rsid w:val="001821C8"/>
    <w:rsid w:val="001822B9"/>
    <w:rsid w:val="00182DE8"/>
    <w:rsid w:val="00183ED5"/>
    <w:rsid w:val="00184091"/>
    <w:rsid w:val="00184271"/>
    <w:rsid w:val="001842C5"/>
    <w:rsid w:val="001849A2"/>
    <w:rsid w:val="001849D7"/>
    <w:rsid w:val="00184A03"/>
    <w:rsid w:val="00184D27"/>
    <w:rsid w:val="00185294"/>
    <w:rsid w:val="00185364"/>
    <w:rsid w:val="00185385"/>
    <w:rsid w:val="001853EB"/>
    <w:rsid w:val="00185849"/>
    <w:rsid w:val="00185A85"/>
    <w:rsid w:val="00185C53"/>
    <w:rsid w:val="0018606E"/>
    <w:rsid w:val="001865EB"/>
    <w:rsid w:val="00186BC5"/>
    <w:rsid w:val="00187CDB"/>
    <w:rsid w:val="00187CE9"/>
    <w:rsid w:val="0019001E"/>
    <w:rsid w:val="00190097"/>
    <w:rsid w:val="00190203"/>
    <w:rsid w:val="00190894"/>
    <w:rsid w:val="00190909"/>
    <w:rsid w:val="001909ED"/>
    <w:rsid w:val="00190A02"/>
    <w:rsid w:val="001916F5"/>
    <w:rsid w:val="0019261B"/>
    <w:rsid w:val="00192794"/>
    <w:rsid w:val="001927AD"/>
    <w:rsid w:val="00192A94"/>
    <w:rsid w:val="00192EF3"/>
    <w:rsid w:val="00192FF4"/>
    <w:rsid w:val="00193186"/>
    <w:rsid w:val="001931A3"/>
    <w:rsid w:val="001931BA"/>
    <w:rsid w:val="0019329E"/>
    <w:rsid w:val="00193960"/>
    <w:rsid w:val="00193B53"/>
    <w:rsid w:val="00193DAE"/>
    <w:rsid w:val="00194255"/>
    <w:rsid w:val="00194283"/>
    <w:rsid w:val="00194501"/>
    <w:rsid w:val="00194585"/>
    <w:rsid w:val="00194596"/>
    <w:rsid w:val="00194A20"/>
    <w:rsid w:val="00194BB0"/>
    <w:rsid w:val="00194DDD"/>
    <w:rsid w:val="00194F3D"/>
    <w:rsid w:val="00194F84"/>
    <w:rsid w:val="001951B0"/>
    <w:rsid w:val="00195321"/>
    <w:rsid w:val="00195550"/>
    <w:rsid w:val="0019576A"/>
    <w:rsid w:val="00195CA7"/>
    <w:rsid w:val="00195D58"/>
    <w:rsid w:val="00195D68"/>
    <w:rsid w:val="001965BE"/>
    <w:rsid w:val="00196880"/>
    <w:rsid w:val="001970BA"/>
    <w:rsid w:val="00197275"/>
    <w:rsid w:val="00197787"/>
    <w:rsid w:val="001978CD"/>
    <w:rsid w:val="00197D41"/>
    <w:rsid w:val="00197D57"/>
    <w:rsid w:val="00197F30"/>
    <w:rsid w:val="001A01C4"/>
    <w:rsid w:val="001A04C0"/>
    <w:rsid w:val="001A04DE"/>
    <w:rsid w:val="001A05A7"/>
    <w:rsid w:val="001A091B"/>
    <w:rsid w:val="001A09CE"/>
    <w:rsid w:val="001A0B85"/>
    <w:rsid w:val="001A1658"/>
    <w:rsid w:val="001A198C"/>
    <w:rsid w:val="001A1AA3"/>
    <w:rsid w:val="001A1F4E"/>
    <w:rsid w:val="001A202A"/>
    <w:rsid w:val="001A215D"/>
    <w:rsid w:val="001A292E"/>
    <w:rsid w:val="001A3157"/>
    <w:rsid w:val="001A3325"/>
    <w:rsid w:val="001A3793"/>
    <w:rsid w:val="001A3DDE"/>
    <w:rsid w:val="001A455A"/>
    <w:rsid w:val="001A4909"/>
    <w:rsid w:val="001A5848"/>
    <w:rsid w:val="001A5D2E"/>
    <w:rsid w:val="001A5E2D"/>
    <w:rsid w:val="001A62B7"/>
    <w:rsid w:val="001A6329"/>
    <w:rsid w:val="001A6762"/>
    <w:rsid w:val="001A688A"/>
    <w:rsid w:val="001A6A32"/>
    <w:rsid w:val="001A6D8C"/>
    <w:rsid w:val="001A6FE9"/>
    <w:rsid w:val="001A6FFD"/>
    <w:rsid w:val="001A715C"/>
    <w:rsid w:val="001B00DE"/>
    <w:rsid w:val="001B0273"/>
    <w:rsid w:val="001B115A"/>
    <w:rsid w:val="001B1418"/>
    <w:rsid w:val="001B2035"/>
    <w:rsid w:val="001B22D1"/>
    <w:rsid w:val="001B2ADE"/>
    <w:rsid w:val="001B2CEB"/>
    <w:rsid w:val="001B2E83"/>
    <w:rsid w:val="001B302D"/>
    <w:rsid w:val="001B3094"/>
    <w:rsid w:val="001B334B"/>
    <w:rsid w:val="001B3840"/>
    <w:rsid w:val="001B3ADC"/>
    <w:rsid w:val="001B3B7A"/>
    <w:rsid w:val="001B3F0A"/>
    <w:rsid w:val="001B44D8"/>
    <w:rsid w:val="001B4BEC"/>
    <w:rsid w:val="001B4DE7"/>
    <w:rsid w:val="001B4E0B"/>
    <w:rsid w:val="001B58E9"/>
    <w:rsid w:val="001B59B7"/>
    <w:rsid w:val="001B5B14"/>
    <w:rsid w:val="001B5BA0"/>
    <w:rsid w:val="001B5D7A"/>
    <w:rsid w:val="001B5E10"/>
    <w:rsid w:val="001B60F3"/>
    <w:rsid w:val="001B6163"/>
    <w:rsid w:val="001B61F3"/>
    <w:rsid w:val="001B6AB5"/>
    <w:rsid w:val="001B7038"/>
    <w:rsid w:val="001B75B0"/>
    <w:rsid w:val="001B7A62"/>
    <w:rsid w:val="001B7B5D"/>
    <w:rsid w:val="001C0C6B"/>
    <w:rsid w:val="001C12CD"/>
    <w:rsid w:val="001C170E"/>
    <w:rsid w:val="001C18C6"/>
    <w:rsid w:val="001C1B35"/>
    <w:rsid w:val="001C1E22"/>
    <w:rsid w:val="001C1EB6"/>
    <w:rsid w:val="001C2174"/>
    <w:rsid w:val="001C240A"/>
    <w:rsid w:val="001C24CE"/>
    <w:rsid w:val="001C2540"/>
    <w:rsid w:val="001C2FF1"/>
    <w:rsid w:val="001C30B1"/>
    <w:rsid w:val="001C3169"/>
    <w:rsid w:val="001C348A"/>
    <w:rsid w:val="001C367A"/>
    <w:rsid w:val="001C428A"/>
    <w:rsid w:val="001C4537"/>
    <w:rsid w:val="001C47D6"/>
    <w:rsid w:val="001C5229"/>
    <w:rsid w:val="001C545A"/>
    <w:rsid w:val="001C5465"/>
    <w:rsid w:val="001C5560"/>
    <w:rsid w:val="001C5D71"/>
    <w:rsid w:val="001C5FB8"/>
    <w:rsid w:val="001C6531"/>
    <w:rsid w:val="001C655F"/>
    <w:rsid w:val="001C694A"/>
    <w:rsid w:val="001C6CF3"/>
    <w:rsid w:val="001C715B"/>
    <w:rsid w:val="001C792B"/>
    <w:rsid w:val="001C7A59"/>
    <w:rsid w:val="001C7DAB"/>
    <w:rsid w:val="001D02FF"/>
    <w:rsid w:val="001D0995"/>
    <w:rsid w:val="001D0BF7"/>
    <w:rsid w:val="001D1129"/>
    <w:rsid w:val="001D1762"/>
    <w:rsid w:val="001D1F25"/>
    <w:rsid w:val="001D1F44"/>
    <w:rsid w:val="001D2056"/>
    <w:rsid w:val="001D24BB"/>
    <w:rsid w:val="001D2B11"/>
    <w:rsid w:val="001D2D28"/>
    <w:rsid w:val="001D2F59"/>
    <w:rsid w:val="001D3A4D"/>
    <w:rsid w:val="001D3E2B"/>
    <w:rsid w:val="001D4096"/>
    <w:rsid w:val="001D441B"/>
    <w:rsid w:val="001D451A"/>
    <w:rsid w:val="001D4730"/>
    <w:rsid w:val="001D4CF0"/>
    <w:rsid w:val="001D5B51"/>
    <w:rsid w:val="001D6089"/>
    <w:rsid w:val="001D66B3"/>
    <w:rsid w:val="001D69F5"/>
    <w:rsid w:val="001D6AC4"/>
    <w:rsid w:val="001D6D30"/>
    <w:rsid w:val="001D7099"/>
    <w:rsid w:val="001D70AF"/>
    <w:rsid w:val="001D7323"/>
    <w:rsid w:val="001D75C4"/>
    <w:rsid w:val="001D76D2"/>
    <w:rsid w:val="001E038D"/>
    <w:rsid w:val="001E03E9"/>
    <w:rsid w:val="001E046B"/>
    <w:rsid w:val="001E084B"/>
    <w:rsid w:val="001E0877"/>
    <w:rsid w:val="001E0C34"/>
    <w:rsid w:val="001E0D91"/>
    <w:rsid w:val="001E0D98"/>
    <w:rsid w:val="001E0E1E"/>
    <w:rsid w:val="001E0ED1"/>
    <w:rsid w:val="001E101F"/>
    <w:rsid w:val="001E10F3"/>
    <w:rsid w:val="001E11F4"/>
    <w:rsid w:val="001E14EC"/>
    <w:rsid w:val="001E172C"/>
    <w:rsid w:val="001E1A91"/>
    <w:rsid w:val="001E1C50"/>
    <w:rsid w:val="001E1E18"/>
    <w:rsid w:val="001E1E47"/>
    <w:rsid w:val="001E2409"/>
    <w:rsid w:val="001E2669"/>
    <w:rsid w:val="001E3713"/>
    <w:rsid w:val="001E3802"/>
    <w:rsid w:val="001E399B"/>
    <w:rsid w:val="001E39D1"/>
    <w:rsid w:val="001E3CFB"/>
    <w:rsid w:val="001E3E7C"/>
    <w:rsid w:val="001E4D74"/>
    <w:rsid w:val="001E5CDC"/>
    <w:rsid w:val="001E610D"/>
    <w:rsid w:val="001E6114"/>
    <w:rsid w:val="001E67A6"/>
    <w:rsid w:val="001E6AD5"/>
    <w:rsid w:val="001E7774"/>
    <w:rsid w:val="001E7939"/>
    <w:rsid w:val="001E7BCD"/>
    <w:rsid w:val="001E7C39"/>
    <w:rsid w:val="001F0108"/>
    <w:rsid w:val="001F031F"/>
    <w:rsid w:val="001F0389"/>
    <w:rsid w:val="001F03B1"/>
    <w:rsid w:val="001F0702"/>
    <w:rsid w:val="001F080E"/>
    <w:rsid w:val="001F0925"/>
    <w:rsid w:val="001F0E7B"/>
    <w:rsid w:val="001F15A3"/>
    <w:rsid w:val="001F1686"/>
    <w:rsid w:val="001F1A7A"/>
    <w:rsid w:val="001F246A"/>
    <w:rsid w:val="001F2493"/>
    <w:rsid w:val="001F2B7D"/>
    <w:rsid w:val="001F2FAC"/>
    <w:rsid w:val="001F3046"/>
    <w:rsid w:val="001F331A"/>
    <w:rsid w:val="001F35B0"/>
    <w:rsid w:val="001F41CA"/>
    <w:rsid w:val="001F4371"/>
    <w:rsid w:val="001F455F"/>
    <w:rsid w:val="001F512F"/>
    <w:rsid w:val="001F55AA"/>
    <w:rsid w:val="001F5732"/>
    <w:rsid w:val="001F598E"/>
    <w:rsid w:val="001F61AE"/>
    <w:rsid w:val="001F6A87"/>
    <w:rsid w:val="001F6D4E"/>
    <w:rsid w:val="001F6E11"/>
    <w:rsid w:val="001F6E20"/>
    <w:rsid w:val="001F717E"/>
    <w:rsid w:val="001F756F"/>
    <w:rsid w:val="001F77A2"/>
    <w:rsid w:val="001F77F5"/>
    <w:rsid w:val="001F781F"/>
    <w:rsid w:val="001F7BB1"/>
    <w:rsid w:val="001F7C54"/>
    <w:rsid w:val="002001E9"/>
    <w:rsid w:val="00200571"/>
    <w:rsid w:val="002008B1"/>
    <w:rsid w:val="00200E90"/>
    <w:rsid w:val="00201634"/>
    <w:rsid w:val="00201835"/>
    <w:rsid w:val="00201F70"/>
    <w:rsid w:val="002022A9"/>
    <w:rsid w:val="0020287E"/>
    <w:rsid w:val="00202A16"/>
    <w:rsid w:val="00202D61"/>
    <w:rsid w:val="00202EA1"/>
    <w:rsid w:val="00203063"/>
    <w:rsid w:val="0020349B"/>
    <w:rsid w:val="00203693"/>
    <w:rsid w:val="002037A9"/>
    <w:rsid w:val="002039C8"/>
    <w:rsid w:val="00203BEA"/>
    <w:rsid w:val="0020467C"/>
    <w:rsid w:val="002047A4"/>
    <w:rsid w:val="002047EB"/>
    <w:rsid w:val="0020480D"/>
    <w:rsid w:val="00204BD0"/>
    <w:rsid w:val="00204C7E"/>
    <w:rsid w:val="00204CCD"/>
    <w:rsid w:val="00204CF0"/>
    <w:rsid w:val="00204EF5"/>
    <w:rsid w:val="00205057"/>
    <w:rsid w:val="002050B1"/>
    <w:rsid w:val="00205B94"/>
    <w:rsid w:val="002065A6"/>
    <w:rsid w:val="002065B9"/>
    <w:rsid w:val="002066A7"/>
    <w:rsid w:val="00206D34"/>
    <w:rsid w:val="002079AB"/>
    <w:rsid w:val="00207B0B"/>
    <w:rsid w:val="002100AF"/>
    <w:rsid w:val="002103EE"/>
    <w:rsid w:val="00210A78"/>
    <w:rsid w:val="002114D0"/>
    <w:rsid w:val="002116FE"/>
    <w:rsid w:val="0021196A"/>
    <w:rsid w:val="00211A97"/>
    <w:rsid w:val="00211AD4"/>
    <w:rsid w:val="00211C15"/>
    <w:rsid w:val="00212392"/>
    <w:rsid w:val="0021264A"/>
    <w:rsid w:val="002126F7"/>
    <w:rsid w:val="00212A76"/>
    <w:rsid w:val="002130E9"/>
    <w:rsid w:val="0021318B"/>
    <w:rsid w:val="00213257"/>
    <w:rsid w:val="00214126"/>
    <w:rsid w:val="002146B0"/>
    <w:rsid w:val="002147D7"/>
    <w:rsid w:val="00214FC0"/>
    <w:rsid w:val="00215444"/>
    <w:rsid w:val="00215CC7"/>
    <w:rsid w:val="00215D1B"/>
    <w:rsid w:val="00215D3C"/>
    <w:rsid w:val="00216184"/>
    <w:rsid w:val="00216558"/>
    <w:rsid w:val="0021664F"/>
    <w:rsid w:val="0021683C"/>
    <w:rsid w:val="00216C66"/>
    <w:rsid w:val="00217038"/>
    <w:rsid w:val="0021728A"/>
    <w:rsid w:val="00217CAA"/>
    <w:rsid w:val="0022019E"/>
    <w:rsid w:val="00220727"/>
    <w:rsid w:val="002207D5"/>
    <w:rsid w:val="00220A00"/>
    <w:rsid w:val="00220C30"/>
    <w:rsid w:val="00220D1D"/>
    <w:rsid w:val="00220E3B"/>
    <w:rsid w:val="00220EF5"/>
    <w:rsid w:val="00220F96"/>
    <w:rsid w:val="0022155D"/>
    <w:rsid w:val="002219ED"/>
    <w:rsid w:val="00222DB6"/>
    <w:rsid w:val="00222E4D"/>
    <w:rsid w:val="00222E9B"/>
    <w:rsid w:val="00223141"/>
    <w:rsid w:val="002232B5"/>
    <w:rsid w:val="00223942"/>
    <w:rsid w:val="00224193"/>
    <w:rsid w:val="0022540E"/>
    <w:rsid w:val="00225543"/>
    <w:rsid w:val="0022580C"/>
    <w:rsid w:val="00225864"/>
    <w:rsid w:val="00225A37"/>
    <w:rsid w:val="00225AA6"/>
    <w:rsid w:val="00225BAB"/>
    <w:rsid w:val="00225C58"/>
    <w:rsid w:val="00225E44"/>
    <w:rsid w:val="002260B1"/>
    <w:rsid w:val="00226439"/>
    <w:rsid w:val="00226693"/>
    <w:rsid w:val="00226761"/>
    <w:rsid w:val="00226C2B"/>
    <w:rsid w:val="00226C94"/>
    <w:rsid w:val="00226D1A"/>
    <w:rsid w:val="00227813"/>
    <w:rsid w:val="00227BAC"/>
    <w:rsid w:val="002301E2"/>
    <w:rsid w:val="002306B6"/>
    <w:rsid w:val="002306BC"/>
    <w:rsid w:val="00230804"/>
    <w:rsid w:val="0023085B"/>
    <w:rsid w:val="0023155B"/>
    <w:rsid w:val="00231620"/>
    <w:rsid w:val="00231B00"/>
    <w:rsid w:val="00231ECE"/>
    <w:rsid w:val="00231EFF"/>
    <w:rsid w:val="00232108"/>
    <w:rsid w:val="002322C8"/>
    <w:rsid w:val="00232533"/>
    <w:rsid w:val="00232869"/>
    <w:rsid w:val="002328CA"/>
    <w:rsid w:val="00233C94"/>
    <w:rsid w:val="00234129"/>
    <w:rsid w:val="00234185"/>
    <w:rsid w:val="00234945"/>
    <w:rsid w:val="00235059"/>
    <w:rsid w:val="00235066"/>
    <w:rsid w:val="00235258"/>
    <w:rsid w:val="00235324"/>
    <w:rsid w:val="00235503"/>
    <w:rsid w:val="00235A5A"/>
    <w:rsid w:val="00236256"/>
    <w:rsid w:val="0023633D"/>
    <w:rsid w:val="002369CC"/>
    <w:rsid w:val="00236AB6"/>
    <w:rsid w:val="00236D3E"/>
    <w:rsid w:val="0023706B"/>
    <w:rsid w:val="00237088"/>
    <w:rsid w:val="00237089"/>
    <w:rsid w:val="00237C70"/>
    <w:rsid w:val="00237FF7"/>
    <w:rsid w:val="00240392"/>
    <w:rsid w:val="0024060C"/>
    <w:rsid w:val="00240D89"/>
    <w:rsid w:val="00241366"/>
    <w:rsid w:val="00241924"/>
    <w:rsid w:val="00241A6F"/>
    <w:rsid w:val="00242195"/>
    <w:rsid w:val="002421DF"/>
    <w:rsid w:val="002427CA"/>
    <w:rsid w:val="00243DE1"/>
    <w:rsid w:val="00243EDE"/>
    <w:rsid w:val="002443DC"/>
    <w:rsid w:val="002451A3"/>
    <w:rsid w:val="00245479"/>
    <w:rsid w:val="002457F4"/>
    <w:rsid w:val="00245CDD"/>
    <w:rsid w:val="00245E6C"/>
    <w:rsid w:val="00246285"/>
    <w:rsid w:val="00246569"/>
    <w:rsid w:val="002468EE"/>
    <w:rsid w:val="002469BC"/>
    <w:rsid w:val="00246A41"/>
    <w:rsid w:val="00247022"/>
    <w:rsid w:val="00247084"/>
    <w:rsid w:val="0024794C"/>
    <w:rsid w:val="00247DCC"/>
    <w:rsid w:val="00247F79"/>
    <w:rsid w:val="00250D03"/>
    <w:rsid w:val="00251BBA"/>
    <w:rsid w:val="00251DFE"/>
    <w:rsid w:val="002521B5"/>
    <w:rsid w:val="0025225D"/>
    <w:rsid w:val="002523CC"/>
    <w:rsid w:val="002524B4"/>
    <w:rsid w:val="00252596"/>
    <w:rsid w:val="0025268C"/>
    <w:rsid w:val="0025270C"/>
    <w:rsid w:val="00252DEB"/>
    <w:rsid w:val="00252E0D"/>
    <w:rsid w:val="002536EF"/>
    <w:rsid w:val="00253D07"/>
    <w:rsid w:val="00253E44"/>
    <w:rsid w:val="00253F94"/>
    <w:rsid w:val="002540FC"/>
    <w:rsid w:val="00254645"/>
    <w:rsid w:val="00254B84"/>
    <w:rsid w:val="00254E36"/>
    <w:rsid w:val="00254E5D"/>
    <w:rsid w:val="00255252"/>
    <w:rsid w:val="002552E0"/>
    <w:rsid w:val="0025579B"/>
    <w:rsid w:val="00255D19"/>
    <w:rsid w:val="0025608A"/>
    <w:rsid w:val="002563EA"/>
    <w:rsid w:val="00256496"/>
    <w:rsid w:val="002564E6"/>
    <w:rsid w:val="00256510"/>
    <w:rsid w:val="00256954"/>
    <w:rsid w:val="002569A4"/>
    <w:rsid w:val="00256B8C"/>
    <w:rsid w:val="00256C47"/>
    <w:rsid w:val="00256E8F"/>
    <w:rsid w:val="00256EB9"/>
    <w:rsid w:val="0025704F"/>
    <w:rsid w:val="0025727B"/>
    <w:rsid w:val="00257BC7"/>
    <w:rsid w:val="00257E9A"/>
    <w:rsid w:val="002607C6"/>
    <w:rsid w:val="002609EA"/>
    <w:rsid w:val="00260BCB"/>
    <w:rsid w:val="00260EE3"/>
    <w:rsid w:val="002617FE"/>
    <w:rsid w:val="002618A0"/>
    <w:rsid w:val="00261C4C"/>
    <w:rsid w:val="002622D5"/>
    <w:rsid w:val="0026326F"/>
    <w:rsid w:val="002632C0"/>
    <w:rsid w:val="00263372"/>
    <w:rsid w:val="002636E2"/>
    <w:rsid w:val="002637B7"/>
    <w:rsid w:val="00263BF8"/>
    <w:rsid w:val="002645B0"/>
    <w:rsid w:val="00264B45"/>
    <w:rsid w:val="00264D85"/>
    <w:rsid w:val="00264DDB"/>
    <w:rsid w:val="00265506"/>
    <w:rsid w:val="00265AF4"/>
    <w:rsid w:val="00265CF1"/>
    <w:rsid w:val="0026756B"/>
    <w:rsid w:val="002675FE"/>
    <w:rsid w:val="00267BA7"/>
    <w:rsid w:val="00267BF4"/>
    <w:rsid w:val="00267F7B"/>
    <w:rsid w:val="0027035B"/>
    <w:rsid w:val="002705BB"/>
    <w:rsid w:val="002709EF"/>
    <w:rsid w:val="00270A15"/>
    <w:rsid w:val="00270AA8"/>
    <w:rsid w:val="00270F43"/>
    <w:rsid w:val="002711FC"/>
    <w:rsid w:val="00271778"/>
    <w:rsid w:val="0027195C"/>
    <w:rsid w:val="002722F1"/>
    <w:rsid w:val="00272764"/>
    <w:rsid w:val="00272DE6"/>
    <w:rsid w:val="002733EF"/>
    <w:rsid w:val="00273DD9"/>
    <w:rsid w:val="00273F06"/>
    <w:rsid w:val="00274683"/>
    <w:rsid w:val="00274FA3"/>
    <w:rsid w:val="00275181"/>
    <w:rsid w:val="0027530A"/>
    <w:rsid w:val="0027531C"/>
    <w:rsid w:val="002753AA"/>
    <w:rsid w:val="002758CB"/>
    <w:rsid w:val="0027618E"/>
    <w:rsid w:val="002765D5"/>
    <w:rsid w:val="002767CE"/>
    <w:rsid w:val="0027682E"/>
    <w:rsid w:val="002769F7"/>
    <w:rsid w:val="00276ACF"/>
    <w:rsid w:val="00276AFC"/>
    <w:rsid w:val="00276B90"/>
    <w:rsid w:val="00276C79"/>
    <w:rsid w:val="002770D5"/>
    <w:rsid w:val="00277541"/>
    <w:rsid w:val="002776A5"/>
    <w:rsid w:val="002777FF"/>
    <w:rsid w:val="00277D4E"/>
    <w:rsid w:val="00277FB0"/>
    <w:rsid w:val="00280107"/>
    <w:rsid w:val="002813D4"/>
    <w:rsid w:val="0028161E"/>
    <w:rsid w:val="002818AF"/>
    <w:rsid w:val="00281F8F"/>
    <w:rsid w:val="002823EE"/>
    <w:rsid w:val="002828FE"/>
    <w:rsid w:val="00282E43"/>
    <w:rsid w:val="002830F7"/>
    <w:rsid w:val="002833B9"/>
    <w:rsid w:val="00283A5C"/>
    <w:rsid w:val="00283A95"/>
    <w:rsid w:val="00283B65"/>
    <w:rsid w:val="00283D99"/>
    <w:rsid w:val="002840BE"/>
    <w:rsid w:val="00284E15"/>
    <w:rsid w:val="002851A4"/>
    <w:rsid w:val="00285859"/>
    <w:rsid w:val="00285926"/>
    <w:rsid w:val="00285933"/>
    <w:rsid w:val="00285980"/>
    <w:rsid w:val="00285B77"/>
    <w:rsid w:val="00285CFD"/>
    <w:rsid w:val="00286113"/>
    <w:rsid w:val="00286185"/>
    <w:rsid w:val="00286375"/>
    <w:rsid w:val="00286807"/>
    <w:rsid w:val="00286B76"/>
    <w:rsid w:val="00287112"/>
    <w:rsid w:val="0028712E"/>
    <w:rsid w:val="002873FC"/>
    <w:rsid w:val="00287600"/>
    <w:rsid w:val="002878E6"/>
    <w:rsid w:val="00287A0B"/>
    <w:rsid w:val="00287BA5"/>
    <w:rsid w:val="00287BCB"/>
    <w:rsid w:val="00287CAA"/>
    <w:rsid w:val="00287F3D"/>
    <w:rsid w:val="002904BB"/>
    <w:rsid w:val="002907C3"/>
    <w:rsid w:val="00290CE6"/>
    <w:rsid w:val="0029162F"/>
    <w:rsid w:val="002916A7"/>
    <w:rsid w:val="00291926"/>
    <w:rsid w:val="002919EF"/>
    <w:rsid w:val="00291D37"/>
    <w:rsid w:val="00291FC4"/>
    <w:rsid w:val="002920E3"/>
    <w:rsid w:val="00292147"/>
    <w:rsid w:val="00292461"/>
    <w:rsid w:val="00292BB9"/>
    <w:rsid w:val="00292D14"/>
    <w:rsid w:val="002931D7"/>
    <w:rsid w:val="00293417"/>
    <w:rsid w:val="00293B96"/>
    <w:rsid w:val="00293CA3"/>
    <w:rsid w:val="00293E33"/>
    <w:rsid w:val="00293FB5"/>
    <w:rsid w:val="0029430B"/>
    <w:rsid w:val="002943CD"/>
    <w:rsid w:val="002948AF"/>
    <w:rsid w:val="00294D9C"/>
    <w:rsid w:val="002957DF"/>
    <w:rsid w:val="00295E22"/>
    <w:rsid w:val="0029645A"/>
    <w:rsid w:val="002965B7"/>
    <w:rsid w:val="002969D6"/>
    <w:rsid w:val="00296C3D"/>
    <w:rsid w:val="00296FAE"/>
    <w:rsid w:val="00297012"/>
    <w:rsid w:val="00297A63"/>
    <w:rsid w:val="002A00FD"/>
    <w:rsid w:val="002A0925"/>
    <w:rsid w:val="002A0BC1"/>
    <w:rsid w:val="002A0C59"/>
    <w:rsid w:val="002A1780"/>
    <w:rsid w:val="002A1CB4"/>
    <w:rsid w:val="002A219F"/>
    <w:rsid w:val="002A221B"/>
    <w:rsid w:val="002A23ED"/>
    <w:rsid w:val="002A2729"/>
    <w:rsid w:val="002A2B98"/>
    <w:rsid w:val="002A2C07"/>
    <w:rsid w:val="002A3D5F"/>
    <w:rsid w:val="002A42F6"/>
    <w:rsid w:val="002A45B6"/>
    <w:rsid w:val="002A4643"/>
    <w:rsid w:val="002A46AB"/>
    <w:rsid w:val="002A47D5"/>
    <w:rsid w:val="002A48C9"/>
    <w:rsid w:val="002A4D53"/>
    <w:rsid w:val="002A5634"/>
    <w:rsid w:val="002A5E88"/>
    <w:rsid w:val="002A5F3D"/>
    <w:rsid w:val="002A614C"/>
    <w:rsid w:val="002A6CD2"/>
    <w:rsid w:val="002A71DF"/>
    <w:rsid w:val="002A72D0"/>
    <w:rsid w:val="002A756F"/>
    <w:rsid w:val="002A77BB"/>
    <w:rsid w:val="002A7A63"/>
    <w:rsid w:val="002B05A2"/>
    <w:rsid w:val="002B05C3"/>
    <w:rsid w:val="002B0DE1"/>
    <w:rsid w:val="002B129A"/>
    <w:rsid w:val="002B182E"/>
    <w:rsid w:val="002B1EA6"/>
    <w:rsid w:val="002B2302"/>
    <w:rsid w:val="002B240F"/>
    <w:rsid w:val="002B27FA"/>
    <w:rsid w:val="002B28D7"/>
    <w:rsid w:val="002B29F1"/>
    <w:rsid w:val="002B2D39"/>
    <w:rsid w:val="002B2FFB"/>
    <w:rsid w:val="002B309B"/>
    <w:rsid w:val="002B31B7"/>
    <w:rsid w:val="002B3AA3"/>
    <w:rsid w:val="002B3AAE"/>
    <w:rsid w:val="002B3BF0"/>
    <w:rsid w:val="002B4239"/>
    <w:rsid w:val="002B43CE"/>
    <w:rsid w:val="002B43D9"/>
    <w:rsid w:val="002B440E"/>
    <w:rsid w:val="002B45DF"/>
    <w:rsid w:val="002B5149"/>
    <w:rsid w:val="002B514E"/>
    <w:rsid w:val="002B574D"/>
    <w:rsid w:val="002B59D3"/>
    <w:rsid w:val="002B5E06"/>
    <w:rsid w:val="002B6080"/>
    <w:rsid w:val="002B60D6"/>
    <w:rsid w:val="002B6704"/>
    <w:rsid w:val="002B68F3"/>
    <w:rsid w:val="002B6ACC"/>
    <w:rsid w:val="002B6C63"/>
    <w:rsid w:val="002B76D6"/>
    <w:rsid w:val="002B7FFE"/>
    <w:rsid w:val="002C05C4"/>
    <w:rsid w:val="002C088E"/>
    <w:rsid w:val="002C0C29"/>
    <w:rsid w:val="002C105F"/>
    <w:rsid w:val="002C1241"/>
    <w:rsid w:val="002C12EB"/>
    <w:rsid w:val="002C194E"/>
    <w:rsid w:val="002C1C0C"/>
    <w:rsid w:val="002C1CC1"/>
    <w:rsid w:val="002C216E"/>
    <w:rsid w:val="002C218F"/>
    <w:rsid w:val="002C243C"/>
    <w:rsid w:val="002C2AC4"/>
    <w:rsid w:val="002C3424"/>
    <w:rsid w:val="002C36A7"/>
    <w:rsid w:val="002C3800"/>
    <w:rsid w:val="002C3EA8"/>
    <w:rsid w:val="002C48A0"/>
    <w:rsid w:val="002C49FE"/>
    <w:rsid w:val="002C52D9"/>
    <w:rsid w:val="002C52ED"/>
    <w:rsid w:val="002C556D"/>
    <w:rsid w:val="002C58DF"/>
    <w:rsid w:val="002C59AB"/>
    <w:rsid w:val="002C5AD7"/>
    <w:rsid w:val="002C5C07"/>
    <w:rsid w:val="002C612E"/>
    <w:rsid w:val="002C6332"/>
    <w:rsid w:val="002C6737"/>
    <w:rsid w:val="002C690E"/>
    <w:rsid w:val="002C69D9"/>
    <w:rsid w:val="002C6AF4"/>
    <w:rsid w:val="002C6E6A"/>
    <w:rsid w:val="002C7240"/>
    <w:rsid w:val="002C798C"/>
    <w:rsid w:val="002C7A82"/>
    <w:rsid w:val="002C7F6C"/>
    <w:rsid w:val="002D004A"/>
    <w:rsid w:val="002D07BE"/>
    <w:rsid w:val="002D0907"/>
    <w:rsid w:val="002D1787"/>
    <w:rsid w:val="002D20BD"/>
    <w:rsid w:val="002D2D1B"/>
    <w:rsid w:val="002D2F19"/>
    <w:rsid w:val="002D30AD"/>
    <w:rsid w:val="002D324C"/>
    <w:rsid w:val="002D3401"/>
    <w:rsid w:val="002D34ED"/>
    <w:rsid w:val="002D368A"/>
    <w:rsid w:val="002D3704"/>
    <w:rsid w:val="002D390C"/>
    <w:rsid w:val="002D3A3B"/>
    <w:rsid w:val="002D3B4C"/>
    <w:rsid w:val="002D3F58"/>
    <w:rsid w:val="002D5624"/>
    <w:rsid w:val="002D5D7E"/>
    <w:rsid w:val="002D5F85"/>
    <w:rsid w:val="002D60F4"/>
    <w:rsid w:val="002D6142"/>
    <w:rsid w:val="002D6254"/>
    <w:rsid w:val="002D6560"/>
    <w:rsid w:val="002D68BF"/>
    <w:rsid w:val="002D6946"/>
    <w:rsid w:val="002D6D02"/>
    <w:rsid w:val="002D72B2"/>
    <w:rsid w:val="002D7309"/>
    <w:rsid w:val="002D769C"/>
    <w:rsid w:val="002D7916"/>
    <w:rsid w:val="002D7E68"/>
    <w:rsid w:val="002DCF4F"/>
    <w:rsid w:val="002E03E8"/>
    <w:rsid w:val="002E06D7"/>
    <w:rsid w:val="002E0C89"/>
    <w:rsid w:val="002E1657"/>
    <w:rsid w:val="002E1A8D"/>
    <w:rsid w:val="002E1ED1"/>
    <w:rsid w:val="002E201C"/>
    <w:rsid w:val="002E24EF"/>
    <w:rsid w:val="002E2610"/>
    <w:rsid w:val="002E267E"/>
    <w:rsid w:val="002E2EE6"/>
    <w:rsid w:val="002E3197"/>
    <w:rsid w:val="002E33BA"/>
    <w:rsid w:val="002E354E"/>
    <w:rsid w:val="002E381B"/>
    <w:rsid w:val="002E4651"/>
    <w:rsid w:val="002E48C2"/>
    <w:rsid w:val="002E497A"/>
    <w:rsid w:val="002E4F9A"/>
    <w:rsid w:val="002E572A"/>
    <w:rsid w:val="002E58EE"/>
    <w:rsid w:val="002E59CB"/>
    <w:rsid w:val="002E5FEE"/>
    <w:rsid w:val="002E6423"/>
    <w:rsid w:val="002E6557"/>
    <w:rsid w:val="002E6803"/>
    <w:rsid w:val="002E6B8C"/>
    <w:rsid w:val="002E6BBC"/>
    <w:rsid w:val="002E7145"/>
    <w:rsid w:val="002E793A"/>
    <w:rsid w:val="002E7B9C"/>
    <w:rsid w:val="002F06B4"/>
    <w:rsid w:val="002F0A84"/>
    <w:rsid w:val="002F0CBC"/>
    <w:rsid w:val="002F1C4F"/>
    <w:rsid w:val="002F206D"/>
    <w:rsid w:val="002F2385"/>
    <w:rsid w:val="002F266E"/>
    <w:rsid w:val="002F26FF"/>
    <w:rsid w:val="002F2A8F"/>
    <w:rsid w:val="002F2D9A"/>
    <w:rsid w:val="002F3A1A"/>
    <w:rsid w:val="002F3AD1"/>
    <w:rsid w:val="002F3FBC"/>
    <w:rsid w:val="002F3FF8"/>
    <w:rsid w:val="002F475E"/>
    <w:rsid w:val="002F4A05"/>
    <w:rsid w:val="002F53B9"/>
    <w:rsid w:val="002F56C0"/>
    <w:rsid w:val="002F5C93"/>
    <w:rsid w:val="002F5EFA"/>
    <w:rsid w:val="002F63B8"/>
    <w:rsid w:val="002F645F"/>
    <w:rsid w:val="002F65DB"/>
    <w:rsid w:val="002F68BF"/>
    <w:rsid w:val="002F7188"/>
    <w:rsid w:val="002F7792"/>
    <w:rsid w:val="002F78BC"/>
    <w:rsid w:val="002F79ED"/>
    <w:rsid w:val="003003AF"/>
    <w:rsid w:val="0030059B"/>
    <w:rsid w:val="003007B6"/>
    <w:rsid w:val="00300843"/>
    <w:rsid w:val="00300F5C"/>
    <w:rsid w:val="00301017"/>
    <w:rsid w:val="003024EE"/>
    <w:rsid w:val="00303281"/>
    <w:rsid w:val="003033C6"/>
    <w:rsid w:val="00303685"/>
    <w:rsid w:val="00303863"/>
    <w:rsid w:val="0030390D"/>
    <w:rsid w:val="00303BB6"/>
    <w:rsid w:val="00304132"/>
    <w:rsid w:val="003041FA"/>
    <w:rsid w:val="00304618"/>
    <w:rsid w:val="00304832"/>
    <w:rsid w:val="003048B6"/>
    <w:rsid w:val="00305054"/>
    <w:rsid w:val="003054A8"/>
    <w:rsid w:val="003054F6"/>
    <w:rsid w:val="003057F6"/>
    <w:rsid w:val="003057FC"/>
    <w:rsid w:val="00305E90"/>
    <w:rsid w:val="0030694F"/>
    <w:rsid w:val="00306AE7"/>
    <w:rsid w:val="00306B44"/>
    <w:rsid w:val="00306ECA"/>
    <w:rsid w:val="00306F9E"/>
    <w:rsid w:val="0030747D"/>
    <w:rsid w:val="003075BD"/>
    <w:rsid w:val="0030769F"/>
    <w:rsid w:val="00307A70"/>
    <w:rsid w:val="00310125"/>
    <w:rsid w:val="00310828"/>
    <w:rsid w:val="003108FB"/>
    <w:rsid w:val="00310F33"/>
    <w:rsid w:val="00311433"/>
    <w:rsid w:val="00311486"/>
    <w:rsid w:val="00311527"/>
    <w:rsid w:val="00311874"/>
    <w:rsid w:val="003118D5"/>
    <w:rsid w:val="0031196F"/>
    <w:rsid w:val="00311E3E"/>
    <w:rsid w:val="00311F78"/>
    <w:rsid w:val="0031228B"/>
    <w:rsid w:val="00312568"/>
    <w:rsid w:val="00312901"/>
    <w:rsid w:val="00313508"/>
    <w:rsid w:val="003138CA"/>
    <w:rsid w:val="00313ADB"/>
    <w:rsid w:val="00313BD5"/>
    <w:rsid w:val="00313C98"/>
    <w:rsid w:val="00313D29"/>
    <w:rsid w:val="00314060"/>
    <w:rsid w:val="00314273"/>
    <w:rsid w:val="00314794"/>
    <w:rsid w:val="00314831"/>
    <w:rsid w:val="00314858"/>
    <w:rsid w:val="00314953"/>
    <w:rsid w:val="00314B47"/>
    <w:rsid w:val="00314BEA"/>
    <w:rsid w:val="00314CB8"/>
    <w:rsid w:val="0031541F"/>
    <w:rsid w:val="00315438"/>
    <w:rsid w:val="00315705"/>
    <w:rsid w:val="00315EE2"/>
    <w:rsid w:val="00316061"/>
    <w:rsid w:val="0031654C"/>
    <w:rsid w:val="00316561"/>
    <w:rsid w:val="00316E92"/>
    <w:rsid w:val="003175BF"/>
    <w:rsid w:val="003175ED"/>
    <w:rsid w:val="00317CF9"/>
    <w:rsid w:val="00317E98"/>
    <w:rsid w:val="0032044D"/>
    <w:rsid w:val="003209DD"/>
    <w:rsid w:val="00320A27"/>
    <w:rsid w:val="00320AAB"/>
    <w:rsid w:val="00320D46"/>
    <w:rsid w:val="00321A37"/>
    <w:rsid w:val="00321A7A"/>
    <w:rsid w:val="0032283A"/>
    <w:rsid w:val="00322A39"/>
    <w:rsid w:val="00323B91"/>
    <w:rsid w:val="00323CEC"/>
    <w:rsid w:val="00323FD9"/>
    <w:rsid w:val="003242C5"/>
    <w:rsid w:val="00324335"/>
    <w:rsid w:val="00324BC4"/>
    <w:rsid w:val="00325164"/>
    <w:rsid w:val="0032540A"/>
    <w:rsid w:val="003255C3"/>
    <w:rsid w:val="00325B9C"/>
    <w:rsid w:val="00325ED5"/>
    <w:rsid w:val="00325F76"/>
    <w:rsid w:val="00326C4E"/>
    <w:rsid w:val="0032706B"/>
    <w:rsid w:val="003270AC"/>
    <w:rsid w:val="00327914"/>
    <w:rsid w:val="00327BA6"/>
    <w:rsid w:val="00327BF8"/>
    <w:rsid w:val="00330756"/>
    <w:rsid w:val="00330FF0"/>
    <w:rsid w:val="003312A6"/>
    <w:rsid w:val="003312EE"/>
    <w:rsid w:val="00331C5D"/>
    <w:rsid w:val="00331D36"/>
    <w:rsid w:val="00332670"/>
    <w:rsid w:val="0033294B"/>
    <w:rsid w:val="00332BB6"/>
    <w:rsid w:val="00332D6D"/>
    <w:rsid w:val="00332D7E"/>
    <w:rsid w:val="0033358A"/>
    <w:rsid w:val="00333A5D"/>
    <w:rsid w:val="00333C85"/>
    <w:rsid w:val="00334288"/>
    <w:rsid w:val="00334388"/>
    <w:rsid w:val="00334E00"/>
    <w:rsid w:val="00334EEE"/>
    <w:rsid w:val="0033526D"/>
    <w:rsid w:val="0033539B"/>
    <w:rsid w:val="003354C1"/>
    <w:rsid w:val="003355DA"/>
    <w:rsid w:val="003358AC"/>
    <w:rsid w:val="00335C35"/>
    <w:rsid w:val="0033602E"/>
    <w:rsid w:val="00336280"/>
    <w:rsid w:val="00336C38"/>
    <w:rsid w:val="003374CF"/>
    <w:rsid w:val="00337537"/>
    <w:rsid w:val="00337FD0"/>
    <w:rsid w:val="003400ED"/>
    <w:rsid w:val="00340414"/>
    <w:rsid w:val="00340425"/>
    <w:rsid w:val="00340633"/>
    <w:rsid w:val="003410F8"/>
    <w:rsid w:val="0034132A"/>
    <w:rsid w:val="00341B3B"/>
    <w:rsid w:val="00341C18"/>
    <w:rsid w:val="00341F50"/>
    <w:rsid w:val="00342898"/>
    <w:rsid w:val="00342B46"/>
    <w:rsid w:val="003431F5"/>
    <w:rsid w:val="00343275"/>
    <w:rsid w:val="003437D1"/>
    <w:rsid w:val="0034525C"/>
    <w:rsid w:val="00345445"/>
    <w:rsid w:val="003455D4"/>
    <w:rsid w:val="00345613"/>
    <w:rsid w:val="00345C40"/>
    <w:rsid w:val="00345E70"/>
    <w:rsid w:val="003462D8"/>
    <w:rsid w:val="00346995"/>
    <w:rsid w:val="00346F30"/>
    <w:rsid w:val="003471AB"/>
    <w:rsid w:val="00347271"/>
    <w:rsid w:val="003473E2"/>
    <w:rsid w:val="00347BF1"/>
    <w:rsid w:val="00347CA9"/>
    <w:rsid w:val="00347DF7"/>
    <w:rsid w:val="0035046B"/>
    <w:rsid w:val="0035050D"/>
    <w:rsid w:val="00350747"/>
    <w:rsid w:val="003509D3"/>
    <w:rsid w:val="00350AD2"/>
    <w:rsid w:val="0035179D"/>
    <w:rsid w:val="00351852"/>
    <w:rsid w:val="00351879"/>
    <w:rsid w:val="00351C22"/>
    <w:rsid w:val="00351FF1"/>
    <w:rsid w:val="00352329"/>
    <w:rsid w:val="00352891"/>
    <w:rsid w:val="00352DC8"/>
    <w:rsid w:val="0035316B"/>
    <w:rsid w:val="0035353D"/>
    <w:rsid w:val="00353585"/>
    <w:rsid w:val="00353711"/>
    <w:rsid w:val="003537B5"/>
    <w:rsid w:val="0035396F"/>
    <w:rsid w:val="00353B41"/>
    <w:rsid w:val="00354180"/>
    <w:rsid w:val="003544FF"/>
    <w:rsid w:val="00354CA0"/>
    <w:rsid w:val="00354ED8"/>
    <w:rsid w:val="0035510B"/>
    <w:rsid w:val="00355586"/>
    <w:rsid w:val="00355EB3"/>
    <w:rsid w:val="003560C3"/>
    <w:rsid w:val="00356D69"/>
    <w:rsid w:val="00356E6B"/>
    <w:rsid w:val="00357065"/>
    <w:rsid w:val="003572A8"/>
    <w:rsid w:val="003572E4"/>
    <w:rsid w:val="003575BD"/>
    <w:rsid w:val="00357C14"/>
    <w:rsid w:val="00360D41"/>
    <w:rsid w:val="00360F8E"/>
    <w:rsid w:val="00361C67"/>
    <w:rsid w:val="00361CA1"/>
    <w:rsid w:val="00361E2A"/>
    <w:rsid w:val="0036264B"/>
    <w:rsid w:val="00362EC5"/>
    <w:rsid w:val="00363292"/>
    <w:rsid w:val="00363509"/>
    <w:rsid w:val="003638C2"/>
    <w:rsid w:val="00364929"/>
    <w:rsid w:val="00364A1E"/>
    <w:rsid w:val="00364A9C"/>
    <w:rsid w:val="003651E2"/>
    <w:rsid w:val="0036547C"/>
    <w:rsid w:val="00365C6E"/>
    <w:rsid w:val="00366117"/>
    <w:rsid w:val="00366957"/>
    <w:rsid w:val="00366D98"/>
    <w:rsid w:val="00367207"/>
    <w:rsid w:val="00367237"/>
    <w:rsid w:val="0036746C"/>
    <w:rsid w:val="003678B4"/>
    <w:rsid w:val="00367D02"/>
    <w:rsid w:val="00367E22"/>
    <w:rsid w:val="00367E8C"/>
    <w:rsid w:val="003706B8"/>
    <w:rsid w:val="003706FC"/>
    <w:rsid w:val="00370817"/>
    <w:rsid w:val="003712BB"/>
    <w:rsid w:val="00371363"/>
    <w:rsid w:val="00371A2C"/>
    <w:rsid w:val="00371A68"/>
    <w:rsid w:val="00371B51"/>
    <w:rsid w:val="00371C74"/>
    <w:rsid w:val="0037229B"/>
    <w:rsid w:val="0037234F"/>
    <w:rsid w:val="00372444"/>
    <w:rsid w:val="00372577"/>
    <w:rsid w:val="003727C3"/>
    <w:rsid w:val="0037288D"/>
    <w:rsid w:val="00372D1F"/>
    <w:rsid w:val="0037348B"/>
    <w:rsid w:val="00373543"/>
    <w:rsid w:val="00373B78"/>
    <w:rsid w:val="003748B3"/>
    <w:rsid w:val="00374E97"/>
    <w:rsid w:val="003755C6"/>
    <w:rsid w:val="00375A2E"/>
    <w:rsid w:val="00375BDB"/>
    <w:rsid w:val="00375C55"/>
    <w:rsid w:val="00375DEE"/>
    <w:rsid w:val="00375E3F"/>
    <w:rsid w:val="00375F56"/>
    <w:rsid w:val="003760F8"/>
    <w:rsid w:val="0037611C"/>
    <w:rsid w:val="003764F1"/>
    <w:rsid w:val="003766BD"/>
    <w:rsid w:val="00376C31"/>
    <w:rsid w:val="00376FDD"/>
    <w:rsid w:val="003770E8"/>
    <w:rsid w:val="003805BC"/>
    <w:rsid w:val="00380772"/>
    <w:rsid w:val="00380834"/>
    <w:rsid w:val="0038089D"/>
    <w:rsid w:val="0038090C"/>
    <w:rsid w:val="00380AB0"/>
    <w:rsid w:val="00380AB6"/>
    <w:rsid w:val="003816A5"/>
    <w:rsid w:val="00381E1A"/>
    <w:rsid w:val="0038202B"/>
    <w:rsid w:val="0038299E"/>
    <w:rsid w:val="00382A6E"/>
    <w:rsid w:val="003832B0"/>
    <w:rsid w:val="00383A0F"/>
    <w:rsid w:val="00383C84"/>
    <w:rsid w:val="0038416D"/>
    <w:rsid w:val="0038416E"/>
    <w:rsid w:val="003841F9"/>
    <w:rsid w:val="00384436"/>
    <w:rsid w:val="003847E8"/>
    <w:rsid w:val="00384A41"/>
    <w:rsid w:val="00384F3E"/>
    <w:rsid w:val="0038504F"/>
    <w:rsid w:val="003854BD"/>
    <w:rsid w:val="0038566B"/>
    <w:rsid w:val="0038572A"/>
    <w:rsid w:val="00385803"/>
    <w:rsid w:val="00385A3B"/>
    <w:rsid w:val="00385B22"/>
    <w:rsid w:val="0038640D"/>
    <w:rsid w:val="00386480"/>
    <w:rsid w:val="00386C1A"/>
    <w:rsid w:val="00386C56"/>
    <w:rsid w:val="0038710A"/>
    <w:rsid w:val="00387819"/>
    <w:rsid w:val="003879B3"/>
    <w:rsid w:val="00387F2F"/>
    <w:rsid w:val="00390104"/>
    <w:rsid w:val="00390766"/>
    <w:rsid w:val="00390AB1"/>
    <w:rsid w:val="00390C9B"/>
    <w:rsid w:val="00390DC2"/>
    <w:rsid w:val="00391668"/>
    <w:rsid w:val="00391669"/>
    <w:rsid w:val="00391738"/>
    <w:rsid w:val="00391D88"/>
    <w:rsid w:val="003923CF"/>
    <w:rsid w:val="0039247D"/>
    <w:rsid w:val="00392BB5"/>
    <w:rsid w:val="00393206"/>
    <w:rsid w:val="00393786"/>
    <w:rsid w:val="00393AC5"/>
    <w:rsid w:val="00394365"/>
    <w:rsid w:val="003949C5"/>
    <w:rsid w:val="00394A29"/>
    <w:rsid w:val="00394A8D"/>
    <w:rsid w:val="00394B5F"/>
    <w:rsid w:val="00394BCE"/>
    <w:rsid w:val="00394C80"/>
    <w:rsid w:val="00395559"/>
    <w:rsid w:val="00395B88"/>
    <w:rsid w:val="00395C06"/>
    <w:rsid w:val="00395C22"/>
    <w:rsid w:val="00395EA9"/>
    <w:rsid w:val="0039643B"/>
    <w:rsid w:val="003966FF"/>
    <w:rsid w:val="00396B93"/>
    <w:rsid w:val="003A00AE"/>
    <w:rsid w:val="003A01F2"/>
    <w:rsid w:val="003A0959"/>
    <w:rsid w:val="003A0B9D"/>
    <w:rsid w:val="003A1072"/>
    <w:rsid w:val="003A110E"/>
    <w:rsid w:val="003A1270"/>
    <w:rsid w:val="003A1271"/>
    <w:rsid w:val="003A1D3F"/>
    <w:rsid w:val="003A2165"/>
    <w:rsid w:val="003A2A44"/>
    <w:rsid w:val="003A3359"/>
    <w:rsid w:val="003A35AF"/>
    <w:rsid w:val="003A376E"/>
    <w:rsid w:val="003A37A4"/>
    <w:rsid w:val="003A3C79"/>
    <w:rsid w:val="003A48CF"/>
    <w:rsid w:val="003A53C0"/>
    <w:rsid w:val="003A5867"/>
    <w:rsid w:val="003A5B7D"/>
    <w:rsid w:val="003A5EF0"/>
    <w:rsid w:val="003A6178"/>
    <w:rsid w:val="003A6AF7"/>
    <w:rsid w:val="003A7071"/>
    <w:rsid w:val="003A7151"/>
    <w:rsid w:val="003B0032"/>
    <w:rsid w:val="003B0BB6"/>
    <w:rsid w:val="003B0E93"/>
    <w:rsid w:val="003B12C0"/>
    <w:rsid w:val="003B165F"/>
    <w:rsid w:val="003B1FFF"/>
    <w:rsid w:val="003B261F"/>
    <w:rsid w:val="003B2F59"/>
    <w:rsid w:val="003B2F6B"/>
    <w:rsid w:val="003B37F3"/>
    <w:rsid w:val="003B3C51"/>
    <w:rsid w:val="003B3E8C"/>
    <w:rsid w:val="003B3F61"/>
    <w:rsid w:val="003B3F90"/>
    <w:rsid w:val="003B40F9"/>
    <w:rsid w:val="003B4277"/>
    <w:rsid w:val="003B43F2"/>
    <w:rsid w:val="003B4A84"/>
    <w:rsid w:val="003B4A9A"/>
    <w:rsid w:val="003B4BE7"/>
    <w:rsid w:val="003B646A"/>
    <w:rsid w:val="003B6A67"/>
    <w:rsid w:val="003B6B23"/>
    <w:rsid w:val="003B701C"/>
    <w:rsid w:val="003B710B"/>
    <w:rsid w:val="003B7469"/>
    <w:rsid w:val="003C00D7"/>
    <w:rsid w:val="003C02F0"/>
    <w:rsid w:val="003C03F7"/>
    <w:rsid w:val="003C15E3"/>
    <w:rsid w:val="003C16AA"/>
    <w:rsid w:val="003C2AE4"/>
    <w:rsid w:val="003C2D30"/>
    <w:rsid w:val="003C38EC"/>
    <w:rsid w:val="003C39BA"/>
    <w:rsid w:val="003C3C8B"/>
    <w:rsid w:val="003C3D3A"/>
    <w:rsid w:val="003C3D8B"/>
    <w:rsid w:val="003C4B5F"/>
    <w:rsid w:val="003C4F6C"/>
    <w:rsid w:val="003C5846"/>
    <w:rsid w:val="003C62AB"/>
    <w:rsid w:val="003C6B10"/>
    <w:rsid w:val="003C7039"/>
    <w:rsid w:val="003C7748"/>
    <w:rsid w:val="003C7CD1"/>
    <w:rsid w:val="003C7EE6"/>
    <w:rsid w:val="003C7F15"/>
    <w:rsid w:val="003C7F97"/>
    <w:rsid w:val="003D069C"/>
    <w:rsid w:val="003D0A31"/>
    <w:rsid w:val="003D1143"/>
    <w:rsid w:val="003D114B"/>
    <w:rsid w:val="003D1603"/>
    <w:rsid w:val="003D1C6E"/>
    <w:rsid w:val="003D2819"/>
    <w:rsid w:val="003D2A76"/>
    <w:rsid w:val="003D2F38"/>
    <w:rsid w:val="003D3102"/>
    <w:rsid w:val="003D3370"/>
    <w:rsid w:val="003D33FD"/>
    <w:rsid w:val="003D34BF"/>
    <w:rsid w:val="003D37E3"/>
    <w:rsid w:val="003D3B6A"/>
    <w:rsid w:val="003D3ECE"/>
    <w:rsid w:val="003D3FD7"/>
    <w:rsid w:val="003D40EC"/>
    <w:rsid w:val="003D4196"/>
    <w:rsid w:val="003D4233"/>
    <w:rsid w:val="003D4604"/>
    <w:rsid w:val="003D4740"/>
    <w:rsid w:val="003D4A5E"/>
    <w:rsid w:val="003D4D15"/>
    <w:rsid w:val="003D4FB3"/>
    <w:rsid w:val="003D5044"/>
    <w:rsid w:val="003D51E7"/>
    <w:rsid w:val="003D5740"/>
    <w:rsid w:val="003D5B71"/>
    <w:rsid w:val="003D60F0"/>
    <w:rsid w:val="003D6217"/>
    <w:rsid w:val="003D621D"/>
    <w:rsid w:val="003D6C54"/>
    <w:rsid w:val="003D6F5C"/>
    <w:rsid w:val="003D71E6"/>
    <w:rsid w:val="003D7366"/>
    <w:rsid w:val="003D78B8"/>
    <w:rsid w:val="003D7AAB"/>
    <w:rsid w:val="003E0212"/>
    <w:rsid w:val="003E026B"/>
    <w:rsid w:val="003E0EF8"/>
    <w:rsid w:val="003E11C2"/>
    <w:rsid w:val="003E133D"/>
    <w:rsid w:val="003E198A"/>
    <w:rsid w:val="003E1C32"/>
    <w:rsid w:val="003E1C3F"/>
    <w:rsid w:val="003E1FF2"/>
    <w:rsid w:val="003E27EF"/>
    <w:rsid w:val="003E3989"/>
    <w:rsid w:val="003E39C7"/>
    <w:rsid w:val="003E3BC9"/>
    <w:rsid w:val="003E3FD0"/>
    <w:rsid w:val="003E4035"/>
    <w:rsid w:val="003E4EE8"/>
    <w:rsid w:val="003E5A11"/>
    <w:rsid w:val="003E5D34"/>
    <w:rsid w:val="003E5EFA"/>
    <w:rsid w:val="003E693F"/>
    <w:rsid w:val="003E694E"/>
    <w:rsid w:val="003E6A20"/>
    <w:rsid w:val="003E77FF"/>
    <w:rsid w:val="003F0110"/>
    <w:rsid w:val="003F0612"/>
    <w:rsid w:val="003F0E82"/>
    <w:rsid w:val="003F13A8"/>
    <w:rsid w:val="003F1F62"/>
    <w:rsid w:val="003F24D7"/>
    <w:rsid w:val="003F27AE"/>
    <w:rsid w:val="003F2DE1"/>
    <w:rsid w:val="003F2E42"/>
    <w:rsid w:val="003F3085"/>
    <w:rsid w:val="003F30F8"/>
    <w:rsid w:val="003F3AFF"/>
    <w:rsid w:val="003F3C21"/>
    <w:rsid w:val="003F4238"/>
    <w:rsid w:val="003F4B5B"/>
    <w:rsid w:val="003F4C2D"/>
    <w:rsid w:val="003F4E5E"/>
    <w:rsid w:val="003F4F1F"/>
    <w:rsid w:val="003F5347"/>
    <w:rsid w:val="003F5484"/>
    <w:rsid w:val="003F54FF"/>
    <w:rsid w:val="003F5FE3"/>
    <w:rsid w:val="003F6313"/>
    <w:rsid w:val="003F642D"/>
    <w:rsid w:val="003F6900"/>
    <w:rsid w:val="003F6C01"/>
    <w:rsid w:val="003F6E11"/>
    <w:rsid w:val="003F74D1"/>
    <w:rsid w:val="003F7668"/>
    <w:rsid w:val="003F7734"/>
    <w:rsid w:val="003F7C13"/>
    <w:rsid w:val="004003EC"/>
    <w:rsid w:val="00400535"/>
    <w:rsid w:val="004010A2"/>
    <w:rsid w:val="00401750"/>
    <w:rsid w:val="00401774"/>
    <w:rsid w:val="00401EAE"/>
    <w:rsid w:val="0040208E"/>
    <w:rsid w:val="004021A0"/>
    <w:rsid w:val="00402486"/>
    <w:rsid w:val="004024BD"/>
    <w:rsid w:val="00402714"/>
    <w:rsid w:val="00402BE6"/>
    <w:rsid w:val="004037EE"/>
    <w:rsid w:val="00403934"/>
    <w:rsid w:val="004039DD"/>
    <w:rsid w:val="004039ED"/>
    <w:rsid w:val="00403F35"/>
    <w:rsid w:val="004049D1"/>
    <w:rsid w:val="00404EB5"/>
    <w:rsid w:val="00405132"/>
    <w:rsid w:val="00405205"/>
    <w:rsid w:val="00405643"/>
    <w:rsid w:val="0040572E"/>
    <w:rsid w:val="00405A16"/>
    <w:rsid w:val="00405B88"/>
    <w:rsid w:val="00405EFA"/>
    <w:rsid w:val="00406740"/>
    <w:rsid w:val="004068D0"/>
    <w:rsid w:val="00406AA1"/>
    <w:rsid w:val="00406FFD"/>
    <w:rsid w:val="0040711E"/>
    <w:rsid w:val="00407295"/>
    <w:rsid w:val="0040747F"/>
    <w:rsid w:val="00407AF0"/>
    <w:rsid w:val="004101D6"/>
    <w:rsid w:val="004102C3"/>
    <w:rsid w:val="00410405"/>
    <w:rsid w:val="00410426"/>
    <w:rsid w:val="00410514"/>
    <w:rsid w:val="0041056A"/>
    <w:rsid w:val="00410613"/>
    <w:rsid w:val="004106DE"/>
    <w:rsid w:val="00410715"/>
    <w:rsid w:val="00410760"/>
    <w:rsid w:val="0041088C"/>
    <w:rsid w:val="00410966"/>
    <w:rsid w:val="00410D86"/>
    <w:rsid w:val="00411D69"/>
    <w:rsid w:val="00411EBA"/>
    <w:rsid w:val="00412124"/>
    <w:rsid w:val="0041261A"/>
    <w:rsid w:val="00412661"/>
    <w:rsid w:val="00412B47"/>
    <w:rsid w:val="00412C91"/>
    <w:rsid w:val="004133D9"/>
    <w:rsid w:val="00413922"/>
    <w:rsid w:val="004143C5"/>
    <w:rsid w:val="004144D9"/>
    <w:rsid w:val="00414539"/>
    <w:rsid w:val="004147D6"/>
    <w:rsid w:val="00414DA9"/>
    <w:rsid w:val="00415CFB"/>
    <w:rsid w:val="00416318"/>
    <w:rsid w:val="004166F6"/>
    <w:rsid w:val="00416CFF"/>
    <w:rsid w:val="00416D44"/>
    <w:rsid w:val="00417088"/>
    <w:rsid w:val="0041708A"/>
    <w:rsid w:val="00417170"/>
    <w:rsid w:val="00417327"/>
    <w:rsid w:val="0041764A"/>
    <w:rsid w:val="00417700"/>
    <w:rsid w:val="004177A4"/>
    <w:rsid w:val="00417E03"/>
    <w:rsid w:val="00417F55"/>
    <w:rsid w:val="00420248"/>
    <w:rsid w:val="00420DA6"/>
    <w:rsid w:val="00421B3B"/>
    <w:rsid w:val="00421DF8"/>
    <w:rsid w:val="00421EA3"/>
    <w:rsid w:val="00422B96"/>
    <w:rsid w:val="00422CC1"/>
    <w:rsid w:val="0042313A"/>
    <w:rsid w:val="00423959"/>
    <w:rsid w:val="004240DD"/>
    <w:rsid w:val="004245E1"/>
    <w:rsid w:val="00424751"/>
    <w:rsid w:val="00425235"/>
    <w:rsid w:val="00425253"/>
    <w:rsid w:val="004257CC"/>
    <w:rsid w:val="00425CB9"/>
    <w:rsid w:val="00425D21"/>
    <w:rsid w:val="004262B5"/>
    <w:rsid w:val="00426658"/>
    <w:rsid w:val="004267BF"/>
    <w:rsid w:val="00426DF7"/>
    <w:rsid w:val="00427213"/>
    <w:rsid w:val="0043018F"/>
    <w:rsid w:val="004301A9"/>
    <w:rsid w:val="004302E7"/>
    <w:rsid w:val="0043039A"/>
    <w:rsid w:val="00430684"/>
    <w:rsid w:val="004306A5"/>
    <w:rsid w:val="0043084B"/>
    <w:rsid w:val="00430E1F"/>
    <w:rsid w:val="00430E49"/>
    <w:rsid w:val="00430E5F"/>
    <w:rsid w:val="00430FA3"/>
    <w:rsid w:val="00431422"/>
    <w:rsid w:val="00431DB7"/>
    <w:rsid w:val="00432454"/>
    <w:rsid w:val="00432763"/>
    <w:rsid w:val="00433586"/>
    <w:rsid w:val="0043403D"/>
    <w:rsid w:val="00434218"/>
    <w:rsid w:val="00434338"/>
    <w:rsid w:val="00434463"/>
    <w:rsid w:val="0043466F"/>
    <w:rsid w:val="004349C2"/>
    <w:rsid w:val="00434CB3"/>
    <w:rsid w:val="00435121"/>
    <w:rsid w:val="004352B8"/>
    <w:rsid w:val="00435501"/>
    <w:rsid w:val="0043556F"/>
    <w:rsid w:val="00435A12"/>
    <w:rsid w:val="00435AEF"/>
    <w:rsid w:val="00436940"/>
    <w:rsid w:val="00436AA5"/>
    <w:rsid w:val="00436BF0"/>
    <w:rsid w:val="00436D3E"/>
    <w:rsid w:val="004371FE"/>
    <w:rsid w:val="0044042C"/>
    <w:rsid w:val="00440B9F"/>
    <w:rsid w:val="004410D2"/>
    <w:rsid w:val="004416FE"/>
    <w:rsid w:val="004417C1"/>
    <w:rsid w:val="00441CE2"/>
    <w:rsid w:val="00441EFB"/>
    <w:rsid w:val="00441F7D"/>
    <w:rsid w:val="004421E2"/>
    <w:rsid w:val="00442359"/>
    <w:rsid w:val="00442494"/>
    <w:rsid w:val="00442992"/>
    <w:rsid w:val="00442B47"/>
    <w:rsid w:val="00442DCC"/>
    <w:rsid w:val="00442FA5"/>
    <w:rsid w:val="00443013"/>
    <w:rsid w:val="00443106"/>
    <w:rsid w:val="004432AE"/>
    <w:rsid w:val="0044365F"/>
    <w:rsid w:val="00443C95"/>
    <w:rsid w:val="00443D00"/>
    <w:rsid w:val="00443E8C"/>
    <w:rsid w:val="0044411D"/>
    <w:rsid w:val="0044421D"/>
    <w:rsid w:val="00444395"/>
    <w:rsid w:val="004443B9"/>
    <w:rsid w:val="004445AD"/>
    <w:rsid w:val="004446CD"/>
    <w:rsid w:val="00444BFE"/>
    <w:rsid w:val="00444F47"/>
    <w:rsid w:val="004454F6"/>
    <w:rsid w:val="00445775"/>
    <w:rsid w:val="004457DE"/>
    <w:rsid w:val="00445E44"/>
    <w:rsid w:val="004462A1"/>
    <w:rsid w:val="004464AA"/>
    <w:rsid w:val="0044668F"/>
    <w:rsid w:val="00446825"/>
    <w:rsid w:val="0044688C"/>
    <w:rsid w:val="00446B93"/>
    <w:rsid w:val="00446CB7"/>
    <w:rsid w:val="00446F19"/>
    <w:rsid w:val="004470A8"/>
    <w:rsid w:val="0044780A"/>
    <w:rsid w:val="0044795F"/>
    <w:rsid w:val="00447B12"/>
    <w:rsid w:val="00447DDD"/>
    <w:rsid w:val="0045027D"/>
    <w:rsid w:val="0045043A"/>
    <w:rsid w:val="004505A8"/>
    <w:rsid w:val="00450D5E"/>
    <w:rsid w:val="00451230"/>
    <w:rsid w:val="00451304"/>
    <w:rsid w:val="00451480"/>
    <w:rsid w:val="00451549"/>
    <w:rsid w:val="004516C5"/>
    <w:rsid w:val="00451798"/>
    <w:rsid w:val="00451802"/>
    <w:rsid w:val="00451909"/>
    <w:rsid w:val="00451B59"/>
    <w:rsid w:val="0045259D"/>
    <w:rsid w:val="00452925"/>
    <w:rsid w:val="00452EEF"/>
    <w:rsid w:val="0045315C"/>
    <w:rsid w:val="00453594"/>
    <w:rsid w:val="004536CC"/>
    <w:rsid w:val="004539D9"/>
    <w:rsid w:val="00453E70"/>
    <w:rsid w:val="004540B0"/>
    <w:rsid w:val="00454121"/>
    <w:rsid w:val="00454150"/>
    <w:rsid w:val="00454878"/>
    <w:rsid w:val="00454B12"/>
    <w:rsid w:val="00455E70"/>
    <w:rsid w:val="00456200"/>
    <w:rsid w:val="004562B8"/>
    <w:rsid w:val="0045651F"/>
    <w:rsid w:val="0045657D"/>
    <w:rsid w:val="00456721"/>
    <w:rsid w:val="004571E4"/>
    <w:rsid w:val="00457275"/>
    <w:rsid w:val="0045737B"/>
    <w:rsid w:val="004579D9"/>
    <w:rsid w:val="00457E8A"/>
    <w:rsid w:val="00457F55"/>
    <w:rsid w:val="0046028D"/>
    <w:rsid w:val="004604B5"/>
    <w:rsid w:val="00461681"/>
    <w:rsid w:val="00461A5D"/>
    <w:rsid w:val="00461CC7"/>
    <w:rsid w:val="00461ECF"/>
    <w:rsid w:val="0046240A"/>
    <w:rsid w:val="00462812"/>
    <w:rsid w:val="0046294A"/>
    <w:rsid w:val="00462BD3"/>
    <w:rsid w:val="00462C5C"/>
    <w:rsid w:val="00462FEC"/>
    <w:rsid w:val="0046324A"/>
    <w:rsid w:val="00463346"/>
    <w:rsid w:val="00463388"/>
    <w:rsid w:val="00464045"/>
    <w:rsid w:val="0046440D"/>
    <w:rsid w:val="0046480D"/>
    <w:rsid w:val="00464F8D"/>
    <w:rsid w:val="00465B24"/>
    <w:rsid w:val="00465D22"/>
    <w:rsid w:val="00465F5B"/>
    <w:rsid w:val="00465F7A"/>
    <w:rsid w:val="00466060"/>
    <w:rsid w:val="00466BE9"/>
    <w:rsid w:val="00466DB1"/>
    <w:rsid w:val="00466E42"/>
    <w:rsid w:val="00467014"/>
    <w:rsid w:val="004672A9"/>
    <w:rsid w:val="00467584"/>
    <w:rsid w:val="00467EE9"/>
    <w:rsid w:val="0047010E"/>
    <w:rsid w:val="004705B0"/>
    <w:rsid w:val="00470F29"/>
    <w:rsid w:val="004710DB"/>
    <w:rsid w:val="004713E6"/>
    <w:rsid w:val="00471981"/>
    <w:rsid w:val="00471FC0"/>
    <w:rsid w:val="0047202B"/>
    <w:rsid w:val="004726D6"/>
    <w:rsid w:val="004728F1"/>
    <w:rsid w:val="004729A3"/>
    <w:rsid w:val="00472BCE"/>
    <w:rsid w:val="00472F61"/>
    <w:rsid w:val="0047301F"/>
    <w:rsid w:val="00473096"/>
    <w:rsid w:val="00473B68"/>
    <w:rsid w:val="00473DA9"/>
    <w:rsid w:val="00474178"/>
    <w:rsid w:val="0047452C"/>
    <w:rsid w:val="0047461E"/>
    <w:rsid w:val="00474E84"/>
    <w:rsid w:val="00475296"/>
    <w:rsid w:val="0047542F"/>
    <w:rsid w:val="00475BF6"/>
    <w:rsid w:val="00475D11"/>
    <w:rsid w:val="00475DF3"/>
    <w:rsid w:val="00475F97"/>
    <w:rsid w:val="00476061"/>
    <w:rsid w:val="0047625D"/>
    <w:rsid w:val="0047674D"/>
    <w:rsid w:val="00476879"/>
    <w:rsid w:val="00476949"/>
    <w:rsid w:val="00476B1C"/>
    <w:rsid w:val="00476F08"/>
    <w:rsid w:val="00476FC4"/>
    <w:rsid w:val="0047704C"/>
    <w:rsid w:val="00477278"/>
    <w:rsid w:val="004776EE"/>
    <w:rsid w:val="0047DB7A"/>
    <w:rsid w:val="004801AE"/>
    <w:rsid w:val="00480A17"/>
    <w:rsid w:val="0048158E"/>
    <w:rsid w:val="00481804"/>
    <w:rsid w:val="0048199C"/>
    <w:rsid w:val="00481DBB"/>
    <w:rsid w:val="00482034"/>
    <w:rsid w:val="0048333E"/>
    <w:rsid w:val="004836F1"/>
    <w:rsid w:val="00483741"/>
    <w:rsid w:val="00483FAC"/>
    <w:rsid w:val="0048484C"/>
    <w:rsid w:val="004849A2"/>
    <w:rsid w:val="004849E0"/>
    <w:rsid w:val="004851E9"/>
    <w:rsid w:val="00485579"/>
    <w:rsid w:val="0048591F"/>
    <w:rsid w:val="00485987"/>
    <w:rsid w:val="004862EC"/>
    <w:rsid w:val="004864AC"/>
    <w:rsid w:val="00486562"/>
    <w:rsid w:val="00486A05"/>
    <w:rsid w:val="00486B6E"/>
    <w:rsid w:val="00486EB6"/>
    <w:rsid w:val="004874AE"/>
    <w:rsid w:val="00487E52"/>
    <w:rsid w:val="00487F66"/>
    <w:rsid w:val="004900EC"/>
    <w:rsid w:val="00490249"/>
    <w:rsid w:val="00490E78"/>
    <w:rsid w:val="00490F7E"/>
    <w:rsid w:val="00491863"/>
    <w:rsid w:val="004918B1"/>
    <w:rsid w:val="0049199B"/>
    <w:rsid w:val="00491B12"/>
    <w:rsid w:val="00491BB0"/>
    <w:rsid w:val="00491CF1"/>
    <w:rsid w:val="00492188"/>
    <w:rsid w:val="00492AC2"/>
    <w:rsid w:val="00492D8D"/>
    <w:rsid w:val="00492E26"/>
    <w:rsid w:val="00492E36"/>
    <w:rsid w:val="00492F29"/>
    <w:rsid w:val="00493F02"/>
    <w:rsid w:val="00493FCD"/>
    <w:rsid w:val="00494555"/>
    <w:rsid w:val="00494D4C"/>
    <w:rsid w:val="00494DCF"/>
    <w:rsid w:val="00494E53"/>
    <w:rsid w:val="0049581A"/>
    <w:rsid w:val="00495BA1"/>
    <w:rsid w:val="00496118"/>
    <w:rsid w:val="004961D7"/>
    <w:rsid w:val="004963C1"/>
    <w:rsid w:val="0049645C"/>
    <w:rsid w:val="004964D2"/>
    <w:rsid w:val="004965D8"/>
    <w:rsid w:val="0049670D"/>
    <w:rsid w:val="0049679C"/>
    <w:rsid w:val="004968AA"/>
    <w:rsid w:val="00496A6F"/>
    <w:rsid w:val="00496D33"/>
    <w:rsid w:val="00496D72"/>
    <w:rsid w:val="0049754F"/>
    <w:rsid w:val="00497E5E"/>
    <w:rsid w:val="004A0213"/>
    <w:rsid w:val="004A02FA"/>
    <w:rsid w:val="004A036C"/>
    <w:rsid w:val="004A1431"/>
    <w:rsid w:val="004A1786"/>
    <w:rsid w:val="004A1C92"/>
    <w:rsid w:val="004A1D02"/>
    <w:rsid w:val="004A1D1D"/>
    <w:rsid w:val="004A1E42"/>
    <w:rsid w:val="004A2471"/>
    <w:rsid w:val="004A29B5"/>
    <w:rsid w:val="004A2DB2"/>
    <w:rsid w:val="004A2F67"/>
    <w:rsid w:val="004A32C6"/>
    <w:rsid w:val="004A4817"/>
    <w:rsid w:val="004A48BC"/>
    <w:rsid w:val="004A4C93"/>
    <w:rsid w:val="004A4E09"/>
    <w:rsid w:val="004A5181"/>
    <w:rsid w:val="004A562F"/>
    <w:rsid w:val="004A5F64"/>
    <w:rsid w:val="004A660C"/>
    <w:rsid w:val="004A680C"/>
    <w:rsid w:val="004A6ACE"/>
    <w:rsid w:val="004A6D5A"/>
    <w:rsid w:val="004A6FC6"/>
    <w:rsid w:val="004A709A"/>
    <w:rsid w:val="004A72D5"/>
    <w:rsid w:val="004A73A6"/>
    <w:rsid w:val="004B00D7"/>
    <w:rsid w:val="004B0416"/>
    <w:rsid w:val="004B08D7"/>
    <w:rsid w:val="004B0919"/>
    <w:rsid w:val="004B0B9D"/>
    <w:rsid w:val="004B0C00"/>
    <w:rsid w:val="004B2012"/>
    <w:rsid w:val="004B2DE1"/>
    <w:rsid w:val="004B32EA"/>
    <w:rsid w:val="004B3820"/>
    <w:rsid w:val="004B3E66"/>
    <w:rsid w:val="004B446D"/>
    <w:rsid w:val="004B4538"/>
    <w:rsid w:val="004B4656"/>
    <w:rsid w:val="004B46DF"/>
    <w:rsid w:val="004B4747"/>
    <w:rsid w:val="004B48D7"/>
    <w:rsid w:val="004B4A88"/>
    <w:rsid w:val="004B4EA5"/>
    <w:rsid w:val="004B50B6"/>
    <w:rsid w:val="004B510D"/>
    <w:rsid w:val="004B5211"/>
    <w:rsid w:val="004B550C"/>
    <w:rsid w:val="004B5733"/>
    <w:rsid w:val="004B678F"/>
    <w:rsid w:val="004B6BC2"/>
    <w:rsid w:val="004B6C5B"/>
    <w:rsid w:val="004B6D75"/>
    <w:rsid w:val="004B6F93"/>
    <w:rsid w:val="004B7706"/>
    <w:rsid w:val="004B7A04"/>
    <w:rsid w:val="004B7A2B"/>
    <w:rsid w:val="004C07FD"/>
    <w:rsid w:val="004C0C64"/>
    <w:rsid w:val="004C0CE8"/>
    <w:rsid w:val="004C0DEF"/>
    <w:rsid w:val="004C0E50"/>
    <w:rsid w:val="004C0EB1"/>
    <w:rsid w:val="004C10D2"/>
    <w:rsid w:val="004C14F2"/>
    <w:rsid w:val="004C15FE"/>
    <w:rsid w:val="004C188A"/>
    <w:rsid w:val="004C1F87"/>
    <w:rsid w:val="004C26D6"/>
    <w:rsid w:val="004C2AC6"/>
    <w:rsid w:val="004C2FFB"/>
    <w:rsid w:val="004C4663"/>
    <w:rsid w:val="004C481B"/>
    <w:rsid w:val="004C4832"/>
    <w:rsid w:val="004C4FB7"/>
    <w:rsid w:val="004C5147"/>
    <w:rsid w:val="004C5254"/>
    <w:rsid w:val="004C548B"/>
    <w:rsid w:val="004C54E2"/>
    <w:rsid w:val="004C5611"/>
    <w:rsid w:val="004C5AF9"/>
    <w:rsid w:val="004C5DE4"/>
    <w:rsid w:val="004C63F3"/>
    <w:rsid w:val="004C66D6"/>
    <w:rsid w:val="004C687F"/>
    <w:rsid w:val="004C69B2"/>
    <w:rsid w:val="004C6B66"/>
    <w:rsid w:val="004C7428"/>
    <w:rsid w:val="004C75CE"/>
    <w:rsid w:val="004C773E"/>
    <w:rsid w:val="004C7E72"/>
    <w:rsid w:val="004D02FB"/>
    <w:rsid w:val="004D0516"/>
    <w:rsid w:val="004D06E8"/>
    <w:rsid w:val="004D0BAB"/>
    <w:rsid w:val="004D0BC1"/>
    <w:rsid w:val="004D0C29"/>
    <w:rsid w:val="004D0D9F"/>
    <w:rsid w:val="004D108F"/>
    <w:rsid w:val="004D1ED6"/>
    <w:rsid w:val="004D219E"/>
    <w:rsid w:val="004D2568"/>
    <w:rsid w:val="004D291A"/>
    <w:rsid w:val="004D2D4E"/>
    <w:rsid w:val="004D2D54"/>
    <w:rsid w:val="004D2E30"/>
    <w:rsid w:val="004D2E6E"/>
    <w:rsid w:val="004D2F70"/>
    <w:rsid w:val="004D3CD1"/>
    <w:rsid w:val="004D3DFF"/>
    <w:rsid w:val="004D4309"/>
    <w:rsid w:val="004D45B6"/>
    <w:rsid w:val="004D45EF"/>
    <w:rsid w:val="004D48DC"/>
    <w:rsid w:val="004D4F98"/>
    <w:rsid w:val="004D551E"/>
    <w:rsid w:val="004D599B"/>
    <w:rsid w:val="004D5B36"/>
    <w:rsid w:val="004D5FC1"/>
    <w:rsid w:val="004D617D"/>
    <w:rsid w:val="004D62BD"/>
    <w:rsid w:val="004D6901"/>
    <w:rsid w:val="004D7064"/>
    <w:rsid w:val="004D71E8"/>
    <w:rsid w:val="004D7AEA"/>
    <w:rsid w:val="004D7C24"/>
    <w:rsid w:val="004D7DB0"/>
    <w:rsid w:val="004D7FA3"/>
    <w:rsid w:val="004E00CD"/>
    <w:rsid w:val="004E0125"/>
    <w:rsid w:val="004E0262"/>
    <w:rsid w:val="004E037A"/>
    <w:rsid w:val="004E0533"/>
    <w:rsid w:val="004E072A"/>
    <w:rsid w:val="004E0887"/>
    <w:rsid w:val="004E0E98"/>
    <w:rsid w:val="004E1042"/>
    <w:rsid w:val="004E104E"/>
    <w:rsid w:val="004E10C5"/>
    <w:rsid w:val="004E14C8"/>
    <w:rsid w:val="004E1866"/>
    <w:rsid w:val="004E243D"/>
    <w:rsid w:val="004E269E"/>
    <w:rsid w:val="004E26FD"/>
    <w:rsid w:val="004E2A00"/>
    <w:rsid w:val="004E2B69"/>
    <w:rsid w:val="004E2FC0"/>
    <w:rsid w:val="004E31DB"/>
    <w:rsid w:val="004E3BDE"/>
    <w:rsid w:val="004E3C4C"/>
    <w:rsid w:val="004E3DAF"/>
    <w:rsid w:val="004E4869"/>
    <w:rsid w:val="004E4EF5"/>
    <w:rsid w:val="004E4F95"/>
    <w:rsid w:val="004E51E8"/>
    <w:rsid w:val="004E52C0"/>
    <w:rsid w:val="004E5585"/>
    <w:rsid w:val="004E5A9F"/>
    <w:rsid w:val="004E5E45"/>
    <w:rsid w:val="004E5F1D"/>
    <w:rsid w:val="004E75A6"/>
    <w:rsid w:val="004F07A6"/>
    <w:rsid w:val="004F0B96"/>
    <w:rsid w:val="004F0C4A"/>
    <w:rsid w:val="004F1931"/>
    <w:rsid w:val="004F22B9"/>
    <w:rsid w:val="004F25D4"/>
    <w:rsid w:val="004F265E"/>
    <w:rsid w:val="004F2AC7"/>
    <w:rsid w:val="004F2B8C"/>
    <w:rsid w:val="004F30D2"/>
    <w:rsid w:val="004F3A20"/>
    <w:rsid w:val="004F3DEB"/>
    <w:rsid w:val="004F401E"/>
    <w:rsid w:val="004F43C9"/>
    <w:rsid w:val="004F46BD"/>
    <w:rsid w:val="004F47A4"/>
    <w:rsid w:val="004F49DE"/>
    <w:rsid w:val="004F51AE"/>
    <w:rsid w:val="004F5330"/>
    <w:rsid w:val="004F53F9"/>
    <w:rsid w:val="004F584A"/>
    <w:rsid w:val="004F5935"/>
    <w:rsid w:val="004F5C85"/>
    <w:rsid w:val="004F5E03"/>
    <w:rsid w:val="004F664F"/>
    <w:rsid w:val="004F682C"/>
    <w:rsid w:val="004F69E6"/>
    <w:rsid w:val="004F69F1"/>
    <w:rsid w:val="004F71AA"/>
    <w:rsid w:val="004F7680"/>
    <w:rsid w:val="004F7BFB"/>
    <w:rsid w:val="005003EF"/>
    <w:rsid w:val="00500541"/>
    <w:rsid w:val="0050056D"/>
    <w:rsid w:val="00500ED4"/>
    <w:rsid w:val="00501503"/>
    <w:rsid w:val="00501FDB"/>
    <w:rsid w:val="00502960"/>
    <w:rsid w:val="00503139"/>
    <w:rsid w:val="0050313C"/>
    <w:rsid w:val="0050314D"/>
    <w:rsid w:val="005032CB"/>
    <w:rsid w:val="0050342D"/>
    <w:rsid w:val="00503592"/>
    <w:rsid w:val="00503BB1"/>
    <w:rsid w:val="0050453E"/>
    <w:rsid w:val="00504652"/>
    <w:rsid w:val="00504EBB"/>
    <w:rsid w:val="0050506E"/>
    <w:rsid w:val="005057AC"/>
    <w:rsid w:val="00506085"/>
    <w:rsid w:val="0050652E"/>
    <w:rsid w:val="0050684C"/>
    <w:rsid w:val="00506BE5"/>
    <w:rsid w:val="00506C10"/>
    <w:rsid w:val="005079B4"/>
    <w:rsid w:val="00507F2F"/>
    <w:rsid w:val="00510391"/>
    <w:rsid w:val="005104A5"/>
    <w:rsid w:val="00510655"/>
    <w:rsid w:val="0051065D"/>
    <w:rsid w:val="0051073D"/>
    <w:rsid w:val="00510814"/>
    <w:rsid w:val="005109CD"/>
    <w:rsid w:val="005110CE"/>
    <w:rsid w:val="00511712"/>
    <w:rsid w:val="00511902"/>
    <w:rsid w:val="00511DCB"/>
    <w:rsid w:val="0051234A"/>
    <w:rsid w:val="00512ABF"/>
    <w:rsid w:val="00512EAF"/>
    <w:rsid w:val="00513040"/>
    <w:rsid w:val="0051361D"/>
    <w:rsid w:val="00513AF2"/>
    <w:rsid w:val="00513FFB"/>
    <w:rsid w:val="005141F1"/>
    <w:rsid w:val="005141F4"/>
    <w:rsid w:val="005142B1"/>
    <w:rsid w:val="00514374"/>
    <w:rsid w:val="0051458F"/>
    <w:rsid w:val="00514616"/>
    <w:rsid w:val="00514638"/>
    <w:rsid w:val="00514B41"/>
    <w:rsid w:val="00514CEA"/>
    <w:rsid w:val="00514DDB"/>
    <w:rsid w:val="005153D2"/>
    <w:rsid w:val="00515670"/>
    <w:rsid w:val="005158A2"/>
    <w:rsid w:val="005158D5"/>
    <w:rsid w:val="00515A15"/>
    <w:rsid w:val="00515C4C"/>
    <w:rsid w:val="00515DB0"/>
    <w:rsid w:val="00516683"/>
    <w:rsid w:val="00516FC0"/>
    <w:rsid w:val="00517E6D"/>
    <w:rsid w:val="00520175"/>
    <w:rsid w:val="00520457"/>
    <w:rsid w:val="00520816"/>
    <w:rsid w:val="00520937"/>
    <w:rsid w:val="00520A66"/>
    <w:rsid w:val="00521038"/>
    <w:rsid w:val="00521468"/>
    <w:rsid w:val="00521674"/>
    <w:rsid w:val="00521679"/>
    <w:rsid w:val="005216C0"/>
    <w:rsid w:val="00522394"/>
    <w:rsid w:val="00522598"/>
    <w:rsid w:val="005227E6"/>
    <w:rsid w:val="00522CFF"/>
    <w:rsid w:val="00523467"/>
    <w:rsid w:val="0052392F"/>
    <w:rsid w:val="0052393D"/>
    <w:rsid w:val="00523BE3"/>
    <w:rsid w:val="0052417F"/>
    <w:rsid w:val="00524540"/>
    <w:rsid w:val="00524BFF"/>
    <w:rsid w:val="00524CD7"/>
    <w:rsid w:val="00524E8D"/>
    <w:rsid w:val="00524F51"/>
    <w:rsid w:val="00525893"/>
    <w:rsid w:val="0052591F"/>
    <w:rsid w:val="00526566"/>
    <w:rsid w:val="0052684F"/>
    <w:rsid w:val="0052687F"/>
    <w:rsid w:val="00526D54"/>
    <w:rsid w:val="00527480"/>
    <w:rsid w:val="00527793"/>
    <w:rsid w:val="00527952"/>
    <w:rsid w:val="005300F0"/>
    <w:rsid w:val="0053069E"/>
    <w:rsid w:val="00530E6B"/>
    <w:rsid w:val="00530EB1"/>
    <w:rsid w:val="005312FE"/>
    <w:rsid w:val="005319B5"/>
    <w:rsid w:val="00531D34"/>
    <w:rsid w:val="00532040"/>
    <w:rsid w:val="00532261"/>
    <w:rsid w:val="005322CA"/>
    <w:rsid w:val="00532599"/>
    <w:rsid w:val="00532A9F"/>
    <w:rsid w:val="00532C47"/>
    <w:rsid w:val="00532E07"/>
    <w:rsid w:val="00533BE3"/>
    <w:rsid w:val="00534033"/>
    <w:rsid w:val="005342AA"/>
    <w:rsid w:val="00534F66"/>
    <w:rsid w:val="005354D1"/>
    <w:rsid w:val="005359DF"/>
    <w:rsid w:val="00535C01"/>
    <w:rsid w:val="00535D15"/>
    <w:rsid w:val="00535DED"/>
    <w:rsid w:val="00535F1B"/>
    <w:rsid w:val="00536070"/>
    <w:rsid w:val="005360A6"/>
    <w:rsid w:val="0053653C"/>
    <w:rsid w:val="00536C34"/>
    <w:rsid w:val="00536DC6"/>
    <w:rsid w:val="00536F99"/>
    <w:rsid w:val="00537249"/>
    <w:rsid w:val="0053740B"/>
    <w:rsid w:val="005375C0"/>
    <w:rsid w:val="0053787C"/>
    <w:rsid w:val="00537A0A"/>
    <w:rsid w:val="00537A9A"/>
    <w:rsid w:val="00537AEE"/>
    <w:rsid w:val="00537C29"/>
    <w:rsid w:val="00537E24"/>
    <w:rsid w:val="00540185"/>
    <w:rsid w:val="00540347"/>
    <w:rsid w:val="00541711"/>
    <w:rsid w:val="00541C61"/>
    <w:rsid w:val="0054219B"/>
    <w:rsid w:val="00542372"/>
    <w:rsid w:val="005423D8"/>
    <w:rsid w:val="00542651"/>
    <w:rsid w:val="005429D2"/>
    <w:rsid w:val="00542E2C"/>
    <w:rsid w:val="00542FA9"/>
    <w:rsid w:val="00543105"/>
    <w:rsid w:val="00543295"/>
    <w:rsid w:val="0054335C"/>
    <w:rsid w:val="00543400"/>
    <w:rsid w:val="00543CFB"/>
    <w:rsid w:val="005442D2"/>
    <w:rsid w:val="005445E8"/>
    <w:rsid w:val="005445EB"/>
    <w:rsid w:val="00544859"/>
    <w:rsid w:val="00544A36"/>
    <w:rsid w:val="00544D93"/>
    <w:rsid w:val="005450AB"/>
    <w:rsid w:val="0054511F"/>
    <w:rsid w:val="0054523E"/>
    <w:rsid w:val="0054577A"/>
    <w:rsid w:val="00545D60"/>
    <w:rsid w:val="00545F8E"/>
    <w:rsid w:val="0054618D"/>
    <w:rsid w:val="00547439"/>
    <w:rsid w:val="0054758C"/>
    <w:rsid w:val="0054777B"/>
    <w:rsid w:val="00547959"/>
    <w:rsid w:val="0055069D"/>
    <w:rsid w:val="00550822"/>
    <w:rsid w:val="00550A5F"/>
    <w:rsid w:val="00550A75"/>
    <w:rsid w:val="00550EFA"/>
    <w:rsid w:val="00551563"/>
    <w:rsid w:val="0055193A"/>
    <w:rsid w:val="00551A1A"/>
    <w:rsid w:val="00552104"/>
    <w:rsid w:val="00552ACA"/>
    <w:rsid w:val="00553195"/>
    <w:rsid w:val="00553202"/>
    <w:rsid w:val="0055346A"/>
    <w:rsid w:val="0055373E"/>
    <w:rsid w:val="005554C7"/>
    <w:rsid w:val="00555716"/>
    <w:rsid w:val="00555A38"/>
    <w:rsid w:val="00555C08"/>
    <w:rsid w:val="00555D43"/>
    <w:rsid w:val="00555DCD"/>
    <w:rsid w:val="00556293"/>
    <w:rsid w:val="00556388"/>
    <w:rsid w:val="00556A8F"/>
    <w:rsid w:val="00556AAA"/>
    <w:rsid w:val="00556BF7"/>
    <w:rsid w:val="00557444"/>
    <w:rsid w:val="0055783B"/>
    <w:rsid w:val="00557E0A"/>
    <w:rsid w:val="005608D8"/>
    <w:rsid w:val="00561132"/>
    <w:rsid w:val="00561696"/>
    <w:rsid w:val="00561C72"/>
    <w:rsid w:val="00561DCC"/>
    <w:rsid w:val="00561DEF"/>
    <w:rsid w:val="00562077"/>
    <w:rsid w:val="0056241B"/>
    <w:rsid w:val="00562468"/>
    <w:rsid w:val="0056255A"/>
    <w:rsid w:val="00562568"/>
    <w:rsid w:val="00562A0B"/>
    <w:rsid w:val="00562E3C"/>
    <w:rsid w:val="00563150"/>
    <w:rsid w:val="00563842"/>
    <w:rsid w:val="00563A06"/>
    <w:rsid w:val="00563AF2"/>
    <w:rsid w:val="00563B81"/>
    <w:rsid w:val="00563ED9"/>
    <w:rsid w:val="005640FB"/>
    <w:rsid w:val="0056474F"/>
    <w:rsid w:val="00564A09"/>
    <w:rsid w:val="00564DA5"/>
    <w:rsid w:val="00565848"/>
    <w:rsid w:val="00565A6C"/>
    <w:rsid w:val="00565C5B"/>
    <w:rsid w:val="00565CA0"/>
    <w:rsid w:val="00565E8B"/>
    <w:rsid w:val="0056632D"/>
    <w:rsid w:val="0056662B"/>
    <w:rsid w:val="00566E19"/>
    <w:rsid w:val="005676E9"/>
    <w:rsid w:val="00567907"/>
    <w:rsid w:val="00570311"/>
    <w:rsid w:val="00570598"/>
    <w:rsid w:val="005709DC"/>
    <w:rsid w:val="00570BB5"/>
    <w:rsid w:val="00570E67"/>
    <w:rsid w:val="0057151B"/>
    <w:rsid w:val="00571AD5"/>
    <w:rsid w:val="00572208"/>
    <w:rsid w:val="00572268"/>
    <w:rsid w:val="0057234C"/>
    <w:rsid w:val="0057289D"/>
    <w:rsid w:val="00572A09"/>
    <w:rsid w:val="00572B0E"/>
    <w:rsid w:val="00572FAE"/>
    <w:rsid w:val="00574515"/>
    <w:rsid w:val="005749DE"/>
    <w:rsid w:val="00574A64"/>
    <w:rsid w:val="005751FC"/>
    <w:rsid w:val="00575438"/>
    <w:rsid w:val="00575602"/>
    <w:rsid w:val="00575A4C"/>
    <w:rsid w:val="0057609C"/>
    <w:rsid w:val="0057623E"/>
    <w:rsid w:val="0057655D"/>
    <w:rsid w:val="005766B1"/>
    <w:rsid w:val="00576AEE"/>
    <w:rsid w:val="00576C44"/>
    <w:rsid w:val="00576DF7"/>
    <w:rsid w:val="00576EB3"/>
    <w:rsid w:val="0057743B"/>
    <w:rsid w:val="00577941"/>
    <w:rsid w:val="005804D0"/>
    <w:rsid w:val="00580964"/>
    <w:rsid w:val="00580A04"/>
    <w:rsid w:val="00580EE9"/>
    <w:rsid w:val="00581122"/>
    <w:rsid w:val="0058147B"/>
    <w:rsid w:val="0058182B"/>
    <w:rsid w:val="005819A2"/>
    <w:rsid w:val="00582046"/>
    <w:rsid w:val="00582D4E"/>
    <w:rsid w:val="005831B3"/>
    <w:rsid w:val="0058356B"/>
    <w:rsid w:val="00583750"/>
    <w:rsid w:val="00583816"/>
    <w:rsid w:val="00583968"/>
    <w:rsid w:val="00583B97"/>
    <w:rsid w:val="00583DB3"/>
    <w:rsid w:val="005841F8"/>
    <w:rsid w:val="00584518"/>
    <w:rsid w:val="00584882"/>
    <w:rsid w:val="00584AF2"/>
    <w:rsid w:val="00585329"/>
    <w:rsid w:val="005854A8"/>
    <w:rsid w:val="00586075"/>
    <w:rsid w:val="00586A42"/>
    <w:rsid w:val="00586A9B"/>
    <w:rsid w:val="00587289"/>
    <w:rsid w:val="00587772"/>
    <w:rsid w:val="00587FBF"/>
    <w:rsid w:val="005902AF"/>
    <w:rsid w:val="005907CF"/>
    <w:rsid w:val="00590AA5"/>
    <w:rsid w:val="00590BC8"/>
    <w:rsid w:val="00590FD5"/>
    <w:rsid w:val="005913DF"/>
    <w:rsid w:val="00591C46"/>
    <w:rsid w:val="0059261B"/>
    <w:rsid w:val="00592680"/>
    <w:rsid w:val="00592931"/>
    <w:rsid w:val="00592B51"/>
    <w:rsid w:val="0059372E"/>
    <w:rsid w:val="005938E2"/>
    <w:rsid w:val="00593984"/>
    <w:rsid w:val="00593D27"/>
    <w:rsid w:val="00594A47"/>
    <w:rsid w:val="00594BEC"/>
    <w:rsid w:val="00594DC1"/>
    <w:rsid w:val="005956CC"/>
    <w:rsid w:val="0059587D"/>
    <w:rsid w:val="00595BE9"/>
    <w:rsid w:val="00595C19"/>
    <w:rsid w:val="00595DD1"/>
    <w:rsid w:val="00595F8F"/>
    <w:rsid w:val="005960FD"/>
    <w:rsid w:val="005962CA"/>
    <w:rsid w:val="00596325"/>
    <w:rsid w:val="00596666"/>
    <w:rsid w:val="00597CF6"/>
    <w:rsid w:val="00597DA6"/>
    <w:rsid w:val="005A0A83"/>
    <w:rsid w:val="005A0B79"/>
    <w:rsid w:val="005A1031"/>
    <w:rsid w:val="005A12C8"/>
    <w:rsid w:val="005A141A"/>
    <w:rsid w:val="005A1EA7"/>
    <w:rsid w:val="005A1F5D"/>
    <w:rsid w:val="005A2339"/>
    <w:rsid w:val="005A24B3"/>
    <w:rsid w:val="005A25C4"/>
    <w:rsid w:val="005A2951"/>
    <w:rsid w:val="005A2B7B"/>
    <w:rsid w:val="005A3602"/>
    <w:rsid w:val="005A390B"/>
    <w:rsid w:val="005A402F"/>
    <w:rsid w:val="005A40E6"/>
    <w:rsid w:val="005A4493"/>
    <w:rsid w:val="005A45BA"/>
    <w:rsid w:val="005A4930"/>
    <w:rsid w:val="005A50DC"/>
    <w:rsid w:val="005A5C8F"/>
    <w:rsid w:val="005A5CCC"/>
    <w:rsid w:val="005A654B"/>
    <w:rsid w:val="005A6FA1"/>
    <w:rsid w:val="005A79C4"/>
    <w:rsid w:val="005A7B0B"/>
    <w:rsid w:val="005A7DD9"/>
    <w:rsid w:val="005B0598"/>
    <w:rsid w:val="005B0798"/>
    <w:rsid w:val="005B0A38"/>
    <w:rsid w:val="005B0C1F"/>
    <w:rsid w:val="005B0C80"/>
    <w:rsid w:val="005B100A"/>
    <w:rsid w:val="005B1D81"/>
    <w:rsid w:val="005B20D8"/>
    <w:rsid w:val="005B2666"/>
    <w:rsid w:val="005B290F"/>
    <w:rsid w:val="005B3203"/>
    <w:rsid w:val="005B360F"/>
    <w:rsid w:val="005B3CE6"/>
    <w:rsid w:val="005B3E52"/>
    <w:rsid w:val="005B3F10"/>
    <w:rsid w:val="005B4194"/>
    <w:rsid w:val="005B4245"/>
    <w:rsid w:val="005B448A"/>
    <w:rsid w:val="005B46A7"/>
    <w:rsid w:val="005B46E1"/>
    <w:rsid w:val="005B488F"/>
    <w:rsid w:val="005B525F"/>
    <w:rsid w:val="005B573E"/>
    <w:rsid w:val="005B5772"/>
    <w:rsid w:val="005B599D"/>
    <w:rsid w:val="005B5E09"/>
    <w:rsid w:val="005B6263"/>
    <w:rsid w:val="005B656B"/>
    <w:rsid w:val="005B7305"/>
    <w:rsid w:val="005B751D"/>
    <w:rsid w:val="005B7E05"/>
    <w:rsid w:val="005B7EAF"/>
    <w:rsid w:val="005B7FE2"/>
    <w:rsid w:val="005C0125"/>
    <w:rsid w:val="005C0C78"/>
    <w:rsid w:val="005C0F68"/>
    <w:rsid w:val="005C1077"/>
    <w:rsid w:val="005C11F1"/>
    <w:rsid w:val="005C18CB"/>
    <w:rsid w:val="005C1AC8"/>
    <w:rsid w:val="005C1B7A"/>
    <w:rsid w:val="005C1C65"/>
    <w:rsid w:val="005C1F18"/>
    <w:rsid w:val="005C272E"/>
    <w:rsid w:val="005C28CF"/>
    <w:rsid w:val="005C2901"/>
    <w:rsid w:val="005C2CD3"/>
    <w:rsid w:val="005C2DBA"/>
    <w:rsid w:val="005C3453"/>
    <w:rsid w:val="005C3966"/>
    <w:rsid w:val="005C3E72"/>
    <w:rsid w:val="005C3F9A"/>
    <w:rsid w:val="005C5414"/>
    <w:rsid w:val="005C56B3"/>
    <w:rsid w:val="005C5A81"/>
    <w:rsid w:val="005C6264"/>
    <w:rsid w:val="005C6E82"/>
    <w:rsid w:val="005C6F99"/>
    <w:rsid w:val="005C72DD"/>
    <w:rsid w:val="005C77D4"/>
    <w:rsid w:val="005C7E54"/>
    <w:rsid w:val="005C7EB1"/>
    <w:rsid w:val="005C7F7A"/>
    <w:rsid w:val="005D021D"/>
    <w:rsid w:val="005D02D3"/>
    <w:rsid w:val="005D036D"/>
    <w:rsid w:val="005D0768"/>
    <w:rsid w:val="005D1561"/>
    <w:rsid w:val="005D15C9"/>
    <w:rsid w:val="005D185D"/>
    <w:rsid w:val="005D1C92"/>
    <w:rsid w:val="005D1F0B"/>
    <w:rsid w:val="005D207D"/>
    <w:rsid w:val="005D214E"/>
    <w:rsid w:val="005D245D"/>
    <w:rsid w:val="005D2B1F"/>
    <w:rsid w:val="005D2BD8"/>
    <w:rsid w:val="005D2FE1"/>
    <w:rsid w:val="005D301A"/>
    <w:rsid w:val="005D378A"/>
    <w:rsid w:val="005D42C3"/>
    <w:rsid w:val="005D4385"/>
    <w:rsid w:val="005D4802"/>
    <w:rsid w:val="005D4849"/>
    <w:rsid w:val="005D48D3"/>
    <w:rsid w:val="005D4FC9"/>
    <w:rsid w:val="005D502B"/>
    <w:rsid w:val="005D592D"/>
    <w:rsid w:val="005D5C6F"/>
    <w:rsid w:val="005D6340"/>
    <w:rsid w:val="005D64A1"/>
    <w:rsid w:val="005D6683"/>
    <w:rsid w:val="005D68FE"/>
    <w:rsid w:val="005D713D"/>
    <w:rsid w:val="005D7B63"/>
    <w:rsid w:val="005E086F"/>
    <w:rsid w:val="005E0DDC"/>
    <w:rsid w:val="005E1B85"/>
    <w:rsid w:val="005E211E"/>
    <w:rsid w:val="005E2393"/>
    <w:rsid w:val="005E2498"/>
    <w:rsid w:val="005E2528"/>
    <w:rsid w:val="005E2E4A"/>
    <w:rsid w:val="005E3054"/>
    <w:rsid w:val="005E316A"/>
    <w:rsid w:val="005E3E61"/>
    <w:rsid w:val="005E3EEB"/>
    <w:rsid w:val="005E4114"/>
    <w:rsid w:val="005E4325"/>
    <w:rsid w:val="005E434A"/>
    <w:rsid w:val="005E49C3"/>
    <w:rsid w:val="005E4D6C"/>
    <w:rsid w:val="005E4FE5"/>
    <w:rsid w:val="005E54AD"/>
    <w:rsid w:val="005E58FE"/>
    <w:rsid w:val="005E59B0"/>
    <w:rsid w:val="005E5A91"/>
    <w:rsid w:val="005E5AC4"/>
    <w:rsid w:val="005E6819"/>
    <w:rsid w:val="005E7572"/>
    <w:rsid w:val="005E7875"/>
    <w:rsid w:val="005E7A60"/>
    <w:rsid w:val="005E7E0C"/>
    <w:rsid w:val="005F0B40"/>
    <w:rsid w:val="005F0C4F"/>
    <w:rsid w:val="005F0CD1"/>
    <w:rsid w:val="005F0FB5"/>
    <w:rsid w:val="005F1231"/>
    <w:rsid w:val="005F1232"/>
    <w:rsid w:val="005F172C"/>
    <w:rsid w:val="005F1731"/>
    <w:rsid w:val="005F1CE9"/>
    <w:rsid w:val="005F1F9A"/>
    <w:rsid w:val="005F2359"/>
    <w:rsid w:val="005F2ABC"/>
    <w:rsid w:val="005F2E39"/>
    <w:rsid w:val="005F318A"/>
    <w:rsid w:val="005F32C8"/>
    <w:rsid w:val="005F366A"/>
    <w:rsid w:val="005F3765"/>
    <w:rsid w:val="005F3BEB"/>
    <w:rsid w:val="005F3D38"/>
    <w:rsid w:val="005F3DE7"/>
    <w:rsid w:val="005F4179"/>
    <w:rsid w:val="005F4803"/>
    <w:rsid w:val="005F4A0A"/>
    <w:rsid w:val="005F4A60"/>
    <w:rsid w:val="005F4C41"/>
    <w:rsid w:val="005F4E36"/>
    <w:rsid w:val="005F4E46"/>
    <w:rsid w:val="005F5310"/>
    <w:rsid w:val="005F5F0F"/>
    <w:rsid w:val="005F692C"/>
    <w:rsid w:val="005F6983"/>
    <w:rsid w:val="005F6F4E"/>
    <w:rsid w:val="005F70F6"/>
    <w:rsid w:val="005F75DF"/>
    <w:rsid w:val="005F7838"/>
    <w:rsid w:val="005F7D24"/>
    <w:rsid w:val="005F7D70"/>
    <w:rsid w:val="005F7EBB"/>
    <w:rsid w:val="0060013C"/>
    <w:rsid w:val="006003CE"/>
    <w:rsid w:val="00601000"/>
    <w:rsid w:val="006010F3"/>
    <w:rsid w:val="00601200"/>
    <w:rsid w:val="00601355"/>
    <w:rsid w:val="006014F0"/>
    <w:rsid w:val="00601643"/>
    <w:rsid w:val="00601724"/>
    <w:rsid w:val="00601793"/>
    <w:rsid w:val="006017B3"/>
    <w:rsid w:val="00601A66"/>
    <w:rsid w:val="00602500"/>
    <w:rsid w:val="006029E8"/>
    <w:rsid w:val="00602F20"/>
    <w:rsid w:val="00603842"/>
    <w:rsid w:val="00603CF6"/>
    <w:rsid w:val="006044CE"/>
    <w:rsid w:val="006045A6"/>
    <w:rsid w:val="0060490F"/>
    <w:rsid w:val="00604D40"/>
    <w:rsid w:val="00604F94"/>
    <w:rsid w:val="00605B18"/>
    <w:rsid w:val="00605FAE"/>
    <w:rsid w:val="006061E2"/>
    <w:rsid w:val="006065C3"/>
    <w:rsid w:val="00606890"/>
    <w:rsid w:val="00607478"/>
    <w:rsid w:val="006074A3"/>
    <w:rsid w:val="006074F3"/>
    <w:rsid w:val="00610974"/>
    <w:rsid w:val="00610E7F"/>
    <w:rsid w:val="00611599"/>
    <w:rsid w:val="00611C99"/>
    <w:rsid w:val="00612241"/>
    <w:rsid w:val="006122EF"/>
    <w:rsid w:val="00613F60"/>
    <w:rsid w:val="006143BD"/>
    <w:rsid w:val="00614A1C"/>
    <w:rsid w:val="006150A4"/>
    <w:rsid w:val="00615797"/>
    <w:rsid w:val="00615C85"/>
    <w:rsid w:val="00616346"/>
    <w:rsid w:val="00616AF2"/>
    <w:rsid w:val="00616BFD"/>
    <w:rsid w:val="00617282"/>
    <w:rsid w:val="006177DF"/>
    <w:rsid w:val="00617958"/>
    <w:rsid w:val="00617A15"/>
    <w:rsid w:val="00620310"/>
    <w:rsid w:val="0062031F"/>
    <w:rsid w:val="00620396"/>
    <w:rsid w:val="00620CCF"/>
    <w:rsid w:val="00620D5E"/>
    <w:rsid w:val="00620E7F"/>
    <w:rsid w:val="00620FB8"/>
    <w:rsid w:val="006213FA"/>
    <w:rsid w:val="00621967"/>
    <w:rsid w:val="00621DF0"/>
    <w:rsid w:val="00621F74"/>
    <w:rsid w:val="00622069"/>
    <w:rsid w:val="00622203"/>
    <w:rsid w:val="0062255F"/>
    <w:rsid w:val="00622604"/>
    <w:rsid w:val="0062285B"/>
    <w:rsid w:val="00622934"/>
    <w:rsid w:val="00622A0C"/>
    <w:rsid w:val="00622E4C"/>
    <w:rsid w:val="006246E6"/>
    <w:rsid w:val="006250BF"/>
    <w:rsid w:val="006256DD"/>
    <w:rsid w:val="006258D6"/>
    <w:rsid w:val="00625B12"/>
    <w:rsid w:val="00625BD8"/>
    <w:rsid w:val="00625EAB"/>
    <w:rsid w:val="00626375"/>
    <w:rsid w:val="006268C6"/>
    <w:rsid w:val="00626F84"/>
    <w:rsid w:val="0062701D"/>
    <w:rsid w:val="00627599"/>
    <w:rsid w:val="00627B06"/>
    <w:rsid w:val="00627B8D"/>
    <w:rsid w:val="00627D1A"/>
    <w:rsid w:val="00627DCC"/>
    <w:rsid w:val="00630576"/>
    <w:rsid w:val="00630754"/>
    <w:rsid w:val="00630795"/>
    <w:rsid w:val="0063084B"/>
    <w:rsid w:val="00630D98"/>
    <w:rsid w:val="00631367"/>
    <w:rsid w:val="006314EB"/>
    <w:rsid w:val="00631629"/>
    <w:rsid w:val="006317AB"/>
    <w:rsid w:val="006317C6"/>
    <w:rsid w:val="00632032"/>
    <w:rsid w:val="00632072"/>
    <w:rsid w:val="0063224D"/>
    <w:rsid w:val="0063339E"/>
    <w:rsid w:val="00633660"/>
    <w:rsid w:val="006336CD"/>
    <w:rsid w:val="006341A0"/>
    <w:rsid w:val="0063423C"/>
    <w:rsid w:val="00634242"/>
    <w:rsid w:val="0063430B"/>
    <w:rsid w:val="00634328"/>
    <w:rsid w:val="0063437D"/>
    <w:rsid w:val="00634448"/>
    <w:rsid w:val="0063451F"/>
    <w:rsid w:val="00634991"/>
    <w:rsid w:val="00634B30"/>
    <w:rsid w:val="00634C9A"/>
    <w:rsid w:val="006350F7"/>
    <w:rsid w:val="00635980"/>
    <w:rsid w:val="00635C26"/>
    <w:rsid w:val="00635E90"/>
    <w:rsid w:val="0063646E"/>
    <w:rsid w:val="006368CE"/>
    <w:rsid w:val="00636996"/>
    <w:rsid w:val="00636B01"/>
    <w:rsid w:val="00636BF0"/>
    <w:rsid w:val="00637281"/>
    <w:rsid w:val="006373F1"/>
    <w:rsid w:val="00637785"/>
    <w:rsid w:val="00637ABA"/>
    <w:rsid w:val="006401AC"/>
    <w:rsid w:val="0064082C"/>
    <w:rsid w:val="00640C1A"/>
    <w:rsid w:val="006410D1"/>
    <w:rsid w:val="0064140E"/>
    <w:rsid w:val="0064141D"/>
    <w:rsid w:val="00641BBA"/>
    <w:rsid w:val="00641BE2"/>
    <w:rsid w:val="00641CAF"/>
    <w:rsid w:val="00641FD0"/>
    <w:rsid w:val="00642395"/>
    <w:rsid w:val="0064250F"/>
    <w:rsid w:val="006426EB"/>
    <w:rsid w:val="0064294B"/>
    <w:rsid w:val="00642977"/>
    <w:rsid w:val="006429BF"/>
    <w:rsid w:val="0064326A"/>
    <w:rsid w:val="006438BC"/>
    <w:rsid w:val="006438ED"/>
    <w:rsid w:val="00643BDA"/>
    <w:rsid w:val="00643EE4"/>
    <w:rsid w:val="00643EF1"/>
    <w:rsid w:val="00645281"/>
    <w:rsid w:val="006452FC"/>
    <w:rsid w:val="0064581D"/>
    <w:rsid w:val="00645A95"/>
    <w:rsid w:val="00645CE5"/>
    <w:rsid w:val="00645E95"/>
    <w:rsid w:val="00646093"/>
    <w:rsid w:val="006461BF"/>
    <w:rsid w:val="006464B8"/>
    <w:rsid w:val="006465C4"/>
    <w:rsid w:val="00647413"/>
    <w:rsid w:val="00647657"/>
    <w:rsid w:val="00647A3E"/>
    <w:rsid w:val="00647A7A"/>
    <w:rsid w:val="00647B4D"/>
    <w:rsid w:val="00647D41"/>
    <w:rsid w:val="00650086"/>
    <w:rsid w:val="006500D0"/>
    <w:rsid w:val="006505F1"/>
    <w:rsid w:val="006506F8"/>
    <w:rsid w:val="00650ADA"/>
    <w:rsid w:val="00650B1F"/>
    <w:rsid w:val="00650B7B"/>
    <w:rsid w:val="00650E2B"/>
    <w:rsid w:val="006517BB"/>
    <w:rsid w:val="00652390"/>
    <w:rsid w:val="0065292B"/>
    <w:rsid w:val="00652D86"/>
    <w:rsid w:val="00652ECD"/>
    <w:rsid w:val="00652FA0"/>
    <w:rsid w:val="00653AC7"/>
    <w:rsid w:val="006540F8"/>
    <w:rsid w:val="00654497"/>
    <w:rsid w:val="0065487B"/>
    <w:rsid w:val="006558AD"/>
    <w:rsid w:val="00655E21"/>
    <w:rsid w:val="00656068"/>
    <w:rsid w:val="00656643"/>
    <w:rsid w:val="00656890"/>
    <w:rsid w:val="00656A87"/>
    <w:rsid w:val="00656AFA"/>
    <w:rsid w:val="00656EAA"/>
    <w:rsid w:val="006579F8"/>
    <w:rsid w:val="00657F82"/>
    <w:rsid w:val="006601E5"/>
    <w:rsid w:val="0066059F"/>
    <w:rsid w:val="006607A1"/>
    <w:rsid w:val="006608A3"/>
    <w:rsid w:val="0066091C"/>
    <w:rsid w:val="00660D69"/>
    <w:rsid w:val="006611E5"/>
    <w:rsid w:val="006616B6"/>
    <w:rsid w:val="00661965"/>
    <w:rsid w:val="00662861"/>
    <w:rsid w:val="00662D7C"/>
    <w:rsid w:val="00662DBC"/>
    <w:rsid w:val="0066304E"/>
    <w:rsid w:val="00663131"/>
    <w:rsid w:val="0066324C"/>
    <w:rsid w:val="00663361"/>
    <w:rsid w:val="00663590"/>
    <w:rsid w:val="00664711"/>
    <w:rsid w:val="00664A36"/>
    <w:rsid w:val="00664B0D"/>
    <w:rsid w:val="00664C5D"/>
    <w:rsid w:val="00664F8A"/>
    <w:rsid w:val="00665162"/>
    <w:rsid w:val="006655DB"/>
    <w:rsid w:val="0066572B"/>
    <w:rsid w:val="00665B99"/>
    <w:rsid w:val="00665EE9"/>
    <w:rsid w:val="006663EE"/>
    <w:rsid w:val="00666827"/>
    <w:rsid w:val="00666D51"/>
    <w:rsid w:val="00666FC5"/>
    <w:rsid w:val="006679CF"/>
    <w:rsid w:val="00667A4A"/>
    <w:rsid w:val="00667E35"/>
    <w:rsid w:val="0067007B"/>
    <w:rsid w:val="0067015D"/>
    <w:rsid w:val="006705A0"/>
    <w:rsid w:val="006707FB"/>
    <w:rsid w:val="00670ABD"/>
    <w:rsid w:val="006713F1"/>
    <w:rsid w:val="00671816"/>
    <w:rsid w:val="00671835"/>
    <w:rsid w:val="0067189B"/>
    <w:rsid w:val="00671B83"/>
    <w:rsid w:val="00671D19"/>
    <w:rsid w:val="00671FDD"/>
    <w:rsid w:val="00671FFA"/>
    <w:rsid w:val="00672284"/>
    <w:rsid w:val="006726CF"/>
    <w:rsid w:val="00672AC2"/>
    <w:rsid w:val="00672FD3"/>
    <w:rsid w:val="006736A9"/>
    <w:rsid w:val="006739B5"/>
    <w:rsid w:val="00673AB6"/>
    <w:rsid w:val="00674245"/>
    <w:rsid w:val="006745D2"/>
    <w:rsid w:val="006750DE"/>
    <w:rsid w:val="0067512C"/>
    <w:rsid w:val="0067515D"/>
    <w:rsid w:val="00675A77"/>
    <w:rsid w:val="00675BF8"/>
    <w:rsid w:val="006763AB"/>
    <w:rsid w:val="00676A2E"/>
    <w:rsid w:val="00676AD1"/>
    <w:rsid w:val="00676C06"/>
    <w:rsid w:val="00676C18"/>
    <w:rsid w:val="00676F72"/>
    <w:rsid w:val="006770E5"/>
    <w:rsid w:val="00677367"/>
    <w:rsid w:val="00677798"/>
    <w:rsid w:val="00677868"/>
    <w:rsid w:val="00677C24"/>
    <w:rsid w:val="00677C91"/>
    <w:rsid w:val="00677CFB"/>
    <w:rsid w:val="00677D84"/>
    <w:rsid w:val="00677FAF"/>
    <w:rsid w:val="006801E3"/>
    <w:rsid w:val="00680710"/>
    <w:rsid w:val="006807CC"/>
    <w:rsid w:val="00681015"/>
    <w:rsid w:val="00681671"/>
    <w:rsid w:val="0068183A"/>
    <w:rsid w:val="00681A9A"/>
    <w:rsid w:val="00681D7B"/>
    <w:rsid w:val="00681F6B"/>
    <w:rsid w:val="00681FB4"/>
    <w:rsid w:val="00682149"/>
    <w:rsid w:val="0068246D"/>
    <w:rsid w:val="0068251B"/>
    <w:rsid w:val="00682D6E"/>
    <w:rsid w:val="00683479"/>
    <w:rsid w:val="00684606"/>
    <w:rsid w:val="00684A38"/>
    <w:rsid w:val="00684AC0"/>
    <w:rsid w:val="00684EAF"/>
    <w:rsid w:val="00685487"/>
    <w:rsid w:val="00685503"/>
    <w:rsid w:val="00685590"/>
    <w:rsid w:val="006858F7"/>
    <w:rsid w:val="00685DAB"/>
    <w:rsid w:val="00685E6D"/>
    <w:rsid w:val="00685EDE"/>
    <w:rsid w:val="00686C25"/>
    <w:rsid w:val="00687546"/>
    <w:rsid w:val="00687A7B"/>
    <w:rsid w:val="00687F07"/>
    <w:rsid w:val="00690334"/>
    <w:rsid w:val="006906B4"/>
    <w:rsid w:val="00692054"/>
    <w:rsid w:val="00692113"/>
    <w:rsid w:val="0069233B"/>
    <w:rsid w:val="00692607"/>
    <w:rsid w:val="00692799"/>
    <w:rsid w:val="00692CB2"/>
    <w:rsid w:val="00692CE1"/>
    <w:rsid w:val="00692D78"/>
    <w:rsid w:val="00692D9B"/>
    <w:rsid w:val="00693159"/>
    <w:rsid w:val="006934E0"/>
    <w:rsid w:val="0069375C"/>
    <w:rsid w:val="00693EF8"/>
    <w:rsid w:val="006942C7"/>
    <w:rsid w:val="006947C1"/>
    <w:rsid w:val="00694957"/>
    <w:rsid w:val="00694B68"/>
    <w:rsid w:val="00694CF2"/>
    <w:rsid w:val="00694D4E"/>
    <w:rsid w:val="0069503C"/>
    <w:rsid w:val="006958AA"/>
    <w:rsid w:val="006958BF"/>
    <w:rsid w:val="0069596B"/>
    <w:rsid w:val="00695BC5"/>
    <w:rsid w:val="006960D2"/>
    <w:rsid w:val="00696A7D"/>
    <w:rsid w:val="006976F1"/>
    <w:rsid w:val="00697CCC"/>
    <w:rsid w:val="00697EDB"/>
    <w:rsid w:val="006A01B5"/>
    <w:rsid w:val="006A042C"/>
    <w:rsid w:val="006A0EB0"/>
    <w:rsid w:val="006A1870"/>
    <w:rsid w:val="006A27CB"/>
    <w:rsid w:val="006A2C18"/>
    <w:rsid w:val="006A3AF7"/>
    <w:rsid w:val="006A3CFB"/>
    <w:rsid w:val="006A3E09"/>
    <w:rsid w:val="006A46F5"/>
    <w:rsid w:val="006A4AD4"/>
    <w:rsid w:val="006A4D23"/>
    <w:rsid w:val="006A4E3A"/>
    <w:rsid w:val="006A4F26"/>
    <w:rsid w:val="006A54F6"/>
    <w:rsid w:val="006A55DF"/>
    <w:rsid w:val="006A58B9"/>
    <w:rsid w:val="006A59E0"/>
    <w:rsid w:val="006A5DE7"/>
    <w:rsid w:val="006A629A"/>
    <w:rsid w:val="006A6496"/>
    <w:rsid w:val="006A655A"/>
    <w:rsid w:val="006A690E"/>
    <w:rsid w:val="006A6957"/>
    <w:rsid w:val="006A69AF"/>
    <w:rsid w:val="006A6AB5"/>
    <w:rsid w:val="006A76C2"/>
    <w:rsid w:val="006A794C"/>
    <w:rsid w:val="006A7CCE"/>
    <w:rsid w:val="006B0759"/>
    <w:rsid w:val="006B0ED3"/>
    <w:rsid w:val="006B1210"/>
    <w:rsid w:val="006B1685"/>
    <w:rsid w:val="006B1B06"/>
    <w:rsid w:val="006B2087"/>
    <w:rsid w:val="006B2245"/>
    <w:rsid w:val="006B27B7"/>
    <w:rsid w:val="006B2A0D"/>
    <w:rsid w:val="006B2F2B"/>
    <w:rsid w:val="006B2F33"/>
    <w:rsid w:val="006B308F"/>
    <w:rsid w:val="006B345C"/>
    <w:rsid w:val="006B3477"/>
    <w:rsid w:val="006B38F0"/>
    <w:rsid w:val="006B391A"/>
    <w:rsid w:val="006B3B2C"/>
    <w:rsid w:val="006B3C41"/>
    <w:rsid w:val="006B4056"/>
    <w:rsid w:val="006B40AC"/>
    <w:rsid w:val="006B461F"/>
    <w:rsid w:val="006B4F06"/>
    <w:rsid w:val="006B5133"/>
    <w:rsid w:val="006B549A"/>
    <w:rsid w:val="006B572D"/>
    <w:rsid w:val="006B5918"/>
    <w:rsid w:val="006B5D4D"/>
    <w:rsid w:val="006B6AC0"/>
    <w:rsid w:val="006B6E4C"/>
    <w:rsid w:val="006B6F74"/>
    <w:rsid w:val="006B74D0"/>
    <w:rsid w:val="006B76A2"/>
    <w:rsid w:val="006B797A"/>
    <w:rsid w:val="006B7B0B"/>
    <w:rsid w:val="006B7B82"/>
    <w:rsid w:val="006B7BC3"/>
    <w:rsid w:val="006C0210"/>
    <w:rsid w:val="006C02EE"/>
    <w:rsid w:val="006C033B"/>
    <w:rsid w:val="006C072A"/>
    <w:rsid w:val="006C0BA1"/>
    <w:rsid w:val="006C14C3"/>
    <w:rsid w:val="006C156B"/>
    <w:rsid w:val="006C193F"/>
    <w:rsid w:val="006C1B92"/>
    <w:rsid w:val="006C1F40"/>
    <w:rsid w:val="006C1FD2"/>
    <w:rsid w:val="006C23DB"/>
    <w:rsid w:val="006C2431"/>
    <w:rsid w:val="006C2530"/>
    <w:rsid w:val="006C32E0"/>
    <w:rsid w:val="006C3526"/>
    <w:rsid w:val="006C35C5"/>
    <w:rsid w:val="006C3A61"/>
    <w:rsid w:val="006C3FC6"/>
    <w:rsid w:val="006C445E"/>
    <w:rsid w:val="006C471C"/>
    <w:rsid w:val="006C4DE8"/>
    <w:rsid w:val="006C4DF4"/>
    <w:rsid w:val="006C51E6"/>
    <w:rsid w:val="006C5759"/>
    <w:rsid w:val="006C582A"/>
    <w:rsid w:val="006C63BD"/>
    <w:rsid w:val="006C74BF"/>
    <w:rsid w:val="006C75F6"/>
    <w:rsid w:val="006C7634"/>
    <w:rsid w:val="006C780E"/>
    <w:rsid w:val="006C7AE6"/>
    <w:rsid w:val="006C7F4D"/>
    <w:rsid w:val="006D0035"/>
    <w:rsid w:val="006D07BC"/>
    <w:rsid w:val="006D0DA9"/>
    <w:rsid w:val="006D186A"/>
    <w:rsid w:val="006D2428"/>
    <w:rsid w:val="006D2612"/>
    <w:rsid w:val="006D2BD5"/>
    <w:rsid w:val="006D302D"/>
    <w:rsid w:val="006D34F4"/>
    <w:rsid w:val="006D36EA"/>
    <w:rsid w:val="006D36F8"/>
    <w:rsid w:val="006D380B"/>
    <w:rsid w:val="006D3C0C"/>
    <w:rsid w:val="006D3E0E"/>
    <w:rsid w:val="006D42EF"/>
    <w:rsid w:val="006D4515"/>
    <w:rsid w:val="006D4D36"/>
    <w:rsid w:val="006D4EB8"/>
    <w:rsid w:val="006D4F1E"/>
    <w:rsid w:val="006D541B"/>
    <w:rsid w:val="006D559A"/>
    <w:rsid w:val="006D5BDC"/>
    <w:rsid w:val="006D5D93"/>
    <w:rsid w:val="006D6171"/>
    <w:rsid w:val="006D628E"/>
    <w:rsid w:val="006D6818"/>
    <w:rsid w:val="006D6B3E"/>
    <w:rsid w:val="006D71CE"/>
    <w:rsid w:val="006D73FE"/>
    <w:rsid w:val="006D755F"/>
    <w:rsid w:val="006D7B0C"/>
    <w:rsid w:val="006D7F94"/>
    <w:rsid w:val="006D7FF2"/>
    <w:rsid w:val="006E013C"/>
    <w:rsid w:val="006E0B58"/>
    <w:rsid w:val="006E1505"/>
    <w:rsid w:val="006E1687"/>
    <w:rsid w:val="006E1BEA"/>
    <w:rsid w:val="006E1C3B"/>
    <w:rsid w:val="006E251D"/>
    <w:rsid w:val="006E29D1"/>
    <w:rsid w:val="006E3298"/>
    <w:rsid w:val="006E33F9"/>
    <w:rsid w:val="006E33FF"/>
    <w:rsid w:val="006E44A6"/>
    <w:rsid w:val="006E44D5"/>
    <w:rsid w:val="006E45F4"/>
    <w:rsid w:val="006E4A08"/>
    <w:rsid w:val="006E4A43"/>
    <w:rsid w:val="006E4FCD"/>
    <w:rsid w:val="006E50F5"/>
    <w:rsid w:val="006E5349"/>
    <w:rsid w:val="006E5364"/>
    <w:rsid w:val="006E58D7"/>
    <w:rsid w:val="006E59A9"/>
    <w:rsid w:val="006E59CC"/>
    <w:rsid w:val="006E61DF"/>
    <w:rsid w:val="006E6B3D"/>
    <w:rsid w:val="006E6DBE"/>
    <w:rsid w:val="006E7172"/>
    <w:rsid w:val="006E7318"/>
    <w:rsid w:val="006E773A"/>
    <w:rsid w:val="006F01CC"/>
    <w:rsid w:val="006F052F"/>
    <w:rsid w:val="006F0835"/>
    <w:rsid w:val="006F0D36"/>
    <w:rsid w:val="006F0D5D"/>
    <w:rsid w:val="006F1B5A"/>
    <w:rsid w:val="006F1D05"/>
    <w:rsid w:val="006F279E"/>
    <w:rsid w:val="006F2879"/>
    <w:rsid w:val="006F2C65"/>
    <w:rsid w:val="006F2D28"/>
    <w:rsid w:val="006F3328"/>
    <w:rsid w:val="006F38A7"/>
    <w:rsid w:val="006F3995"/>
    <w:rsid w:val="006F3A6B"/>
    <w:rsid w:val="006F3E3F"/>
    <w:rsid w:val="006F3F74"/>
    <w:rsid w:val="006F4C23"/>
    <w:rsid w:val="006F4D6A"/>
    <w:rsid w:val="006F50B5"/>
    <w:rsid w:val="006F50F3"/>
    <w:rsid w:val="006F5485"/>
    <w:rsid w:val="006F5C34"/>
    <w:rsid w:val="006F630D"/>
    <w:rsid w:val="006F668D"/>
    <w:rsid w:val="006F6866"/>
    <w:rsid w:val="006F6A3A"/>
    <w:rsid w:val="006F6EDA"/>
    <w:rsid w:val="006F769E"/>
    <w:rsid w:val="006F76F7"/>
    <w:rsid w:val="006F789B"/>
    <w:rsid w:val="006F7942"/>
    <w:rsid w:val="006F7957"/>
    <w:rsid w:val="006F7BBF"/>
    <w:rsid w:val="00700129"/>
    <w:rsid w:val="007008A9"/>
    <w:rsid w:val="00700C24"/>
    <w:rsid w:val="00700D6E"/>
    <w:rsid w:val="00700DF0"/>
    <w:rsid w:val="00701063"/>
    <w:rsid w:val="00701315"/>
    <w:rsid w:val="00701788"/>
    <w:rsid w:val="007017F4"/>
    <w:rsid w:val="00701843"/>
    <w:rsid w:val="00701920"/>
    <w:rsid w:val="00701990"/>
    <w:rsid w:val="00701A07"/>
    <w:rsid w:val="00702789"/>
    <w:rsid w:val="00702C70"/>
    <w:rsid w:val="00703549"/>
    <w:rsid w:val="00703E4C"/>
    <w:rsid w:val="00704556"/>
    <w:rsid w:val="0070457C"/>
    <w:rsid w:val="007046C2"/>
    <w:rsid w:val="007048B1"/>
    <w:rsid w:val="00704CA0"/>
    <w:rsid w:val="00704F55"/>
    <w:rsid w:val="00705303"/>
    <w:rsid w:val="007055C0"/>
    <w:rsid w:val="00705CA5"/>
    <w:rsid w:val="007061DC"/>
    <w:rsid w:val="00706404"/>
    <w:rsid w:val="007068A3"/>
    <w:rsid w:val="00706BC3"/>
    <w:rsid w:val="00707165"/>
    <w:rsid w:val="0070763F"/>
    <w:rsid w:val="00707801"/>
    <w:rsid w:val="0070799B"/>
    <w:rsid w:val="00710074"/>
    <w:rsid w:val="0071009A"/>
    <w:rsid w:val="0071022F"/>
    <w:rsid w:val="007103E4"/>
    <w:rsid w:val="00710922"/>
    <w:rsid w:val="00710F47"/>
    <w:rsid w:val="007110F4"/>
    <w:rsid w:val="00711122"/>
    <w:rsid w:val="00711129"/>
    <w:rsid w:val="00711D50"/>
    <w:rsid w:val="0071219D"/>
    <w:rsid w:val="0071220A"/>
    <w:rsid w:val="007125AC"/>
    <w:rsid w:val="007127C7"/>
    <w:rsid w:val="007132AA"/>
    <w:rsid w:val="0071351A"/>
    <w:rsid w:val="0071396B"/>
    <w:rsid w:val="00713A91"/>
    <w:rsid w:val="00713E69"/>
    <w:rsid w:val="00714301"/>
    <w:rsid w:val="00714C6B"/>
    <w:rsid w:val="00715035"/>
    <w:rsid w:val="0071509B"/>
    <w:rsid w:val="00715A0B"/>
    <w:rsid w:val="00715FE6"/>
    <w:rsid w:val="00716079"/>
    <w:rsid w:val="007163B2"/>
    <w:rsid w:val="007168A0"/>
    <w:rsid w:val="00716945"/>
    <w:rsid w:val="00716B98"/>
    <w:rsid w:val="00716D51"/>
    <w:rsid w:val="00716F97"/>
    <w:rsid w:val="007174D7"/>
    <w:rsid w:val="00717C41"/>
    <w:rsid w:val="00717FED"/>
    <w:rsid w:val="0072072F"/>
    <w:rsid w:val="00720DEB"/>
    <w:rsid w:val="00721111"/>
    <w:rsid w:val="00721563"/>
    <w:rsid w:val="007216A4"/>
    <w:rsid w:val="0072185A"/>
    <w:rsid w:val="00721B61"/>
    <w:rsid w:val="00721C46"/>
    <w:rsid w:val="00721CF5"/>
    <w:rsid w:val="00721FEC"/>
    <w:rsid w:val="007221BE"/>
    <w:rsid w:val="00722432"/>
    <w:rsid w:val="0072253B"/>
    <w:rsid w:val="00722856"/>
    <w:rsid w:val="00722968"/>
    <w:rsid w:val="00722A42"/>
    <w:rsid w:val="00722A66"/>
    <w:rsid w:val="00722D06"/>
    <w:rsid w:val="00722D5F"/>
    <w:rsid w:val="00722FB3"/>
    <w:rsid w:val="0072339D"/>
    <w:rsid w:val="007233F1"/>
    <w:rsid w:val="007234D0"/>
    <w:rsid w:val="00723A1E"/>
    <w:rsid w:val="00723A5E"/>
    <w:rsid w:val="00723B78"/>
    <w:rsid w:val="00724233"/>
    <w:rsid w:val="007244CE"/>
    <w:rsid w:val="00724EAC"/>
    <w:rsid w:val="00724F65"/>
    <w:rsid w:val="00725662"/>
    <w:rsid w:val="007256E4"/>
    <w:rsid w:val="00725FFB"/>
    <w:rsid w:val="007265B9"/>
    <w:rsid w:val="00726A68"/>
    <w:rsid w:val="00726BC3"/>
    <w:rsid w:val="0072714B"/>
    <w:rsid w:val="007271CC"/>
    <w:rsid w:val="0072741C"/>
    <w:rsid w:val="007278DB"/>
    <w:rsid w:val="00727CE6"/>
    <w:rsid w:val="00727EC6"/>
    <w:rsid w:val="007303AA"/>
    <w:rsid w:val="00730575"/>
    <w:rsid w:val="00731410"/>
    <w:rsid w:val="00731534"/>
    <w:rsid w:val="007315C2"/>
    <w:rsid w:val="00731D81"/>
    <w:rsid w:val="00731F5F"/>
    <w:rsid w:val="00732652"/>
    <w:rsid w:val="00732762"/>
    <w:rsid w:val="00732F18"/>
    <w:rsid w:val="00733102"/>
    <w:rsid w:val="007331E5"/>
    <w:rsid w:val="00733426"/>
    <w:rsid w:val="007344CA"/>
    <w:rsid w:val="00735493"/>
    <w:rsid w:val="0073564E"/>
    <w:rsid w:val="00735CF3"/>
    <w:rsid w:val="007363A4"/>
    <w:rsid w:val="00736579"/>
    <w:rsid w:val="007367A6"/>
    <w:rsid w:val="00736A36"/>
    <w:rsid w:val="00736A96"/>
    <w:rsid w:val="00736BAB"/>
    <w:rsid w:val="00736C46"/>
    <w:rsid w:val="00737201"/>
    <w:rsid w:val="00737366"/>
    <w:rsid w:val="00737B25"/>
    <w:rsid w:val="007401C7"/>
    <w:rsid w:val="0074027B"/>
    <w:rsid w:val="007403F5"/>
    <w:rsid w:val="007410F7"/>
    <w:rsid w:val="007411F9"/>
    <w:rsid w:val="00741C0A"/>
    <w:rsid w:val="00742B63"/>
    <w:rsid w:val="00742ECA"/>
    <w:rsid w:val="0074316E"/>
    <w:rsid w:val="0074320E"/>
    <w:rsid w:val="007433B6"/>
    <w:rsid w:val="0074361A"/>
    <w:rsid w:val="007439CA"/>
    <w:rsid w:val="00744182"/>
    <w:rsid w:val="007443F5"/>
    <w:rsid w:val="00744A95"/>
    <w:rsid w:val="00744BC3"/>
    <w:rsid w:val="00744C0A"/>
    <w:rsid w:val="00745016"/>
    <w:rsid w:val="007452A5"/>
    <w:rsid w:val="00745E56"/>
    <w:rsid w:val="00746125"/>
    <w:rsid w:val="00746323"/>
    <w:rsid w:val="0074656D"/>
    <w:rsid w:val="00746787"/>
    <w:rsid w:val="0074685F"/>
    <w:rsid w:val="00746D48"/>
    <w:rsid w:val="00746E4F"/>
    <w:rsid w:val="00747162"/>
    <w:rsid w:val="007471D7"/>
    <w:rsid w:val="00747373"/>
    <w:rsid w:val="00747FD9"/>
    <w:rsid w:val="007506CA"/>
    <w:rsid w:val="00750775"/>
    <w:rsid w:val="0075142B"/>
    <w:rsid w:val="00751795"/>
    <w:rsid w:val="00752D7D"/>
    <w:rsid w:val="007530FA"/>
    <w:rsid w:val="00753E34"/>
    <w:rsid w:val="00753E76"/>
    <w:rsid w:val="00753F61"/>
    <w:rsid w:val="00753FFE"/>
    <w:rsid w:val="00754070"/>
    <w:rsid w:val="00754428"/>
    <w:rsid w:val="00754548"/>
    <w:rsid w:val="00754B24"/>
    <w:rsid w:val="00754DC7"/>
    <w:rsid w:val="007553B7"/>
    <w:rsid w:val="007555F3"/>
    <w:rsid w:val="007556D8"/>
    <w:rsid w:val="00755C23"/>
    <w:rsid w:val="007560A9"/>
    <w:rsid w:val="00756393"/>
    <w:rsid w:val="0075699A"/>
    <w:rsid w:val="007569A0"/>
    <w:rsid w:val="0075732D"/>
    <w:rsid w:val="00757739"/>
    <w:rsid w:val="00757923"/>
    <w:rsid w:val="00757D61"/>
    <w:rsid w:val="00757F5E"/>
    <w:rsid w:val="007600A4"/>
    <w:rsid w:val="00760175"/>
    <w:rsid w:val="00760500"/>
    <w:rsid w:val="007609A6"/>
    <w:rsid w:val="00760D48"/>
    <w:rsid w:val="00761C15"/>
    <w:rsid w:val="0076239D"/>
    <w:rsid w:val="007627B5"/>
    <w:rsid w:val="007628E8"/>
    <w:rsid w:val="007636A5"/>
    <w:rsid w:val="007638AA"/>
    <w:rsid w:val="00763EFD"/>
    <w:rsid w:val="0076402C"/>
    <w:rsid w:val="0076427B"/>
    <w:rsid w:val="00764567"/>
    <w:rsid w:val="0076471F"/>
    <w:rsid w:val="007649EA"/>
    <w:rsid w:val="00764D55"/>
    <w:rsid w:val="00764DC3"/>
    <w:rsid w:val="00764ED5"/>
    <w:rsid w:val="00764FBC"/>
    <w:rsid w:val="00766141"/>
    <w:rsid w:val="00766268"/>
    <w:rsid w:val="00766375"/>
    <w:rsid w:val="0076638F"/>
    <w:rsid w:val="00766D39"/>
    <w:rsid w:val="00767416"/>
    <w:rsid w:val="00767670"/>
    <w:rsid w:val="007700FE"/>
    <w:rsid w:val="0077074C"/>
    <w:rsid w:val="00770797"/>
    <w:rsid w:val="00771C7A"/>
    <w:rsid w:val="00771EFB"/>
    <w:rsid w:val="0077207E"/>
    <w:rsid w:val="00772951"/>
    <w:rsid w:val="00772979"/>
    <w:rsid w:val="00772C1F"/>
    <w:rsid w:val="00773606"/>
    <w:rsid w:val="007736CE"/>
    <w:rsid w:val="0077396E"/>
    <w:rsid w:val="00773A93"/>
    <w:rsid w:val="00773E9B"/>
    <w:rsid w:val="00773FCF"/>
    <w:rsid w:val="007741A4"/>
    <w:rsid w:val="00774A47"/>
    <w:rsid w:val="00774D1D"/>
    <w:rsid w:val="00775446"/>
    <w:rsid w:val="00775785"/>
    <w:rsid w:val="00775900"/>
    <w:rsid w:val="00775BD5"/>
    <w:rsid w:val="00775D9B"/>
    <w:rsid w:val="00776411"/>
    <w:rsid w:val="00776B54"/>
    <w:rsid w:val="00776B84"/>
    <w:rsid w:val="00777124"/>
    <w:rsid w:val="0077748D"/>
    <w:rsid w:val="007775EF"/>
    <w:rsid w:val="00777BFF"/>
    <w:rsid w:val="00777C47"/>
    <w:rsid w:val="00780276"/>
    <w:rsid w:val="0078087A"/>
    <w:rsid w:val="007808EE"/>
    <w:rsid w:val="00780D2C"/>
    <w:rsid w:val="00781649"/>
    <w:rsid w:val="0078177F"/>
    <w:rsid w:val="007817ED"/>
    <w:rsid w:val="0078185A"/>
    <w:rsid w:val="00781B98"/>
    <w:rsid w:val="00781C85"/>
    <w:rsid w:val="00781D3B"/>
    <w:rsid w:val="00782118"/>
    <w:rsid w:val="007821AE"/>
    <w:rsid w:val="00782205"/>
    <w:rsid w:val="00782322"/>
    <w:rsid w:val="007825F1"/>
    <w:rsid w:val="007828E3"/>
    <w:rsid w:val="00782900"/>
    <w:rsid w:val="00782AA8"/>
    <w:rsid w:val="00782F3D"/>
    <w:rsid w:val="0078369E"/>
    <w:rsid w:val="007839A4"/>
    <w:rsid w:val="00783E4B"/>
    <w:rsid w:val="0078405E"/>
    <w:rsid w:val="00784C2E"/>
    <w:rsid w:val="00784F52"/>
    <w:rsid w:val="007852EA"/>
    <w:rsid w:val="0078596A"/>
    <w:rsid w:val="00785A31"/>
    <w:rsid w:val="00785B75"/>
    <w:rsid w:val="0078617F"/>
    <w:rsid w:val="00786A08"/>
    <w:rsid w:val="00786B7B"/>
    <w:rsid w:val="00786EB3"/>
    <w:rsid w:val="00787108"/>
    <w:rsid w:val="00787348"/>
    <w:rsid w:val="00787B0C"/>
    <w:rsid w:val="00787BE6"/>
    <w:rsid w:val="00787CA9"/>
    <w:rsid w:val="00787E0C"/>
    <w:rsid w:val="0079004C"/>
    <w:rsid w:val="007901C7"/>
    <w:rsid w:val="0079152B"/>
    <w:rsid w:val="00791C4F"/>
    <w:rsid w:val="00792353"/>
    <w:rsid w:val="007928CE"/>
    <w:rsid w:val="00792904"/>
    <w:rsid w:val="0079292D"/>
    <w:rsid w:val="00793149"/>
    <w:rsid w:val="0079315F"/>
    <w:rsid w:val="007932DF"/>
    <w:rsid w:val="00793A3F"/>
    <w:rsid w:val="00793E06"/>
    <w:rsid w:val="00793FC4"/>
    <w:rsid w:val="00794297"/>
    <w:rsid w:val="00794529"/>
    <w:rsid w:val="00794A76"/>
    <w:rsid w:val="00794AF2"/>
    <w:rsid w:val="00795090"/>
    <w:rsid w:val="00795528"/>
    <w:rsid w:val="00795563"/>
    <w:rsid w:val="007955D2"/>
    <w:rsid w:val="00795CA0"/>
    <w:rsid w:val="00795D1C"/>
    <w:rsid w:val="00795EEC"/>
    <w:rsid w:val="00795FF8"/>
    <w:rsid w:val="00796589"/>
    <w:rsid w:val="00796754"/>
    <w:rsid w:val="007969EF"/>
    <w:rsid w:val="00796BAF"/>
    <w:rsid w:val="0079710D"/>
    <w:rsid w:val="0079743E"/>
    <w:rsid w:val="00797493"/>
    <w:rsid w:val="00797519"/>
    <w:rsid w:val="00797F84"/>
    <w:rsid w:val="007A09D2"/>
    <w:rsid w:val="007A0C89"/>
    <w:rsid w:val="007A142B"/>
    <w:rsid w:val="007A156F"/>
    <w:rsid w:val="007A1866"/>
    <w:rsid w:val="007A1C6B"/>
    <w:rsid w:val="007A1D78"/>
    <w:rsid w:val="007A1F76"/>
    <w:rsid w:val="007A213D"/>
    <w:rsid w:val="007A21C2"/>
    <w:rsid w:val="007A2535"/>
    <w:rsid w:val="007A267D"/>
    <w:rsid w:val="007A29C6"/>
    <w:rsid w:val="007A2B30"/>
    <w:rsid w:val="007A2BCA"/>
    <w:rsid w:val="007A2F8B"/>
    <w:rsid w:val="007A3270"/>
    <w:rsid w:val="007A32A3"/>
    <w:rsid w:val="007A374C"/>
    <w:rsid w:val="007A39B8"/>
    <w:rsid w:val="007A43B1"/>
    <w:rsid w:val="007A44F1"/>
    <w:rsid w:val="007A4B95"/>
    <w:rsid w:val="007A4DC4"/>
    <w:rsid w:val="007A500A"/>
    <w:rsid w:val="007A5188"/>
    <w:rsid w:val="007A596F"/>
    <w:rsid w:val="007A5A2F"/>
    <w:rsid w:val="007A610C"/>
    <w:rsid w:val="007A6430"/>
    <w:rsid w:val="007A64EB"/>
    <w:rsid w:val="007A6A51"/>
    <w:rsid w:val="007A6C3C"/>
    <w:rsid w:val="007A6D18"/>
    <w:rsid w:val="007A7292"/>
    <w:rsid w:val="007A7843"/>
    <w:rsid w:val="007A7DB5"/>
    <w:rsid w:val="007B02C8"/>
    <w:rsid w:val="007B072D"/>
    <w:rsid w:val="007B08BF"/>
    <w:rsid w:val="007B0AE3"/>
    <w:rsid w:val="007B0B7F"/>
    <w:rsid w:val="007B1039"/>
    <w:rsid w:val="007B1624"/>
    <w:rsid w:val="007B16CA"/>
    <w:rsid w:val="007B18BE"/>
    <w:rsid w:val="007B1A8B"/>
    <w:rsid w:val="007B1EB1"/>
    <w:rsid w:val="007B22B1"/>
    <w:rsid w:val="007B2519"/>
    <w:rsid w:val="007B2B98"/>
    <w:rsid w:val="007B2C6C"/>
    <w:rsid w:val="007B2D0F"/>
    <w:rsid w:val="007B2EF9"/>
    <w:rsid w:val="007B36E8"/>
    <w:rsid w:val="007B4F46"/>
    <w:rsid w:val="007B504D"/>
    <w:rsid w:val="007B5D36"/>
    <w:rsid w:val="007B5D62"/>
    <w:rsid w:val="007B657E"/>
    <w:rsid w:val="007B6D36"/>
    <w:rsid w:val="007B74B0"/>
    <w:rsid w:val="007B74C0"/>
    <w:rsid w:val="007B794B"/>
    <w:rsid w:val="007B7AC0"/>
    <w:rsid w:val="007B7F84"/>
    <w:rsid w:val="007C0133"/>
    <w:rsid w:val="007C01CA"/>
    <w:rsid w:val="007C0737"/>
    <w:rsid w:val="007C1430"/>
    <w:rsid w:val="007C1554"/>
    <w:rsid w:val="007C165E"/>
    <w:rsid w:val="007C190F"/>
    <w:rsid w:val="007C261E"/>
    <w:rsid w:val="007C2745"/>
    <w:rsid w:val="007C29B1"/>
    <w:rsid w:val="007C2ABA"/>
    <w:rsid w:val="007C2FDE"/>
    <w:rsid w:val="007C3276"/>
    <w:rsid w:val="007C3488"/>
    <w:rsid w:val="007C367B"/>
    <w:rsid w:val="007C37AA"/>
    <w:rsid w:val="007C3834"/>
    <w:rsid w:val="007C47C3"/>
    <w:rsid w:val="007C4B39"/>
    <w:rsid w:val="007C5045"/>
    <w:rsid w:val="007C56C1"/>
    <w:rsid w:val="007C5E11"/>
    <w:rsid w:val="007C5FF2"/>
    <w:rsid w:val="007C60E4"/>
    <w:rsid w:val="007C6347"/>
    <w:rsid w:val="007C6CF3"/>
    <w:rsid w:val="007C6D8C"/>
    <w:rsid w:val="007C6E1A"/>
    <w:rsid w:val="007C71C2"/>
    <w:rsid w:val="007C7247"/>
    <w:rsid w:val="007C72B2"/>
    <w:rsid w:val="007C752D"/>
    <w:rsid w:val="007C769A"/>
    <w:rsid w:val="007D07B5"/>
    <w:rsid w:val="007D08DB"/>
    <w:rsid w:val="007D0BDA"/>
    <w:rsid w:val="007D14A8"/>
    <w:rsid w:val="007D18A5"/>
    <w:rsid w:val="007D19AE"/>
    <w:rsid w:val="007D1FF5"/>
    <w:rsid w:val="007D2B2C"/>
    <w:rsid w:val="007D2D09"/>
    <w:rsid w:val="007D2E3D"/>
    <w:rsid w:val="007D2FA6"/>
    <w:rsid w:val="007D3414"/>
    <w:rsid w:val="007D37B0"/>
    <w:rsid w:val="007D3A56"/>
    <w:rsid w:val="007D3BCE"/>
    <w:rsid w:val="007D3CBC"/>
    <w:rsid w:val="007D409C"/>
    <w:rsid w:val="007D41B3"/>
    <w:rsid w:val="007D4622"/>
    <w:rsid w:val="007D47D6"/>
    <w:rsid w:val="007D4837"/>
    <w:rsid w:val="007D62F4"/>
    <w:rsid w:val="007D64BB"/>
    <w:rsid w:val="007D6847"/>
    <w:rsid w:val="007D6B2D"/>
    <w:rsid w:val="007D7115"/>
    <w:rsid w:val="007D7301"/>
    <w:rsid w:val="007D7819"/>
    <w:rsid w:val="007D7F74"/>
    <w:rsid w:val="007E01E5"/>
    <w:rsid w:val="007E072D"/>
    <w:rsid w:val="007E0974"/>
    <w:rsid w:val="007E11C9"/>
    <w:rsid w:val="007E2977"/>
    <w:rsid w:val="007E29E0"/>
    <w:rsid w:val="007E2EEA"/>
    <w:rsid w:val="007E314E"/>
    <w:rsid w:val="007E3684"/>
    <w:rsid w:val="007E399F"/>
    <w:rsid w:val="007E3CB1"/>
    <w:rsid w:val="007E4103"/>
    <w:rsid w:val="007E48A1"/>
    <w:rsid w:val="007E4A76"/>
    <w:rsid w:val="007E59D5"/>
    <w:rsid w:val="007E5DC1"/>
    <w:rsid w:val="007E5F1F"/>
    <w:rsid w:val="007E604C"/>
    <w:rsid w:val="007E67DC"/>
    <w:rsid w:val="007E684E"/>
    <w:rsid w:val="007E6A0A"/>
    <w:rsid w:val="007E6CC4"/>
    <w:rsid w:val="007E6D97"/>
    <w:rsid w:val="007E6E18"/>
    <w:rsid w:val="007E748C"/>
    <w:rsid w:val="007E76E1"/>
    <w:rsid w:val="007E7E4C"/>
    <w:rsid w:val="007E7F66"/>
    <w:rsid w:val="007F0146"/>
    <w:rsid w:val="007F0419"/>
    <w:rsid w:val="007F0625"/>
    <w:rsid w:val="007F08DC"/>
    <w:rsid w:val="007F09FE"/>
    <w:rsid w:val="007F1CF5"/>
    <w:rsid w:val="007F1E5D"/>
    <w:rsid w:val="007F212C"/>
    <w:rsid w:val="007F21B6"/>
    <w:rsid w:val="007F237B"/>
    <w:rsid w:val="007F2BB3"/>
    <w:rsid w:val="007F2D03"/>
    <w:rsid w:val="007F3127"/>
    <w:rsid w:val="007F33D3"/>
    <w:rsid w:val="007F345A"/>
    <w:rsid w:val="007F35EE"/>
    <w:rsid w:val="007F3702"/>
    <w:rsid w:val="007F39E9"/>
    <w:rsid w:val="007F3AA5"/>
    <w:rsid w:val="007F3AB5"/>
    <w:rsid w:val="007F3C27"/>
    <w:rsid w:val="007F4266"/>
    <w:rsid w:val="007F484E"/>
    <w:rsid w:val="007F4CC5"/>
    <w:rsid w:val="007F4D33"/>
    <w:rsid w:val="007F50F4"/>
    <w:rsid w:val="007F5592"/>
    <w:rsid w:val="007F56DD"/>
    <w:rsid w:val="007F5987"/>
    <w:rsid w:val="007F6016"/>
    <w:rsid w:val="007F6038"/>
    <w:rsid w:val="007F60FA"/>
    <w:rsid w:val="007F6297"/>
    <w:rsid w:val="007F6692"/>
    <w:rsid w:val="007F685E"/>
    <w:rsid w:val="007F6F8B"/>
    <w:rsid w:val="007F7355"/>
    <w:rsid w:val="00801396"/>
    <w:rsid w:val="008014F3"/>
    <w:rsid w:val="0080157A"/>
    <w:rsid w:val="00801A48"/>
    <w:rsid w:val="00801ED7"/>
    <w:rsid w:val="00802674"/>
    <w:rsid w:val="00802B62"/>
    <w:rsid w:val="00802D77"/>
    <w:rsid w:val="00803157"/>
    <w:rsid w:val="008031DB"/>
    <w:rsid w:val="008036B9"/>
    <w:rsid w:val="008039BB"/>
    <w:rsid w:val="00804235"/>
    <w:rsid w:val="00804314"/>
    <w:rsid w:val="00804593"/>
    <w:rsid w:val="008048F9"/>
    <w:rsid w:val="00804C13"/>
    <w:rsid w:val="008056D7"/>
    <w:rsid w:val="00805808"/>
    <w:rsid w:val="00805EEE"/>
    <w:rsid w:val="00805F1E"/>
    <w:rsid w:val="008060E5"/>
    <w:rsid w:val="00806A30"/>
    <w:rsid w:val="00806EE4"/>
    <w:rsid w:val="0080750B"/>
    <w:rsid w:val="0080755E"/>
    <w:rsid w:val="00807AB0"/>
    <w:rsid w:val="00807D3E"/>
    <w:rsid w:val="00810342"/>
    <w:rsid w:val="00810A0B"/>
    <w:rsid w:val="008110C2"/>
    <w:rsid w:val="00811171"/>
    <w:rsid w:val="008111E9"/>
    <w:rsid w:val="008113C5"/>
    <w:rsid w:val="008119B0"/>
    <w:rsid w:val="0081237C"/>
    <w:rsid w:val="00812FB7"/>
    <w:rsid w:val="00813231"/>
    <w:rsid w:val="00813253"/>
    <w:rsid w:val="00813418"/>
    <w:rsid w:val="008138F1"/>
    <w:rsid w:val="00813A48"/>
    <w:rsid w:val="00813AC1"/>
    <w:rsid w:val="00813C52"/>
    <w:rsid w:val="00813F7B"/>
    <w:rsid w:val="008142AA"/>
    <w:rsid w:val="00814780"/>
    <w:rsid w:val="00814883"/>
    <w:rsid w:val="00814A1A"/>
    <w:rsid w:val="00814CCD"/>
    <w:rsid w:val="00814FFC"/>
    <w:rsid w:val="0081508B"/>
    <w:rsid w:val="00815279"/>
    <w:rsid w:val="00816BF2"/>
    <w:rsid w:val="00816E96"/>
    <w:rsid w:val="008173AD"/>
    <w:rsid w:val="008173CF"/>
    <w:rsid w:val="0081767B"/>
    <w:rsid w:val="00817D34"/>
    <w:rsid w:val="008205B3"/>
    <w:rsid w:val="008208FD"/>
    <w:rsid w:val="008209D1"/>
    <w:rsid w:val="00820AC9"/>
    <w:rsid w:val="00820B01"/>
    <w:rsid w:val="00820C43"/>
    <w:rsid w:val="00821072"/>
    <w:rsid w:val="008210E6"/>
    <w:rsid w:val="008211E9"/>
    <w:rsid w:val="00822223"/>
    <w:rsid w:val="008222B8"/>
    <w:rsid w:val="008222E8"/>
    <w:rsid w:val="0082297A"/>
    <w:rsid w:val="00822EF1"/>
    <w:rsid w:val="008234BA"/>
    <w:rsid w:val="0082358F"/>
    <w:rsid w:val="008239B3"/>
    <w:rsid w:val="00823A9E"/>
    <w:rsid w:val="00824A60"/>
    <w:rsid w:val="00824BB3"/>
    <w:rsid w:val="0082508F"/>
    <w:rsid w:val="00825535"/>
    <w:rsid w:val="008258FC"/>
    <w:rsid w:val="00825C70"/>
    <w:rsid w:val="00825DDE"/>
    <w:rsid w:val="00825FC2"/>
    <w:rsid w:val="0082605F"/>
    <w:rsid w:val="0082620A"/>
    <w:rsid w:val="0082658E"/>
    <w:rsid w:val="008268E8"/>
    <w:rsid w:val="00826DBF"/>
    <w:rsid w:val="00827059"/>
    <w:rsid w:val="008272DA"/>
    <w:rsid w:val="0082744F"/>
    <w:rsid w:val="00827668"/>
    <w:rsid w:val="00827732"/>
    <w:rsid w:val="00827D9C"/>
    <w:rsid w:val="00827EA3"/>
    <w:rsid w:val="008301AF"/>
    <w:rsid w:val="00830AA5"/>
    <w:rsid w:val="00830EA5"/>
    <w:rsid w:val="00830F1F"/>
    <w:rsid w:val="008312D2"/>
    <w:rsid w:val="0083148E"/>
    <w:rsid w:val="00831871"/>
    <w:rsid w:val="00831B9D"/>
    <w:rsid w:val="00831C00"/>
    <w:rsid w:val="00831D5D"/>
    <w:rsid w:val="00831F14"/>
    <w:rsid w:val="00832E3F"/>
    <w:rsid w:val="008334B0"/>
    <w:rsid w:val="0083450B"/>
    <w:rsid w:val="008345F9"/>
    <w:rsid w:val="00834CD3"/>
    <w:rsid w:val="00835131"/>
    <w:rsid w:val="00835D98"/>
    <w:rsid w:val="00836549"/>
    <w:rsid w:val="0083656E"/>
    <w:rsid w:val="0083678D"/>
    <w:rsid w:val="008367EA"/>
    <w:rsid w:val="00836B8D"/>
    <w:rsid w:val="00836DA3"/>
    <w:rsid w:val="00836DF3"/>
    <w:rsid w:val="00836F77"/>
    <w:rsid w:val="00837020"/>
    <w:rsid w:val="00837455"/>
    <w:rsid w:val="00837CA2"/>
    <w:rsid w:val="00837E67"/>
    <w:rsid w:val="00840395"/>
    <w:rsid w:val="0084072F"/>
    <w:rsid w:val="008408D0"/>
    <w:rsid w:val="00840AE3"/>
    <w:rsid w:val="00840F64"/>
    <w:rsid w:val="008410C0"/>
    <w:rsid w:val="0084159A"/>
    <w:rsid w:val="008415A9"/>
    <w:rsid w:val="008415D6"/>
    <w:rsid w:val="0084162E"/>
    <w:rsid w:val="008417B1"/>
    <w:rsid w:val="008417BD"/>
    <w:rsid w:val="00843034"/>
    <w:rsid w:val="008431E5"/>
    <w:rsid w:val="0084333B"/>
    <w:rsid w:val="008435D3"/>
    <w:rsid w:val="00843649"/>
    <w:rsid w:val="0084364D"/>
    <w:rsid w:val="008445F2"/>
    <w:rsid w:val="00844885"/>
    <w:rsid w:val="00844CB5"/>
    <w:rsid w:val="00844CD7"/>
    <w:rsid w:val="0084562C"/>
    <w:rsid w:val="008457CC"/>
    <w:rsid w:val="008458C9"/>
    <w:rsid w:val="008458EC"/>
    <w:rsid w:val="00845BDB"/>
    <w:rsid w:val="00845C47"/>
    <w:rsid w:val="00845DBE"/>
    <w:rsid w:val="00845EBC"/>
    <w:rsid w:val="008466E3"/>
    <w:rsid w:val="008467A9"/>
    <w:rsid w:val="00846AA2"/>
    <w:rsid w:val="00846B76"/>
    <w:rsid w:val="00846FC7"/>
    <w:rsid w:val="00847498"/>
    <w:rsid w:val="0084780C"/>
    <w:rsid w:val="008478C9"/>
    <w:rsid w:val="00847CE1"/>
    <w:rsid w:val="0085009A"/>
    <w:rsid w:val="008506FF"/>
    <w:rsid w:val="00850A4E"/>
    <w:rsid w:val="0085130D"/>
    <w:rsid w:val="0085136E"/>
    <w:rsid w:val="008516A8"/>
    <w:rsid w:val="00851756"/>
    <w:rsid w:val="00851B67"/>
    <w:rsid w:val="00851BEC"/>
    <w:rsid w:val="00851FAE"/>
    <w:rsid w:val="008520DC"/>
    <w:rsid w:val="00852601"/>
    <w:rsid w:val="008526CF"/>
    <w:rsid w:val="00853661"/>
    <w:rsid w:val="00853AD6"/>
    <w:rsid w:val="00853D4A"/>
    <w:rsid w:val="008541AB"/>
    <w:rsid w:val="0085453F"/>
    <w:rsid w:val="00854614"/>
    <w:rsid w:val="00854A24"/>
    <w:rsid w:val="00854D7C"/>
    <w:rsid w:val="008557BA"/>
    <w:rsid w:val="00855C2D"/>
    <w:rsid w:val="008560A4"/>
    <w:rsid w:val="00856658"/>
    <w:rsid w:val="008566FD"/>
    <w:rsid w:val="00856A4E"/>
    <w:rsid w:val="00856A96"/>
    <w:rsid w:val="00856E54"/>
    <w:rsid w:val="008574AB"/>
    <w:rsid w:val="008574B9"/>
    <w:rsid w:val="008574E0"/>
    <w:rsid w:val="00857694"/>
    <w:rsid w:val="0086006C"/>
    <w:rsid w:val="00860863"/>
    <w:rsid w:val="008609B4"/>
    <w:rsid w:val="00860CEE"/>
    <w:rsid w:val="00860E75"/>
    <w:rsid w:val="0086117A"/>
    <w:rsid w:val="00861CE1"/>
    <w:rsid w:val="00861D27"/>
    <w:rsid w:val="00861EEB"/>
    <w:rsid w:val="00862328"/>
    <w:rsid w:val="008626AC"/>
    <w:rsid w:val="008629F3"/>
    <w:rsid w:val="00863268"/>
    <w:rsid w:val="0086341D"/>
    <w:rsid w:val="008638C7"/>
    <w:rsid w:val="00863B3B"/>
    <w:rsid w:val="00864EA2"/>
    <w:rsid w:val="00864FB3"/>
    <w:rsid w:val="00865045"/>
    <w:rsid w:val="0086569F"/>
    <w:rsid w:val="008656D0"/>
    <w:rsid w:val="0086570F"/>
    <w:rsid w:val="00865AD1"/>
    <w:rsid w:val="00866162"/>
    <w:rsid w:val="00866164"/>
    <w:rsid w:val="00866362"/>
    <w:rsid w:val="00866899"/>
    <w:rsid w:val="008669A0"/>
    <w:rsid w:val="00866C75"/>
    <w:rsid w:val="00867240"/>
    <w:rsid w:val="008674EA"/>
    <w:rsid w:val="00867A31"/>
    <w:rsid w:val="0087014A"/>
    <w:rsid w:val="00870538"/>
    <w:rsid w:val="00870569"/>
    <w:rsid w:val="008705AC"/>
    <w:rsid w:val="0087075B"/>
    <w:rsid w:val="00870843"/>
    <w:rsid w:val="008709C8"/>
    <w:rsid w:val="00870BDD"/>
    <w:rsid w:val="00870F7B"/>
    <w:rsid w:val="008711F7"/>
    <w:rsid w:val="0087196E"/>
    <w:rsid w:val="00871D4C"/>
    <w:rsid w:val="00871FA1"/>
    <w:rsid w:val="00872559"/>
    <w:rsid w:val="0087282A"/>
    <w:rsid w:val="00872C41"/>
    <w:rsid w:val="0087315E"/>
    <w:rsid w:val="00873389"/>
    <w:rsid w:val="008735DA"/>
    <w:rsid w:val="00873D08"/>
    <w:rsid w:val="00873EFA"/>
    <w:rsid w:val="008740A6"/>
    <w:rsid w:val="00874486"/>
    <w:rsid w:val="00874651"/>
    <w:rsid w:val="00874ABA"/>
    <w:rsid w:val="00874BFE"/>
    <w:rsid w:val="00874E14"/>
    <w:rsid w:val="00874E56"/>
    <w:rsid w:val="00875300"/>
    <w:rsid w:val="008753D4"/>
    <w:rsid w:val="00875687"/>
    <w:rsid w:val="0087608B"/>
    <w:rsid w:val="00876151"/>
    <w:rsid w:val="00876433"/>
    <w:rsid w:val="0087707F"/>
    <w:rsid w:val="008773C4"/>
    <w:rsid w:val="00877674"/>
    <w:rsid w:val="00877909"/>
    <w:rsid w:val="00877B1B"/>
    <w:rsid w:val="00877C73"/>
    <w:rsid w:val="00877FA5"/>
    <w:rsid w:val="0088006C"/>
    <w:rsid w:val="008804A0"/>
    <w:rsid w:val="0088057A"/>
    <w:rsid w:val="0088066D"/>
    <w:rsid w:val="00880A0C"/>
    <w:rsid w:val="008810E2"/>
    <w:rsid w:val="0088207A"/>
    <w:rsid w:val="008824C1"/>
    <w:rsid w:val="008825DD"/>
    <w:rsid w:val="0088291F"/>
    <w:rsid w:val="008830D6"/>
    <w:rsid w:val="00883B60"/>
    <w:rsid w:val="00883D32"/>
    <w:rsid w:val="00883D53"/>
    <w:rsid w:val="008842DC"/>
    <w:rsid w:val="0088448A"/>
    <w:rsid w:val="008854D2"/>
    <w:rsid w:val="00885707"/>
    <w:rsid w:val="0088580E"/>
    <w:rsid w:val="00885A6F"/>
    <w:rsid w:val="00885B79"/>
    <w:rsid w:val="00885D11"/>
    <w:rsid w:val="00885E7E"/>
    <w:rsid w:val="00886056"/>
    <w:rsid w:val="00886186"/>
    <w:rsid w:val="00886B6B"/>
    <w:rsid w:val="00886B8D"/>
    <w:rsid w:val="00886F7D"/>
    <w:rsid w:val="0088736D"/>
    <w:rsid w:val="0088767D"/>
    <w:rsid w:val="00887A61"/>
    <w:rsid w:val="00887A74"/>
    <w:rsid w:val="00887AEE"/>
    <w:rsid w:val="00890342"/>
    <w:rsid w:val="0089045C"/>
    <w:rsid w:val="00890496"/>
    <w:rsid w:val="00890AC2"/>
    <w:rsid w:val="008910BA"/>
    <w:rsid w:val="00891217"/>
    <w:rsid w:val="008917A1"/>
    <w:rsid w:val="00891EC7"/>
    <w:rsid w:val="00892137"/>
    <w:rsid w:val="008921CC"/>
    <w:rsid w:val="00892227"/>
    <w:rsid w:val="008925C3"/>
    <w:rsid w:val="00892651"/>
    <w:rsid w:val="00892839"/>
    <w:rsid w:val="008930EC"/>
    <w:rsid w:val="0089312F"/>
    <w:rsid w:val="00893324"/>
    <w:rsid w:val="00893420"/>
    <w:rsid w:val="00894161"/>
    <w:rsid w:val="00894289"/>
    <w:rsid w:val="0089433C"/>
    <w:rsid w:val="008943DD"/>
    <w:rsid w:val="00895C1A"/>
    <w:rsid w:val="00895FCA"/>
    <w:rsid w:val="0089622D"/>
    <w:rsid w:val="0089626A"/>
    <w:rsid w:val="008964C4"/>
    <w:rsid w:val="008964E1"/>
    <w:rsid w:val="008968B0"/>
    <w:rsid w:val="008969F1"/>
    <w:rsid w:val="00897D2A"/>
    <w:rsid w:val="00897D35"/>
    <w:rsid w:val="008A0009"/>
    <w:rsid w:val="008A014D"/>
    <w:rsid w:val="008A0193"/>
    <w:rsid w:val="008A05F6"/>
    <w:rsid w:val="008A0AD2"/>
    <w:rsid w:val="008A0B5E"/>
    <w:rsid w:val="008A14CA"/>
    <w:rsid w:val="008A159A"/>
    <w:rsid w:val="008A1CEA"/>
    <w:rsid w:val="008A1E9F"/>
    <w:rsid w:val="008A1F68"/>
    <w:rsid w:val="008A21CB"/>
    <w:rsid w:val="008A25B1"/>
    <w:rsid w:val="008A2634"/>
    <w:rsid w:val="008A2BEC"/>
    <w:rsid w:val="008A32AA"/>
    <w:rsid w:val="008A3AD9"/>
    <w:rsid w:val="008A4BF2"/>
    <w:rsid w:val="008A4BF6"/>
    <w:rsid w:val="008A4C11"/>
    <w:rsid w:val="008A4CDD"/>
    <w:rsid w:val="008A53B6"/>
    <w:rsid w:val="008A578B"/>
    <w:rsid w:val="008A586F"/>
    <w:rsid w:val="008A5888"/>
    <w:rsid w:val="008A5BB1"/>
    <w:rsid w:val="008A6371"/>
    <w:rsid w:val="008A64E1"/>
    <w:rsid w:val="008A66A2"/>
    <w:rsid w:val="008A68DA"/>
    <w:rsid w:val="008A6CD2"/>
    <w:rsid w:val="008A70E9"/>
    <w:rsid w:val="008B0218"/>
    <w:rsid w:val="008B0237"/>
    <w:rsid w:val="008B03CC"/>
    <w:rsid w:val="008B03D5"/>
    <w:rsid w:val="008B082B"/>
    <w:rsid w:val="008B0882"/>
    <w:rsid w:val="008B1A8B"/>
    <w:rsid w:val="008B23C7"/>
    <w:rsid w:val="008B27AE"/>
    <w:rsid w:val="008B29A4"/>
    <w:rsid w:val="008B2E00"/>
    <w:rsid w:val="008B2E33"/>
    <w:rsid w:val="008B2E6A"/>
    <w:rsid w:val="008B30A0"/>
    <w:rsid w:val="008B3613"/>
    <w:rsid w:val="008B37AB"/>
    <w:rsid w:val="008B3AFF"/>
    <w:rsid w:val="008B401B"/>
    <w:rsid w:val="008B4333"/>
    <w:rsid w:val="008B49EB"/>
    <w:rsid w:val="008B4A09"/>
    <w:rsid w:val="008B4A51"/>
    <w:rsid w:val="008B4A7E"/>
    <w:rsid w:val="008B4ACD"/>
    <w:rsid w:val="008B4DEF"/>
    <w:rsid w:val="008B5301"/>
    <w:rsid w:val="008B590A"/>
    <w:rsid w:val="008B5D9B"/>
    <w:rsid w:val="008B66DB"/>
    <w:rsid w:val="008B708D"/>
    <w:rsid w:val="008B7605"/>
    <w:rsid w:val="008B7B10"/>
    <w:rsid w:val="008B7C12"/>
    <w:rsid w:val="008B7FDB"/>
    <w:rsid w:val="008C00A3"/>
    <w:rsid w:val="008C0ACB"/>
    <w:rsid w:val="008C0C20"/>
    <w:rsid w:val="008C0FA1"/>
    <w:rsid w:val="008C1430"/>
    <w:rsid w:val="008C1D34"/>
    <w:rsid w:val="008C1F78"/>
    <w:rsid w:val="008C20F0"/>
    <w:rsid w:val="008C2571"/>
    <w:rsid w:val="008C26D0"/>
    <w:rsid w:val="008C27EB"/>
    <w:rsid w:val="008C28A3"/>
    <w:rsid w:val="008C2916"/>
    <w:rsid w:val="008C2B89"/>
    <w:rsid w:val="008C2E79"/>
    <w:rsid w:val="008C30DA"/>
    <w:rsid w:val="008C345C"/>
    <w:rsid w:val="008C3C5A"/>
    <w:rsid w:val="008C3D52"/>
    <w:rsid w:val="008C4327"/>
    <w:rsid w:val="008C46C4"/>
    <w:rsid w:val="008C4828"/>
    <w:rsid w:val="008C4CB5"/>
    <w:rsid w:val="008C5181"/>
    <w:rsid w:val="008C5226"/>
    <w:rsid w:val="008C53A9"/>
    <w:rsid w:val="008C562F"/>
    <w:rsid w:val="008C5A3F"/>
    <w:rsid w:val="008C5D63"/>
    <w:rsid w:val="008C60E8"/>
    <w:rsid w:val="008C613C"/>
    <w:rsid w:val="008C6464"/>
    <w:rsid w:val="008C64B6"/>
    <w:rsid w:val="008C6979"/>
    <w:rsid w:val="008C6B17"/>
    <w:rsid w:val="008C6C2C"/>
    <w:rsid w:val="008C6DEE"/>
    <w:rsid w:val="008C6ED2"/>
    <w:rsid w:val="008C7F0C"/>
    <w:rsid w:val="008D04AA"/>
    <w:rsid w:val="008D0684"/>
    <w:rsid w:val="008D0D88"/>
    <w:rsid w:val="008D1081"/>
    <w:rsid w:val="008D14E1"/>
    <w:rsid w:val="008D1B1D"/>
    <w:rsid w:val="008D2366"/>
    <w:rsid w:val="008D2C89"/>
    <w:rsid w:val="008D2DB1"/>
    <w:rsid w:val="008D3612"/>
    <w:rsid w:val="008D3F7D"/>
    <w:rsid w:val="008D42DC"/>
    <w:rsid w:val="008D4695"/>
    <w:rsid w:val="008D4B68"/>
    <w:rsid w:val="008D4C9E"/>
    <w:rsid w:val="008D4E25"/>
    <w:rsid w:val="008D510A"/>
    <w:rsid w:val="008D537E"/>
    <w:rsid w:val="008D53FF"/>
    <w:rsid w:val="008D568F"/>
    <w:rsid w:val="008D5A3B"/>
    <w:rsid w:val="008D5A3F"/>
    <w:rsid w:val="008D5A7C"/>
    <w:rsid w:val="008D5B47"/>
    <w:rsid w:val="008D5C5F"/>
    <w:rsid w:val="008D621D"/>
    <w:rsid w:val="008D6653"/>
    <w:rsid w:val="008D6A28"/>
    <w:rsid w:val="008D6ED8"/>
    <w:rsid w:val="008D7349"/>
    <w:rsid w:val="008D76B7"/>
    <w:rsid w:val="008D7B9A"/>
    <w:rsid w:val="008D7C7A"/>
    <w:rsid w:val="008E0012"/>
    <w:rsid w:val="008E049F"/>
    <w:rsid w:val="008E080B"/>
    <w:rsid w:val="008E1055"/>
    <w:rsid w:val="008E10B1"/>
    <w:rsid w:val="008E155D"/>
    <w:rsid w:val="008E2037"/>
    <w:rsid w:val="008E2A7D"/>
    <w:rsid w:val="008E32C2"/>
    <w:rsid w:val="008E33A7"/>
    <w:rsid w:val="008E36F6"/>
    <w:rsid w:val="008E402B"/>
    <w:rsid w:val="008E43CE"/>
    <w:rsid w:val="008E45E7"/>
    <w:rsid w:val="008E4BBB"/>
    <w:rsid w:val="008E4D45"/>
    <w:rsid w:val="008E5006"/>
    <w:rsid w:val="008E5566"/>
    <w:rsid w:val="008E5889"/>
    <w:rsid w:val="008E5E78"/>
    <w:rsid w:val="008E6755"/>
    <w:rsid w:val="008E6932"/>
    <w:rsid w:val="008E69BC"/>
    <w:rsid w:val="008E6B6C"/>
    <w:rsid w:val="008E6CAF"/>
    <w:rsid w:val="008E6D31"/>
    <w:rsid w:val="008E7266"/>
    <w:rsid w:val="008E7714"/>
    <w:rsid w:val="008E7B1A"/>
    <w:rsid w:val="008E7F02"/>
    <w:rsid w:val="008F012D"/>
    <w:rsid w:val="008F0499"/>
    <w:rsid w:val="008F0E24"/>
    <w:rsid w:val="008F0E59"/>
    <w:rsid w:val="008F1278"/>
    <w:rsid w:val="008F1A5E"/>
    <w:rsid w:val="008F1BD8"/>
    <w:rsid w:val="008F3406"/>
    <w:rsid w:val="008F3842"/>
    <w:rsid w:val="008F3926"/>
    <w:rsid w:val="008F3EAC"/>
    <w:rsid w:val="008F40F2"/>
    <w:rsid w:val="008F4192"/>
    <w:rsid w:val="008F45D8"/>
    <w:rsid w:val="008F4808"/>
    <w:rsid w:val="008F4C4A"/>
    <w:rsid w:val="008F4EF2"/>
    <w:rsid w:val="008F520A"/>
    <w:rsid w:val="008F523A"/>
    <w:rsid w:val="008F547F"/>
    <w:rsid w:val="008F57DE"/>
    <w:rsid w:val="008F59DF"/>
    <w:rsid w:val="008F6139"/>
    <w:rsid w:val="008F6B87"/>
    <w:rsid w:val="008F795D"/>
    <w:rsid w:val="009001AD"/>
    <w:rsid w:val="00900782"/>
    <w:rsid w:val="00900B6F"/>
    <w:rsid w:val="00900DF4"/>
    <w:rsid w:val="009014C0"/>
    <w:rsid w:val="00901DFA"/>
    <w:rsid w:val="00902022"/>
    <w:rsid w:val="00902382"/>
    <w:rsid w:val="009029CC"/>
    <w:rsid w:val="00902B7D"/>
    <w:rsid w:val="009032C6"/>
    <w:rsid w:val="009038D5"/>
    <w:rsid w:val="00903C41"/>
    <w:rsid w:val="00903FFE"/>
    <w:rsid w:val="00904103"/>
    <w:rsid w:val="009042A7"/>
    <w:rsid w:val="0090435A"/>
    <w:rsid w:val="00904425"/>
    <w:rsid w:val="00904430"/>
    <w:rsid w:val="00904B1E"/>
    <w:rsid w:val="00904D20"/>
    <w:rsid w:val="00905001"/>
    <w:rsid w:val="009056C7"/>
    <w:rsid w:val="0090582F"/>
    <w:rsid w:val="00905BCC"/>
    <w:rsid w:val="00905D53"/>
    <w:rsid w:val="00905DCB"/>
    <w:rsid w:val="00905EBF"/>
    <w:rsid w:val="00906091"/>
    <w:rsid w:val="009060D4"/>
    <w:rsid w:val="00906984"/>
    <w:rsid w:val="00906BF2"/>
    <w:rsid w:val="00907266"/>
    <w:rsid w:val="009072A4"/>
    <w:rsid w:val="00907372"/>
    <w:rsid w:val="00907760"/>
    <w:rsid w:val="0090797D"/>
    <w:rsid w:val="00907DCC"/>
    <w:rsid w:val="009100F8"/>
    <w:rsid w:val="00910673"/>
    <w:rsid w:val="00910F08"/>
    <w:rsid w:val="00910F09"/>
    <w:rsid w:val="00911393"/>
    <w:rsid w:val="0091148C"/>
    <w:rsid w:val="009114F6"/>
    <w:rsid w:val="009116B0"/>
    <w:rsid w:val="00911B16"/>
    <w:rsid w:val="00911B65"/>
    <w:rsid w:val="00911E05"/>
    <w:rsid w:val="00912429"/>
    <w:rsid w:val="00912522"/>
    <w:rsid w:val="009129CB"/>
    <w:rsid w:val="00912DF0"/>
    <w:rsid w:val="00912E4E"/>
    <w:rsid w:val="00912F0E"/>
    <w:rsid w:val="00913017"/>
    <w:rsid w:val="0091376A"/>
    <w:rsid w:val="00914146"/>
    <w:rsid w:val="00914373"/>
    <w:rsid w:val="00914782"/>
    <w:rsid w:val="009147A8"/>
    <w:rsid w:val="0091497A"/>
    <w:rsid w:val="0091499C"/>
    <w:rsid w:val="00914A3F"/>
    <w:rsid w:val="00914B96"/>
    <w:rsid w:val="00914C06"/>
    <w:rsid w:val="00915108"/>
    <w:rsid w:val="0091531E"/>
    <w:rsid w:val="00915B25"/>
    <w:rsid w:val="00915BCD"/>
    <w:rsid w:val="00915CB8"/>
    <w:rsid w:val="00915EAD"/>
    <w:rsid w:val="00916050"/>
    <w:rsid w:val="009163DF"/>
    <w:rsid w:val="009165E4"/>
    <w:rsid w:val="00916A8F"/>
    <w:rsid w:val="00917CEE"/>
    <w:rsid w:val="009202E6"/>
    <w:rsid w:val="009202F5"/>
    <w:rsid w:val="00920580"/>
    <w:rsid w:val="0092095B"/>
    <w:rsid w:val="00920A23"/>
    <w:rsid w:val="00920DA5"/>
    <w:rsid w:val="0092169C"/>
    <w:rsid w:val="00921D38"/>
    <w:rsid w:val="00921D63"/>
    <w:rsid w:val="00921D6F"/>
    <w:rsid w:val="009223E7"/>
    <w:rsid w:val="00922437"/>
    <w:rsid w:val="009227DE"/>
    <w:rsid w:val="0092309C"/>
    <w:rsid w:val="009231A6"/>
    <w:rsid w:val="00923730"/>
    <w:rsid w:val="00923A00"/>
    <w:rsid w:val="00923BD9"/>
    <w:rsid w:val="00923FA7"/>
    <w:rsid w:val="00924398"/>
    <w:rsid w:val="009247D8"/>
    <w:rsid w:val="00924FDE"/>
    <w:rsid w:val="00925086"/>
    <w:rsid w:val="00925137"/>
    <w:rsid w:val="009254D8"/>
    <w:rsid w:val="0092592D"/>
    <w:rsid w:val="00925B46"/>
    <w:rsid w:val="00925B75"/>
    <w:rsid w:val="00925FEA"/>
    <w:rsid w:val="00926206"/>
    <w:rsid w:val="009263B7"/>
    <w:rsid w:val="00926749"/>
    <w:rsid w:val="009267E0"/>
    <w:rsid w:val="00926C7B"/>
    <w:rsid w:val="00926DE6"/>
    <w:rsid w:val="00927357"/>
    <w:rsid w:val="00927ADA"/>
    <w:rsid w:val="00927CD3"/>
    <w:rsid w:val="00927DCA"/>
    <w:rsid w:val="0093011A"/>
    <w:rsid w:val="00930261"/>
    <w:rsid w:val="00930281"/>
    <w:rsid w:val="009312DB"/>
    <w:rsid w:val="00931719"/>
    <w:rsid w:val="00931D7B"/>
    <w:rsid w:val="00931DFB"/>
    <w:rsid w:val="00932150"/>
    <w:rsid w:val="00932769"/>
    <w:rsid w:val="00932A53"/>
    <w:rsid w:val="00932BCF"/>
    <w:rsid w:val="0093367B"/>
    <w:rsid w:val="0093369A"/>
    <w:rsid w:val="009336FF"/>
    <w:rsid w:val="00933A65"/>
    <w:rsid w:val="00933C49"/>
    <w:rsid w:val="00933C51"/>
    <w:rsid w:val="0093407D"/>
    <w:rsid w:val="00934126"/>
    <w:rsid w:val="009343D3"/>
    <w:rsid w:val="009349BB"/>
    <w:rsid w:val="00934DE1"/>
    <w:rsid w:val="00934E70"/>
    <w:rsid w:val="0093560F"/>
    <w:rsid w:val="0093590A"/>
    <w:rsid w:val="00935B80"/>
    <w:rsid w:val="00935C1D"/>
    <w:rsid w:val="009362D5"/>
    <w:rsid w:val="009368D7"/>
    <w:rsid w:val="00936A91"/>
    <w:rsid w:val="00936EB8"/>
    <w:rsid w:val="0093700F"/>
    <w:rsid w:val="0093757D"/>
    <w:rsid w:val="00937A69"/>
    <w:rsid w:val="00937E7E"/>
    <w:rsid w:val="009402BC"/>
    <w:rsid w:val="00940913"/>
    <w:rsid w:val="00941202"/>
    <w:rsid w:val="00941DA2"/>
    <w:rsid w:val="00941ECA"/>
    <w:rsid w:val="00942180"/>
    <w:rsid w:val="0094252B"/>
    <w:rsid w:val="00942BBC"/>
    <w:rsid w:val="009438A9"/>
    <w:rsid w:val="00943FCE"/>
    <w:rsid w:val="009441DF"/>
    <w:rsid w:val="00944530"/>
    <w:rsid w:val="0094483B"/>
    <w:rsid w:val="0094483C"/>
    <w:rsid w:val="0094506F"/>
    <w:rsid w:val="00945261"/>
    <w:rsid w:val="00945433"/>
    <w:rsid w:val="009462FC"/>
    <w:rsid w:val="0094644E"/>
    <w:rsid w:val="009470FE"/>
    <w:rsid w:val="0094768B"/>
    <w:rsid w:val="00947EE0"/>
    <w:rsid w:val="00947F6A"/>
    <w:rsid w:val="00950424"/>
    <w:rsid w:val="009505C3"/>
    <w:rsid w:val="009505F8"/>
    <w:rsid w:val="00950A3E"/>
    <w:rsid w:val="00950A87"/>
    <w:rsid w:val="00950AC2"/>
    <w:rsid w:val="00950FA7"/>
    <w:rsid w:val="00950FC8"/>
    <w:rsid w:val="009518A8"/>
    <w:rsid w:val="0095199B"/>
    <w:rsid w:val="00951A05"/>
    <w:rsid w:val="00951F34"/>
    <w:rsid w:val="00951FF9"/>
    <w:rsid w:val="0095208F"/>
    <w:rsid w:val="00952633"/>
    <w:rsid w:val="00952C4F"/>
    <w:rsid w:val="00952F50"/>
    <w:rsid w:val="009532E0"/>
    <w:rsid w:val="009534D8"/>
    <w:rsid w:val="009537DC"/>
    <w:rsid w:val="009538CF"/>
    <w:rsid w:val="00953C0A"/>
    <w:rsid w:val="00954584"/>
    <w:rsid w:val="00954A0E"/>
    <w:rsid w:val="00955089"/>
    <w:rsid w:val="0095517B"/>
    <w:rsid w:val="0095519A"/>
    <w:rsid w:val="00955276"/>
    <w:rsid w:val="009556BA"/>
    <w:rsid w:val="00955C51"/>
    <w:rsid w:val="00955C75"/>
    <w:rsid w:val="00955CE1"/>
    <w:rsid w:val="00955F95"/>
    <w:rsid w:val="009561A2"/>
    <w:rsid w:val="009561FE"/>
    <w:rsid w:val="00956AEB"/>
    <w:rsid w:val="00956C9C"/>
    <w:rsid w:val="0095715B"/>
    <w:rsid w:val="00957671"/>
    <w:rsid w:val="00957850"/>
    <w:rsid w:val="0095787D"/>
    <w:rsid w:val="00960235"/>
    <w:rsid w:val="00961929"/>
    <w:rsid w:val="00961BB8"/>
    <w:rsid w:val="00961CC2"/>
    <w:rsid w:val="00961FB2"/>
    <w:rsid w:val="00962063"/>
    <w:rsid w:val="00962607"/>
    <w:rsid w:val="009628CE"/>
    <w:rsid w:val="00962D3C"/>
    <w:rsid w:val="00962D9C"/>
    <w:rsid w:val="00963876"/>
    <w:rsid w:val="00963A8B"/>
    <w:rsid w:val="00964423"/>
    <w:rsid w:val="00964816"/>
    <w:rsid w:val="00964A1D"/>
    <w:rsid w:val="00964A62"/>
    <w:rsid w:val="00964AD7"/>
    <w:rsid w:val="00964BB1"/>
    <w:rsid w:val="009651FC"/>
    <w:rsid w:val="00965285"/>
    <w:rsid w:val="00965327"/>
    <w:rsid w:val="009654AB"/>
    <w:rsid w:val="0096572D"/>
    <w:rsid w:val="00965E00"/>
    <w:rsid w:val="00965EFA"/>
    <w:rsid w:val="00966846"/>
    <w:rsid w:val="00966938"/>
    <w:rsid w:val="0096727E"/>
    <w:rsid w:val="0096765D"/>
    <w:rsid w:val="00970000"/>
    <w:rsid w:val="009702C9"/>
    <w:rsid w:val="00970874"/>
    <w:rsid w:val="0097088B"/>
    <w:rsid w:val="0097091C"/>
    <w:rsid w:val="00970A04"/>
    <w:rsid w:val="00970C09"/>
    <w:rsid w:val="00970F02"/>
    <w:rsid w:val="00971483"/>
    <w:rsid w:val="00971697"/>
    <w:rsid w:val="00971861"/>
    <w:rsid w:val="00971953"/>
    <w:rsid w:val="0097205B"/>
    <w:rsid w:val="0097220F"/>
    <w:rsid w:val="00973738"/>
    <w:rsid w:val="00973772"/>
    <w:rsid w:val="00973965"/>
    <w:rsid w:val="00973C18"/>
    <w:rsid w:val="00973DC6"/>
    <w:rsid w:val="00974166"/>
    <w:rsid w:val="00974305"/>
    <w:rsid w:val="009744F2"/>
    <w:rsid w:val="009748E0"/>
    <w:rsid w:val="00974995"/>
    <w:rsid w:val="00974A06"/>
    <w:rsid w:val="00974C33"/>
    <w:rsid w:val="00974CF8"/>
    <w:rsid w:val="00974F59"/>
    <w:rsid w:val="00975741"/>
    <w:rsid w:val="00976A89"/>
    <w:rsid w:val="00976AF4"/>
    <w:rsid w:val="00976BF3"/>
    <w:rsid w:val="00976E33"/>
    <w:rsid w:val="009770B1"/>
    <w:rsid w:val="009770E1"/>
    <w:rsid w:val="0097756B"/>
    <w:rsid w:val="009779C3"/>
    <w:rsid w:val="00977A3B"/>
    <w:rsid w:val="00977B4F"/>
    <w:rsid w:val="009803AC"/>
    <w:rsid w:val="009803D3"/>
    <w:rsid w:val="009814DE"/>
    <w:rsid w:val="00981F2F"/>
    <w:rsid w:val="0098245B"/>
    <w:rsid w:val="00982550"/>
    <w:rsid w:val="009825C6"/>
    <w:rsid w:val="009828F6"/>
    <w:rsid w:val="00982A45"/>
    <w:rsid w:val="00983097"/>
    <w:rsid w:val="009836B0"/>
    <w:rsid w:val="0098385D"/>
    <w:rsid w:val="00983907"/>
    <w:rsid w:val="00983BE5"/>
    <w:rsid w:val="00983FEC"/>
    <w:rsid w:val="009843E3"/>
    <w:rsid w:val="0098469E"/>
    <w:rsid w:val="00984AD5"/>
    <w:rsid w:val="00985645"/>
    <w:rsid w:val="0098567E"/>
    <w:rsid w:val="009856F4"/>
    <w:rsid w:val="0098593D"/>
    <w:rsid w:val="00985FF1"/>
    <w:rsid w:val="009860BD"/>
    <w:rsid w:val="00986138"/>
    <w:rsid w:val="009862EF"/>
    <w:rsid w:val="00986CF2"/>
    <w:rsid w:val="00986EE9"/>
    <w:rsid w:val="009875C0"/>
    <w:rsid w:val="00987746"/>
    <w:rsid w:val="00987D88"/>
    <w:rsid w:val="0099014E"/>
    <w:rsid w:val="0099017F"/>
    <w:rsid w:val="009903C2"/>
    <w:rsid w:val="00990957"/>
    <w:rsid w:val="0099096F"/>
    <w:rsid w:val="00990ED6"/>
    <w:rsid w:val="009910C8"/>
    <w:rsid w:val="009913E3"/>
    <w:rsid w:val="00991F59"/>
    <w:rsid w:val="00992193"/>
    <w:rsid w:val="0099277C"/>
    <w:rsid w:val="00993836"/>
    <w:rsid w:val="00993B3B"/>
    <w:rsid w:val="0099402E"/>
    <w:rsid w:val="00994310"/>
    <w:rsid w:val="00994861"/>
    <w:rsid w:val="00994B07"/>
    <w:rsid w:val="00995611"/>
    <w:rsid w:val="00995CAA"/>
    <w:rsid w:val="00995E69"/>
    <w:rsid w:val="00995EE8"/>
    <w:rsid w:val="0099610B"/>
    <w:rsid w:val="0099634B"/>
    <w:rsid w:val="00996839"/>
    <w:rsid w:val="00996C19"/>
    <w:rsid w:val="00996E7D"/>
    <w:rsid w:val="0099723B"/>
    <w:rsid w:val="00997439"/>
    <w:rsid w:val="00997568"/>
    <w:rsid w:val="009978DA"/>
    <w:rsid w:val="009A0718"/>
    <w:rsid w:val="009A0838"/>
    <w:rsid w:val="009A097C"/>
    <w:rsid w:val="009A0B26"/>
    <w:rsid w:val="009A1341"/>
    <w:rsid w:val="009A1FE5"/>
    <w:rsid w:val="009A2C0B"/>
    <w:rsid w:val="009A30F1"/>
    <w:rsid w:val="009A3477"/>
    <w:rsid w:val="009A38F0"/>
    <w:rsid w:val="009A42B2"/>
    <w:rsid w:val="009A4310"/>
    <w:rsid w:val="009A4385"/>
    <w:rsid w:val="009A476B"/>
    <w:rsid w:val="009A49DE"/>
    <w:rsid w:val="009A574B"/>
    <w:rsid w:val="009A5B73"/>
    <w:rsid w:val="009A5D19"/>
    <w:rsid w:val="009A604B"/>
    <w:rsid w:val="009A66E0"/>
    <w:rsid w:val="009A6951"/>
    <w:rsid w:val="009A7256"/>
    <w:rsid w:val="009A731A"/>
    <w:rsid w:val="009A7DF9"/>
    <w:rsid w:val="009B0669"/>
    <w:rsid w:val="009B0BC2"/>
    <w:rsid w:val="009B0EA0"/>
    <w:rsid w:val="009B1329"/>
    <w:rsid w:val="009B1F8C"/>
    <w:rsid w:val="009B2CBF"/>
    <w:rsid w:val="009B30ED"/>
    <w:rsid w:val="009B31EE"/>
    <w:rsid w:val="009B33AA"/>
    <w:rsid w:val="009B3CC1"/>
    <w:rsid w:val="009B4448"/>
    <w:rsid w:val="009B45F1"/>
    <w:rsid w:val="009B4878"/>
    <w:rsid w:val="009B4A0A"/>
    <w:rsid w:val="009B4F41"/>
    <w:rsid w:val="009B4FCB"/>
    <w:rsid w:val="009B5271"/>
    <w:rsid w:val="009B54F4"/>
    <w:rsid w:val="009B591D"/>
    <w:rsid w:val="009B628D"/>
    <w:rsid w:val="009B656C"/>
    <w:rsid w:val="009B7287"/>
    <w:rsid w:val="009B7C37"/>
    <w:rsid w:val="009B7D4F"/>
    <w:rsid w:val="009B7E57"/>
    <w:rsid w:val="009B7F46"/>
    <w:rsid w:val="009C0A06"/>
    <w:rsid w:val="009C0C5C"/>
    <w:rsid w:val="009C0D2E"/>
    <w:rsid w:val="009C1501"/>
    <w:rsid w:val="009C1978"/>
    <w:rsid w:val="009C1A47"/>
    <w:rsid w:val="009C1B31"/>
    <w:rsid w:val="009C2329"/>
    <w:rsid w:val="009C3A53"/>
    <w:rsid w:val="009C3A70"/>
    <w:rsid w:val="009C3EDA"/>
    <w:rsid w:val="009C4103"/>
    <w:rsid w:val="009C430D"/>
    <w:rsid w:val="009C4520"/>
    <w:rsid w:val="009C474F"/>
    <w:rsid w:val="009C528B"/>
    <w:rsid w:val="009C5371"/>
    <w:rsid w:val="009C53B6"/>
    <w:rsid w:val="009C581D"/>
    <w:rsid w:val="009C5F21"/>
    <w:rsid w:val="009C6030"/>
    <w:rsid w:val="009C6343"/>
    <w:rsid w:val="009C656D"/>
    <w:rsid w:val="009C682A"/>
    <w:rsid w:val="009C6CE5"/>
    <w:rsid w:val="009C700E"/>
    <w:rsid w:val="009C7C39"/>
    <w:rsid w:val="009C7CDE"/>
    <w:rsid w:val="009C7D55"/>
    <w:rsid w:val="009C7ED4"/>
    <w:rsid w:val="009D00E7"/>
    <w:rsid w:val="009D00EE"/>
    <w:rsid w:val="009D011C"/>
    <w:rsid w:val="009D02B5"/>
    <w:rsid w:val="009D032B"/>
    <w:rsid w:val="009D076E"/>
    <w:rsid w:val="009D0C29"/>
    <w:rsid w:val="009D16D5"/>
    <w:rsid w:val="009D1AA4"/>
    <w:rsid w:val="009D1C83"/>
    <w:rsid w:val="009D1E52"/>
    <w:rsid w:val="009D246F"/>
    <w:rsid w:val="009D3305"/>
    <w:rsid w:val="009D36DB"/>
    <w:rsid w:val="009D3CF1"/>
    <w:rsid w:val="009D3D17"/>
    <w:rsid w:val="009D3D69"/>
    <w:rsid w:val="009D442D"/>
    <w:rsid w:val="009D4763"/>
    <w:rsid w:val="009D4836"/>
    <w:rsid w:val="009D48AA"/>
    <w:rsid w:val="009D4957"/>
    <w:rsid w:val="009D4C8D"/>
    <w:rsid w:val="009D4C92"/>
    <w:rsid w:val="009D505B"/>
    <w:rsid w:val="009D578A"/>
    <w:rsid w:val="009D5963"/>
    <w:rsid w:val="009D5F38"/>
    <w:rsid w:val="009D6805"/>
    <w:rsid w:val="009D695A"/>
    <w:rsid w:val="009D6AAD"/>
    <w:rsid w:val="009D6CB4"/>
    <w:rsid w:val="009D70BE"/>
    <w:rsid w:val="009D7224"/>
    <w:rsid w:val="009D7760"/>
    <w:rsid w:val="009D7AE6"/>
    <w:rsid w:val="009D7B5D"/>
    <w:rsid w:val="009D7DAC"/>
    <w:rsid w:val="009D7F85"/>
    <w:rsid w:val="009E0944"/>
    <w:rsid w:val="009E0B48"/>
    <w:rsid w:val="009E0FFE"/>
    <w:rsid w:val="009E1116"/>
    <w:rsid w:val="009E138E"/>
    <w:rsid w:val="009E1DEC"/>
    <w:rsid w:val="009E2029"/>
    <w:rsid w:val="009E2CD4"/>
    <w:rsid w:val="009E3073"/>
    <w:rsid w:val="009E3241"/>
    <w:rsid w:val="009E3A7A"/>
    <w:rsid w:val="009E3F6B"/>
    <w:rsid w:val="009E488E"/>
    <w:rsid w:val="009E49A0"/>
    <w:rsid w:val="009E50C1"/>
    <w:rsid w:val="009E51EB"/>
    <w:rsid w:val="009E52D1"/>
    <w:rsid w:val="009E58B4"/>
    <w:rsid w:val="009E59EF"/>
    <w:rsid w:val="009E6120"/>
    <w:rsid w:val="009E62EB"/>
    <w:rsid w:val="009E671E"/>
    <w:rsid w:val="009E748F"/>
    <w:rsid w:val="009E74C0"/>
    <w:rsid w:val="009E77A5"/>
    <w:rsid w:val="009E798F"/>
    <w:rsid w:val="009E7D6C"/>
    <w:rsid w:val="009F0CD1"/>
    <w:rsid w:val="009F0F3C"/>
    <w:rsid w:val="009F10C8"/>
    <w:rsid w:val="009F13C9"/>
    <w:rsid w:val="009F14D4"/>
    <w:rsid w:val="009F1553"/>
    <w:rsid w:val="009F16D9"/>
    <w:rsid w:val="009F1779"/>
    <w:rsid w:val="009F1F69"/>
    <w:rsid w:val="009F2583"/>
    <w:rsid w:val="009F2DF7"/>
    <w:rsid w:val="009F33B4"/>
    <w:rsid w:val="009F354C"/>
    <w:rsid w:val="009F3C06"/>
    <w:rsid w:val="009F3CCC"/>
    <w:rsid w:val="009F4002"/>
    <w:rsid w:val="009F43FF"/>
    <w:rsid w:val="009F45B8"/>
    <w:rsid w:val="009F467F"/>
    <w:rsid w:val="009F47DE"/>
    <w:rsid w:val="009F48C1"/>
    <w:rsid w:val="009F4D27"/>
    <w:rsid w:val="009F4E8B"/>
    <w:rsid w:val="009F52BE"/>
    <w:rsid w:val="009F5397"/>
    <w:rsid w:val="009F53FD"/>
    <w:rsid w:val="009F551B"/>
    <w:rsid w:val="009F5A29"/>
    <w:rsid w:val="009F5B7A"/>
    <w:rsid w:val="009F5E17"/>
    <w:rsid w:val="009F5F33"/>
    <w:rsid w:val="009F6236"/>
    <w:rsid w:val="009F632D"/>
    <w:rsid w:val="009F6D0E"/>
    <w:rsid w:val="009F7173"/>
    <w:rsid w:val="009F78E2"/>
    <w:rsid w:val="009F7910"/>
    <w:rsid w:val="00A000EB"/>
    <w:rsid w:val="00A0052F"/>
    <w:rsid w:val="00A00860"/>
    <w:rsid w:val="00A00994"/>
    <w:rsid w:val="00A00C3F"/>
    <w:rsid w:val="00A013CA"/>
    <w:rsid w:val="00A013CD"/>
    <w:rsid w:val="00A013E0"/>
    <w:rsid w:val="00A019C7"/>
    <w:rsid w:val="00A01F09"/>
    <w:rsid w:val="00A02B1C"/>
    <w:rsid w:val="00A03293"/>
    <w:rsid w:val="00A03B81"/>
    <w:rsid w:val="00A03D52"/>
    <w:rsid w:val="00A03FFE"/>
    <w:rsid w:val="00A044A5"/>
    <w:rsid w:val="00A04629"/>
    <w:rsid w:val="00A049EC"/>
    <w:rsid w:val="00A05359"/>
    <w:rsid w:val="00A05E03"/>
    <w:rsid w:val="00A05E96"/>
    <w:rsid w:val="00A05FC8"/>
    <w:rsid w:val="00A06303"/>
    <w:rsid w:val="00A06940"/>
    <w:rsid w:val="00A06A27"/>
    <w:rsid w:val="00A07A77"/>
    <w:rsid w:val="00A07FB3"/>
    <w:rsid w:val="00A105B9"/>
    <w:rsid w:val="00A10E09"/>
    <w:rsid w:val="00A10EAB"/>
    <w:rsid w:val="00A12267"/>
    <w:rsid w:val="00A123A4"/>
    <w:rsid w:val="00A125B0"/>
    <w:rsid w:val="00A12682"/>
    <w:rsid w:val="00A12B2C"/>
    <w:rsid w:val="00A12C90"/>
    <w:rsid w:val="00A13856"/>
    <w:rsid w:val="00A13AE3"/>
    <w:rsid w:val="00A13B1E"/>
    <w:rsid w:val="00A1453F"/>
    <w:rsid w:val="00A14570"/>
    <w:rsid w:val="00A14BA5"/>
    <w:rsid w:val="00A150D1"/>
    <w:rsid w:val="00A1566C"/>
    <w:rsid w:val="00A157A7"/>
    <w:rsid w:val="00A15BFE"/>
    <w:rsid w:val="00A160AF"/>
    <w:rsid w:val="00A165D2"/>
    <w:rsid w:val="00A1664D"/>
    <w:rsid w:val="00A16B18"/>
    <w:rsid w:val="00A17237"/>
    <w:rsid w:val="00A172A5"/>
    <w:rsid w:val="00A172CF"/>
    <w:rsid w:val="00A175BC"/>
    <w:rsid w:val="00A17AAD"/>
    <w:rsid w:val="00A17C9F"/>
    <w:rsid w:val="00A17E71"/>
    <w:rsid w:val="00A20012"/>
    <w:rsid w:val="00A20322"/>
    <w:rsid w:val="00A206F5"/>
    <w:rsid w:val="00A208F1"/>
    <w:rsid w:val="00A2109A"/>
    <w:rsid w:val="00A214DC"/>
    <w:rsid w:val="00A21858"/>
    <w:rsid w:val="00A21BE6"/>
    <w:rsid w:val="00A226C5"/>
    <w:rsid w:val="00A22912"/>
    <w:rsid w:val="00A22A8B"/>
    <w:rsid w:val="00A23289"/>
    <w:rsid w:val="00A239BD"/>
    <w:rsid w:val="00A23E7C"/>
    <w:rsid w:val="00A23F30"/>
    <w:rsid w:val="00A2408C"/>
    <w:rsid w:val="00A248C8"/>
    <w:rsid w:val="00A24C30"/>
    <w:rsid w:val="00A24DF0"/>
    <w:rsid w:val="00A24E22"/>
    <w:rsid w:val="00A24F47"/>
    <w:rsid w:val="00A25305"/>
    <w:rsid w:val="00A25954"/>
    <w:rsid w:val="00A25E31"/>
    <w:rsid w:val="00A2624A"/>
    <w:rsid w:val="00A26C6B"/>
    <w:rsid w:val="00A26C92"/>
    <w:rsid w:val="00A26F8F"/>
    <w:rsid w:val="00A27463"/>
    <w:rsid w:val="00A2756C"/>
    <w:rsid w:val="00A27779"/>
    <w:rsid w:val="00A27919"/>
    <w:rsid w:val="00A27964"/>
    <w:rsid w:val="00A27A57"/>
    <w:rsid w:val="00A27CA5"/>
    <w:rsid w:val="00A30029"/>
    <w:rsid w:val="00A302AE"/>
    <w:rsid w:val="00A305D7"/>
    <w:rsid w:val="00A3064F"/>
    <w:rsid w:val="00A3090B"/>
    <w:rsid w:val="00A30BCF"/>
    <w:rsid w:val="00A312C2"/>
    <w:rsid w:val="00A316EE"/>
    <w:rsid w:val="00A32112"/>
    <w:rsid w:val="00A32595"/>
    <w:rsid w:val="00A3280C"/>
    <w:rsid w:val="00A33802"/>
    <w:rsid w:val="00A33B21"/>
    <w:rsid w:val="00A340F5"/>
    <w:rsid w:val="00A3437C"/>
    <w:rsid w:val="00A35920"/>
    <w:rsid w:val="00A35A86"/>
    <w:rsid w:val="00A35ACB"/>
    <w:rsid w:val="00A35D39"/>
    <w:rsid w:val="00A35E1C"/>
    <w:rsid w:val="00A36207"/>
    <w:rsid w:val="00A365B1"/>
    <w:rsid w:val="00A36902"/>
    <w:rsid w:val="00A36C9B"/>
    <w:rsid w:val="00A36F2F"/>
    <w:rsid w:val="00A37434"/>
    <w:rsid w:val="00A37977"/>
    <w:rsid w:val="00A37BE1"/>
    <w:rsid w:val="00A37E22"/>
    <w:rsid w:val="00A40082"/>
    <w:rsid w:val="00A405F6"/>
    <w:rsid w:val="00A4068E"/>
    <w:rsid w:val="00A4071B"/>
    <w:rsid w:val="00A407F0"/>
    <w:rsid w:val="00A40938"/>
    <w:rsid w:val="00A40C22"/>
    <w:rsid w:val="00A40DD8"/>
    <w:rsid w:val="00A40EAD"/>
    <w:rsid w:val="00A40EE8"/>
    <w:rsid w:val="00A4115D"/>
    <w:rsid w:val="00A41528"/>
    <w:rsid w:val="00A415A8"/>
    <w:rsid w:val="00A42750"/>
    <w:rsid w:val="00A42A5B"/>
    <w:rsid w:val="00A42C2D"/>
    <w:rsid w:val="00A42DDC"/>
    <w:rsid w:val="00A4318F"/>
    <w:rsid w:val="00A43850"/>
    <w:rsid w:val="00A438FA"/>
    <w:rsid w:val="00A44031"/>
    <w:rsid w:val="00A448C4"/>
    <w:rsid w:val="00A459B7"/>
    <w:rsid w:val="00A45CB1"/>
    <w:rsid w:val="00A4607C"/>
    <w:rsid w:val="00A46090"/>
    <w:rsid w:val="00A4630B"/>
    <w:rsid w:val="00A46362"/>
    <w:rsid w:val="00A47150"/>
    <w:rsid w:val="00A471A6"/>
    <w:rsid w:val="00A471BC"/>
    <w:rsid w:val="00A5047D"/>
    <w:rsid w:val="00A51479"/>
    <w:rsid w:val="00A51499"/>
    <w:rsid w:val="00A514EA"/>
    <w:rsid w:val="00A5168E"/>
    <w:rsid w:val="00A51F83"/>
    <w:rsid w:val="00A521D8"/>
    <w:rsid w:val="00A5252F"/>
    <w:rsid w:val="00A52800"/>
    <w:rsid w:val="00A528AB"/>
    <w:rsid w:val="00A52E55"/>
    <w:rsid w:val="00A5370A"/>
    <w:rsid w:val="00A53747"/>
    <w:rsid w:val="00A538FB"/>
    <w:rsid w:val="00A5390B"/>
    <w:rsid w:val="00A53CC4"/>
    <w:rsid w:val="00A53F33"/>
    <w:rsid w:val="00A543AB"/>
    <w:rsid w:val="00A544CA"/>
    <w:rsid w:val="00A5452A"/>
    <w:rsid w:val="00A54AEE"/>
    <w:rsid w:val="00A54BF4"/>
    <w:rsid w:val="00A54CF6"/>
    <w:rsid w:val="00A54E8C"/>
    <w:rsid w:val="00A54F40"/>
    <w:rsid w:val="00A550BA"/>
    <w:rsid w:val="00A558A5"/>
    <w:rsid w:val="00A56094"/>
    <w:rsid w:val="00A566EA"/>
    <w:rsid w:val="00A56B6A"/>
    <w:rsid w:val="00A56FFA"/>
    <w:rsid w:val="00A57060"/>
    <w:rsid w:val="00A5722A"/>
    <w:rsid w:val="00A573E1"/>
    <w:rsid w:val="00A573FF"/>
    <w:rsid w:val="00A57626"/>
    <w:rsid w:val="00A57676"/>
    <w:rsid w:val="00A57CE7"/>
    <w:rsid w:val="00A57F81"/>
    <w:rsid w:val="00A603DF"/>
    <w:rsid w:val="00A60A4B"/>
    <w:rsid w:val="00A61143"/>
    <w:rsid w:val="00A612CD"/>
    <w:rsid w:val="00A613A2"/>
    <w:rsid w:val="00A6150D"/>
    <w:rsid w:val="00A61AED"/>
    <w:rsid w:val="00A626D1"/>
    <w:rsid w:val="00A626DD"/>
    <w:rsid w:val="00A62BF0"/>
    <w:rsid w:val="00A62C40"/>
    <w:rsid w:val="00A62C41"/>
    <w:rsid w:val="00A62F77"/>
    <w:rsid w:val="00A6313D"/>
    <w:rsid w:val="00A63142"/>
    <w:rsid w:val="00A63218"/>
    <w:rsid w:val="00A6392C"/>
    <w:rsid w:val="00A63BB9"/>
    <w:rsid w:val="00A6435E"/>
    <w:rsid w:val="00A648B6"/>
    <w:rsid w:val="00A64A7E"/>
    <w:rsid w:val="00A65127"/>
    <w:rsid w:val="00A655DE"/>
    <w:rsid w:val="00A655F4"/>
    <w:rsid w:val="00A65BC4"/>
    <w:rsid w:val="00A668C5"/>
    <w:rsid w:val="00A66B50"/>
    <w:rsid w:val="00A66C16"/>
    <w:rsid w:val="00A67297"/>
    <w:rsid w:val="00A673E2"/>
    <w:rsid w:val="00A67727"/>
    <w:rsid w:val="00A6775C"/>
    <w:rsid w:val="00A67C87"/>
    <w:rsid w:val="00A67D23"/>
    <w:rsid w:val="00A700D0"/>
    <w:rsid w:val="00A705D8"/>
    <w:rsid w:val="00A70993"/>
    <w:rsid w:val="00A70A16"/>
    <w:rsid w:val="00A70F0F"/>
    <w:rsid w:val="00A7146C"/>
    <w:rsid w:val="00A71BEB"/>
    <w:rsid w:val="00A72180"/>
    <w:rsid w:val="00A726A3"/>
    <w:rsid w:val="00A72748"/>
    <w:rsid w:val="00A72960"/>
    <w:rsid w:val="00A731B4"/>
    <w:rsid w:val="00A7397E"/>
    <w:rsid w:val="00A73E88"/>
    <w:rsid w:val="00A7421D"/>
    <w:rsid w:val="00A742F3"/>
    <w:rsid w:val="00A74394"/>
    <w:rsid w:val="00A745AF"/>
    <w:rsid w:val="00A7493E"/>
    <w:rsid w:val="00A749D7"/>
    <w:rsid w:val="00A74B70"/>
    <w:rsid w:val="00A74E43"/>
    <w:rsid w:val="00A7550C"/>
    <w:rsid w:val="00A758BA"/>
    <w:rsid w:val="00A758D8"/>
    <w:rsid w:val="00A75DC2"/>
    <w:rsid w:val="00A76346"/>
    <w:rsid w:val="00A76BC0"/>
    <w:rsid w:val="00A77366"/>
    <w:rsid w:val="00A77684"/>
    <w:rsid w:val="00A7791C"/>
    <w:rsid w:val="00A77E93"/>
    <w:rsid w:val="00A77EC4"/>
    <w:rsid w:val="00A77F8F"/>
    <w:rsid w:val="00A80674"/>
    <w:rsid w:val="00A80CE9"/>
    <w:rsid w:val="00A81070"/>
    <w:rsid w:val="00A81270"/>
    <w:rsid w:val="00A814EC"/>
    <w:rsid w:val="00A81674"/>
    <w:rsid w:val="00A81935"/>
    <w:rsid w:val="00A81978"/>
    <w:rsid w:val="00A82AD4"/>
    <w:rsid w:val="00A82AE4"/>
    <w:rsid w:val="00A82AE7"/>
    <w:rsid w:val="00A82E23"/>
    <w:rsid w:val="00A83010"/>
    <w:rsid w:val="00A83119"/>
    <w:rsid w:val="00A83263"/>
    <w:rsid w:val="00A8348A"/>
    <w:rsid w:val="00A83759"/>
    <w:rsid w:val="00A83F63"/>
    <w:rsid w:val="00A8479F"/>
    <w:rsid w:val="00A848BB"/>
    <w:rsid w:val="00A84F83"/>
    <w:rsid w:val="00A84F88"/>
    <w:rsid w:val="00A8507F"/>
    <w:rsid w:val="00A8526B"/>
    <w:rsid w:val="00A852DD"/>
    <w:rsid w:val="00A854D2"/>
    <w:rsid w:val="00A854EE"/>
    <w:rsid w:val="00A85677"/>
    <w:rsid w:val="00A85691"/>
    <w:rsid w:val="00A857B3"/>
    <w:rsid w:val="00A85AED"/>
    <w:rsid w:val="00A85B52"/>
    <w:rsid w:val="00A85CC9"/>
    <w:rsid w:val="00A85EBE"/>
    <w:rsid w:val="00A860A2"/>
    <w:rsid w:val="00A8674D"/>
    <w:rsid w:val="00A86CEE"/>
    <w:rsid w:val="00A86D9C"/>
    <w:rsid w:val="00A8728C"/>
    <w:rsid w:val="00A8774D"/>
    <w:rsid w:val="00A87BA7"/>
    <w:rsid w:val="00A87D3D"/>
    <w:rsid w:val="00A9042B"/>
    <w:rsid w:val="00A906CB"/>
    <w:rsid w:val="00A90913"/>
    <w:rsid w:val="00A9110B"/>
    <w:rsid w:val="00A9111C"/>
    <w:rsid w:val="00A91BC9"/>
    <w:rsid w:val="00A91EA7"/>
    <w:rsid w:val="00A92116"/>
    <w:rsid w:val="00A9232B"/>
    <w:rsid w:val="00A92BF4"/>
    <w:rsid w:val="00A92C99"/>
    <w:rsid w:val="00A92E7F"/>
    <w:rsid w:val="00A9311B"/>
    <w:rsid w:val="00A93477"/>
    <w:rsid w:val="00A93588"/>
    <w:rsid w:val="00A9383B"/>
    <w:rsid w:val="00A939FC"/>
    <w:rsid w:val="00A93B6A"/>
    <w:rsid w:val="00A93CA5"/>
    <w:rsid w:val="00A93F06"/>
    <w:rsid w:val="00A93F84"/>
    <w:rsid w:val="00A944F8"/>
    <w:rsid w:val="00A94AAF"/>
    <w:rsid w:val="00A95A02"/>
    <w:rsid w:val="00A961E3"/>
    <w:rsid w:val="00A96331"/>
    <w:rsid w:val="00A96C0E"/>
    <w:rsid w:val="00A97129"/>
    <w:rsid w:val="00A972AA"/>
    <w:rsid w:val="00A972B5"/>
    <w:rsid w:val="00A97571"/>
    <w:rsid w:val="00A9768B"/>
    <w:rsid w:val="00A97B2D"/>
    <w:rsid w:val="00A97BAC"/>
    <w:rsid w:val="00A97BE4"/>
    <w:rsid w:val="00A97DA3"/>
    <w:rsid w:val="00A97E0D"/>
    <w:rsid w:val="00A97ECE"/>
    <w:rsid w:val="00AA0BA4"/>
    <w:rsid w:val="00AA0C56"/>
    <w:rsid w:val="00AA0C74"/>
    <w:rsid w:val="00AA12BF"/>
    <w:rsid w:val="00AA14D0"/>
    <w:rsid w:val="00AA184C"/>
    <w:rsid w:val="00AA18D1"/>
    <w:rsid w:val="00AA19DC"/>
    <w:rsid w:val="00AA1F0D"/>
    <w:rsid w:val="00AA1F7E"/>
    <w:rsid w:val="00AA2FAD"/>
    <w:rsid w:val="00AA3097"/>
    <w:rsid w:val="00AA3163"/>
    <w:rsid w:val="00AA3204"/>
    <w:rsid w:val="00AA331A"/>
    <w:rsid w:val="00AA37C9"/>
    <w:rsid w:val="00AA37EC"/>
    <w:rsid w:val="00AA3B10"/>
    <w:rsid w:val="00AA3F3B"/>
    <w:rsid w:val="00AA42EF"/>
    <w:rsid w:val="00AA4682"/>
    <w:rsid w:val="00AA4B18"/>
    <w:rsid w:val="00AA5F03"/>
    <w:rsid w:val="00AA6967"/>
    <w:rsid w:val="00AA6EB1"/>
    <w:rsid w:val="00AA708D"/>
    <w:rsid w:val="00AA7244"/>
    <w:rsid w:val="00AA7766"/>
    <w:rsid w:val="00AA780F"/>
    <w:rsid w:val="00AA7C36"/>
    <w:rsid w:val="00AB0257"/>
    <w:rsid w:val="00AB084B"/>
    <w:rsid w:val="00AB0BFF"/>
    <w:rsid w:val="00AB12BB"/>
    <w:rsid w:val="00AB1527"/>
    <w:rsid w:val="00AB1637"/>
    <w:rsid w:val="00AB16C3"/>
    <w:rsid w:val="00AB2193"/>
    <w:rsid w:val="00AB2289"/>
    <w:rsid w:val="00AB230B"/>
    <w:rsid w:val="00AB2456"/>
    <w:rsid w:val="00AB2B78"/>
    <w:rsid w:val="00AB3501"/>
    <w:rsid w:val="00AB3544"/>
    <w:rsid w:val="00AB3592"/>
    <w:rsid w:val="00AB3836"/>
    <w:rsid w:val="00AB3837"/>
    <w:rsid w:val="00AB3895"/>
    <w:rsid w:val="00AB420D"/>
    <w:rsid w:val="00AB4841"/>
    <w:rsid w:val="00AB49AC"/>
    <w:rsid w:val="00AB49EA"/>
    <w:rsid w:val="00AB4B39"/>
    <w:rsid w:val="00AB4E24"/>
    <w:rsid w:val="00AB5333"/>
    <w:rsid w:val="00AB53C7"/>
    <w:rsid w:val="00AB5648"/>
    <w:rsid w:val="00AB56BB"/>
    <w:rsid w:val="00AB600B"/>
    <w:rsid w:val="00AB6119"/>
    <w:rsid w:val="00AB629E"/>
    <w:rsid w:val="00AB6676"/>
    <w:rsid w:val="00AB6C71"/>
    <w:rsid w:val="00AB73B7"/>
    <w:rsid w:val="00AB78A0"/>
    <w:rsid w:val="00AB7A24"/>
    <w:rsid w:val="00AB7CC7"/>
    <w:rsid w:val="00AB7F47"/>
    <w:rsid w:val="00AC0798"/>
    <w:rsid w:val="00AC0D3E"/>
    <w:rsid w:val="00AC14B6"/>
    <w:rsid w:val="00AC16B9"/>
    <w:rsid w:val="00AC1837"/>
    <w:rsid w:val="00AC1966"/>
    <w:rsid w:val="00AC1A19"/>
    <w:rsid w:val="00AC1B7B"/>
    <w:rsid w:val="00AC1D7A"/>
    <w:rsid w:val="00AC2F0D"/>
    <w:rsid w:val="00AC3023"/>
    <w:rsid w:val="00AC3169"/>
    <w:rsid w:val="00AC3470"/>
    <w:rsid w:val="00AC3927"/>
    <w:rsid w:val="00AC3996"/>
    <w:rsid w:val="00AC3F1C"/>
    <w:rsid w:val="00AC4707"/>
    <w:rsid w:val="00AC47A2"/>
    <w:rsid w:val="00AC4854"/>
    <w:rsid w:val="00AC4FFA"/>
    <w:rsid w:val="00AC55EA"/>
    <w:rsid w:val="00AC56ED"/>
    <w:rsid w:val="00AC5D47"/>
    <w:rsid w:val="00AC5D67"/>
    <w:rsid w:val="00AC5D84"/>
    <w:rsid w:val="00AC5DE9"/>
    <w:rsid w:val="00AC6196"/>
    <w:rsid w:val="00AC63B5"/>
    <w:rsid w:val="00AC645D"/>
    <w:rsid w:val="00AC6725"/>
    <w:rsid w:val="00AC6B8E"/>
    <w:rsid w:val="00AC70CD"/>
    <w:rsid w:val="00AC7181"/>
    <w:rsid w:val="00AD05A1"/>
    <w:rsid w:val="00AD0851"/>
    <w:rsid w:val="00AD0C84"/>
    <w:rsid w:val="00AD1387"/>
    <w:rsid w:val="00AD141B"/>
    <w:rsid w:val="00AD1FE2"/>
    <w:rsid w:val="00AD231F"/>
    <w:rsid w:val="00AD256D"/>
    <w:rsid w:val="00AD2AE5"/>
    <w:rsid w:val="00AD2BD9"/>
    <w:rsid w:val="00AD2ECE"/>
    <w:rsid w:val="00AD33BE"/>
    <w:rsid w:val="00AD34BF"/>
    <w:rsid w:val="00AD38EB"/>
    <w:rsid w:val="00AD4024"/>
    <w:rsid w:val="00AD428E"/>
    <w:rsid w:val="00AD43EF"/>
    <w:rsid w:val="00AD4E13"/>
    <w:rsid w:val="00AD4F5C"/>
    <w:rsid w:val="00AD53C7"/>
    <w:rsid w:val="00AD53DA"/>
    <w:rsid w:val="00AD5DDD"/>
    <w:rsid w:val="00AD5E1E"/>
    <w:rsid w:val="00AD604C"/>
    <w:rsid w:val="00AD662F"/>
    <w:rsid w:val="00AD6904"/>
    <w:rsid w:val="00AD6D5E"/>
    <w:rsid w:val="00AD7084"/>
    <w:rsid w:val="00AD7A28"/>
    <w:rsid w:val="00AD7AD3"/>
    <w:rsid w:val="00AD7C54"/>
    <w:rsid w:val="00AD7EB7"/>
    <w:rsid w:val="00AE03B9"/>
    <w:rsid w:val="00AE07E6"/>
    <w:rsid w:val="00AE0F21"/>
    <w:rsid w:val="00AE11CD"/>
    <w:rsid w:val="00AE153C"/>
    <w:rsid w:val="00AE1828"/>
    <w:rsid w:val="00AE1829"/>
    <w:rsid w:val="00AE205F"/>
    <w:rsid w:val="00AE234B"/>
    <w:rsid w:val="00AE2428"/>
    <w:rsid w:val="00AE2781"/>
    <w:rsid w:val="00AE2CFC"/>
    <w:rsid w:val="00AE3009"/>
    <w:rsid w:val="00AE3942"/>
    <w:rsid w:val="00AE3A59"/>
    <w:rsid w:val="00AE3BDC"/>
    <w:rsid w:val="00AE3FC2"/>
    <w:rsid w:val="00AE4AD5"/>
    <w:rsid w:val="00AE5613"/>
    <w:rsid w:val="00AE5742"/>
    <w:rsid w:val="00AE5B61"/>
    <w:rsid w:val="00AE6B8D"/>
    <w:rsid w:val="00AE6ED4"/>
    <w:rsid w:val="00AE6FEF"/>
    <w:rsid w:val="00AE72FE"/>
    <w:rsid w:val="00AE74B5"/>
    <w:rsid w:val="00AE7C29"/>
    <w:rsid w:val="00AE7D3E"/>
    <w:rsid w:val="00AE7E25"/>
    <w:rsid w:val="00AF041A"/>
    <w:rsid w:val="00AF0E6E"/>
    <w:rsid w:val="00AF136C"/>
    <w:rsid w:val="00AF13B8"/>
    <w:rsid w:val="00AF1606"/>
    <w:rsid w:val="00AF2120"/>
    <w:rsid w:val="00AF24F0"/>
    <w:rsid w:val="00AF2C40"/>
    <w:rsid w:val="00AF300F"/>
    <w:rsid w:val="00AF303A"/>
    <w:rsid w:val="00AF337F"/>
    <w:rsid w:val="00AF3698"/>
    <w:rsid w:val="00AF38AB"/>
    <w:rsid w:val="00AF4442"/>
    <w:rsid w:val="00AF4562"/>
    <w:rsid w:val="00AF49A0"/>
    <w:rsid w:val="00AF4A0E"/>
    <w:rsid w:val="00AF4DB6"/>
    <w:rsid w:val="00AF5D76"/>
    <w:rsid w:val="00AF5FF0"/>
    <w:rsid w:val="00AF65F5"/>
    <w:rsid w:val="00AF75C4"/>
    <w:rsid w:val="00AF75CE"/>
    <w:rsid w:val="00AF76A6"/>
    <w:rsid w:val="00AF7988"/>
    <w:rsid w:val="00AF79B5"/>
    <w:rsid w:val="00B00085"/>
    <w:rsid w:val="00B004A3"/>
    <w:rsid w:val="00B0064E"/>
    <w:rsid w:val="00B00A26"/>
    <w:rsid w:val="00B00F2F"/>
    <w:rsid w:val="00B0127E"/>
    <w:rsid w:val="00B013A5"/>
    <w:rsid w:val="00B013E1"/>
    <w:rsid w:val="00B01D70"/>
    <w:rsid w:val="00B01F4C"/>
    <w:rsid w:val="00B01F6B"/>
    <w:rsid w:val="00B025D8"/>
    <w:rsid w:val="00B02689"/>
    <w:rsid w:val="00B02FC7"/>
    <w:rsid w:val="00B0320C"/>
    <w:rsid w:val="00B038F2"/>
    <w:rsid w:val="00B03988"/>
    <w:rsid w:val="00B03A11"/>
    <w:rsid w:val="00B03D21"/>
    <w:rsid w:val="00B04489"/>
    <w:rsid w:val="00B04548"/>
    <w:rsid w:val="00B04705"/>
    <w:rsid w:val="00B05968"/>
    <w:rsid w:val="00B05A52"/>
    <w:rsid w:val="00B05B94"/>
    <w:rsid w:val="00B0607F"/>
    <w:rsid w:val="00B0610C"/>
    <w:rsid w:val="00B061C8"/>
    <w:rsid w:val="00B0675D"/>
    <w:rsid w:val="00B06C51"/>
    <w:rsid w:val="00B07259"/>
    <w:rsid w:val="00B07570"/>
    <w:rsid w:val="00B07665"/>
    <w:rsid w:val="00B07CBE"/>
    <w:rsid w:val="00B107F4"/>
    <w:rsid w:val="00B10B17"/>
    <w:rsid w:val="00B10D27"/>
    <w:rsid w:val="00B10E31"/>
    <w:rsid w:val="00B11415"/>
    <w:rsid w:val="00B1149B"/>
    <w:rsid w:val="00B117D7"/>
    <w:rsid w:val="00B11C0F"/>
    <w:rsid w:val="00B11D0F"/>
    <w:rsid w:val="00B11DD3"/>
    <w:rsid w:val="00B1259D"/>
    <w:rsid w:val="00B12605"/>
    <w:rsid w:val="00B12B49"/>
    <w:rsid w:val="00B1301E"/>
    <w:rsid w:val="00B13026"/>
    <w:rsid w:val="00B134E5"/>
    <w:rsid w:val="00B13B51"/>
    <w:rsid w:val="00B14115"/>
    <w:rsid w:val="00B152DA"/>
    <w:rsid w:val="00B155EA"/>
    <w:rsid w:val="00B1565A"/>
    <w:rsid w:val="00B15A28"/>
    <w:rsid w:val="00B15EE5"/>
    <w:rsid w:val="00B15F2C"/>
    <w:rsid w:val="00B17904"/>
    <w:rsid w:val="00B17B01"/>
    <w:rsid w:val="00B17B7D"/>
    <w:rsid w:val="00B201D8"/>
    <w:rsid w:val="00B205BA"/>
    <w:rsid w:val="00B208D1"/>
    <w:rsid w:val="00B20D12"/>
    <w:rsid w:val="00B213A7"/>
    <w:rsid w:val="00B21501"/>
    <w:rsid w:val="00B215AF"/>
    <w:rsid w:val="00B21A5B"/>
    <w:rsid w:val="00B21ABB"/>
    <w:rsid w:val="00B221C7"/>
    <w:rsid w:val="00B221D7"/>
    <w:rsid w:val="00B22873"/>
    <w:rsid w:val="00B2293E"/>
    <w:rsid w:val="00B22BF1"/>
    <w:rsid w:val="00B23001"/>
    <w:rsid w:val="00B230A9"/>
    <w:rsid w:val="00B23151"/>
    <w:rsid w:val="00B233EB"/>
    <w:rsid w:val="00B2344E"/>
    <w:rsid w:val="00B235DD"/>
    <w:rsid w:val="00B23C1A"/>
    <w:rsid w:val="00B23D87"/>
    <w:rsid w:val="00B24117"/>
    <w:rsid w:val="00B242F2"/>
    <w:rsid w:val="00B246A1"/>
    <w:rsid w:val="00B24852"/>
    <w:rsid w:val="00B24ABC"/>
    <w:rsid w:val="00B251F7"/>
    <w:rsid w:val="00B251FB"/>
    <w:rsid w:val="00B256B2"/>
    <w:rsid w:val="00B25C25"/>
    <w:rsid w:val="00B25CE1"/>
    <w:rsid w:val="00B25CF3"/>
    <w:rsid w:val="00B25FD4"/>
    <w:rsid w:val="00B261DA"/>
    <w:rsid w:val="00B26394"/>
    <w:rsid w:val="00B26AC4"/>
    <w:rsid w:val="00B26AC6"/>
    <w:rsid w:val="00B27017"/>
    <w:rsid w:val="00B27347"/>
    <w:rsid w:val="00B2734C"/>
    <w:rsid w:val="00B27DCF"/>
    <w:rsid w:val="00B30174"/>
    <w:rsid w:val="00B306BF"/>
    <w:rsid w:val="00B30BF2"/>
    <w:rsid w:val="00B3113D"/>
    <w:rsid w:val="00B31204"/>
    <w:rsid w:val="00B319BC"/>
    <w:rsid w:val="00B31A13"/>
    <w:rsid w:val="00B31D34"/>
    <w:rsid w:val="00B3223C"/>
    <w:rsid w:val="00B3261C"/>
    <w:rsid w:val="00B326CC"/>
    <w:rsid w:val="00B32837"/>
    <w:rsid w:val="00B32CAE"/>
    <w:rsid w:val="00B32EA8"/>
    <w:rsid w:val="00B3329C"/>
    <w:rsid w:val="00B332DE"/>
    <w:rsid w:val="00B33A8B"/>
    <w:rsid w:val="00B33B1D"/>
    <w:rsid w:val="00B341E5"/>
    <w:rsid w:val="00B34348"/>
    <w:rsid w:val="00B343E2"/>
    <w:rsid w:val="00B34534"/>
    <w:rsid w:val="00B346E2"/>
    <w:rsid w:val="00B34A3F"/>
    <w:rsid w:val="00B34C83"/>
    <w:rsid w:val="00B34C9D"/>
    <w:rsid w:val="00B34E14"/>
    <w:rsid w:val="00B34ED1"/>
    <w:rsid w:val="00B35004"/>
    <w:rsid w:val="00B35B1A"/>
    <w:rsid w:val="00B35BDA"/>
    <w:rsid w:val="00B36A81"/>
    <w:rsid w:val="00B36DB4"/>
    <w:rsid w:val="00B36F0C"/>
    <w:rsid w:val="00B3740A"/>
    <w:rsid w:val="00B37D73"/>
    <w:rsid w:val="00B37E6F"/>
    <w:rsid w:val="00B40159"/>
    <w:rsid w:val="00B40696"/>
    <w:rsid w:val="00B409A0"/>
    <w:rsid w:val="00B41061"/>
    <w:rsid w:val="00B4195A"/>
    <w:rsid w:val="00B41BB6"/>
    <w:rsid w:val="00B42609"/>
    <w:rsid w:val="00B42A73"/>
    <w:rsid w:val="00B42B52"/>
    <w:rsid w:val="00B42CC8"/>
    <w:rsid w:val="00B42F38"/>
    <w:rsid w:val="00B430D1"/>
    <w:rsid w:val="00B43241"/>
    <w:rsid w:val="00B4344A"/>
    <w:rsid w:val="00B43AB7"/>
    <w:rsid w:val="00B43FCC"/>
    <w:rsid w:val="00B44096"/>
    <w:rsid w:val="00B44685"/>
    <w:rsid w:val="00B45683"/>
    <w:rsid w:val="00B45AB0"/>
    <w:rsid w:val="00B45BD6"/>
    <w:rsid w:val="00B461D7"/>
    <w:rsid w:val="00B468FC"/>
    <w:rsid w:val="00B47BCB"/>
    <w:rsid w:val="00B47ED7"/>
    <w:rsid w:val="00B502E3"/>
    <w:rsid w:val="00B505FD"/>
    <w:rsid w:val="00B50883"/>
    <w:rsid w:val="00B5118E"/>
    <w:rsid w:val="00B51345"/>
    <w:rsid w:val="00B513DF"/>
    <w:rsid w:val="00B516DE"/>
    <w:rsid w:val="00B516E4"/>
    <w:rsid w:val="00B51C52"/>
    <w:rsid w:val="00B52000"/>
    <w:rsid w:val="00B52647"/>
    <w:rsid w:val="00B52999"/>
    <w:rsid w:val="00B52A50"/>
    <w:rsid w:val="00B53D6E"/>
    <w:rsid w:val="00B53E2A"/>
    <w:rsid w:val="00B53F23"/>
    <w:rsid w:val="00B54359"/>
    <w:rsid w:val="00B54385"/>
    <w:rsid w:val="00B54508"/>
    <w:rsid w:val="00B54520"/>
    <w:rsid w:val="00B54857"/>
    <w:rsid w:val="00B559EB"/>
    <w:rsid w:val="00B5602C"/>
    <w:rsid w:val="00B5628B"/>
    <w:rsid w:val="00B5647E"/>
    <w:rsid w:val="00B56898"/>
    <w:rsid w:val="00B56E93"/>
    <w:rsid w:val="00B57554"/>
    <w:rsid w:val="00B57792"/>
    <w:rsid w:val="00B57912"/>
    <w:rsid w:val="00B57A68"/>
    <w:rsid w:val="00B600E0"/>
    <w:rsid w:val="00B6017C"/>
    <w:rsid w:val="00B6043A"/>
    <w:rsid w:val="00B604E0"/>
    <w:rsid w:val="00B604E8"/>
    <w:rsid w:val="00B605AF"/>
    <w:rsid w:val="00B60DFE"/>
    <w:rsid w:val="00B6149F"/>
    <w:rsid w:val="00B61B13"/>
    <w:rsid w:val="00B61E9F"/>
    <w:rsid w:val="00B622AD"/>
    <w:rsid w:val="00B62706"/>
    <w:rsid w:val="00B632FB"/>
    <w:rsid w:val="00B6362F"/>
    <w:rsid w:val="00B6367B"/>
    <w:rsid w:val="00B636A2"/>
    <w:rsid w:val="00B636B9"/>
    <w:rsid w:val="00B63731"/>
    <w:rsid w:val="00B639B3"/>
    <w:rsid w:val="00B64D4C"/>
    <w:rsid w:val="00B6512D"/>
    <w:rsid w:val="00B65BA6"/>
    <w:rsid w:val="00B65DDA"/>
    <w:rsid w:val="00B65E48"/>
    <w:rsid w:val="00B660D1"/>
    <w:rsid w:val="00B676EE"/>
    <w:rsid w:val="00B67E1D"/>
    <w:rsid w:val="00B7073F"/>
    <w:rsid w:val="00B70C2F"/>
    <w:rsid w:val="00B70CA5"/>
    <w:rsid w:val="00B71377"/>
    <w:rsid w:val="00B714EF"/>
    <w:rsid w:val="00B71968"/>
    <w:rsid w:val="00B71C80"/>
    <w:rsid w:val="00B71E91"/>
    <w:rsid w:val="00B72568"/>
    <w:rsid w:val="00B72591"/>
    <w:rsid w:val="00B72ABF"/>
    <w:rsid w:val="00B72F5D"/>
    <w:rsid w:val="00B7309B"/>
    <w:rsid w:val="00B733D5"/>
    <w:rsid w:val="00B733F3"/>
    <w:rsid w:val="00B7343E"/>
    <w:rsid w:val="00B737D9"/>
    <w:rsid w:val="00B73951"/>
    <w:rsid w:val="00B73ED4"/>
    <w:rsid w:val="00B742B9"/>
    <w:rsid w:val="00B744E4"/>
    <w:rsid w:val="00B745F3"/>
    <w:rsid w:val="00B74884"/>
    <w:rsid w:val="00B749E0"/>
    <w:rsid w:val="00B74E6C"/>
    <w:rsid w:val="00B7522F"/>
    <w:rsid w:val="00B756C6"/>
    <w:rsid w:val="00B75821"/>
    <w:rsid w:val="00B76095"/>
    <w:rsid w:val="00B761B8"/>
    <w:rsid w:val="00B76244"/>
    <w:rsid w:val="00B76A32"/>
    <w:rsid w:val="00B775BE"/>
    <w:rsid w:val="00B776BA"/>
    <w:rsid w:val="00B77939"/>
    <w:rsid w:val="00B77C61"/>
    <w:rsid w:val="00B80251"/>
    <w:rsid w:val="00B802EE"/>
    <w:rsid w:val="00B80979"/>
    <w:rsid w:val="00B80A68"/>
    <w:rsid w:val="00B80E6B"/>
    <w:rsid w:val="00B820E2"/>
    <w:rsid w:val="00B827B1"/>
    <w:rsid w:val="00B8340B"/>
    <w:rsid w:val="00B8373A"/>
    <w:rsid w:val="00B83C95"/>
    <w:rsid w:val="00B8429E"/>
    <w:rsid w:val="00B842E7"/>
    <w:rsid w:val="00B84778"/>
    <w:rsid w:val="00B8499D"/>
    <w:rsid w:val="00B849ED"/>
    <w:rsid w:val="00B84DE4"/>
    <w:rsid w:val="00B85533"/>
    <w:rsid w:val="00B856AE"/>
    <w:rsid w:val="00B85819"/>
    <w:rsid w:val="00B85B00"/>
    <w:rsid w:val="00B85FEB"/>
    <w:rsid w:val="00B8632E"/>
    <w:rsid w:val="00B8651B"/>
    <w:rsid w:val="00B86A7B"/>
    <w:rsid w:val="00B86E6C"/>
    <w:rsid w:val="00B8701F"/>
    <w:rsid w:val="00B87361"/>
    <w:rsid w:val="00B87982"/>
    <w:rsid w:val="00B87D1A"/>
    <w:rsid w:val="00B87D45"/>
    <w:rsid w:val="00B87F97"/>
    <w:rsid w:val="00B90535"/>
    <w:rsid w:val="00B913B8"/>
    <w:rsid w:val="00B919FB"/>
    <w:rsid w:val="00B91B40"/>
    <w:rsid w:val="00B91CCB"/>
    <w:rsid w:val="00B91FE1"/>
    <w:rsid w:val="00B92A51"/>
    <w:rsid w:val="00B92B0C"/>
    <w:rsid w:val="00B92C78"/>
    <w:rsid w:val="00B932EA"/>
    <w:rsid w:val="00B93741"/>
    <w:rsid w:val="00B93954"/>
    <w:rsid w:val="00B93D5F"/>
    <w:rsid w:val="00B94581"/>
    <w:rsid w:val="00B94740"/>
    <w:rsid w:val="00B9484D"/>
    <w:rsid w:val="00B94F09"/>
    <w:rsid w:val="00B953AA"/>
    <w:rsid w:val="00B95A9D"/>
    <w:rsid w:val="00B95ABD"/>
    <w:rsid w:val="00B95B2F"/>
    <w:rsid w:val="00B965C3"/>
    <w:rsid w:val="00B96F57"/>
    <w:rsid w:val="00B97354"/>
    <w:rsid w:val="00B97916"/>
    <w:rsid w:val="00B97E00"/>
    <w:rsid w:val="00BA07C3"/>
    <w:rsid w:val="00BA0AA1"/>
    <w:rsid w:val="00BA0C82"/>
    <w:rsid w:val="00BA0C97"/>
    <w:rsid w:val="00BA1360"/>
    <w:rsid w:val="00BA15B9"/>
    <w:rsid w:val="00BA1B92"/>
    <w:rsid w:val="00BA1C44"/>
    <w:rsid w:val="00BA21FC"/>
    <w:rsid w:val="00BA3592"/>
    <w:rsid w:val="00BA3A76"/>
    <w:rsid w:val="00BA3AD1"/>
    <w:rsid w:val="00BA3D29"/>
    <w:rsid w:val="00BA44CD"/>
    <w:rsid w:val="00BA4559"/>
    <w:rsid w:val="00BA50A6"/>
    <w:rsid w:val="00BA50CA"/>
    <w:rsid w:val="00BA544A"/>
    <w:rsid w:val="00BA6A95"/>
    <w:rsid w:val="00BA6D28"/>
    <w:rsid w:val="00BB07F8"/>
    <w:rsid w:val="00BB0911"/>
    <w:rsid w:val="00BB0C52"/>
    <w:rsid w:val="00BB0E36"/>
    <w:rsid w:val="00BB1CDE"/>
    <w:rsid w:val="00BB1F16"/>
    <w:rsid w:val="00BB2541"/>
    <w:rsid w:val="00BB2758"/>
    <w:rsid w:val="00BB2E13"/>
    <w:rsid w:val="00BB2E86"/>
    <w:rsid w:val="00BB2F39"/>
    <w:rsid w:val="00BB3309"/>
    <w:rsid w:val="00BB35AA"/>
    <w:rsid w:val="00BB3C46"/>
    <w:rsid w:val="00BB3EA2"/>
    <w:rsid w:val="00BB3FC2"/>
    <w:rsid w:val="00BB4079"/>
    <w:rsid w:val="00BB42BC"/>
    <w:rsid w:val="00BB4DAE"/>
    <w:rsid w:val="00BB5248"/>
    <w:rsid w:val="00BB535B"/>
    <w:rsid w:val="00BB563D"/>
    <w:rsid w:val="00BB5B99"/>
    <w:rsid w:val="00BB5D59"/>
    <w:rsid w:val="00BB5DCE"/>
    <w:rsid w:val="00BB5E03"/>
    <w:rsid w:val="00BB5E49"/>
    <w:rsid w:val="00BB63A2"/>
    <w:rsid w:val="00BB682B"/>
    <w:rsid w:val="00BB6950"/>
    <w:rsid w:val="00BB6CCA"/>
    <w:rsid w:val="00BB6D7E"/>
    <w:rsid w:val="00BB6FB6"/>
    <w:rsid w:val="00BB739A"/>
    <w:rsid w:val="00BB7523"/>
    <w:rsid w:val="00BB7A82"/>
    <w:rsid w:val="00BB7D76"/>
    <w:rsid w:val="00BB7F61"/>
    <w:rsid w:val="00BC0054"/>
    <w:rsid w:val="00BC0094"/>
    <w:rsid w:val="00BC07CF"/>
    <w:rsid w:val="00BC08F8"/>
    <w:rsid w:val="00BC0BE4"/>
    <w:rsid w:val="00BC0DDC"/>
    <w:rsid w:val="00BC1379"/>
    <w:rsid w:val="00BC1A20"/>
    <w:rsid w:val="00BC1B6E"/>
    <w:rsid w:val="00BC1BA9"/>
    <w:rsid w:val="00BC1E98"/>
    <w:rsid w:val="00BC2247"/>
    <w:rsid w:val="00BC2498"/>
    <w:rsid w:val="00BC27E0"/>
    <w:rsid w:val="00BC28FF"/>
    <w:rsid w:val="00BC2CBC"/>
    <w:rsid w:val="00BC2D69"/>
    <w:rsid w:val="00BC32A6"/>
    <w:rsid w:val="00BC4147"/>
    <w:rsid w:val="00BC42B8"/>
    <w:rsid w:val="00BC4400"/>
    <w:rsid w:val="00BC447A"/>
    <w:rsid w:val="00BC45F5"/>
    <w:rsid w:val="00BC5317"/>
    <w:rsid w:val="00BC5689"/>
    <w:rsid w:val="00BC5C00"/>
    <w:rsid w:val="00BC5D4C"/>
    <w:rsid w:val="00BC5FCE"/>
    <w:rsid w:val="00BC6248"/>
    <w:rsid w:val="00BC6793"/>
    <w:rsid w:val="00BC680E"/>
    <w:rsid w:val="00BC6B63"/>
    <w:rsid w:val="00BC6EC5"/>
    <w:rsid w:val="00BC715D"/>
    <w:rsid w:val="00BC7BEC"/>
    <w:rsid w:val="00BC7F09"/>
    <w:rsid w:val="00BD05D5"/>
    <w:rsid w:val="00BD0675"/>
    <w:rsid w:val="00BD0A9B"/>
    <w:rsid w:val="00BD0C4A"/>
    <w:rsid w:val="00BD12AE"/>
    <w:rsid w:val="00BD1312"/>
    <w:rsid w:val="00BD16A3"/>
    <w:rsid w:val="00BD1DCF"/>
    <w:rsid w:val="00BD24D2"/>
    <w:rsid w:val="00BD2C28"/>
    <w:rsid w:val="00BD3169"/>
    <w:rsid w:val="00BD352F"/>
    <w:rsid w:val="00BD3BF2"/>
    <w:rsid w:val="00BD3CC1"/>
    <w:rsid w:val="00BD3D36"/>
    <w:rsid w:val="00BD4733"/>
    <w:rsid w:val="00BD47CE"/>
    <w:rsid w:val="00BD4CD1"/>
    <w:rsid w:val="00BD4F74"/>
    <w:rsid w:val="00BD5855"/>
    <w:rsid w:val="00BD5E87"/>
    <w:rsid w:val="00BD667F"/>
    <w:rsid w:val="00BD6D26"/>
    <w:rsid w:val="00BD70B6"/>
    <w:rsid w:val="00BD7210"/>
    <w:rsid w:val="00BD7241"/>
    <w:rsid w:val="00BD732E"/>
    <w:rsid w:val="00BD76E9"/>
    <w:rsid w:val="00BD7907"/>
    <w:rsid w:val="00BD7A84"/>
    <w:rsid w:val="00BD7BFC"/>
    <w:rsid w:val="00BD7E1F"/>
    <w:rsid w:val="00BE0934"/>
    <w:rsid w:val="00BE0BE8"/>
    <w:rsid w:val="00BE0EBD"/>
    <w:rsid w:val="00BE0F54"/>
    <w:rsid w:val="00BE2121"/>
    <w:rsid w:val="00BE28A3"/>
    <w:rsid w:val="00BE2E49"/>
    <w:rsid w:val="00BE301D"/>
    <w:rsid w:val="00BE301E"/>
    <w:rsid w:val="00BE36C5"/>
    <w:rsid w:val="00BE3BA2"/>
    <w:rsid w:val="00BE3C2D"/>
    <w:rsid w:val="00BE4307"/>
    <w:rsid w:val="00BE49D8"/>
    <w:rsid w:val="00BE4BBB"/>
    <w:rsid w:val="00BE4C7C"/>
    <w:rsid w:val="00BE5969"/>
    <w:rsid w:val="00BE5E23"/>
    <w:rsid w:val="00BE74B5"/>
    <w:rsid w:val="00BE75E7"/>
    <w:rsid w:val="00BE77DB"/>
    <w:rsid w:val="00BE7C91"/>
    <w:rsid w:val="00BE7DCC"/>
    <w:rsid w:val="00BF01FC"/>
    <w:rsid w:val="00BF0544"/>
    <w:rsid w:val="00BF0613"/>
    <w:rsid w:val="00BF0C30"/>
    <w:rsid w:val="00BF0CFF"/>
    <w:rsid w:val="00BF0D1D"/>
    <w:rsid w:val="00BF0E1D"/>
    <w:rsid w:val="00BF1035"/>
    <w:rsid w:val="00BF15A6"/>
    <w:rsid w:val="00BF162F"/>
    <w:rsid w:val="00BF1AAA"/>
    <w:rsid w:val="00BF1E6F"/>
    <w:rsid w:val="00BF1FFB"/>
    <w:rsid w:val="00BF20E3"/>
    <w:rsid w:val="00BF226C"/>
    <w:rsid w:val="00BF2C5C"/>
    <w:rsid w:val="00BF2CB4"/>
    <w:rsid w:val="00BF2EFE"/>
    <w:rsid w:val="00BF31FA"/>
    <w:rsid w:val="00BF32A5"/>
    <w:rsid w:val="00BF3F22"/>
    <w:rsid w:val="00BF40E5"/>
    <w:rsid w:val="00BF460A"/>
    <w:rsid w:val="00BF48CA"/>
    <w:rsid w:val="00BF49C8"/>
    <w:rsid w:val="00BF4E05"/>
    <w:rsid w:val="00BF4F36"/>
    <w:rsid w:val="00BF4F92"/>
    <w:rsid w:val="00BF5085"/>
    <w:rsid w:val="00BF522F"/>
    <w:rsid w:val="00BF5EF9"/>
    <w:rsid w:val="00BF5F5A"/>
    <w:rsid w:val="00BF5F9F"/>
    <w:rsid w:val="00BF6019"/>
    <w:rsid w:val="00BF6399"/>
    <w:rsid w:val="00BF6E99"/>
    <w:rsid w:val="00BF70D6"/>
    <w:rsid w:val="00BF7857"/>
    <w:rsid w:val="00BF7A11"/>
    <w:rsid w:val="00BF7C3D"/>
    <w:rsid w:val="00C001ED"/>
    <w:rsid w:val="00C00A2D"/>
    <w:rsid w:val="00C01055"/>
    <w:rsid w:val="00C01741"/>
    <w:rsid w:val="00C019A5"/>
    <w:rsid w:val="00C01B7D"/>
    <w:rsid w:val="00C0261E"/>
    <w:rsid w:val="00C0274C"/>
    <w:rsid w:val="00C0291F"/>
    <w:rsid w:val="00C02B12"/>
    <w:rsid w:val="00C03561"/>
    <w:rsid w:val="00C035DE"/>
    <w:rsid w:val="00C03969"/>
    <w:rsid w:val="00C04064"/>
    <w:rsid w:val="00C040A1"/>
    <w:rsid w:val="00C043DE"/>
    <w:rsid w:val="00C0448C"/>
    <w:rsid w:val="00C0469E"/>
    <w:rsid w:val="00C04F81"/>
    <w:rsid w:val="00C058E5"/>
    <w:rsid w:val="00C05F82"/>
    <w:rsid w:val="00C06921"/>
    <w:rsid w:val="00C074C8"/>
    <w:rsid w:val="00C07973"/>
    <w:rsid w:val="00C07AD1"/>
    <w:rsid w:val="00C103C1"/>
    <w:rsid w:val="00C10911"/>
    <w:rsid w:val="00C10A96"/>
    <w:rsid w:val="00C10BFE"/>
    <w:rsid w:val="00C10E7A"/>
    <w:rsid w:val="00C11743"/>
    <w:rsid w:val="00C117AC"/>
    <w:rsid w:val="00C1183C"/>
    <w:rsid w:val="00C11EB0"/>
    <w:rsid w:val="00C1225F"/>
    <w:rsid w:val="00C1241E"/>
    <w:rsid w:val="00C12562"/>
    <w:rsid w:val="00C12A0E"/>
    <w:rsid w:val="00C12C83"/>
    <w:rsid w:val="00C12E85"/>
    <w:rsid w:val="00C131FD"/>
    <w:rsid w:val="00C1348E"/>
    <w:rsid w:val="00C13821"/>
    <w:rsid w:val="00C139A1"/>
    <w:rsid w:val="00C13D34"/>
    <w:rsid w:val="00C14089"/>
    <w:rsid w:val="00C1426C"/>
    <w:rsid w:val="00C1491A"/>
    <w:rsid w:val="00C1533E"/>
    <w:rsid w:val="00C15696"/>
    <w:rsid w:val="00C15707"/>
    <w:rsid w:val="00C158A5"/>
    <w:rsid w:val="00C15B24"/>
    <w:rsid w:val="00C15EA7"/>
    <w:rsid w:val="00C15F5F"/>
    <w:rsid w:val="00C166C5"/>
    <w:rsid w:val="00C168B1"/>
    <w:rsid w:val="00C16B91"/>
    <w:rsid w:val="00C16E0A"/>
    <w:rsid w:val="00C170A1"/>
    <w:rsid w:val="00C17149"/>
    <w:rsid w:val="00C1749E"/>
    <w:rsid w:val="00C17757"/>
    <w:rsid w:val="00C200F4"/>
    <w:rsid w:val="00C2069D"/>
    <w:rsid w:val="00C20954"/>
    <w:rsid w:val="00C20B3A"/>
    <w:rsid w:val="00C216D6"/>
    <w:rsid w:val="00C21ACA"/>
    <w:rsid w:val="00C21BBD"/>
    <w:rsid w:val="00C21BC0"/>
    <w:rsid w:val="00C21C3C"/>
    <w:rsid w:val="00C22060"/>
    <w:rsid w:val="00C22361"/>
    <w:rsid w:val="00C22443"/>
    <w:rsid w:val="00C22989"/>
    <w:rsid w:val="00C229BA"/>
    <w:rsid w:val="00C22DCB"/>
    <w:rsid w:val="00C23567"/>
    <w:rsid w:val="00C23C64"/>
    <w:rsid w:val="00C23E0B"/>
    <w:rsid w:val="00C23EA9"/>
    <w:rsid w:val="00C244CE"/>
    <w:rsid w:val="00C2461B"/>
    <w:rsid w:val="00C246BA"/>
    <w:rsid w:val="00C24796"/>
    <w:rsid w:val="00C2482D"/>
    <w:rsid w:val="00C24A99"/>
    <w:rsid w:val="00C25293"/>
    <w:rsid w:val="00C255D9"/>
    <w:rsid w:val="00C256C6"/>
    <w:rsid w:val="00C25954"/>
    <w:rsid w:val="00C25D10"/>
    <w:rsid w:val="00C26715"/>
    <w:rsid w:val="00C26F0C"/>
    <w:rsid w:val="00C27456"/>
    <w:rsid w:val="00C274B9"/>
    <w:rsid w:val="00C27DA9"/>
    <w:rsid w:val="00C30009"/>
    <w:rsid w:val="00C3101C"/>
    <w:rsid w:val="00C31C0C"/>
    <w:rsid w:val="00C325D4"/>
    <w:rsid w:val="00C33126"/>
    <w:rsid w:val="00C3315A"/>
    <w:rsid w:val="00C340C9"/>
    <w:rsid w:val="00C340FF"/>
    <w:rsid w:val="00C34419"/>
    <w:rsid w:val="00C34576"/>
    <w:rsid w:val="00C34817"/>
    <w:rsid w:val="00C34C9D"/>
    <w:rsid w:val="00C34F53"/>
    <w:rsid w:val="00C351F2"/>
    <w:rsid w:val="00C35808"/>
    <w:rsid w:val="00C35E74"/>
    <w:rsid w:val="00C35E79"/>
    <w:rsid w:val="00C3601A"/>
    <w:rsid w:val="00C3653F"/>
    <w:rsid w:val="00C3679B"/>
    <w:rsid w:val="00C36934"/>
    <w:rsid w:val="00C37599"/>
    <w:rsid w:val="00C376D4"/>
    <w:rsid w:val="00C376F1"/>
    <w:rsid w:val="00C37807"/>
    <w:rsid w:val="00C37AB1"/>
    <w:rsid w:val="00C37FE1"/>
    <w:rsid w:val="00C401A5"/>
    <w:rsid w:val="00C401DA"/>
    <w:rsid w:val="00C40545"/>
    <w:rsid w:val="00C40574"/>
    <w:rsid w:val="00C40B94"/>
    <w:rsid w:val="00C40B98"/>
    <w:rsid w:val="00C418C8"/>
    <w:rsid w:val="00C4201D"/>
    <w:rsid w:val="00C423B7"/>
    <w:rsid w:val="00C42815"/>
    <w:rsid w:val="00C428E4"/>
    <w:rsid w:val="00C4299E"/>
    <w:rsid w:val="00C42A7D"/>
    <w:rsid w:val="00C42AD9"/>
    <w:rsid w:val="00C438C8"/>
    <w:rsid w:val="00C438F5"/>
    <w:rsid w:val="00C43AC8"/>
    <w:rsid w:val="00C43AE9"/>
    <w:rsid w:val="00C441F7"/>
    <w:rsid w:val="00C4480A"/>
    <w:rsid w:val="00C44A7B"/>
    <w:rsid w:val="00C44EC6"/>
    <w:rsid w:val="00C452EF"/>
    <w:rsid w:val="00C45514"/>
    <w:rsid w:val="00C45CCE"/>
    <w:rsid w:val="00C466E9"/>
    <w:rsid w:val="00C467A2"/>
    <w:rsid w:val="00C46B48"/>
    <w:rsid w:val="00C46D3F"/>
    <w:rsid w:val="00C47230"/>
    <w:rsid w:val="00C4727B"/>
    <w:rsid w:val="00C472A8"/>
    <w:rsid w:val="00C47304"/>
    <w:rsid w:val="00C474DA"/>
    <w:rsid w:val="00C47774"/>
    <w:rsid w:val="00C4784F"/>
    <w:rsid w:val="00C4790D"/>
    <w:rsid w:val="00C47BAE"/>
    <w:rsid w:val="00C47F8F"/>
    <w:rsid w:val="00C50BD2"/>
    <w:rsid w:val="00C50F05"/>
    <w:rsid w:val="00C51C67"/>
    <w:rsid w:val="00C51DFE"/>
    <w:rsid w:val="00C520B4"/>
    <w:rsid w:val="00C52202"/>
    <w:rsid w:val="00C522CD"/>
    <w:rsid w:val="00C52389"/>
    <w:rsid w:val="00C5280B"/>
    <w:rsid w:val="00C52B2E"/>
    <w:rsid w:val="00C52CA1"/>
    <w:rsid w:val="00C52D6D"/>
    <w:rsid w:val="00C52E4F"/>
    <w:rsid w:val="00C533BC"/>
    <w:rsid w:val="00C5393A"/>
    <w:rsid w:val="00C542BB"/>
    <w:rsid w:val="00C542EF"/>
    <w:rsid w:val="00C54488"/>
    <w:rsid w:val="00C54F2F"/>
    <w:rsid w:val="00C54F5F"/>
    <w:rsid w:val="00C54FCB"/>
    <w:rsid w:val="00C55052"/>
    <w:rsid w:val="00C5514B"/>
    <w:rsid w:val="00C5514E"/>
    <w:rsid w:val="00C555BA"/>
    <w:rsid w:val="00C55C5D"/>
    <w:rsid w:val="00C55F71"/>
    <w:rsid w:val="00C55FBE"/>
    <w:rsid w:val="00C56469"/>
    <w:rsid w:val="00C56580"/>
    <w:rsid w:val="00C566B4"/>
    <w:rsid w:val="00C56E09"/>
    <w:rsid w:val="00C573DC"/>
    <w:rsid w:val="00C57554"/>
    <w:rsid w:val="00C57745"/>
    <w:rsid w:val="00C57A92"/>
    <w:rsid w:val="00C60350"/>
    <w:rsid w:val="00C603E5"/>
    <w:rsid w:val="00C6049C"/>
    <w:rsid w:val="00C60586"/>
    <w:rsid w:val="00C60BE7"/>
    <w:rsid w:val="00C60E60"/>
    <w:rsid w:val="00C60F90"/>
    <w:rsid w:val="00C60FB6"/>
    <w:rsid w:val="00C61481"/>
    <w:rsid w:val="00C61A2C"/>
    <w:rsid w:val="00C61AC3"/>
    <w:rsid w:val="00C61B72"/>
    <w:rsid w:val="00C61D90"/>
    <w:rsid w:val="00C61F37"/>
    <w:rsid w:val="00C622BA"/>
    <w:rsid w:val="00C6257A"/>
    <w:rsid w:val="00C626E6"/>
    <w:rsid w:val="00C62CB3"/>
    <w:rsid w:val="00C63495"/>
    <w:rsid w:val="00C637FB"/>
    <w:rsid w:val="00C63A73"/>
    <w:rsid w:val="00C63CEB"/>
    <w:rsid w:val="00C63D60"/>
    <w:rsid w:val="00C63DA0"/>
    <w:rsid w:val="00C640C0"/>
    <w:rsid w:val="00C64886"/>
    <w:rsid w:val="00C64A4F"/>
    <w:rsid w:val="00C64B2A"/>
    <w:rsid w:val="00C651D4"/>
    <w:rsid w:val="00C6520C"/>
    <w:rsid w:val="00C65BF6"/>
    <w:rsid w:val="00C6610A"/>
    <w:rsid w:val="00C664A1"/>
    <w:rsid w:val="00C6677A"/>
    <w:rsid w:val="00C67046"/>
    <w:rsid w:val="00C6722A"/>
    <w:rsid w:val="00C672BF"/>
    <w:rsid w:val="00C67816"/>
    <w:rsid w:val="00C67BE8"/>
    <w:rsid w:val="00C7016B"/>
    <w:rsid w:val="00C7061C"/>
    <w:rsid w:val="00C71081"/>
    <w:rsid w:val="00C71695"/>
    <w:rsid w:val="00C71A9D"/>
    <w:rsid w:val="00C71B82"/>
    <w:rsid w:val="00C71C52"/>
    <w:rsid w:val="00C71E27"/>
    <w:rsid w:val="00C71E53"/>
    <w:rsid w:val="00C71F48"/>
    <w:rsid w:val="00C7269A"/>
    <w:rsid w:val="00C729CD"/>
    <w:rsid w:val="00C72A55"/>
    <w:rsid w:val="00C7338B"/>
    <w:rsid w:val="00C73A6D"/>
    <w:rsid w:val="00C73AC9"/>
    <w:rsid w:val="00C73E77"/>
    <w:rsid w:val="00C74506"/>
    <w:rsid w:val="00C7494E"/>
    <w:rsid w:val="00C74A68"/>
    <w:rsid w:val="00C74C05"/>
    <w:rsid w:val="00C74D91"/>
    <w:rsid w:val="00C75158"/>
    <w:rsid w:val="00C7563F"/>
    <w:rsid w:val="00C7586B"/>
    <w:rsid w:val="00C76020"/>
    <w:rsid w:val="00C76212"/>
    <w:rsid w:val="00C765DB"/>
    <w:rsid w:val="00C76862"/>
    <w:rsid w:val="00C76E49"/>
    <w:rsid w:val="00C771B5"/>
    <w:rsid w:val="00C77752"/>
    <w:rsid w:val="00C77989"/>
    <w:rsid w:val="00C77F90"/>
    <w:rsid w:val="00C800DA"/>
    <w:rsid w:val="00C80210"/>
    <w:rsid w:val="00C8036E"/>
    <w:rsid w:val="00C80427"/>
    <w:rsid w:val="00C806C6"/>
    <w:rsid w:val="00C80C5A"/>
    <w:rsid w:val="00C811CA"/>
    <w:rsid w:val="00C81318"/>
    <w:rsid w:val="00C81549"/>
    <w:rsid w:val="00C815CD"/>
    <w:rsid w:val="00C81C67"/>
    <w:rsid w:val="00C81D03"/>
    <w:rsid w:val="00C81F88"/>
    <w:rsid w:val="00C82787"/>
    <w:rsid w:val="00C82AA7"/>
    <w:rsid w:val="00C82D2F"/>
    <w:rsid w:val="00C82DDD"/>
    <w:rsid w:val="00C83190"/>
    <w:rsid w:val="00C8331B"/>
    <w:rsid w:val="00C83828"/>
    <w:rsid w:val="00C84347"/>
    <w:rsid w:val="00C84609"/>
    <w:rsid w:val="00C84820"/>
    <w:rsid w:val="00C84AC0"/>
    <w:rsid w:val="00C850AA"/>
    <w:rsid w:val="00C85321"/>
    <w:rsid w:val="00C853DB"/>
    <w:rsid w:val="00C8555C"/>
    <w:rsid w:val="00C85916"/>
    <w:rsid w:val="00C85A33"/>
    <w:rsid w:val="00C85BAF"/>
    <w:rsid w:val="00C85FC5"/>
    <w:rsid w:val="00C866D1"/>
    <w:rsid w:val="00C8716C"/>
    <w:rsid w:val="00C87258"/>
    <w:rsid w:val="00C875E1"/>
    <w:rsid w:val="00C876AD"/>
    <w:rsid w:val="00C87EFC"/>
    <w:rsid w:val="00C90429"/>
    <w:rsid w:val="00C9064F"/>
    <w:rsid w:val="00C908DB"/>
    <w:rsid w:val="00C90B2B"/>
    <w:rsid w:val="00C90C30"/>
    <w:rsid w:val="00C90DB7"/>
    <w:rsid w:val="00C90DC3"/>
    <w:rsid w:val="00C90FD0"/>
    <w:rsid w:val="00C9148C"/>
    <w:rsid w:val="00C915B6"/>
    <w:rsid w:val="00C9161D"/>
    <w:rsid w:val="00C9164C"/>
    <w:rsid w:val="00C917F7"/>
    <w:rsid w:val="00C918BE"/>
    <w:rsid w:val="00C918C9"/>
    <w:rsid w:val="00C91B94"/>
    <w:rsid w:val="00C91EC1"/>
    <w:rsid w:val="00C91EF6"/>
    <w:rsid w:val="00C91FD9"/>
    <w:rsid w:val="00C922D9"/>
    <w:rsid w:val="00C9262B"/>
    <w:rsid w:val="00C927D4"/>
    <w:rsid w:val="00C9294D"/>
    <w:rsid w:val="00C930F1"/>
    <w:rsid w:val="00C93194"/>
    <w:rsid w:val="00C932B1"/>
    <w:rsid w:val="00C935F1"/>
    <w:rsid w:val="00C9411E"/>
    <w:rsid w:val="00C94557"/>
    <w:rsid w:val="00C945CD"/>
    <w:rsid w:val="00C9482D"/>
    <w:rsid w:val="00C94CAD"/>
    <w:rsid w:val="00C94E0A"/>
    <w:rsid w:val="00C953F3"/>
    <w:rsid w:val="00C957D1"/>
    <w:rsid w:val="00C95993"/>
    <w:rsid w:val="00C95CC9"/>
    <w:rsid w:val="00C95EEF"/>
    <w:rsid w:val="00C964C4"/>
    <w:rsid w:val="00C96EB3"/>
    <w:rsid w:val="00C9791A"/>
    <w:rsid w:val="00CA00C2"/>
    <w:rsid w:val="00CA0337"/>
    <w:rsid w:val="00CA04B8"/>
    <w:rsid w:val="00CA0B9A"/>
    <w:rsid w:val="00CA115A"/>
    <w:rsid w:val="00CA11BC"/>
    <w:rsid w:val="00CA1F08"/>
    <w:rsid w:val="00CA1FDF"/>
    <w:rsid w:val="00CA2196"/>
    <w:rsid w:val="00CA296F"/>
    <w:rsid w:val="00CA29AC"/>
    <w:rsid w:val="00CA2A59"/>
    <w:rsid w:val="00CA2BB2"/>
    <w:rsid w:val="00CA2ED9"/>
    <w:rsid w:val="00CA3125"/>
    <w:rsid w:val="00CA3453"/>
    <w:rsid w:val="00CA35CE"/>
    <w:rsid w:val="00CA4B60"/>
    <w:rsid w:val="00CA4BC2"/>
    <w:rsid w:val="00CA4D74"/>
    <w:rsid w:val="00CA57C2"/>
    <w:rsid w:val="00CA5864"/>
    <w:rsid w:val="00CA5AD9"/>
    <w:rsid w:val="00CA6553"/>
    <w:rsid w:val="00CA7308"/>
    <w:rsid w:val="00CA784E"/>
    <w:rsid w:val="00CA7F55"/>
    <w:rsid w:val="00CB01C2"/>
    <w:rsid w:val="00CB04D1"/>
    <w:rsid w:val="00CB0651"/>
    <w:rsid w:val="00CB0C22"/>
    <w:rsid w:val="00CB104E"/>
    <w:rsid w:val="00CB10C9"/>
    <w:rsid w:val="00CB1187"/>
    <w:rsid w:val="00CB12D0"/>
    <w:rsid w:val="00CB1487"/>
    <w:rsid w:val="00CB20D8"/>
    <w:rsid w:val="00CB2212"/>
    <w:rsid w:val="00CB24FA"/>
    <w:rsid w:val="00CB2609"/>
    <w:rsid w:val="00CB2898"/>
    <w:rsid w:val="00CB2B95"/>
    <w:rsid w:val="00CB2D00"/>
    <w:rsid w:val="00CB2E53"/>
    <w:rsid w:val="00CB2EAD"/>
    <w:rsid w:val="00CB33E3"/>
    <w:rsid w:val="00CB37F3"/>
    <w:rsid w:val="00CB3C3D"/>
    <w:rsid w:val="00CB423A"/>
    <w:rsid w:val="00CB42F4"/>
    <w:rsid w:val="00CB43C3"/>
    <w:rsid w:val="00CB45B1"/>
    <w:rsid w:val="00CB4677"/>
    <w:rsid w:val="00CB4E04"/>
    <w:rsid w:val="00CB4FE5"/>
    <w:rsid w:val="00CB51E8"/>
    <w:rsid w:val="00CB54FE"/>
    <w:rsid w:val="00CB555C"/>
    <w:rsid w:val="00CB5916"/>
    <w:rsid w:val="00CB629E"/>
    <w:rsid w:val="00CB62EC"/>
    <w:rsid w:val="00CB65A3"/>
    <w:rsid w:val="00CB6AD3"/>
    <w:rsid w:val="00CB7469"/>
    <w:rsid w:val="00CB74F1"/>
    <w:rsid w:val="00CB7610"/>
    <w:rsid w:val="00CB7767"/>
    <w:rsid w:val="00CC078D"/>
    <w:rsid w:val="00CC0C96"/>
    <w:rsid w:val="00CC1159"/>
    <w:rsid w:val="00CC1183"/>
    <w:rsid w:val="00CC1660"/>
    <w:rsid w:val="00CC199B"/>
    <w:rsid w:val="00CC1FC0"/>
    <w:rsid w:val="00CC24E0"/>
    <w:rsid w:val="00CC2A26"/>
    <w:rsid w:val="00CC2F40"/>
    <w:rsid w:val="00CC3111"/>
    <w:rsid w:val="00CC326E"/>
    <w:rsid w:val="00CC3273"/>
    <w:rsid w:val="00CC32D5"/>
    <w:rsid w:val="00CC354D"/>
    <w:rsid w:val="00CC358F"/>
    <w:rsid w:val="00CC37A7"/>
    <w:rsid w:val="00CC4939"/>
    <w:rsid w:val="00CC4CEE"/>
    <w:rsid w:val="00CC500D"/>
    <w:rsid w:val="00CC51FD"/>
    <w:rsid w:val="00CC5B81"/>
    <w:rsid w:val="00CC5BB1"/>
    <w:rsid w:val="00CC6EDF"/>
    <w:rsid w:val="00CC747D"/>
    <w:rsid w:val="00CC7955"/>
    <w:rsid w:val="00CC7BA6"/>
    <w:rsid w:val="00CC7E50"/>
    <w:rsid w:val="00CD01FB"/>
    <w:rsid w:val="00CD027A"/>
    <w:rsid w:val="00CD02C0"/>
    <w:rsid w:val="00CD0687"/>
    <w:rsid w:val="00CD0C8B"/>
    <w:rsid w:val="00CD1152"/>
    <w:rsid w:val="00CD1984"/>
    <w:rsid w:val="00CD2389"/>
    <w:rsid w:val="00CD23E4"/>
    <w:rsid w:val="00CD2985"/>
    <w:rsid w:val="00CD32B3"/>
    <w:rsid w:val="00CD3932"/>
    <w:rsid w:val="00CD3AD2"/>
    <w:rsid w:val="00CD42E4"/>
    <w:rsid w:val="00CD48F8"/>
    <w:rsid w:val="00CD4E7A"/>
    <w:rsid w:val="00CD5AC2"/>
    <w:rsid w:val="00CD6174"/>
    <w:rsid w:val="00CD64A5"/>
    <w:rsid w:val="00CD6605"/>
    <w:rsid w:val="00CD671E"/>
    <w:rsid w:val="00CD69DB"/>
    <w:rsid w:val="00CD6AB9"/>
    <w:rsid w:val="00CD6E88"/>
    <w:rsid w:val="00CD711B"/>
    <w:rsid w:val="00CD712C"/>
    <w:rsid w:val="00CD73B1"/>
    <w:rsid w:val="00CD79B0"/>
    <w:rsid w:val="00CD7B2C"/>
    <w:rsid w:val="00CE05B2"/>
    <w:rsid w:val="00CE0C23"/>
    <w:rsid w:val="00CE0FFA"/>
    <w:rsid w:val="00CE152D"/>
    <w:rsid w:val="00CE17EA"/>
    <w:rsid w:val="00CE1A80"/>
    <w:rsid w:val="00CE1E07"/>
    <w:rsid w:val="00CE21D5"/>
    <w:rsid w:val="00CE2763"/>
    <w:rsid w:val="00CE2B00"/>
    <w:rsid w:val="00CE2D70"/>
    <w:rsid w:val="00CE443E"/>
    <w:rsid w:val="00CE4790"/>
    <w:rsid w:val="00CE47C8"/>
    <w:rsid w:val="00CE50D3"/>
    <w:rsid w:val="00CE50D4"/>
    <w:rsid w:val="00CE51EB"/>
    <w:rsid w:val="00CE5F56"/>
    <w:rsid w:val="00CE5FA8"/>
    <w:rsid w:val="00CE6385"/>
    <w:rsid w:val="00CE648D"/>
    <w:rsid w:val="00CE697A"/>
    <w:rsid w:val="00CE6C17"/>
    <w:rsid w:val="00CE6E46"/>
    <w:rsid w:val="00CE7043"/>
    <w:rsid w:val="00CE72E0"/>
    <w:rsid w:val="00CE7312"/>
    <w:rsid w:val="00CE78BB"/>
    <w:rsid w:val="00CE79E6"/>
    <w:rsid w:val="00CE7B7B"/>
    <w:rsid w:val="00CE7C42"/>
    <w:rsid w:val="00CE7ECA"/>
    <w:rsid w:val="00CF011E"/>
    <w:rsid w:val="00CF04B8"/>
    <w:rsid w:val="00CF0582"/>
    <w:rsid w:val="00CF0C03"/>
    <w:rsid w:val="00CF11C5"/>
    <w:rsid w:val="00CF1344"/>
    <w:rsid w:val="00CF1C11"/>
    <w:rsid w:val="00CF2E75"/>
    <w:rsid w:val="00CF3204"/>
    <w:rsid w:val="00CF34CD"/>
    <w:rsid w:val="00CF42D1"/>
    <w:rsid w:val="00CF4459"/>
    <w:rsid w:val="00CF44F1"/>
    <w:rsid w:val="00CF52D9"/>
    <w:rsid w:val="00CF547F"/>
    <w:rsid w:val="00CF5AB7"/>
    <w:rsid w:val="00CF5B0C"/>
    <w:rsid w:val="00CF6592"/>
    <w:rsid w:val="00CF65E6"/>
    <w:rsid w:val="00CF67F3"/>
    <w:rsid w:val="00CF6988"/>
    <w:rsid w:val="00CF6CE7"/>
    <w:rsid w:val="00CF7746"/>
    <w:rsid w:val="00CF7748"/>
    <w:rsid w:val="00CF797F"/>
    <w:rsid w:val="00D00168"/>
    <w:rsid w:val="00D00261"/>
    <w:rsid w:val="00D00511"/>
    <w:rsid w:val="00D00784"/>
    <w:rsid w:val="00D00DA7"/>
    <w:rsid w:val="00D00E76"/>
    <w:rsid w:val="00D01168"/>
    <w:rsid w:val="00D012B0"/>
    <w:rsid w:val="00D016D1"/>
    <w:rsid w:val="00D018AA"/>
    <w:rsid w:val="00D01EC1"/>
    <w:rsid w:val="00D022D6"/>
    <w:rsid w:val="00D02559"/>
    <w:rsid w:val="00D02A8A"/>
    <w:rsid w:val="00D02CF9"/>
    <w:rsid w:val="00D02E8B"/>
    <w:rsid w:val="00D02EC1"/>
    <w:rsid w:val="00D02F39"/>
    <w:rsid w:val="00D03148"/>
    <w:rsid w:val="00D03382"/>
    <w:rsid w:val="00D03701"/>
    <w:rsid w:val="00D03EC1"/>
    <w:rsid w:val="00D03F9C"/>
    <w:rsid w:val="00D03FA8"/>
    <w:rsid w:val="00D0427B"/>
    <w:rsid w:val="00D047B4"/>
    <w:rsid w:val="00D04E2D"/>
    <w:rsid w:val="00D04F89"/>
    <w:rsid w:val="00D05092"/>
    <w:rsid w:val="00D05A38"/>
    <w:rsid w:val="00D05C7F"/>
    <w:rsid w:val="00D06517"/>
    <w:rsid w:val="00D06AC7"/>
    <w:rsid w:val="00D06AEA"/>
    <w:rsid w:val="00D073DB"/>
    <w:rsid w:val="00D078BA"/>
    <w:rsid w:val="00D1047A"/>
    <w:rsid w:val="00D104D4"/>
    <w:rsid w:val="00D10562"/>
    <w:rsid w:val="00D1067D"/>
    <w:rsid w:val="00D10E20"/>
    <w:rsid w:val="00D10F26"/>
    <w:rsid w:val="00D119A5"/>
    <w:rsid w:val="00D11C59"/>
    <w:rsid w:val="00D122CD"/>
    <w:rsid w:val="00D12946"/>
    <w:rsid w:val="00D129A0"/>
    <w:rsid w:val="00D13286"/>
    <w:rsid w:val="00D135C9"/>
    <w:rsid w:val="00D13614"/>
    <w:rsid w:val="00D13A2C"/>
    <w:rsid w:val="00D13D8D"/>
    <w:rsid w:val="00D13DA9"/>
    <w:rsid w:val="00D14246"/>
    <w:rsid w:val="00D143CF"/>
    <w:rsid w:val="00D1472F"/>
    <w:rsid w:val="00D14982"/>
    <w:rsid w:val="00D149DD"/>
    <w:rsid w:val="00D14E43"/>
    <w:rsid w:val="00D150A0"/>
    <w:rsid w:val="00D153BD"/>
    <w:rsid w:val="00D154AA"/>
    <w:rsid w:val="00D1561C"/>
    <w:rsid w:val="00D15953"/>
    <w:rsid w:val="00D15B33"/>
    <w:rsid w:val="00D16B0B"/>
    <w:rsid w:val="00D16C61"/>
    <w:rsid w:val="00D17180"/>
    <w:rsid w:val="00D17335"/>
    <w:rsid w:val="00D173F6"/>
    <w:rsid w:val="00D17D93"/>
    <w:rsid w:val="00D20219"/>
    <w:rsid w:val="00D202FB"/>
    <w:rsid w:val="00D209A2"/>
    <w:rsid w:val="00D2144F"/>
    <w:rsid w:val="00D223B6"/>
    <w:rsid w:val="00D22F68"/>
    <w:rsid w:val="00D23014"/>
    <w:rsid w:val="00D23111"/>
    <w:rsid w:val="00D2312B"/>
    <w:rsid w:val="00D23269"/>
    <w:rsid w:val="00D23508"/>
    <w:rsid w:val="00D235D4"/>
    <w:rsid w:val="00D238CC"/>
    <w:rsid w:val="00D23B25"/>
    <w:rsid w:val="00D23D41"/>
    <w:rsid w:val="00D23FA2"/>
    <w:rsid w:val="00D24113"/>
    <w:rsid w:val="00D24166"/>
    <w:rsid w:val="00D241FC"/>
    <w:rsid w:val="00D243B3"/>
    <w:rsid w:val="00D24C30"/>
    <w:rsid w:val="00D24EF3"/>
    <w:rsid w:val="00D24F19"/>
    <w:rsid w:val="00D25AB3"/>
    <w:rsid w:val="00D25BFA"/>
    <w:rsid w:val="00D25DC5"/>
    <w:rsid w:val="00D2637B"/>
    <w:rsid w:val="00D2640D"/>
    <w:rsid w:val="00D266DE"/>
    <w:rsid w:val="00D2787E"/>
    <w:rsid w:val="00D27CBB"/>
    <w:rsid w:val="00D27D27"/>
    <w:rsid w:val="00D27DF8"/>
    <w:rsid w:val="00D300E2"/>
    <w:rsid w:val="00D30852"/>
    <w:rsid w:val="00D30B48"/>
    <w:rsid w:val="00D30BAF"/>
    <w:rsid w:val="00D31728"/>
    <w:rsid w:val="00D31879"/>
    <w:rsid w:val="00D31C50"/>
    <w:rsid w:val="00D320F6"/>
    <w:rsid w:val="00D32114"/>
    <w:rsid w:val="00D32A19"/>
    <w:rsid w:val="00D32E06"/>
    <w:rsid w:val="00D33633"/>
    <w:rsid w:val="00D33B27"/>
    <w:rsid w:val="00D33E02"/>
    <w:rsid w:val="00D34037"/>
    <w:rsid w:val="00D342CB"/>
    <w:rsid w:val="00D34350"/>
    <w:rsid w:val="00D34802"/>
    <w:rsid w:val="00D34885"/>
    <w:rsid w:val="00D351AD"/>
    <w:rsid w:val="00D352FD"/>
    <w:rsid w:val="00D35681"/>
    <w:rsid w:val="00D358A1"/>
    <w:rsid w:val="00D35989"/>
    <w:rsid w:val="00D35C35"/>
    <w:rsid w:val="00D35CA1"/>
    <w:rsid w:val="00D363FF"/>
    <w:rsid w:val="00D3659A"/>
    <w:rsid w:val="00D368DB"/>
    <w:rsid w:val="00D36D0B"/>
    <w:rsid w:val="00D37017"/>
    <w:rsid w:val="00D37151"/>
    <w:rsid w:val="00D37429"/>
    <w:rsid w:val="00D37524"/>
    <w:rsid w:val="00D378EB"/>
    <w:rsid w:val="00D37ABA"/>
    <w:rsid w:val="00D37C5A"/>
    <w:rsid w:val="00D37DF9"/>
    <w:rsid w:val="00D4010A"/>
    <w:rsid w:val="00D40516"/>
    <w:rsid w:val="00D40CDC"/>
    <w:rsid w:val="00D414D8"/>
    <w:rsid w:val="00D41683"/>
    <w:rsid w:val="00D41935"/>
    <w:rsid w:val="00D427E7"/>
    <w:rsid w:val="00D42B02"/>
    <w:rsid w:val="00D42CC0"/>
    <w:rsid w:val="00D431C7"/>
    <w:rsid w:val="00D43D4F"/>
    <w:rsid w:val="00D44370"/>
    <w:rsid w:val="00D44449"/>
    <w:rsid w:val="00D444B7"/>
    <w:rsid w:val="00D4458E"/>
    <w:rsid w:val="00D44B4B"/>
    <w:rsid w:val="00D4510F"/>
    <w:rsid w:val="00D45812"/>
    <w:rsid w:val="00D45DAC"/>
    <w:rsid w:val="00D46424"/>
    <w:rsid w:val="00D46459"/>
    <w:rsid w:val="00D468B0"/>
    <w:rsid w:val="00D4747F"/>
    <w:rsid w:val="00D475AA"/>
    <w:rsid w:val="00D47BE7"/>
    <w:rsid w:val="00D47C79"/>
    <w:rsid w:val="00D47F38"/>
    <w:rsid w:val="00D50394"/>
    <w:rsid w:val="00D503E7"/>
    <w:rsid w:val="00D503FB"/>
    <w:rsid w:val="00D505E5"/>
    <w:rsid w:val="00D50957"/>
    <w:rsid w:val="00D50DA4"/>
    <w:rsid w:val="00D51530"/>
    <w:rsid w:val="00D515DA"/>
    <w:rsid w:val="00D52295"/>
    <w:rsid w:val="00D5274B"/>
    <w:rsid w:val="00D52762"/>
    <w:rsid w:val="00D5362E"/>
    <w:rsid w:val="00D5363B"/>
    <w:rsid w:val="00D53F27"/>
    <w:rsid w:val="00D541EE"/>
    <w:rsid w:val="00D54C3B"/>
    <w:rsid w:val="00D54C82"/>
    <w:rsid w:val="00D5536F"/>
    <w:rsid w:val="00D5585C"/>
    <w:rsid w:val="00D55BD7"/>
    <w:rsid w:val="00D55DC0"/>
    <w:rsid w:val="00D5619D"/>
    <w:rsid w:val="00D561AD"/>
    <w:rsid w:val="00D562A1"/>
    <w:rsid w:val="00D56985"/>
    <w:rsid w:val="00D56A07"/>
    <w:rsid w:val="00D57080"/>
    <w:rsid w:val="00D570E5"/>
    <w:rsid w:val="00D571E7"/>
    <w:rsid w:val="00D573E1"/>
    <w:rsid w:val="00D57883"/>
    <w:rsid w:val="00D57B65"/>
    <w:rsid w:val="00D57ECB"/>
    <w:rsid w:val="00D6066B"/>
    <w:rsid w:val="00D6075E"/>
    <w:rsid w:val="00D60A7B"/>
    <w:rsid w:val="00D60B4D"/>
    <w:rsid w:val="00D60D72"/>
    <w:rsid w:val="00D612E5"/>
    <w:rsid w:val="00D6198E"/>
    <w:rsid w:val="00D62145"/>
    <w:rsid w:val="00D62B7A"/>
    <w:rsid w:val="00D630D8"/>
    <w:rsid w:val="00D63426"/>
    <w:rsid w:val="00D63C5C"/>
    <w:rsid w:val="00D63EB1"/>
    <w:rsid w:val="00D6435D"/>
    <w:rsid w:val="00D648F2"/>
    <w:rsid w:val="00D64DFE"/>
    <w:rsid w:val="00D65604"/>
    <w:rsid w:val="00D65A0D"/>
    <w:rsid w:val="00D65E6A"/>
    <w:rsid w:val="00D66462"/>
    <w:rsid w:val="00D6677B"/>
    <w:rsid w:val="00D66A4F"/>
    <w:rsid w:val="00D66C2B"/>
    <w:rsid w:val="00D66C80"/>
    <w:rsid w:val="00D671CB"/>
    <w:rsid w:val="00D67429"/>
    <w:rsid w:val="00D67BD9"/>
    <w:rsid w:val="00D67CED"/>
    <w:rsid w:val="00D70EE5"/>
    <w:rsid w:val="00D71039"/>
    <w:rsid w:val="00D7114F"/>
    <w:rsid w:val="00D71CB2"/>
    <w:rsid w:val="00D71CC3"/>
    <w:rsid w:val="00D72782"/>
    <w:rsid w:val="00D72878"/>
    <w:rsid w:val="00D73412"/>
    <w:rsid w:val="00D73442"/>
    <w:rsid w:val="00D73899"/>
    <w:rsid w:val="00D73BDA"/>
    <w:rsid w:val="00D73C13"/>
    <w:rsid w:val="00D74530"/>
    <w:rsid w:val="00D74541"/>
    <w:rsid w:val="00D748A8"/>
    <w:rsid w:val="00D74B0F"/>
    <w:rsid w:val="00D74E99"/>
    <w:rsid w:val="00D74EA2"/>
    <w:rsid w:val="00D75036"/>
    <w:rsid w:val="00D750A1"/>
    <w:rsid w:val="00D75873"/>
    <w:rsid w:val="00D75A5D"/>
    <w:rsid w:val="00D761B6"/>
    <w:rsid w:val="00D762A2"/>
    <w:rsid w:val="00D7696E"/>
    <w:rsid w:val="00D76C47"/>
    <w:rsid w:val="00D76FAA"/>
    <w:rsid w:val="00D772CF"/>
    <w:rsid w:val="00D773DA"/>
    <w:rsid w:val="00D77B8C"/>
    <w:rsid w:val="00D77EE1"/>
    <w:rsid w:val="00D804C8"/>
    <w:rsid w:val="00D80D02"/>
    <w:rsid w:val="00D80E28"/>
    <w:rsid w:val="00D8107C"/>
    <w:rsid w:val="00D81398"/>
    <w:rsid w:val="00D81717"/>
    <w:rsid w:val="00D81812"/>
    <w:rsid w:val="00D81BA2"/>
    <w:rsid w:val="00D81FD5"/>
    <w:rsid w:val="00D82139"/>
    <w:rsid w:val="00D829D8"/>
    <w:rsid w:val="00D833BC"/>
    <w:rsid w:val="00D8365F"/>
    <w:rsid w:val="00D83688"/>
    <w:rsid w:val="00D83988"/>
    <w:rsid w:val="00D83CFF"/>
    <w:rsid w:val="00D83DEE"/>
    <w:rsid w:val="00D8444F"/>
    <w:rsid w:val="00D84551"/>
    <w:rsid w:val="00D84950"/>
    <w:rsid w:val="00D849C0"/>
    <w:rsid w:val="00D84B87"/>
    <w:rsid w:val="00D84D18"/>
    <w:rsid w:val="00D85D45"/>
    <w:rsid w:val="00D85E6E"/>
    <w:rsid w:val="00D86123"/>
    <w:rsid w:val="00D864E4"/>
    <w:rsid w:val="00D86554"/>
    <w:rsid w:val="00D86988"/>
    <w:rsid w:val="00D86A25"/>
    <w:rsid w:val="00D86DCF"/>
    <w:rsid w:val="00D8709C"/>
    <w:rsid w:val="00D870BE"/>
    <w:rsid w:val="00D873E3"/>
    <w:rsid w:val="00D87782"/>
    <w:rsid w:val="00D87C63"/>
    <w:rsid w:val="00D90E75"/>
    <w:rsid w:val="00D9166F"/>
    <w:rsid w:val="00D91C34"/>
    <w:rsid w:val="00D91F26"/>
    <w:rsid w:val="00D92267"/>
    <w:rsid w:val="00D9229B"/>
    <w:rsid w:val="00D9266A"/>
    <w:rsid w:val="00D9289A"/>
    <w:rsid w:val="00D92A28"/>
    <w:rsid w:val="00D92D4D"/>
    <w:rsid w:val="00D93055"/>
    <w:rsid w:val="00D93731"/>
    <w:rsid w:val="00D93786"/>
    <w:rsid w:val="00D93CF8"/>
    <w:rsid w:val="00D941FD"/>
    <w:rsid w:val="00D94491"/>
    <w:rsid w:val="00D94577"/>
    <w:rsid w:val="00D9459F"/>
    <w:rsid w:val="00D94A0A"/>
    <w:rsid w:val="00D94AB9"/>
    <w:rsid w:val="00D94B6B"/>
    <w:rsid w:val="00D95610"/>
    <w:rsid w:val="00D95806"/>
    <w:rsid w:val="00D958E4"/>
    <w:rsid w:val="00D95938"/>
    <w:rsid w:val="00D95BBA"/>
    <w:rsid w:val="00D95BBE"/>
    <w:rsid w:val="00D95D50"/>
    <w:rsid w:val="00D9616B"/>
    <w:rsid w:val="00D96718"/>
    <w:rsid w:val="00D9681F"/>
    <w:rsid w:val="00D96E89"/>
    <w:rsid w:val="00D97255"/>
    <w:rsid w:val="00D97510"/>
    <w:rsid w:val="00D978A3"/>
    <w:rsid w:val="00D97A4D"/>
    <w:rsid w:val="00DA0175"/>
    <w:rsid w:val="00DA0471"/>
    <w:rsid w:val="00DA09AE"/>
    <w:rsid w:val="00DA0BCA"/>
    <w:rsid w:val="00DA1135"/>
    <w:rsid w:val="00DA174E"/>
    <w:rsid w:val="00DA1755"/>
    <w:rsid w:val="00DA19E6"/>
    <w:rsid w:val="00DA1AA0"/>
    <w:rsid w:val="00DA1BF8"/>
    <w:rsid w:val="00DA1EBB"/>
    <w:rsid w:val="00DA248D"/>
    <w:rsid w:val="00DA263E"/>
    <w:rsid w:val="00DA2679"/>
    <w:rsid w:val="00DA26A4"/>
    <w:rsid w:val="00DA26E3"/>
    <w:rsid w:val="00DA2E1C"/>
    <w:rsid w:val="00DA2F1A"/>
    <w:rsid w:val="00DA2F4F"/>
    <w:rsid w:val="00DA3104"/>
    <w:rsid w:val="00DA3210"/>
    <w:rsid w:val="00DA3311"/>
    <w:rsid w:val="00DA3E0D"/>
    <w:rsid w:val="00DA474E"/>
    <w:rsid w:val="00DA4F5B"/>
    <w:rsid w:val="00DA5371"/>
    <w:rsid w:val="00DA5550"/>
    <w:rsid w:val="00DA5C48"/>
    <w:rsid w:val="00DA5D33"/>
    <w:rsid w:val="00DA60E0"/>
    <w:rsid w:val="00DA632A"/>
    <w:rsid w:val="00DA63C0"/>
    <w:rsid w:val="00DA65BE"/>
    <w:rsid w:val="00DA66CB"/>
    <w:rsid w:val="00DA70F2"/>
    <w:rsid w:val="00DA71DB"/>
    <w:rsid w:val="00DA7225"/>
    <w:rsid w:val="00DA7356"/>
    <w:rsid w:val="00DA7A70"/>
    <w:rsid w:val="00DA7D97"/>
    <w:rsid w:val="00DB00B6"/>
    <w:rsid w:val="00DB0142"/>
    <w:rsid w:val="00DB0199"/>
    <w:rsid w:val="00DB0210"/>
    <w:rsid w:val="00DB0229"/>
    <w:rsid w:val="00DB023F"/>
    <w:rsid w:val="00DB0324"/>
    <w:rsid w:val="00DB0662"/>
    <w:rsid w:val="00DB083F"/>
    <w:rsid w:val="00DB0A1F"/>
    <w:rsid w:val="00DB11F3"/>
    <w:rsid w:val="00DB13E1"/>
    <w:rsid w:val="00DB1A59"/>
    <w:rsid w:val="00DB2294"/>
    <w:rsid w:val="00DB2338"/>
    <w:rsid w:val="00DB2C43"/>
    <w:rsid w:val="00DB2EAC"/>
    <w:rsid w:val="00DB2FBE"/>
    <w:rsid w:val="00DB39E1"/>
    <w:rsid w:val="00DB3AE6"/>
    <w:rsid w:val="00DB405F"/>
    <w:rsid w:val="00DB41D4"/>
    <w:rsid w:val="00DB4506"/>
    <w:rsid w:val="00DB45A0"/>
    <w:rsid w:val="00DB469E"/>
    <w:rsid w:val="00DB47D0"/>
    <w:rsid w:val="00DB481B"/>
    <w:rsid w:val="00DB4A6E"/>
    <w:rsid w:val="00DB5736"/>
    <w:rsid w:val="00DB63CC"/>
    <w:rsid w:val="00DB6753"/>
    <w:rsid w:val="00DB6C50"/>
    <w:rsid w:val="00DB7309"/>
    <w:rsid w:val="00DB73C0"/>
    <w:rsid w:val="00DB790B"/>
    <w:rsid w:val="00DB7A87"/>
    <w:rsid w:val="00DC02A7"/>
    <w:rsid w:val="00DC0386"/>
    <w:rsid w:val="00DC0785"/>
    <w:rsid w:val="00DC0D57"/>
    <w:rsid w:val="00DC0D81"/>
    <w:rsid w:val="00DC1304"/>
    <w:rsid w:val="00DC1851"/>
    <w:rsid w:val="00DC1A0F"/>
    <w:rsid w:val="00DC22A7"/>
    <w:rsid w:val="00DC27EC"/>
    <w:rsid w:val="00DC29AD"/>
    <w:rsid w:val="00DC321C"/>
    <w:rsid w:val="00DC3282"/>
    <w:rsid w:val="00DC3516"/>
    <w:rsid w:val="00DC37A0"/>
    <w:rsid w:val="00DC37E8"/>
    <w:rsid w:val="00DC3978"/>
    <w:rsid w:val="00DC3B9B"/>
    <w:rsid w:val="00DC3BD0"/>
    <w:rsid w:val="00DC4069"/>
    <w:rsid w:val="00DC41B9"/>
    <w:rsid w:val="00DC422A"/>
    <w:rsid w:val="00DC4734"/>
    <w:rsid w:val="00DC4D0F"/>
    <w:rsid w:val="00DC5880"/>
    <w:rsid w:val="00DC59F3"/>
    <w:rsid w:val="00DC5AFA"/>
    <w:rsid w:val="00DC5CCC"/>
    <w:rsid w:val="00DC5F26"/>
    <w:rsid w:val="00DC61BF"/>
    <w:rsid w:val="00DC6C81"/>
    <w:rsid w:val="00DC7183"/>
    <w:rsid w:val="00DC7561"/>
    <w:rsid w:val="00DC78F1"/>
    <w:rsid w:val="00DC7AA8"/>
    <w:rsid w:val="00DC7C65"/>
    <w:rsid w:val="00DC7D69"/>
    <w:rsid w:val="00DC7F6B"/>
    <w:rsid w:val="00DD0A19"/>
    <w:rsid w:val="00DD0D1D"/>
    <w:rsid w:val="00DD0F51"/>
    <w:rsid w:val="00DD1437"/>
    <w:rsid w:val="00DD144B"/>
    <w:rsid w:val="00DD1F97"/>
    <w:rsid w:val="00DD20D7"/>
    <w:rsid w:val="00DD2B68"/>
    <w:rsid w:val="00DD2F98"/>
    <w:rsid w:val="00DD326D"/>
    <w:rsid w:val="00DD3399"/>
    <w:rsid w:val="00DD383D"/>
    <w:rsid w:val="00DD41E0"/>
    <w:rsid w:val="00DD4993"/>
    <w:rsid w:val="00DD4FA8"/>
    <w:rsid w:val="00DD5071"/>
    <w:rsid w:val="00DD50F5"/>
    <w:rsid w:val="00DD5123"/>
    <w:rsid w:val="00DD5791"/>
    <w:rsid w:val="00DD59B2"/>
    <w:rsid w:val="00DD5C06"/>
    <w:rsid w:val="00DD5DBF"/>
    <w:rsid w:val="00DD603B"/>
    <w:rsid w:val="00DD6109"/>
    <w:rsid w:val="00DD635A"/>
    <w:rsid w:val="00DD65CC"/>
    <w:rsid w:val="00DD6B29"/>
    <w:rsid w:val="00DD6C4A"/>
    <w:rsid w:val="00DD6F73"/>
    <w:rsid w:val="00DD7052"/>
    <w:rsid w:val="00DD753C"/>
    <w:rsid w:val="00DD7C9A"/>
    <w:rsid w:val="00DE00A1"/>
    <w:rsid w:val="00DE0826"/>
    <w:rsid w:val="00DE096B"/>
    <w:rsid w:val="00DE0DE1"/>
    <w:rsid w:val="00DE10D7"/>
    <w:rsid w:val="00DE1380"/>
    <w:rsid w:val="00DE2022"/>
    <w:rsid w:val="00DE2048"/>
    <w:rsid w:val="00DE209F"/>
    <w:rsid w:val="00DE26E4"/>
    <w:rsid w:val="00DE29DE"/>
    <w:rsid w:val="00DE2DA1"/>
    <w:rsid w:val="00DE3004"/>
    <w:rsid w:val="00DE3386"/>
    <w:rsid w:val="00DE3A1D"/>
    <w:rsid w:val="00DE3EC8"/>
    <w:rsid w:val="00DE3F0A"/>
    <w:rsid w:val="00DE4037"/>
    <w:rsid w:val="00DE4A84"/>
    <w:rsid w:val="00DE545A"/>
    <w:rsid w:val="00DE6285"/>
    <w:rsid w:val="00DE6304"/>
    <w:rsid w:val="00DE633C"/>
    <w:rsid w:val="00DE6727"/>
    <w:rsid w:val="00DE6D50"/>
    <w:rsid w:val="00DE7310"/>
    <w:rsid w:val="00DE7911"/>
    <w:rsid w:val="00DE7CC9"/>
    <w:rsid w:val="00DE7D36"/>
    <w:rsid w:val="00DE7E20"/>
    <w:rsid w:val="00DF024A"/>
    <w:rsid w:val="00DF04C1"/>
    <w:rsid w:val="00DF072C"/>
    <w:rsid w:val="00DF0ABF"/>
    <w:rsid w:val="00DF0C3F"/>
    <w:rsid w:val="00DF0EF2"/>
    <w:rsid w:val="00DF11D0"/>
    <w:rsid w:val="00DF1B2F"/>
    <w:rsid w:val="00DF1BFB"/>
    <w:rsid w:val="00DF1E6F"/>
    <w:rsid w:val="00DF21EA"/>
    <w:rsid w:val="00DF2435"/>
    <w:rsid w:val="00DF2627"/>
    <w:rsid w:val="00DF2CE9"/>
    <w:rsid w:val="00DF2D86"/>
    <w:rsid w:val="00DF35C5"/>
    <w:rsid w:val="00DF36CC"/>
    <w:rsid w:val="00DF37C7"/>
    <w:rsid w:val="00DF39CB"/>
    <w:rsid w:val="00DF43E5"/>
    <w:rsid w:val="00DF49A1"/>
    <w:rsid w:val="00DF4E53"/>
    <w:rsid w:val="00DF524A"/>
    <w:rsid w:val="00DF5958"/>
    <w:rsid w:val="00DF5A10"/>
    <w:rsid w:val="00DF5C69"/>
    <w:rsid w:val="00DF5E16"/>
    <w:rsid w:val="00DF5E6F"/>
    <w:rsid w:val="00DF614C"/>
    <w:rsid w:val="00DF61FF"/>
    <w:rsid w:val="00DF65FE"/>
    <w:rsid w:val="00DF6625"/>
    <w:rsid w:val="00DF67CC"/>
    <w:rsid w:val="00DF6817"/>
    <w:rsid w:val="00DF6B37"/>
    <w:rsid w:val="00DF6B80"/>
    <w:rsid w:val="00DF6C0C"/>
    <w:rsid w:val="00DF6D99"/>
    <w:rsid w:val="00DF706A"/>
    <w:rsid w:val="00DF79D3"/>
    <w:rsid w:val="00E001D7"/>
    <w:rsid w:val="00E00353"/>
    <w:rsid w:val="00E00609"/>
    <w:rsid w:val="00E006CA"/>
    <w:rsid w:val="00E00842"/>
    <w:rsid w:val="00E00F9C"/>
    <w:rsid w:val="00E0116F"/>
    <w:rsid w:val="00E0119A"/>
    <w:rsid w:val="00E01204"/>
    <w:rsid w:val="00E01840"/>
    <w:rsid w:val="00E018BB"/>
    <w:rsid w:val="00E01960"/>
    <w:rsid w:val="00E01D9B"/>
    <w:rsid w:val="00E01DED"/>
    <w:rsid w:val="00E020CD"/>
    <w:rsid w:val="00E022B7"/>
    <w:rsid w:val="00E0247A"/>
    <w:rsid w:val="00E02989"/>
    <w:rsid w:val="00E02E53"/>
    <w:rsid w:val="00E03236"/>
    <w:rsid w:val="00E034ED"/>
    <w:rsid w:val="00E0351B"/>
    <w:rsid w:val="00E03786"/>
    <w:rsid w:val="00E03A7F"/>
    <w:rsid w:val="00E047F2"/>
    <w:rsid w:val="00E04826"/>
    <w:rsid w:val="00E04AD9"/>
    <w:rsid w:val="00E05790"/>
    <w:rsid w:val="00E05BA0"/>
    <w:rsid w:val="00E061B2"/>
    <w:rsid w:val="00E06761"/>
    <w:rsid w:val="00E0684A"/>
    <w:rsid w:val="00E06A93"/>
    <w:rsid w:val="00E06EC4"/>
    <w:rsid w:val="00E071E8"/>
    <w:rsid w:val="00E07665"/>
    <w:rsid w:val="00E079CB"/>
    <w:rsid w:val="00E07CCB"/>
    <w:rsid w:val="00E07D9F"/>
    <w:rsid w:val="00E07E9C"/>
    <w:rsid w:val="00E1004E"/>
    <w:rsid w:val="00E10464"/>
    <w:rsid w:val="00E10593"/>
    <w:rsid w:val="00E105AA"/>
    <w:rsid w:val="00E10836"/>
    <w:rsid w:val="00E10C07"/>
    <w:rsid w:val="00E10E32"/>
    <w:rsid w:val="00E10E9D"/>
    <w:rsid w:val="00E10F4F"/>
    <w:rsid w:val="00E11A1D"/>
    <w:rsid w:val="00E11AC3"/>
    <w:rsid w:val="00E127C5"/>
    <w:rsid w:val="00E12B29"/>
    <w:rsid w:val="00E12CF0"/>
    <w:rsid w:val="00E12F69"/>
    <w:rsid w:val="00E133AB"/>
    <w:rsid w:val="00E1379B"/>
    <w:rsid w:val="00E13A34"/>
    <w:rsid w:val="00E13B13"/>
    <w:rsid w:val="00E14893"/>
    <w:rsid w:val="00E156CB"/>
    <w:rsid w:val="00E15A06"/>
    <w:rsid w:val="00E15E59"/>
    <w:rsid w:val="00E16088"/>
    <w:rsid w:val="00E16371"/>
    <w:rsid w:val="00E164C4"/>
    <w:rsid w:val="00E16561"/>
    <w:rsid w:val="00E16613"/>
    <w:rsid w:val="00E16759"/>
    <w:rsid w:val="00E16CD6"/>
    <w:rsid w:val="00E16E51"/>
    <w:rsid w:val="00E1700E"/>
    <w:rsid w:val="00E17DE4"/>
    <w:rsid w:val="00E202A8"/>
    <w:rsid w:val="00E206C6"/>
    <w:rsid w:val="00E208FD"/>
    <w:rsid w:val="00E21108"/>
    <w:rsid w:val="00E2137D"/>
    <w:rsid w:val="00E2145E"/>
    <w:rsid w:val="00E218CC"/>
    <w:rsid w:val="00E21914"/>
    <w:rsid w:val="00E21C46"/>
    <w:rsid w:val="00E2205D"/>
    <w:rsid w:val="00E22183"/>
    <w:rsid w:val="00E22235"/>
    <w:rsid w:val="00E22292"/>
    <w:rsid w:val="00E222F0"/>
    <w:rsid w:val="00E223CF"/>
    <w:rsid w:val="00E224AD"/>
    <w:rsid w:val="00E225AB"/>
    <w:rsid w:val="00E22FD1"/>
    <w:rsid w:val="00E23271"/>
    <w:rsid w:val="00E234D5"/>
    <w:rsid w:val="00E23525"/>
    <w:rsid w:val="00E23DA9"/>
    <w:rsid w:val="00E23EA8"/>
    <w:rsid w:val="00E2439F"/>
    <w:rsid w:val="00E246DF"/>
    <w:rsid w:val="00E24E69"/>
    <w:rsid w:val="00E24F4B"/>
    <w:rsid w:val="00E24F9E"/>
    <w:rsid w:val="00E25132"/>
    <w:rsid w:val="00E253D9"/>
    <w:rsid w:val="00E258D1"/>
    <w:rsid w:val="00E25A21"/>
    <w:rsid w:val="00E25BDB"/>
    <w:rsid w:val="00E25DD2"/>
    <w:rsid w:val="00E2612B"/>
    <w:rsid w:val="00E26790"/>
    <w:rsid w:val="00E267F5"/>
    <w:rsid w:val="00E26C11"/>
    <w:rsid w:val="00E27F69"/>
    <w:rsid w:val="00E3024F"/>
    <w:rsid w:val="00E30876"/>
    <w:rsid w:val="00E30F4A"/>
    <w:rsid w:val="00E312E2"/>
    <w:rsid w:val="00E31546"/>
    <w:rsid w:val="00E31580"/>
    <w:rsid w:val="00E315D7"/>
    <w:rsid w:val="00E31918"/>
    <w:rsid w:val="00E31A6C"/>
    <w:rsid w:val="00E31E05"/>
    <w:rsid w:val="00E321D7"/>
    <w:rsid w:val="00E33917"/>
    <w:rsid w:val="00E33AFE"/>
    <w:rsid w:val="00E33FCE"/>
    <w:rsid w:val="00E33FE1"/>
    <w:rsid w:val="00E346A0"/>
    <w:rsid w:val="00E34962"/>
    <w:rsid w:val="00E3496E"/>
    <w:rsid w:val="00E34F4B"/>
    <w:rsid w:val="00E35059"/>
    <w:rsid w:val="00E35253"/>
    <w:rsid w:val="00E35673"/>
    <w:rsid w:val="00E35D5B"/>
    <w:rsid w:val="00E35F9B"/>
    <w:rsid w:val="00E368D5"/>
    <w:rsid w:val="00E369F9"/>
    <w:rsid w:val="00E370EF"/>
    <w:rsid w:val="00E37602"/>
    <w:rsid w:val="00E37B2B"/>
    <w:rsid w:val="00E37F10"/>
    <w:rsid w:val="00E40251"/>
    <w:rsid w:val="00E40537"/>
    <w:rsid w:val="00E4132B"/>
    <w:rsid w:val="00E415D3"/>
    <w:rsid w:val="00E41D99"/>
    <w:rsid w:val="00E420B5"/>
    <w:rsid w:val="00E42220"/>
    <w:rsid w:val="00E42AFE"/>
    <w:rsid w:val="00E42B5B"/>
    <w:rsid w:val="00E42CC9"/>
    <w:rsid w:val="00E42F24"/>
    <w:rsid w:val="00E43172"/>
    <w:rsid w:val="00E43365"/>
    <w:rsid w:val="00E43492"/>
    <w:rsid w:val="00E43562"/>
    <w:rsid w:val="00E43D08"/>
    <w:rsid w:val="00E44307"/>
    <w:rsid w:val="00E44F77"/>
    <w:rsid w:val="00E45042"/>
    <w:rsid w:val="00E4505D"/>
    <w:rsid w:val="00E4573A"/>
    <w:rsid w:val="00E45889"/>
    <w:rsid w:val="00E45C83"/>
    <w:rsid w:val="00E45EB6"/>
    <w:rsid w:val="00E45EC4"/>
    <w:rsid w:val="00E47287"/>
    <w:rsid w:val="00E472FB"/>
    <w:rsid w:val="00E50B4B"/>
    <w:rsid w:val="00E51024"/>
    <w:rsid w:val="00E51B29"/>
    <w:rsid w:val="00E51C4D"/>
    <w:rsid w:val="00E521CA"/>
    <w:rsid w:val="00E52580"/>
    <w:rsid w:val="00E52610"/>
    <w:rsid w:val="00E52A7F"/>
    <w:rsid w:val="00E52E9E"/>
    <w:rsid w:val="00E52EB5"/>
    <w:rsid w:val="00E53302"/>
    <w:rsid w:val="00E54116"/>
    <w:rsid w:val="00E54646"/>
    <w:rsid w:val="00E54BDC"/>
    <w:rsid w:val="00E550B7"/>
    <w:rsid w:val="00E55253"/>
    <w:rsid w:val="00E55264"/>
    <w:rsid w:val="00E55428"/>
    <w:rsid w:val="00E55846"/>
    <w:rsid w:val="00E560D2"/>
    <w:rsid w:val="00E563AA"/>
    <w:rsid w:val="00E5672A"/>
    <w:rsid w:val="00E569AE"/>
    <w:rsid w:val="00E56B1A"/>
    <w:rsid w:val="00E570E3"/>
    <w:rsid w:val="00E57139"/>
    <w:rsid w:val="00E573E8"/>
    <w:rsid w:val="00E57DEF"/>
    <w:rsid w:val="00E60231"/>
    <w:rsid w:val="00E6085B"/>
    <w:rsid w:val="00E60BEA"/>
    <w:rsid w:val="00E60F44"/>
    <w:rsid w:val="00E61007"/>
    <w:rsid w:val="00E61116"/>
    <w:rsid w:val="00E6128C"/>
    <w:rsid w:val="00E61979"/>
    <w:rsid w:val="00E61988"/>
    <w:rsid w:val="00E61D54"/>
    <w:rsid w:val="00E61F7B"/>
    <w:rsid w:val="00E620D9"/>
    <w:rsid w:val="00E62A9D"/>
    <w:rsid w:val="00E62B87"/>
    <w:rsid w:val="00E63419"/>
    <w:rsid w:val="00E63877"/>
    <w:rsid w:val="00E63972"/>
    <w:rsid w:val="00E63E7F"/>
    <w:rsid w:val="00E643C0"/>
    <w:rsid w:val="00E644DA"/>
    <w:rsid w:val="00E64A27"/>
    <w:rsid w:val="00E6529B"/>
    <w:rsid w:val="00E6591A"/>
    <w:rsid w:val="00E65ADE"/>
    <w:rsid w:val="00E65ECE"/>
    <w:rsid w:val="00E6602F"/>
    <w:rsid w:val="00E66735"/>
    <w:rsid w:val="00E6684F"/>
    <w:rsid w:val="00E668C8"/>
    <w:rsid w:val="00E66F88"/>
    <w:rsid w:val="00E674A3"/>
    <w:rsid w:val="00E679A1"/>
    <w:rsid w:val="00E67E04"/>
    <w:rsid w:val="00E703AB"/>
    <w:rsid w:val="00E70656"/>
    <w:rsid w:val="00E70957"/>
    <w:rsid w:val="00E70D11"/>
    <w:rsid w:val="00E71206"/>
    <w:rsid w:val="00E7127B"/>
    <w:rsid w:val="00E71523"/>
    <w:rsid w:val="00E71A36"/>
    <w:rsid w:val="00E71B61"/>
    <w:rsid w:val="00E71D41"/>
    <w:rsid w:val="00E722E9"/>
    <w:rsid w:val="00E72492"/>
    <w:rsid w:val="00E728E1"/>
    <w:rsid w:val="00E72CE6"/>
    <w:rsid w:val="00E73148"/>
    <w:rsid w:val="00E73522"/>
    <w:rsid w:val="00E7355D"/>
    <w:rsid w:val="00E7373F"/>
    <w:rsid w:val="00E73D43"/>
    <w:rsid w:val="00E74038"/>
    <w:rsid w:val="00E740A7"/>
    <w:rsid w:val="00E747B7"/>
    <w:rsid w:val="00E74D69"/>
    <w:rsid w:val="00E74E4C"/>
    <w:rsid w:val="00E751D7"/>
    <w:rsid w:val="00E75326"/>
    <w:rsid w:val="00E75373"/>
    <w:rsid w:val="00E75D59"/>
    <w:rsid w:val="00E760F1"/>
    <w:rsid w:val="00E76119"/>
    <w:rsid w:val="00E76160"/>
    <w:rsid w:val="00E7643D"/>
    <w:rsid w:val="00E76615"/>
    <w:rsid w:val="00E7687B"/>
    <w:rsid w:val="00E769CB"/>
    <w:rsid w:val="00E76AE6"/>
    <w:rsid w:val="00E76AE9"/>
    <w:rsid w:val="00E7712E"/>
    <w:rsid w:val="00E7753C"/>
    <w:rsid w:val="00E7759E"/>
    <w:rsid w:val="00E77E2B"/>
    <w:rsid w:val="00E8017B"/>
    <w:rsid w:val="00E802FD"/>
    <w:rsid w:val="00E803D6"/>
    <w:rsid w:val="00E80D38"/>
    <w:rsid w:val="00E80DC7"/>
    <w:rsid w:val="00E80EAA"/>
    <w:rsid w:val="00E81200"/>
    <w:rsid w:val="00E819D2"/>
    <w:rsid w:val="00E82269"/>
    <w:rsid w:val="00E822C7"/>
    <w:rsid w:val="00E82300"/>
    <w:rsid w:val="00E8262E"/>
    <w:rsid w:val="00E82CDD"/>
    <w:rsid w:val="00E82D92"/>
    <w:rsid w:val="00E845CA"/>
    <w:rsid w:val="00E84C0B"/>
    <w:rsid w:val="00E84CA7"/>
    <w:rsid w:val="00E84EC9"/>
    <w:rsid w:val="00E8509B"/>
    <w:rsid w:val="00E85409"/>
    <w:rsid w:val="00E85DD0"/>
    <w:rsid w:val="00E85FCB"/>
    <w:rsid w:val="00E8613B"/>
    <w:rsid w:val="00E86673"/>
    <w:rsid w:val="00E869D0"/>
    <w:rsid w:val="00E86EC6"/>
    <w:rsid w:val="00E87075"/>
    <w:rsid w:val="00E870AE"/>
    <w:rsid w:val="00E874E8"/>
    <w:rsid w:val="00E879AC"/>
    <w:rsid w:val="00E90163"/>
    <w:rsid w:val="00E90563"/>
    <w:rsid w:val="00E9073F"/>
    <w:rsid w:val="00E907E8"/>
    <w:rsid w:val="00E909AB"/>
    <w:rsid w:val="00E917FD"/>
    <w:rsid w:val="00E91886"/>
    <w:rsid w:val="00E91A9C"/>
    <w:rsid w:val="00E926D3"/>
    <w:rsid w:val="00E92C78"/>
    <w:rsid w:val="00E92F4F"/>
    <w:rsid w:val="00E9334C"/>
    <w:rsid w:val="00E93A1F"/>
    <w:rsid w:val="00E94041"/>
    <w:rsid w:val="00E94DAF"/>
    <w:rsid w:val="00E95348"/>
    <w:rsid w:val="00E9548A"/>
    <w:rsid w:val="00E95BA5"/>
    <w:rsid w:val="00E95C35"/>
    <w:rsid w:val="00E95D80"/>
    <w:rsid w:val="00E961DD"/>
    <w:rsid w:val="00E964C0"/>
    <w:rsid w:val="00E9669E"/>
    <w:rsid w:val="00E96C93"/>
    <w:rsid w:val="00E970FB"/>
    <w:rsid w:val="00E97B1E"/>
    <w:rsid w:val="00E97BB8"/>
    <w:rsid w:val="00E97FDD"/>
    <w:rsid w:val="00EA015F"/>
    <w:rsid w:val="00EA0494"/>
    <w:rsid w:val="00EA0811"/>
    <w:rsid w:val="00EA0CE2"/>
    <w:rsid w:val="00EA0D4F"/>
    <w:rsid w:val="00EA119C"/>
    <w:rsid w:val="00EA1D4C"/>
    <w:rsid w:val="00EA1D6D"/>
    <w:rsid w:val="00EA22F6"/>
    <w:rsid w:val="00EA23FB"/>
    <w:rsid w:val="00EA2482"/>
    <w:rsid w:val="00EA2EAB"/>
    <w:rsid w:val="00EA36EC"/>
    <w:rsid w:val="00EA3B41"/>
    <w:rsid w:val="00EA3F05"/>
    <w:rsid w:val="00EA44D9"/>
    <w:rsid w:val="00EA4803"/>
    <w:rsid w:val="00EA4AE5"/>
    <w:rsid w:val="00EA56AC"/>
    <w:rsid w:val="00EA5D53"/>
    <w:rsid w:val="00EA6375"/>
    <w:rsid w:val="00EA63B3"/>
    <w:rsid w:val="00EA6A0B"/>
    <w:rsid w:val="00EA7023"/>
    <w:rsid w:val="00EA70BE"/>
    <w:rsid w:val="00EA70F4"/>
    <w:rsid w:val="00EA7849"/>
    <w:rsid w:val="00EA7E6E"/>
    <w:rsid w:val="00EA7F3D"/>
    <w:rsid w:val="00EA7F43"/>
    <w:rsid w:val="00EB0314"/>
    <w:rsid w:val="00EB0427"/>
    <w:rsid w:val="00EB097B"/>
    <w:rsid w:val="00EB0A55"/>
    <w:rsid w:val="00EB10B4"/>
    <w:rsid w:val="00EB1655"/>
    <w:rsid w:val="00EB1AC0"/>
    <w:rsid w:val="00EB1B4E"/>
    <w:rsid w:val="00EB1E27"/>
    <w:rsid w:val="00EB1E7E"/>
    <w:rsid w:val="00EB22EC"/>
    <w:rsid w:val="00EB2984"/>
    <w:rsid w:val="00EB2BF1"/>
    <w:rsid w:val="00EB3376"/>
    <w:rsid w:val="00EB33C5"/>
    <w:rsid w:val="00EB3D97"/>
    <w:rsid w:val="00EB3DD3"/>
    <w:rsid w:val="00EB4C1B"/>
    <w:rsid w:val="00EB4E00"/>
    <w:rsid w:val="00EB4FC7"/>
    <w:rsid w:val="00EB54D5"/>
    <w:rsid w:val="00EB5603"/>
    <w:rsid w:val="00EB5DD6"/>
    <w:rsid w:val="00EB6399"/>
    <w:rsid w:val="00EB6783"/>
    <w:rsid w:val="00EB6DD1"/>
    <w:rsid w:val="00EB718B"/>
    <w:rsid w:val="00EB7D8D"/>
    <w:rsid w:val="00EC0097"/>
    <w:rsid w:val="00EC0720"/>
    <w:rsid w:val="00EC078C"/>
    <w:rsid w:val="00EC0A9B"/>
    <w:rsid w:val="00EC0F56"/>
    <w:rsid w:val="00EC1704"/>
    <w:rsid w:val="00EC1BB6"/>
    <w:rsid w:val="00EC1C44"/>
    <w:rsid w:val="00EC1EC7"/>
    <w:rsid w:val="00EC2033"/>
    <w:rsid w:val="00EC25F5"/>
    <w:rsid w:val="00EC2956"/>
    <w:rsid w:val="00EC2F58"/>
    <w:rsid w:val="00EC319C"/>
    <w:rsid w:val="00EC4375"/>
    <w:rsid w:val="00EC46E6"/>
    <w:rsid w:val="00EC4DF0"/>
    <w:rsid w:val="00EC4EEE"/>
    <w:rsid w:val="00EC6701"/>
    <w:rsid w:val="00EC6E28"/>
    <w:rsid w:val="00EC700C"/>
    <w:rsid w:val="00EC7028"/>
    <w:rsid w:val="00EC74BD"/>
    <w:rsid w:val="00EC756E"/>
    <w:rsid w:val="00EC7827"/>
    <w:rsid w:val="00EC7C4A"/>
    <w:rsid w:val="00EC7D70"/>
    <w:rsid w:val="00EC7F11"/>
    <w:rsid w:val="00ED0914"/>
    <w:rsid w:val="00ED155A"/>
    <w:rsid w:val="00ED19A5"/>
    <w:rsid w:val="00ED1D16"/>
    <w:rsid w:val="00ED229B"/>
    <w:rsid w:val="00ED2408"/>
    <w:rsid w:val="00ED2595"/>
    <w:rsid w:val="00ED2BFE"/>
    <w:rsid w:val="00ED2FDD"/>
    <w:rsid w:val="00ED315C"/>
    <w:rsid w:val="00ED36F8"/>
    <w:rsid w:val="00ED375F"/>
    <w:rsid w:val="00ED395C"/>
    <w:rsid w:val="00ED41AA"/>
    <w:rsid w:val="00ED438F"/>
    <w:rsid w:val="00ED43A4"/>
    <w:rsid w:val="00ED43FC"/>
    <w:rsid w:val="00ED443F"/>
    <w:rsid w:val="00ED44D0"/>
    <w:rsid w:val="00ED4893"/>
    <w:rsid w:val="00ED4A8A"/>
    <w:rsid w:val="00ED510B"/>
    <w:rsid w:val="00ED5280"/>
    <w:rsid w:val="00ED55A0"/>
    <w:rsid w:val="00ED5788"/>
    <w:rsid w:val="00ED57AF"/>
    <w:rsid w:val="00ED5973"/>
    <w:rsid w:val="00ED59AA"/>
    <w:rsid w:val="00ED5C2C"/>
    <w:rsid w:val="00ED5D75"/>
    <w:rsid w:val="00ED5DDA"/>
    <w:rsid w:val="00ED63D2"/>
    <w:rsid w:val="00ED6C5B"/>
    <w:rsid w:val="00ED6F70"/>
    <w:rsid w:val="00ED72C2"/>
    <w:rsid w:val="00ED795E"/>
    <w:rsid w:val="00ED7AA6"/>
    <w:rsid w:val="00ED7BDA"/>
    <w:rsid w:val="00ED7E25"/>
    <w:rsid w:val="00EE0163"/>
    <w:rsid w:val="00EE01AA"/>
    <w:rsid w:val="00EE0501"/>
    <w:rsid w:val="00EE1649"/>
    <w:rsid w:val="00EE1AE7"/>
    <w:rsid w:val="00EE1E98"/>
    <w:rsid w:val="00EE1FF9"/>
    <w:rsid w:val="00EE210E"/>
    <w:rsid w:val="00EE2253"/>
    <w:rsid w:val="00EE22EA"/>
    <w:rsid w:val="00EE2491"/>
    <w:rsid w:val="00EE2AEC"/>
    <w:rsid w:val="00EE2B48"/>
    <w:rsid w:val="00EE2D71"/>
    <w:rsid w:val="00EE3C01"/>
    <w:rsid w:val="00EE3C8B"/>
    <w:rsid w:val="00EE4057"/>
    <w:rsid w:val="00EE4245"/>
    <w:rsid w:val="00EE4503"/>
    <w:rsid w:val="00EE46EC"/>
    <w:rsid w:val="00EE4723"/>
    <w:rsid w:val="00EE47E4"/>
    <w:rsid w:val="00EE4B45"/>
    <w:rsid w:val="00EE4D51"/>
    <w:rsid w:val="00EE4F76"/>
    <w:rsid w:val="00EE57B9"/>
    <w:rsid w:val="00EE5924"/>
    <w:rsid w:val="00EE6F85"/>
    <w:rsid w:val="00EE72D5"/>
    <w:rsid w:val="00EE753E"/>
    <w:rsid w:val="00EE76BF"/>
    <w:rsid w:val="00EE78EF"/>
    <w:rsid w:val="00EE7C47"/>
    <w:rsid w:val="00EF012F"/>
    <w:rsid w:val="00EF0755"/>
    <w:rsid w:val="00EF07A8"/>
    <w:rsid w:val="00EF0F6E"/>
    <w:rsid w:val="00EF0FDE"/>
    <w:rsid w:val="00EF19D9"/>
    <w:rsid w:val="00EF1E4C"/>
    <w:rsid w:val="00EF25EF"/>
    <w:rsid w:val="00EF27A4"/>
    <w:rsid w:val="00EF29BC"/>
    <w:rsid w:val="00EF3306"/>
    <w:rsid w:val="00EF35BE"/>
    <w:rsid w:val="00EF3FBE"/>
    <w:rsid w:val="00EF4144"/>
    <w:rsid w:val="00EF425F"/>
    <w:rsid w:val="00EF4569"/>
    <w:rsid w:val="00EF45F1"/>
    <w:rsid w:val="00EF470C"/>
    <w:rsid w:val="00EF47F9"/>
    <w:rsid w:val="00EF4AFA"/>
    <w:rsid w:val="00EF5026"/>
    <w:rsid w:val="00EF528B"/>
    <w:rsid w:val="00EF52E1"/>
    <w:rsid w:val="00EF5492"/>
    <w:rsid w:val="00EF5559"/>
    <w:rsid w:val="00EF562A"/>
    <w:rsid w:val="00EF5734"/>
    <w:rsid w:val="00EF577F"/>
    <w:rsid w:val="00EF616F"/>
    <w:rsid w:val="00EF61DF"/>
    <w:rsid w:val="00EF6274"/>
    <w:rsid w:val="00EF6420"/>
    <w:rsid w:val="00EF6470"/>
    <w:rsid w:val="00EF649B"/>
    <w:rsid w:val="00EF64EC"/>
    <w:rsid w:val="00EF6F31"/>
    <w:rsid w:val="00EF70E4"/>
    <w:rsid w:val="00EF74CE"/>
    <w:rsid w:val="00EF776A"/>
    <w:rsid w:val="00EF7A6F"/>
    <w:rsid w:val="00EF7C4B"/>
    <w:rsid w:val="00F002BD"/>
    <w:rsid w:val="00F00DF7"/>
    <w:rsid w:val="00F00E74"/>
    <w:rsid w:val="00F01302"/>
    <w:rsid w:val="00F0136B"/>
    <w:rsid w:val="00F01389"/>
    <w:rsid w:val="00F01678"/>
    <w:rsid w:val="00F017FC"/>
    <w:rsid w:val="00F01D83"/>
    <w:rsid w:val="00F01DC7"/>
    <w:rsid w:val="00F0252F"/>
    <w:rsid w:val="00F027D0"/>
    <w:rsid w:val="00F02B32"/>
    <w:rsid w:val="00F03114"/>
    <w:rsid w:val="00F03ABA"/>
    <w:rsid w:val="00F04C59"/>
    <w:rsid w:val="00F051B1"/>
    <w:rsid w:val="00F05FEE"/>
    <w:rsid w:val="00F062D3"/>
    <w:rsid w:val="00F063A1"/>
    <w:rsid w:val="00F06404"/>
    <w:rsid w:val="00F0666B"/>
    <w:rsid w:val="00F06780"/>
    <w:rsid w:val="00F06DDC"/>
    <w:rsid w:val="00F071AE"/>
    <w:rsid w:val="00F07329"/>
    <w:rsid w:val="00F073B4"/>
    <w:rsid w:val="00F07472"/>
    <w:rsid w:val="00F078E5"/>
    <w:rsid w:val="00F07A27"/>
    <w:rsid w:val="00F10177"/>
    <w:rsid w:val="00F104A3"/>
    <w:rsid w:val="00F104A9"/>
    <w:rsid w:val="00F1069F"/>
    <w:rsid w:val="00F1090B"/>
    <w:rsid w:val="00F10975"/>
    <w:rsid w:val="00F11065"/>
    <w:rsid w:val="00F11689"/>
    <w:rsid w:val="00F120D1"/>
    <w:rsid w:val="00F123FB"/>
    <w:rsid w:val="00F12503"/>
    <w:rsid w:val="00F1267F"/>
    <w:rsid w:val="00F133B3"/>
    <w:rsid w:val="00F136E0"/>
    <w:rsid w:val="00F13A54"/>
    <w:rsid w:val="00F14A3C"/>
    <w:rsid w:val="00F14A6E"/>
    <w:rsid w:val="00F14C57"/>
    <w:rsid w:val="00F14D1D"/>
    <w:rsid w:val="00F15333"/>
    <w:rsid w:val="00F15377"/>
    <w:rsid w:val="00F15B8B"/>
    <w:rsid w:val="00F15CED"/>
    <w:rsid w:val="00F161DA"/>
    <w:rsid w:val="00F16C01"/>
    <w:rsid w:val="00F16DD7"/>
    <w:rsid w:val="00F170D9"/>
    <w:rsid w:val="00F1750C"/>
    <w:rsid w:val="00F17A81"/>
    <w:rsid w:val="00F2023C"/>
    <w:rsid w:val="00F20531"/>
    <w:rsid w:val="00F2077F"/>
    <w:rsid w:val="00F21DA1"/>
    <w:rsid w:val="00F22059"/>
    <w:rsid w:val="00F2221D"/>
    <w:rsid w:val="00F222CE"/>
    <w:rsid w:val="00F226A0"/>
    <w:rsid w:val="00F23290"/>
    <w:rsid w:val="00F233BF"/>
    <w:rsid w:val="00F23728"/>
    <w:rsid w:val="00F2388E"/>
    <w:rsid w:val="00F238D4"/>
    <w:rsid w:val="00F23D36"/>
    <w:rsid w:val="00F24205"/>
    <w:rsid w:val="00F24235"/>
    <w:rsid w:val="00F249A2"/>
    <w:rsid w:val="00F24AC2"/>
    <w:rsid w:val="00F24CE0"/>
    <w:rsid w:val="00F24DB5"/>
    <w:rsid w:val="00F25234"/>
    <w:rsid w:val="00F25608"/>
    <w:rsid w:val="00F259E3"/>
    <w:rsid w:val="00F25A54"/>
    <w:rsid w:val="00F262C6"/>
    <w:rsid w:val="00F266D6"/>
    <w:rsid w:val="00F26771"/>
    <w:rsid w:val="00F26A1F"/>
    <w:rsid w:val="00F26A29"/>
    <w:rsid w:val="00F26B8B"/>
    <w:rsid w:val="00F26E0F"/>
    <w:rsid w:val="00F26EFB"/>
    <w:rsid w:val="00F273B3"/>
    <w:rsid w:val="00F27A35"/>
    <w:rsid w:val="00F303EF"/>
    <w:rsid w:val="00F30664"/>
    <w:rsid w:val="00F309DD"/>
    <w:rsid w:val="00F30A66"/>
    <w:rsid w:val="00F30DDB"/>
    <w:rsid w:val="00F316B4"/>
    <w:rsid w:val="00F31C0A"/>
    <w:rsid w:val="00F31C99"/>
    <w:rsid w:val="00F321E8"/>
    <w:rsid w:val="00F32645"/>
    <w:rsid w:val="00F3362E"/>
    <w:rsid w:val="00F3396B"/>
    <w:rsid w:val="00F33B6E"/>
    <w:rsid w:val="00F33F66"/>
    <w:rsid w:val="00F340D2"/>
    <w:rsid w:val="00F342A2"/>
    <w:rsid w:val="00F356EE"/>
    <w:rsid w:val="00F35D0D"/>
    <w:rsid w:val="00F35D6D"/>
    <w:rsid w:val="00F36333"/>
    <w:rsid w:val="00F36396"/>
    <w:rsid w:val="00F36595"/>
    <w:rsid w:val="00F36EB8"/>
    <w:rsid w:val="00F37005"/>
    <w:rsid w:val="00F3709F"/>
    <w:rsid w:val="00F374D3"/>
    <w:rsid w:val="00F379C1"/>
    <w:rsid w:val="00F379C5"/>
    <w:rsid w:val="00F37BAD"/>
    <w:rsid w:val="00F37E71"/>
    <w:rsid w:val="00F40218"/>
    <w:rsid w:val="00F40284"/>
    <w:rsid w:val="00F40395"/>
    <w:rsid w:val="00F40858"/>
    <w:rsid w:val="00F409F8"/>
    <w:rsid w:val="00F40B71"/>
    <w:rsid w:val="00F40CCA"/>
    <w:rsid w:val="00F40D39"/>
    <w:rsid w:val="00F40F75"/>
    <w:rsid w:val="00F419C3"/>
    <w:rsid w:val="00F42215"/>
    <w:rsid w:val="00F427C8"/>
    <w:rsid w:val="00F42B5B"/>
    <w:rsid w:val="00F43464"/>
    <w:rsid w:val="00F43508"/>
    <w:rsid w:val="00F435B0"/>
    <w:rsid w:val="00F436D4"/>
    <w:rsid w:val="00F43B7B"/>
    <w:rsid w:val="00F4458D"/>
    <w:rsid w:val="00F448B9"/>
    <w:rsid w:val="00F45668"/>
    <w:rsid w:val="00F459FF"/>
    <w:rsid w:val="00F45E82"/>
    <w:rsid w:val="00F462ED"/>
    <w:rsid w:val="00F46687"/>
    <w:rsid w:val="00F4676A"/>
    <w:rsid w:val="00F4687B"/>
    <w:rsid w:val="00F46AC3"/>
    <w:rsid w:val="00F478AC"/>
    <w:rsid w:val="00F479B4"/>
    <w:rsid w:val="00F47A2A"/>
    <w:rsid w:val="00F50520"/>
    <w:rsid w:val="00F50892"/>
    <w:rsid w:val="00F51176"/>
    <w:rsid w:val="00F51351"/>
    <w:rsid w:val="00F517DA"/>
    <w:rsid w:val="00F5225F"/>
    <w:rsid w:val="00F52567"/>
    <w:rsid w:val="00F5270A"/>
    <w:rsid w:val="00F52CDA"/>
    <w:rsid w:val="00F52CDB"/>
    <w:rsid w:val="00F5328D"/>
    <w:rsid w:val="00F53464"/>
    <w:rsid w:val="00F53E55"/>
    <w:rsid w:val="00F54266"/>
    <w:rsid w:val="00F5443F"/>
    <w:rsid w:val="00F54910"/>
    <w:rsid w:val="00F54CAD"/>
    <w:rsid w:val="00F54CB4"/>
    <w:rsid w:val="00F54F70"/>
    <w:rsid w:val="00F5545E"/>
    <w:rsid w:val="00F555ED"/>
    <w:rsid w:val="00F55FC5"/>
    <w:rsid w:val="00F56106"/>
    <w:rsid w:val="00F56198"/>
    <w:rsid w:val="00F5646D"/>
    <w:rsid w:val="00F56A8D"/>
    <w:rsid w:val="00F56AC8"/>
    <w:rsid w:val="00F56F2F"/>
    <w:rsid w:val="00F57364"/>
    <w:rsid w:val="00F575F3"/>
    <w:rsid w:val="00F575FA"/>
    <w:rsid w:val="00F576B2"/>
    <w:rsid w:val="00F5772F"/>
    <w:rsid w:val="00F57940"/>
    <w:rsid w:val="00F57B5D"/>
    <w:rsid w:val="00F6047C"/>
    <w:rsid w:val="00F606D7"/>
    <w:rsid w:val="00F60CAA"/>
    <w:rsid w:val="00F60D35"/>
    <w:rsid w:val="00F6175E"/>
    <w:rsid w:val="00F61A35"/>
    <w:rsid w:val="00F6297F"/>
    <w:rsid w:val="00F62CF2"/>
    <w:rsid w:val="00F62D90"/>
    <w:rsid w:val="00F62E9B"/>
    <w:rsid w:val="00F630E8"/>
    <w:rsid w:val="00F633A0"/>
    <w:rsid w:val="00F63492"/>
    <w:rsid w:val="00F6395B"/>
    <w:rsid w:val="00F63B0F"/>
    <w:rsid w:val="00F63B9F"/>
    <w:rsid w:val="00F63BF6"/>
    <w:rsid w:val="00F63F2A"/>
    <w:rsid w:val="00F64170"/>
    <w:rsid w:val="00F64B5F"/>
    <w:rsid w:val="00F64C1A"/>
    <w:rsid w:val="00F64CB7"/>
    <w:rsid w:val="00F657BA"/>
    <w:rsid w:val="00F6584A"/>
    <w:rsid w:val="00F65998"/>
    <w:rsid w:val="00F66115"/>
    <w:rsid w:val="00F6636F"/>
    <w:rsid w:val="00F669B2"/>
    <w:rsid w:val="00F66DA7"/>
    <w:rsid w:val="00F66EB8"/>
    <w:rsid w:val="00F67963"/>
    <w:rsid w:val="00F679EC"/>
    <w:rsid w:val="00F67C33"/>
    <w:rsid w:val="00F67D88"/>
    <w:rsid w:val="00F70135"/>
    <w:rsid w:val="00F702E2"/>
    <w:rsid w:val="00F7065B"/>
    <w:rsid w:val="00F70BAC"/>
    <w:rsid w:val="00F70C64"/>
    <w:rsid w:val="00F70EC0"/>
    <w:rsid w:val="00F712DD"/>
    <w:rsid w:val="00F7154C"/>
    <w:rsid w:val="00F7167A"/>
    <w:rsid w:val="00F71B18"/>
    <w:rsid w:val="00F71C86"/>
    <w:rsid w:val="00F72A7A"/>
    <w:rsid w:val="00F72D19"/>
    <w:rsid w:val="00F73068"/>
    <w:rsid w:val="00F736E8"/>
    <w:rsid w:val="00F73C14"/>
    <w:rsid w:val="00F753D0"/>
    <w:rsid w:val="00F754A1"/>
    <w:rsid w:val="00F7601C"/>
    <w:rsid w:val="00F76AC8"/>
    <w:rsid w:val="00F76C1A"/>
    <w:rsid w:val="00F76CAE"/>
    <w:rsid w:val="00F76E6B"/>
    <w:rsid w:val="00F7744C"/>
    <w:rsid w:val="00F80008"/>
    <w:rsid w:val="00F80644"/>
    <w:rsid w:val="00F80876"/>
    <w:rsid w:val="00F80CE3"/>
    <w:rsid w:val="00F81175"/>
    <w:rsid w:val="00F8129D"/>
    <w:rsid w:val="00F81309"/>
    <w:rsid w:val="00F823DE"/>
    <w:rsid w:val="00F82EFF"/>
    <w:rsid w:val="00F83065"/>
    <w:rsid w:val="00F830B6"/>
    <w:rsid w:val="00F83426"/>
    <w:rsid w:val="00F83857"/>
    <w:rsid w:val="00F839FF"/>
    <w:rsid w:val="00F83ADB"/>
    <w:rsid w:val="00F8448C"/>
    <w:rsid w:val="00F854E4"/>
    <w:rsid w:val="00F85692"/>
    <w:rsid w:val="00F8580B"/>
    <w:rsid w:val="00F860A8"/>
    <w:rsid w:val="00F860F3"/>
    <w:rsid w:val="00F8621E"/>
    <w:rsid w:val="00F86B4E"/>
    <w:rsid w:val="00F86FA5"/>
    <w:rsid w:val="00F874CF"/>
    <w:rsid w:val="00F87E93"/>
    <w:rsid w:val="00F90264"/>
    <w:rsid w:val="00F902EF"/>
    <w:rsid w:val="00F903F0"/>
    <w:rsid w:val="00F90525"/>
    <w:rsid w:val="00F9053D"/>
    <w:rsid w:val="00F90F41"/>
    <w:rsid w:val="00F9119B"/>
    <w:rsid w:val="00F9150C"/>
    <w:rsid w:val="00F91706"/>
    <w:rsid w:val="00F91980"/>
    <w:rsid w:val="00F91A0E"/>
    <w:rsid w:val="00F91CF2"/>
    <w:rsid w:val="00F922EC"/>
    <w:rsid w:val="00F923C1"/>
    <w:rsid w:val="00F92DA8"/>
    <w:rsid w:val="00F92E04"/>
    <w:rsid w:val="00F92F85"/>
    <w:rsid w:val="00F932B2"/>
    <w:rsid w:val="00F94444"/>
    <w:rsid w:val="00F94470"/>
    <w:rsid w:val="00F94899"/>
    <w:rsid w:val="00F94A5C"/>
    <w:rsid w:val="00F94B3F"/>
    <w:rsid w:val="00F94D40"/>
    <w:rsid w:val="00F94DBE"/>
    <w:rsid w:val="00F94F4D"/>
    <w:rsid w:val="00F95568"/>
    <w:rsid w:val="00F95649"/>
    <w:rsid w:val="00F958C5"/>
    <w:rsid w:val="00F95A32"/>
    <w:rsid w:val="00F95BB5"/>
    <w:rsid w:val="00F95D4F"/>
    <w:rsid w:val="00F95EE7"/>
    <w:rsid w:val="00F96A0D"/>
    <w:rsid w:val="00F96DEE"/>
    <w:rsid w:val="00F972CC"/>
    <w:rsid w:val="00F977B4"/>
    <w:rsid w:val="00F97C36"/>
    <w:rsid w:val="00F97E03"/>
    <w:rsid w:val="00F97E8A"/>
    <w:rsid w:val="00FA059B"/>
    <w:rsid w:val="00FA08DA"/>
    <w:rsid w:val="00FA0E9C"/>
    <w:rsid w:val="00FA103C"/>
    <w:rsid w:val="00FA14CB"/>
    <w:rsid w:val="00FA1519"/>
    <w:rsid w:val="00FA1539"/>
    <w:rsid w:val="00FA1CFF"/>
    <w:rsid w:val="00FA1ED5"/>
    <w:rsid w:val="00FA2213"/>
    <w:rsid w:val="00FA2520"/>
    <w:rsid w:val="00FA2723"/>
    <w:rsid w:val="00FA2BCF"/>
    <w:rsid w:val="00FA2C36"/>
    <w:rsid w:val="00FA33F5"/>
    <w:rsid w:val="00FA38DC"/>
    <w:rsid w:val="00FA3BC3"/>
    <w:rsid w:val="00FA3BF5"/>
    <w:rsid w:val="00FA4294"/>
    <w:rsid w:val="00FA42EF"/>
    <w:rsid w:val="00FA4444"/>
    <w:rsid w:val="00FA47F8"/>
    <w:rsid w:val="00FA49D9"/>
    <w:rsid w:val="00FA4CC2"/>
    <w:rsid w:val="00FA4EE6"/>
    <w:rsid w:val="00FA4FA4"/>
    <w:rsid w:val="00FA5020"/>
    <w:rsid w:val="00FA5B32"/>
    <w:rsid w:val="00FA5ED7"/>
    <w:rsid w:val="00FA5F03"/>
    <w:rsid w:val="00FA6FF4"/>
    <w:rsid w:val="00FB035A"/>
    <w:rsid w:val="00FB03C9"/>
    <w:rsid w:val="00FB0561"/>
    <w:rsid w:val="00FB05CC"/>
    <w:rsid w:val="00FB0606"/>
    <w:rsid w:val="00FB0931"/>
    <w:rsid w:val="00FB0AA9"/>
    <w:rsid w:val="00FB0BFD"/>
    <w:rsid w:val="00FB0EAE"/>
    <w:rsid w:val="00FB0ECD"/>
    <w:rsid w:val="00FB0EDC"/>
    <w:rsid w:val="00FB115D"/>
    <w:rsid w:val="00FB1176"/>
    <w:rsid w:val="00FB14EC"/>
    <w:rsid w:val="00FB1CAC"/>
    <w:rsid w:val="00FB2105"/>
    <w:rsid w:val="00FB2621"/>
    <w:rsid w:val="00FB27B4"/>
    <w:rsid w:val="00FB293F"/>
    <w:rsid w:val="00FB2999"/>
    <w:rsid w:val="00FB38EC"/>
    <w:rsid w:val="00FB39DC"/>
    <w:rsid w:val="00FB3E1A"/>
    <w:rsid w:val="00FB44D0"/>
    <w:rsid w:val="00FB45AA"/>
    <w:rsid w:val="00FB4670"/>
    <w:rsid w:val="00FB48B1"/>
    <w:rsid w:val="00FB4C02"/>
    <w:rsid w:val="00FB4F6F"/>
    <w:rsid w:val="00FB511A"/>
    <w:rsid w:val="00FB52B2"/>
    <w:rsid w:val="00FB5CB0"/>
    <w:rsid w:val="00FB7CDC"/>
    <w:rsid w:val="00FB7D6B"/>
    <w:rsid w:val="00FC017F"/>
    <w:rsid w:val="00FC07DE"/>
    <w:rsid w:val="00FC0816"/>
    <w:rsid w:val="00FC0FAF"/>
    <w:rsid w:val="00FC161B"/>
    <w:rsid w:val="00FC1B45"/>
    <w:rsid w:val="00FC1D0B"/>
    <w:rsid w:val="00FC1DF1"/>
    <w:rsid w:val="00FC2193"/>
    <w:rsid w:val="00FC2777"/>
    <w:rsid w:val="00FC2878"/>
    <w:rsid w:val="00FC2911"/>
    <w:rsid w:val="00FC2987"/>
    <w:rsid w:val="00FC31E7"/>
    <w:rsid w:val="00FC321D"/>
    <w:rsid w:val="00FC3AE2"/>
    <w:rsid w:val="00FC43CB"/>
    <w:rsid w:val="00FC4C05"/>
    <w:rsid w:val="00FC56A3"/>
    <w:rsid w:val="00FC5A3D"/>
    <w:rsid w:val="00FC61F0"/>
    <w:rsid w:val="00FC6610"/>
    <w:rsid w:val="00FC6D1E"/>
    <w:rsid w:val="00FC6F88"/>
    <w:rsid w:val="00FC7196"/>
    <w:rsid w:val="00FC75A0"/>
    <w:rsid w:val="00FC7805"/>
    <w:rsid w:val="00FD0783"/>
    <w:rsid w:val="00FD112C"/>
    <w:rsid w:val="00FD16CD"/>
    <w:rsid w:val="00FD1AEA"/>
    <w:rsid w:val="00FD1C50"/>
    <w:rsid w:val="00FD1E89"/>
    <w:rsid w:val="00FD223A"/>
    <w:rsid w:val="00FD2352"/>
    <w:rsid w:val="00FD2733"/>
    <w:rsid w:val="00FD28E0"/>
    <w:rsid w:val="00FD349B"/>
    <w:rsid w:val="00FD37A2"/>
    <w:rsid w:val="00FD38DA"/>
    <w:rsid w:val="00FD39D1"/>
    <w:rsid w:val="00FD3CDE"/>
    <w:rsid w:val="00FD3DF3"/>
    <w:rsid w:val="00FD3E82"/>
    <w:rsid w:val="00FD450A"/>
    <w:rsid w:val="00FD4657"/>
    <w:rsid w:val="00FD4927"/>
    <w:rsid w:val="00FD4E1C"/>
    <w:rsid w:val="00FD50C2"/>
    <w:rsid w:val="00FD5C4C"/>
    <w:rsid w:val="00FD6704"/>
    <w:rsid w:val="00FD67FA"/>
    <w:rsid w:val="00FD6824"/>
    <w:rsid w:val="00FD6BCB"/>
    <w:rsid w:val="00FD6C4C"/>
    <w:rsid w:val="00FD74A3"/>
    <w:rsid w:val="00FE0207"/>
    <w:rsid w:val="00FE0689"/>
    <w:rsid w:val="00FE0BC0"/>
    <w:rsid w:val="00FE0EB3"/>
    <w:rsid w:val="00FE109D"/>
    <w:rsid w:val="00FE142B"/>
    <w:rsid w:val="00FE1985"/>
    <w:rsid w:val="00FE276A"/>
    <w:rsid w:val="00FE297F"/>
    <w:rsid w:val="00FE373C"/>
    <w:rsid w:val="00FE38D0"/>
    <w:rsid w:val="00FE415A"/>
    <w:rsid w:val="00FE43CC"/>
    <w:rsid w:val="00FE4DE2"/>
    <w:rsid w:val="00FE4E6F"/>
    <w:rsid w:val="00FE50F9"/>
    <w:rsid w:val="00FE514F"/>
    <w:rsid w:val="00FE5408"/>
    <w:rsid w:val="00FE5BF0"/>
    <w:rsid w:val="00FE5D6E"/>
    <w:rsid w:val="00FE6800"/>
    <w:rsid w:val="00FE6959"/>
    <w:rsid w:val="00FE6C87"/>
    <w:rsid w:val="00FE6CBE"/>
    <w:rsid w:val="00FE6EE2"/>
    <w:rsid w:val="00FE6F02"/>
    <w:rsid w:val="00FE6F0F"/>
    <w:rsid w:val="00FE7325"/>
    <w:rsid w:val="00FE7437"/>
    <w:rsid w:val="00FE7568"/>
    <w:rsid w:val="00FE7665"/>
    <w:rsid w:val="00FE7803"/>
    <w:rsid w:val="00FF0064"/>
    <w:rsid w:val="00FF02EF"/>
    <w:rsid w:val="00FF09F3"/>
    <w:rsid w:val="00FF1384"/>
    <w:rsid w:val="00FF1618"/>
    <w:rsid w:val="00FF16F1"/>
    <w:rsid w:val="00FF20AD"/>
    <w:rsid w:val="00FF27FB"/>
    <w:rsid w:val="00FF2D9E"/>
    <w:rsid w:val="00FF31FC"/>
    <w:rsid w:val="00FF3804"/>
    <w:rsid w:val="00FF3A0B"/>
    <w:rsid w:val="00FF494B"/>
    <w:rsid w:val="00FF4E14"/>
    <w:rsid w:val="00FF52C2"/>
    <w:rsid w:val="00FF52C8"/>
    <w:rsid w:val="00FF5746"/>
    <w:rsid w:val="00FF5821"/>
    <w:rsid w:val="00FF59DA"/>
    <w:rsid w:val="00FF5D8F"/>
    <w:rsid w:val="00FF5FB5"/>
    <w:rsid w:val="00FF6D1C"/>
    <w:rsid w:val="00FF7076"/>
    <w:rsid w:val="00FF73EE"/>
    <w:rsid w:val="00FF7864"/>
    <w:rsid w:val="00FF796D"/>
    <w:rsid w:val="00FF7A11"/>
    <w:rsid w:val="00FF7A55"/>
    <w:rsid w:val="02570241"/>
    <w:rsid w:val="03792461"/>
    <w:rsid w:val="04CE4A69"/>
    <w:rsid w:val="0892BA8A"/>
    <w:rsid w:val="0AAB4A89"/>
    <w:rsid w:val="0BE284EE"/>
    <w:rsid w:val="0D8581E1"/>
    <w:rsid w:val="0D95A855"/>
    <w:rsid w:val="0F2A16CA"/>
    <w:rsid w:val="11582675"/>
    <w:rsid w:val="145700E7"/>
    <w:rsid w:val="198690C2"/>
    <w:rsid w:val="1A901B29"/>
    <w:rsid w:val="1E7637C4"/>
    <w:rsid w:val="21F2303A"/>
    <w:rsid w:val="224C7C19"/>
    <w:rsid w:val="242D1E5A"/>
    <w:rsid w:val="258FC34C"/>
    <w:rsid w:val="25E5F65B"/>
    <w:rsid w:val="260A219C"/>
    <w:rsid w:val="280C4890"/>
    <w:rsid w:val="2994B6CD"/>
    <w:rsid w:val="2A0CC4E2"/>
    <w:rsid w:val="2F569B00"/>
    <w:rsid w:val="301E9852"/>
    <w:rsid w:val="34514815"/>
    <w:rsid w:val="359FDF6E"/>
    <w:rsid w:val="365E55BD"/>
    <w:rsid w:val="3755D89C"/>
    <w:rsid w:val="39D8752C"/>
    <w:rsid w:val="3D64BA18"/>
    <w:rsid w:val="3E8E642B"/>
    <w:rsid w:val="3F8C9B5F"/>
    <w:rsid w:val="45597E58"/>
    <w:rsid w:val="48C68D79"/>
    <w:rsid w:val="4DA18281"/>
    <w:rsid w:val="4EFAA449"/>
    <w:rsid w:val="51D0D977"/>
    <w:rsid w:val="52AE23EA"/>
    <w:rsid w:val="52C2CF7A"/>
    <w:rsid w:val="52CCD5C6"/>
    <w:rsid w:val="537857A2"/>
    <w:rsid w:val="54A347DF"/>
    <w:rsid w:val="57BF5305"/>
    <w:rsid w:val="5998EA27"/>
    <w:rsid w:val="5A5B1347"/>
    <w:rsid w:val="5B256783"/>
    <w:rsid w:val="5BFC933E"/>
    <w:rsid w:val="5CD5DD80"/>
    <w:rsid w:val="5D91C8E6"/>
    <w:rsid w:val="5EB4E931"/>
    <w:rsid w:val="669FE19E"/>
    <w:rsid w:val="67043108"/>
    <w:rsid w:val="6A4A2B31"/>
    <w:rsid w:val="6C281F3A"/>
    <w:rsid w:val="6CFE771A"/>
    <w:rsid w:val="6DEE6340"/>
    <w:rsid w:val="6E51424A"/>
    <w:rsid w:val="6FA65FB1"/>
    <w:rsid w:val="71A5DB07"/>
    <w:rsid w:val="73BD2CFF"/>
    <w:rsid w:val="77131E4F"/>
    <w:rsid w:val="7BFDD987"/>
    <w:rsid w:val="7C326C3B"/>
    <w:rsid w:val="7FC09D7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71BB5"/>
  <w15:chartTrackingRefBased/>
  <w15:docId w15:val="{66C994F0-929E-441B-BBE4-ECD2C7C4F6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4817"/>
    <w:rPr>
      <w:lang w:val="en-US"/>
    </w:rPr>
  </w:style>
  <w:style w:type="paragraph" w:styleId="Heading1">
    <w:name w:val="heading 1"/>
    <w:basedOn w:val="Normal"/>
    <w:next w:val="Normal"/>
    <w:link w:val="Heading1Char"/>
    <w:uiPriority w:val="9"/>
    <w:qFormat/>
    <w:rsid w:val="00B0607F"/>
    <w:pPr>
      <w:keepNext/>
      <w:keepLines/>
      <w:pageBreakBefore/>
      <w:numPr>
        <w:numId w:val="1"/>
      </w:numPr>
      <w:spacing w:before="240" w:after="240"/>
      <w:ind w:left="340" w:hanging="3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0E1E"/>
    <w:pPr>
      <w:keepNext/>
      <w:keepLines/>
      <w:numPr>
        <w:ilvl w:val="1"/>
        <w:numId w:val="1"/>
      </w:numPr>
      <w:spacing w:before="240" w:after="2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8D5"/>
    <w:pPr>
      <w:keepNext/>
      <w:keepLines/>
      <w:numPr>
        <w:ilvl w:val="2"/>
        <w:numId w:val="1"/>
      </w:numPr>
      <w:spacing w:before="240" w:after="240" w:line="240" w:lineRule="auto"/>
      <w:outlineLvl w:val="2"/>
    </w:pPr>
    <w:rPr>
      <w:rFonts w:asciiTheme="majorHAnsi" w:hAnsiTheme="majorHAnsi" w:eastAsiaTheme="majorEastAsia" w:cstheme="majorBidi"/>
      <w:color w:val="2F5496" w:themeColor="accent1" w:themeShade="BF"/>
      <w:sz w:val="24"/>
      <w:szCs w:val="24"/>
    </w:rPr>
  </w:style>
  <w:style w:type="paragraph" w:styleId="Heading4">
    <w:name w:val="heading 4"/>
    <w:basedOn w:val="Normal"/>
    <w:next w:val="Normal"/>
    <w:link w:val="Heading4Char"/>
    <w:uiPriority w:val="9"/>
    <w:unhideWhenUsed/>
    <w:qFormat/>
    <w:rsid w:val="00825C70"/>
    <w:pPr>
      <w:keepNext/>
      <w:keepLines/>
      <w:numPr>
        <w:ilvl w:val="3"/>
        <w:numId w:val="1"/>
      </w:numPr>
      <w:spacing w:before="120" w:after="120" w:line="240" w:lineRule="auto"/>
      <w:ind w:left="1134" w:hanging="1134"/>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125B0"/>
    <w:pPr>
      <w:keepNext/>
      <w:keepLines/>
      <w:numPr>
        <w:ilvl w:val="4"/>
        <w:numId w:val="1"/>
      </w:numPr>
      <w:spacing w:before="40" w:after="2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66397"/>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066397"/>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066397"/>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6397"/>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1D3E2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D3E2B"/>
    <w:rPr>
      <w:sz w:val="20"/>
      <w:szCs w:val="20"/>
    </w:rPr>
  </w:style>
  <w:style w:type="character" w:styleId="FootnoteReference">
    <w:name w:val="footnote reference"/>
    <w:basedOn w:val="DefaultParagraphFont"/>
    <w:uiPriority w:val="99"/>
    <w:semiHidden/>
    <w:unhideWhenUsed/>
    <w:rsid w:val="001D3E2B"/>
    <w:rPr>
      <w:vertAlign w:val="superscript"/>
    </w:rPr>
  </w:style>
  <w:style w:type="character" w:styleId="Heading1Char" w:customStyle="1">
    <w:name w:val="Heading 1 Char"/>
    <w:basedOn w:val="DefaultParagraphFont"/>
    <w:link w:val="Heading1"/>
    <w:uiPriority w:val="9"/>
    <w:rsid w:val="00B0607F"/>
    <w:rPr>
      <w:rFonts w:asciiTheme="majorHAnsi" w:hAnsiTheme="majorHAnsi" w:eastAsiaTheme="majorEastAsia" w:cstheme="majorBidi"/>
      <w:color w:val="2F5496" w:themeColor="accent1" w:themeShade="BF"/>
      <w:sz w:val="32"/>
      <w:szCs w:val="32"/>
      <w:lang w:val="en-US"/>
    </w:rPr>
  </w:style>
  <w:style w:type="character" w:styleId="Heading2Char" w:customStyle="1">
    <w:name w:val="Heading 2 Char"/>
    <w:basedOn w:val="DefaultParagraphFont"/>
    <w:link w:val="Heading2"/>
    <w:uiPriority w:val="9"/>
    <w:rsid w:val="001E0E1E"/>
    <w:rPr>
      <w:rFonts w:asciiTheme="majorHAnsi" w:hAnsiTheme="majorHAnsi" w:eastAsiaTheme="majorEastAsia" w:cstheme="majorBidi"/>
      <w:color w:val="2F5496" w:themeColor="accent1" w:themeShade="BF"/>
      <w:sz w:val="26"/>
      <w:szCs w:val="26"/>
      <w:lang w:val="en-US"/>
    </w:rPr>
  </w:style>
  <w:style w:type="character" w:styleId="Heading3Char" w:customStyle="1">
    <w:name w:val="Heading 3 Char"/>
    <w:basedOn w:val="DefaultParagraphFont"/>
    <w:link w:val="Heading3"/>
    <w:uiPriority w:val="9"/>
    <w:rsid w:val="00E368D5"/>
    <w:rPr>
      <w:rFonts w:asciiTheme="majorHAnsi" w:hAnsiTheme="majorHAnsi" w:eastAsiaTheme="majorEastAsia" w:cstheme="majorBidi"/>
      <w:color w:val="2F5496" w:themeColor="accent1" w:themeShade="BF"/>
      <w:sz w:val="24"/>
      <w:szCs w:val="24"/>
      <w:lang w:val="en-US"/>
    </w:rPr>
  </w:style>
  <w:style w:type="character" w:styleId="Heading4Char" w:customStyle="1">
    <w:name w:val="Heading 4 Char"/>
    <w:basedOn w:val="DefaultParagraphFont"/>
    <w:link w:val="Heading4"/>
    <w:uiPriority w:val="9"/>
    <w:rsid w:val="00825C70"/>
    <w:rPr>
      <w:rFonts w:asciiTheme="majorHAnsi" w:hAnsiTheme="majorHAnsi" w:eastAsiaTheme="majorEastAsia" w:cstheme="majorBidi"/>
      <w:i/>
      <w:iCs/>
      <w:color w:val="2F5496" w:themeColor="accent1" w:themeShade="BF"/>
      <w:lang w:val="en-US"/>
    </w:rPr>
  </w:style>
  <w:style w:type="character" w:styleId="Heading5Char" w:customStyle="1">
    <w:name w:val="Heading 5 Char"/>
    <w:basedOn w:val="DefaultParagraphFont"/>
    <w:link w:val="Heading5"/>
    <w:uiPriority w:val="9"/>
    <w:rsid w:val="00A125B0"/>
    <w:rPr>
      <w:rFonts w:asciiTheme="majorHAnsi" w:hAnsiTheme="majorHAnsi" w:eastAsiaTheme="majorEastAsia" w:cstheme="majorBidi"/>
      <w:color w:val="2F5496" w:themeColor="accent1" w:themeShade="BF"/>
      <w:lang w:val="en-US"/>
    </w:rPr>
  </w:style>
  <w:style w:type="character" w:styleId="Heading6Char" w:customStyle="1">
    <w:name w:val="Heading 6 Char"/>
    <w:basedOn w:val="DefaultParagraphFont"/>
    <w:link w:val="Heading6"/>
    <w:uiPriority w:val="9"/>
    <w:rsid w:val="00066397"/>
    <w:rPr>
      <w:rFonts w:asciiTheme="majorHAnsi" w:hAnsiTheme="majorHAnsi" w:eastAsiaTheme="majorEastAsia" w:cstheme="majorBidi"/>
      <w:color w:val="1F3763" w:themeColor="accent1" w:themeShade="7F"/>
      <w:lang w:val="en-US"/>
    </w:rPr>
  </w:style>
  <w:style w:type="character" w:styleId="Heading7Char" w:customStyle="1">
    <w:name w:val="Heading 7 Char"/>
    <w:basedOn w:val="DefaultParagraphFont"/>
    <w:link w:val="Heading7"/>
    <w:uiPriority w:val="9"/>
    <w:semiHidden/>
    <w:rsid w:val="00066397"/>
    <w:rPr>
      <w:rFonts w:asciiTheme="majorHAnsi" w:hAnsiTheme="majorHAnsi" w:eastAsiaTheme="majorEastAsia" w:cstheme="majorBidi"/>
      <w:i/>
      <w:iCs/>
      <w:color w:val="1F3763" w:themeColor="accent1" w:themeShade="7F"/>
      <w:lang w:val="en-US"/>
    </w:rPr>
  </w:style>
  <w:style w:type="character" w:styleId="Heading8Char" w:customStyle="1">
    <w:name w:val="Heading 8 Char"/>
    <w:basedOn w:val="DefaultParagraphFont"/>
    <w:link w:val="Heading8"/>
    <w:uiPriority w:val="9"/>
    <w:semiHidden/>
    <w:rsid w:val="00066397"/>
    <w:rPr>
      <w:rFonts w:asciiTheme="majorHAnsi" w:hAnsiTheme="majorHAnsi" w:eastAsiaTheme="majorEastAsia" w:cstheme="majorBidi"/>
      <w:color w:val="272727" w:themeColor="text1" w:themeTint="D8"/>
      <w:sz w:val="21"/>
      <w:szCs w:val="21"/>
      <w:lang w:val="en-US"/>
    </w:rPr>
  </w:style>
  <w:style w:type="character" w:styleId="Heading9Char" w:customStyle="1">
    <w:name w:val="Heading 9 Char"/>
    <w:basedOn w:val="DefaultParagraphFont"/>
    <w:link w:val="Heading9"/>
    <w:uiPriority w:val="9"/>
    <w:semiHidden/>
    <w:rsid w:val="00066397"/>
    <w:rPr>
      <w:rFonts w:asciiTheme="majorHAnsi" w:hAnsiTheme="majorHAnsi" w:eastAsiaTheme="majorEastAsia" w:cstheme="majorBidi"/>
      <w:i/>
      <w:iCs/>
      <w:color w:val="272727" w:themeColor="text1" w:themeTint="D8"/>
      <w:sz w:val="21"/>
      <w:szCs w:val="21"/>
      <w:lang w:val="en-US"/>
    </w:rPr>
  </w:style>
  <w:style w:type="paragraph" w:styleId="Title">
    <w:name w:val="Title"/>
    <w:basedOn w:val="Normal"/>
    <w:next w:val="Normal"/>
    <w:link w:val="TitleChar"/>
    <w:uiPriority w:val="10"/>
    <w:qFormat/>
    <w:rsid w:val="0019090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0909"/>
    <w:rPr>
      <w:rFonts w:asciiTheme="majorHAnsi" w:hAnsiTheme="majorHAnsi" w:eastAsiaTheme="majorEastAsia" w:cstheme="majorBidi"/>
      <w:spacing w:val="-10"/>
      <w:kern w:val="28"/>
      <w:sz w:val="56"/>
      <w:szCs w:val="56"/>
    </w:rPr>
  </w:style>
  <w:style w:type="paragraph" w:styleId="ListParagraph">
    <w:name w:val="List Paragraph"/>
    <w:basedOn w:val="Normal"/>
    <w:link w:val="ListParagraphChar"/>
    <w:uiPriority w:val="34"/>
    <w:qFormat/>
    <w:rsid w:val="001C1EB6"/>
    <w:pPr>
      <w:ind w:left="720"/>
      <w:contextualSpacing/>
    </w:pPr>
  </w:style>
  <w:style w:type="character" w:styleId="Hyperlink">
    <w:name w:val="Hyperlink"/>
    <w:basedOn w:val="DefaultParagraphFont"/>
    <w:uiPriority w:val="99"/>
    <w:unhideWhenUsed/>
    <w:rsid w:val="00632032"/>
    <w:rPr>
      <w:color w:val="0563C1" w:themeColor="hyperlink"/>
      <w:u w:val="single"/>
    </w:rPr>
  </w:style>
  <w:style w:type="character" w:styleId="UnresolvedMention">
    <w:name w:val="Unresolved Mention"/>
    <w:basedOn w:val="DefaultParagraphFont"/>
    <w:uiPriority w:val="99"/>
    <w:semiHidden/>
    <w:unhideWhenUsed/>
    <w:rsid w:val="00632032"/>
    <w:rPr>
      <w:color w:val="605E5C"/>
      <w:shd w:val="clear" w:color="auto" w:fill="E1DFDD"/>
    </w:rPr>
  </w:style>
  <w:style w:type="table" w:styleId="TableGrid">
    <w:name w:val="Table Grid"/>
    <w:basedOn w:val="TableNormal"/>
    <w:uiPriority w:val="39"/>
    <w:rsid w:val="00C109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E142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142B"/>
  </w:style>
  <w:style w:type="paragraph" w:styleId="Footer">
    <w:name w:val="footer"/>
    <w:basedOn w:val="Normal"/>
    <w:link w:val="FooterChar"/>
    <w:uiPriority w:val="99"/>
    <w:unhideWhenUsed/>
    <w:rsid w:val="00FE142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142B"/>
  </w:style>
  <w:style w:type="paragraph" w:styleId="TOCHeading">
    <w:name w:val="TOC Heading"/>
    <w:basedOn w:val="Heading1"/>
    <w:next w:val="Normal"/>
    <w:uiPriority w:val="39"/>
    <w:unhideWhenUsed/>
    <w:qFormat/>
    <w:rsid w:val="00E668C8"/>
    <w:pPr>
      <w:numPr>
        <w:numId w:val="0"/>
      </w:numPr>
      <w:outlineLvl w:val="9"/>
    </w:pPr>
    <w:rPr>
      <w:kern w:val="0"/>
      <w14:ligatures w14:val="none"/>
    </w:rPr>
  </w:style>
  <w:style w:type="paragraph" w:styleId="TOC1">
    <w:name w:val="toc 1"/>
    <w:basedOn w:val="Normal"/>
    <w:next w:val="Normal"/>
    <w:autoRedefine/>
    <w:uiPriority w:val="39"/>
    <w:unhideWhenUsed/>
    <w:rsid w:val="00DC4069"/>
    <w:pPr>
      <w:spacing w:after="100"/>
    </w:pPr>
  </w:style>
  <w:style w:type="paragraph" w:styleId="TOC2">
    <w:name w:val="toc 2"/>
    <w:basedOn w:val="Normal"/>
    <w:next w:val="Normal"/>
    <w:autoRedefine/>
    <w:uiPriority w:val="39"/>
    <w:unhideWhenUsed/>
    <w:rsid w:val="00DC4069"/>
    <w:pPr>
      <w:spacing w:after="100"/>
      <w:ind w:left="220"/>
    </w:pPr>
  </w:style>
  <w:style w:type="paragraph" w:styleId="TOC3">
    <w:name w:val="toc 3"/>
    <w:basedOn w:val="Normal"/>
    <w:next w:val="Normal"/>
    <w:autoRedefine/>
    <w:uiPriority w:val="39"/>
    <w:unhideWhenUsed/>
    <w:rsid w:val="00DC4069"/>
    <w:pPr>
      <w:tabs>
        <w:tab w:val="left" w:pos="1200"/>
        <w:tab w:val="right" w:leader="dot" w:pos="9016"/>
      </w:tabs>
      <w:spacing w:after="100"/>
      <w:ind w:left="440"/>
    </w:pPr>
  </w:style>
  <w:style w:type="character" w:styleId="FollowedHyperlink">
    <w:name w:val="FollowedHyperlink"/>
    <w:basedOn w:val="DefaultParagraphFont"/>
    <w:uiPriority w:val="99"/>
    <w:semiHidden/>
    <w:unhideWhenUsed/>
    <w:rsid w:val="00BD5855"/>
    <w:rPr>
      <w:color w:val="954F72" w:themeColor="followedHyperlink"/>
      <w:u w:val="single"/>
    </w:rPr>
  </w:style>
  <w:style w:type="character" w:styleId="SubtleReference">
    <w:name w:val="Subtle Reference"/>
    <w:uiPriority w:val="31"/>
    <w:qFormat/>
    <w:rsid w:val="00286B76"/>
    <w:rPr>
      <w:sz w:val="16"/>
      <w:szCs w:val="16"/>
    </w:rPr>
  </w:style>
  <w:style w:type="paragraph" w:styleId="Bullets" w:customStyle="1">
    <w:name w:val="Bullets"/>
    <w:basedOn w:val="ListParagraph"/>
    <w:link w:val="BulletsChar"/>
    <w:qFormat/>
    <w:rsid w:val="0043466F"/>
    <w:pPr>
      <w:numPr>
        <w:numId w:val="5"/>
      </w:numPr>
      <w:spacing w:after="0"/>
      <w:contextualSpacing w:val="0"/>
    </w:pPr>
    <w:rPr>
      <w:lang w:val="en-GB"/>
    </w:rPr>
  </w:style>
  <w:style w:type="character" w:styleId="ListParagraphChar" w:customStyle="1">
    <w:name w:val="List Paragraph Char"/>
    <w:basedOn w:val="DefaultParagraphFont"/>
    <w:link w:val="ListParagraph"/>
    <w:uiPriority w:val="34"/>
    <w:rsid w:val="00456200"/>
    <w:rPr>
      <w:lang w:val="en-US"/>
    </w:rPr>
  </w:style>
  <w:style w:type="character" w:styleId="BulletsChar" w:customStyle="1">
    <w:name w:val="Bullets Char"/>
    <w:basedOn w:val="ListParagraphChar"/>
    <w:link w:val="Bullets"/>
    <w:rsid w:val="00781D3B"/>
    <w:rPr>
      <w:lang w:val="en-GB"/>
    </w:rPr>
  </w:style>
  <w:style w:type="numbering" w:styleId="CompactNumberedList" w:customStyle="1">
    <w:name w:val="Compact Numbered List"/>
    <w:uiPriority w:val="99"/>
    <w:rsid w:val="000C0B10"/>
    <w:pPr>
      <w:numPr>
        <w:numId w:val="2"/>
      </w:numPr>
    </w:pPr>
  </w:style>
  <w:style w:type="character" w:styleId="CommentReference">
    <w:name w:val="annotation reference"/>
    <w:basedOn w:val="DefaultParagraphFont"/>
    <w:uiPriority w:val="99"/>
    <w:semiHidden/>
    <w:unhideWhenUsed/>
    <w:rsid w:val="006D3E0E"/>
    <w:rPr>
      <w:sz w:val="16"/>
      <w:szCs w:val="16"/>
    </w:rPr>
  </w:style>
  <w:style w:type="paragraph" w:styleId="CommentText">
    <w:name w:val="annotation text"/>
    <w:basedOn w:val="Normal"/>
    <w:link w:val="CommentTextChar"/>
    <w:uiPriority w:val="99"/>
    <w:unhideWhenUsed/>
    <w:rsid w:val="006D3E0E"/>
    <w:pPr>
      <w:spacing w:line="240" w:lineRule="auto"/>
    </w:pPr>
    <w:rPr>
      <w:sz w:val="20"/>
      <w:szCs w:val="20"/>
    </w:rPr>
  </w:style>
  <w:style w:type="character" w:styleId="CommentTextChar" w:customStyle="1">
    <w:name w:val="Comment Text Char"/>
    <w:basedOn w:val="DefaultParagraphFont"/>
    <w:link w:val="CommentText"/>
    <w:uiPriority w:val="99"/>
    <w:rsid w:val="006D3E0E"/>
    <w:rPr>
      <w:sz w:val="20"/>
      <w:szCs w:val="20"/>
      <w:lang w:val="en-US"/>
    </w:rPr>
  </w:style>
  <w:style w:type="paragraph" w:styleId="CommentSubject">
    <w:name w:val="annotation subject"/>
    <w:basedOn w:val="CommentText"/>
    <w:next w:val="CommentText"/>
    <w:link w:val="CommentSubjectChar"/>
    <w:uiPriority w:val="99"/>
    <w:semiHidden/>
    <w:unhideWhenUsed/>
    <w:rsid w:val="006D3E0E"/>
    <w:rPr>
      <w:b/>
      <w:bCs/>
    </w:rPr>
  </w:style>
  <w:style w:type="character" w:styleId="CommentSubjectChar" w:customStyle="1">
    <w:name w:val="Comment Subject Char"/>
    <w:basedOn w:val="CommentTextChar"/>
    <w:link w:val="CommentSubject"/>
    <w:uiPriority w:val="99"/>
    <w:semiHidden/>
    <w:rsid w:val="006D3E0E"/>
    <w:rPr>
      <w:b/>
      <w:bCs/>
      <w:sz w:val="20"/>
      <w:szCs w:val="20"/>
      <w:lang w:val="en-US"/>
    </w:rPr>
  </w:style>
  <w:style w:type="paragraph" w:styleId="Revision">
    <w:name w:val="Revision"/>
    <w:hidden/>
    <w:uiPriority w:val="99"/>
    <w:semiHidden/>
    <w:rsid w:val="00225864"/>
    <w:pPr>
      <w:spacing w:after="0" w:line="240" w:lineRule="auto"/>
    </w:pPr>
    <w:rPr>
      <w:lang w:val="en-US"/>
    </w:rPr>
  </w:style>
  <w:style w:type="paragraph" w:styleId="TOC4">
    <w:name w:val="toc 4"/>
    <w:basedOn w:val="Normal"/>
    <w:next w:val="Normal"/>
    <w:autoRedefine/>
    <w:uiPriority w:val="39"/>
    <w:unhideWhenUsed/>
    <w:rsid w:val="00CE7B7B"/>
    <w:pPr>
      <w:spacing w:after="100" w:line="278" w:lineRule="auto"/>
      <w:ind w:left="720"/>
    </w:pPr>
    <w:rPr>
      <w:rFonts w:eastAsiaTheme="minorEastAsia"/>
      <w:sz w:val="24"/>
      <w:szCs w:val="24"/>
      <w:lang w:val="en-ZA" w:eastAsia="en-ZA"/>
    </w:rPr>
  </w:style>
  <w:style w:type="paragraph" w:styleId="TOC5">
    <w:name w:val="toc 5"/>
    <w:basedOn w:val="Normal"/>
    <w:next w:val="Normal"/>
    <w:autoRedefine/>
    <w:uiPriority w:val="39"/>
    <w:unhideWhenUsed/>
    <w:rsid w:val="00CE7B7B"/>
    <w:pPr>
      <w:spacing w:after="100" w:line="278" w:lineRule="auto"/>
      <w:ind w:left="960"/>
    </w:pPr>
    <w:rPr>
      <w:rFonts w:eastAsiaTheme="minorEastAsia"/>
      <w:sz w:val="24"/>
      <w:szCs w:val="24"/>
      <w:lang w:val="en-ZA" w:eastAsia="en-ZA"/>
    </w:rPr>
  </w:style>
  <w:style w:type="paragraph" w:styleId="TOC6">
    <w:name w:val="toc 6"/>
    <w:basedOn w:val="Normal"/>
    <w:next w:val="Normal"/>
    <w:autoRedefine/>
    <w:uiPriority w:val="39"/>
    <w:unhideWhenUsed/>
    <w:rsid w:val="00CE7B7B"/>
    <w:pPr>
      <w:spacing w:after="100" w:line="278" w:lineRule="auto"/>
      <w:ind w:left="1200"/>
    </w:pPr>
    <w:rPr>
      <w:rFonts w:eastAsiaTheme="minorEastAsia"/>
      <w:sz w:val="24"/>
      <w:szCs w:val="24"/>
      <w:lang w:val="en-ZA" w:eastAsia="en-ZA"/>
    </w:rPr>
  </w:style>
  <w:style w:type="paragraph" w:styleId="TOC7">
    <w:name w:val="toc 7"/>
    <w:basedOn w:val="Normal"/>
    <w:next w:val="Normal"/>
    <w:autoRedefine/>
    <w:uiPriority w:val="39"/>
    <w:unhideWhenUsed/>
    <w:rsid w:val="00CE7B7B"/>
    <w:pPr>
      <w:spacing w:after="100" w:line="278" w:lineRule="auto"/>
      <w:ind w:left="1440"/>
    </w:pPr>
    <w:rPr>
      <w:rFonts w:eastAsiaTheme="minorEastAsia"/>
      <w:sz w:val="24"/>
      <w:szCs w:val="24"/>
      <w:lang w:val="en-ZA" w:eastAsia="en-ZA"/>
    </w:rPr>
  </w:style>
  <w:style w:type="paragraph" w:styleId="TOC8">
    <w:name w:val="toc 8"/>
    <w:basedOn w:val="Normal"/>
    <w:next w:val="Normal"/>
    <w:autoRedefine/>
    <w:uiPriority w:val="39"/>
    <w:unhideWhenUsed/>
    <w:rsid w:val="00CE7B7B"/>
    <w:pPr>
      <w:spacing w:after="100" w:line="278" w:lineRule="auto"/>
      <w:ind w:left="1680"/>
    </w:pPr>
    <w:rPr>
      <w:rFonts w:eastAsiaTheme="minorEastAsia"/>
      <w:sz w:val="24"/>
      <w:szCs w:val="24"/>
      <w:lang w:val="en-ZA" w:eastAsia="en-ZA"/>
    </w:rPr>
  </w:style>
  <w:style w:type="paragraph" w:styleId="TOC9">
    <w:name w:val="toc 9"/>
    <w:basedOn w:val="Normal"/>
    <w:next w:val="Normal"/>
    <w:autoRedefine/>
    <w:uiPriority w:val="39"/>
    <w:unhideWhenUsed/>
    <w:rsid w:val="00CE7B7B"/>
    <w:pPr>
      <w:spacing w:after="100" w:line="278" w:lineRule="auto"/>
      <w:ind w:left="1920"/>
    </w:pPr>
    <w:rPr>
      <w:rFonts w:eastAsiaTheme="minorEastAsia"/>
      <w:sz w:val="24"/>
      <w:szCs w:val="24"/>
      <w:lang w:val="en-ZA" w:eastAsia="en-ZA"/>
    </w:rPr>
  </w:style>
  <w:style w:type="paragraph" w:styleId="Bullets2" w:customStyle="1">
    <w:name w:val="Bullets 2"/>
    <w:basedOn w:val="Bullets"/>
    <w:link w:val="Bullets2Char"/>
    <w:qFormat/>
    <w:rsid w:val="00380AB6"/>
    <w:pPr>
      <w:numPr>
        <w:numId w:val="4"/>
      </w:numPr>
    </w:pPr>
  </w:style>
  <w:style w:type="character" w:styleId="Bullets2Char" w:customStyle="1">
    <w:name w:val="Bullets 2 Char"/>
    <w:basedOn w:val="BulletsChar"/>
    <w:link w:val="Bullets2"/>
    <w:rsid w:val="00380AB6"/>
    <w:rPr>
      <w:lang w:val="en-GB"/>
    </w:rPr>
  </w:style>
  <w:style w:type="paragraph" w:styleId="Bullets3" w:customStyle="1">
    <w:name w:val="Bullets 3"/>
    <w:basedOn w:val="Bullets2"/>
    <w:link w:val="Bullets3Char"/>
    <w:qFormat/>
    <w:rsid w:val="00C55FBE"/>
    <w:pPr>
      <w:numPr>
        <w:numId w:val="0"/>
      </w:numPr>
    </w:pPr>
  </w:style>
  <w:style w:type="character" w:styleId="Bullets3Char" w:customStyle="1">
    <w:name w:val="Bullets 3 Char"/>
    <w:basedOn w:val="Bullets2Char"/>
    <w:link w:val="Bullets3"/>
    <w:rsid w:val="00C55FBE"/>
    <w:rPr>
      <w:lang w:val="en-US"/>
    </w:rPr>
  </w:style>
  <w:style w:type="paragraph" w:styleId="Bullets4" w:customStyle="1">
    <w:name w:val="Bullets 4"/>
    <w:basedOn w:val="Bullets3"/>
    <w:link w:val="Bullets4Char"/>
    <w:qFormat/>
    <w:rsid w:val="00211AD4"/>
    <w:pPr>
      <w:numPr>
        <w:ilvl w:val="3"/>
      </w:numPr>
      <w:ind w:left="1361" w:hanging="340"/>
    </w:pPr>
  </w:style>
  <w:style w:type="character" w:styleId="Bullets4Char" w:customStyle="1">
    <w:name w:val="Bullets 4 Char"/>
    <w:basedOn w:val="Bullets3Char"/>
    <w:link w:val="Bullets4"/>
    <w:rsid w:val="00211AD4"/>
    <w:rPr>
      <w:lang w:val="en-US"/>
    </w:rPr>
  </w:style>
  <w:style w:type="paragraph" w:styleId="SubHeading" w:customStyle="1">
    <w:name w:val="SubHeading"/>
    <w:basedOn w:val="Normal"/>
    <w:link w:val="SubHeadingChar"/>
    <w:qFormat/>
    <w:rsid w:val="003437D1"/>
    <w:pPr>
      <w:spacing w:before="120"/>
    </w:pPr>
    <w:rPr>
      <w:b/>
      <w:lang w:val="en-GB"/>
    </w:rPr>
  </w:style>
  <w:style w:type="character" w:styleId="SubHeadingChar" w:customStyle="1">
    <w:name w:val="SubHeading Char"/>
    <w:basedOn w:val="DefaultParagraphFont"/>
    <w:link w:val="SubHeading"/>
    <w:rsid w:val="003437D1"/>
    <w:rPr>
      <w:b/>
      <w:lang w:val="en-GB"/>
    </w:rPr>
  </w:style>
  <w:style w:type="paragraph" w:styleId="Appendix" w:customStyle="1">
    <w:name w:val="Appendix"/>
    <w:basedOn w:val="Heading1"/>
    <w:next w:val="Normal"/>
    <w:link w:val="AppendixChar"/>
    <w:qFormat/>
    <w:rsid w:val="00471981"/>
    <w:pPr>
      <w:numPr>
        <w:numId w:val="3"/>
      </w:numPr>
    </w:pPr>
    <w:rPr>
      <w:lang w:val="en-GB"/>
    </w:rPr>
  </w:style>
  <w:style w:type="character" w:styleId="AppendixChar" w:customStyle="1">
    <w:name w:val="Appendix Char"/>
    <w:basedOn w:val="Heading1Char"/>
    <w:link w:val="Appendix"/>
    <w:rsid w:val="00471981"/>
    <w:rPr>
      <w:rFonts w:asciiTheme="majorHAnsi" w:hAnsiTheme="majorHAnsi" w:eastAsiaTheme="majorEastAsia" w:cstheme="majorBidi"/>
      <w:color w:val="2F5496" w:themeColor="accent1" w:themeShade="BF"/>
      <w:sz w:val="32"/>
      <w:szCs w:val="32"/>
      <w:lang w:val="en-GB"/>
    </w:rPr>
  </w:style>
  <w:style w:type="paragraph" w:styleId="NormalWeb">
    <w:name w:val="Normal (Web)"/>
    <w:basedOn w:val="Normal"/>
    <w:uiPriority w:val="99"/>
    <w:semiHidden/>
    <w:unhideWhenUsed/>
    <w:rsid w:val="00AA19DC"/>
    <w:rPr>
      <w:rFonts w:ascii="Times New Roman" w:hAnsi="Times New Roman" w:cs="Times New Roman"/>
      <w:sz w:val="24"/>
      <w:szCs w:val="24"/>
    </w:rPr>
  </w:style>
  <w:style w:type="character" w:styleId="Strong">
    <w:name w:val="Strong"/>
    <w:basedOn w:val="DefaultParagraphFont"/>
    <w:uiPriority w:val="22"/>
    <w:qFormat/>
    <w:rsid w:val="00A67297"/>
    <w:rPr>
      <w:b/>
      <w:bCs/>
    </w:rPr>
  </w:style>
  <w:style w:type="table" w:styleId="GridTable4-Accent1">
    <w:name w:val="Grid Table 4 Accent 1"/>
    <w:basedOn w:val="TableNormal"/>
    <w:uiPriority w:val="49"/>
    <w:rsid w:val="00C44A7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90ED6"/>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AF4DB6"/>
    <w:pPr>
      <w:spacing w:after="0" w:line="240" w:lineRule="auto"/>
    </w:pPr>
    <w:rPr>
      <w:lang w:val="en-US"/>
    </w:rPr>
  </w:style>
  <w:style w:type="table" w:styleId="ListTable4-Accent1">
    <w:name w:val="List Table 4 Accent 1"/>
    <w:basedOn w:val="TableNormal"/>
    <w:uiPriority w:val="49"/>
    <w:rsid w:val="000A5D90"/>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de-line" w:customStyle="1">
    <w:name w:val="code-line"/>
    <w:basedOn w:val="Normal"/>
    <w:rsid w:val="00834CD3"/>
    <w:pPr>
      <w:spacing w:before="100" w:beforeAutospacing="1" w:after="100" w:afterAutospacing="1" w:line="240" w:lineRule="auto"/>
    </w:pPr>
    <w:rPr>
      <w:rFonts w:ascii="Times New Roman" w:hAnsi="Times New Roman" w:eastAsia="Times New Roman" w:cs="Times New Roman"/>
      <w:kern w:val="0"/>
      <w:sz w:val="24"/>
      <w:szCs w:val="24"/>
      <w:lang w:val="en-GB" w:eastAsia="en-GB"/>
      <w14:ligatures w14:val="none"/>
    </w:rPr>
  </w:style>
  <w:style w:type="table" w:styleId="PlainTable4">
    <w:name w:val="Plain Table 4"/>
    <w:basedOn w:val="TableNormal"/>
    <w:uiPriority w:val="44"/>
    <w:rsid w:val="0030483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F6F1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ListTable1Light">
    <w:name w:val="List Table 1 Light"/>
    <w:basedOn w:val="TableNormal"/>
    <w:uiPriority w:val="46"/>
    <w:rsid w:val="00246A41"/>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3">
    <w:name w:val="List Table 1 Light Accent 3"/>
    <w:basedOn w:val="TableNormal"/>
    <w:uiPriority w:val="46"/>
    <w:rsid w:val="00246A41"/>
    <w:pPr>
      <w:spacing w:after="0" w:line="240" w:lineRule="auto"/>
    </w:pPr>
    <w:tblPr>
      <w:tblStyleRowBandSize w:val="1"/>
      <w:tblStyleColBandSize w:val="1"/>
    </w:tblPr>
    <w:tblStylePr w:type="firstRow">
      <w:rPr>
        <w:b/>
        <w:bCs/>
      </w:rPr>
      <w:tblPr/>
      <w:tcPr>
        <w:tcBorders>
          <w:bottom w:val="single" w:color="C9C9C9" w:themeColor="accent3" w:themeTint="99" w:sz="4" w:space="0"/>
        </w:tcBorders>
      </w:tcPr>
    </w:tblStylePr>
    <w:tblStylePr w:type="lastRow">
      <w:rPr>
        <w:b/>
        <w:bCs/>
      </w:rPr>
      <w:tblPr/>
      <w:tcPr>
        <w:tcBorders>
          <w:top w:val="sing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FF5FB5"/>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6">
    <w:name w:val="List Table 2 Accent 6"/>
    <w:basedOn w:val="TableNormal"/>
    <w:uiPriority w:val="47"/>
    <w:rsid w:val="009F13C9"/>
    <w:pPr>
      <w:spacing w:after="0"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85">
      <w:bodyDiv w:val="1"/>
      <w:marLeft w:val="0"/>
      <w:marRight w:val="0"/>
      <w:marTop w:val="0"/>
      <w:marBottom w:val="0"/>
      <w:divBdr>
        <w:top w:val="none" w:sz="0" w:space="0" w:color="auto"/>
        <w:left w:val="none" w:sz="0" w:space="0" w:color="auto"/>
        <w:bottom w:val="none" w:sz="0" w:space="0" w:color="auto"/>
        <w:right w:val="none" w:sz="0" w:space="0" w:color="auto"/>
      </w:divBdr>
    </w:div>
    <w:div w:id="23485804">
      <w:bodyDiv w:val="1"/>
      <w:marLeft w:val="0"/>
      <w:marRight w:val="0"/>
      <w:marTop w:val="0"/>
      <w:marBottom w:val="0"/>
      <w:divBdr>
        <w:top w:val="none" w:sz="0" w:space="0" w:color="auto"/>
        <w:left w:val="none" w:sz="0" w:space="0" w:color="auto"/>
        <w:bottom w:val="none" w:sz="0" w:space="0" w:color="auto"/>
        <w:right w:val="none" w:sz="0" w:space="0" w:color="auto"/>
      </w:divBdr>
    </w:div>
    <w:div w:id="25638176">
      <w:bodyDiv w:val="1"/>
      <w:marLeft w:val="0"/>
      <w:marRight w:val="0"/>
      <w:marTop w:val="0"/>
      <w:marBottom w:val="0"/>
      <w:divBdr>
        <w:top w:val="none" w:sz="0" w:space="0" w:color="auto"/>
        <w:left w:val="none" w:sz="0" w:space="0" w:color="auto"/>
        <w:bottom w:val="none" w:sz="0" w:space="0" w:color="auto"/>
        <w:right w:val="none" w:sz="0" w:space="0" w:color="auto"/>
      </w:divBdr>
    </w:div>
    <w:div w:id="27687561">
      <w:bodyDiv w:val="1"/>
      <w:marLeft w:val="0"/>
      <w:marRight w:val="0"/>
      <w:marTop w:val="0"/>
      <w:marBottom w:val="0"/>
      <w:divBdr>
        <w:top w:val="none" w:sz="0" w:space="0" w:color="auto"/>
        <w:left w:val="none" w:sz="0" w:space="0" w:color="auto"/>
        <w:bottom w:val="none" w:sz="0" w:space="0" w:color="auto"/>
        <w:right w:val="none" w:sz="0" w:space="0" w:color="auto"/>
      </w:divBdr>
    </w:div>
    <w:div w:id="29041017">
      <w:bodyDiv w:val="1"/>
      <w:marLeft w:val="0"/>
      <w:marRight w:val="0"/>
      <w:marTop w:val="0"/>
      <w:marBottom w:val="0"/>
      <w:divBdr>
        <w:top w:val="none" w:sz="0" w:space="0" w:color="auto"/>
        <w:left w:val="none" w:sz="0" w:space="0" w:color="auto"/>
        <w:bottom w:val="none" w:sz="0" w:space="0" w:color="auto"/>
        <w:right w:val="none" w:sz="0" w:space="0" w:color="auto"/>
      </w:divBdr>
    </w:div>
    <w:div w:id="34889039">
      <w:bodyDiv w:val="1"/>
      <w:marLeft w:val="0"/>
      <w:marRight w:val="0"/>
      <w:marTop w:val="0"/>
      <w:marBottom w:val="0"/>
      <w:divBdr>
        <w:top w:val="none" w:sz="0" w:space="0" w:color="auto"/>
        <w:left w:val="none" w:sz="0" w:space="0" w:color="auto"/>
        <w:bottom w:val="none" w:sz="0" w:space="0" w:color="auto"/>
        <w:right w:val="none" w:sz="0" w:space="0" w:color="auto"/>
      </w:divBdr>
      <w:divsChild>
        <w:div w:id="2141921692">
          <w:marLeft w:val="0"/>
          <w:marRight w:val="0"/>
          <w:marTop w:val="0"/>
          <w:marBottom w:val="0"/>
          <w:divBdr>
            <w:top w:val="none" w:sz="0" w:space="0" w:color="auto"/>
            <w:left w:val="none" w:sz="0" w:space="0" w:color="auto"/>
            <w:bottom w:val="none" w:sz="0" w:space="0" w:color="auto"/>
            <w:right w:val="none" w:sz="0" w:space="0" w:color="auto"/>
          </w:divBdr>
          <w:divsChild>
            <w:div w:id="17995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055">
      <w:bodyDiv w:val="1"/>
      <w:marLeft w:val="0"/>
      <w:marRight w:val="0"/>
      <w:marTop w:val="0"/>
      <w:marBottom w:val="0"/>
      <w:divBdr>
        <w:top w:val="none" w:sz="0" w:space="0" w:color="auto"/>
        <w:left w:val="none" w:sz="0" w:space="0" w:color="auto"/>
        <w:bottom w:val="none" w:sz="0" w:space="0" w:color="auto"/>
        <w:right w:val="none" w:sz="0" w:space="0" w:color="auto"/>
      </w:divBdr>
    </w:div>
    <w:div w:id="45036191">
      <w:bodyDiv w:val="1"/>
      <w:marLeft w:val="0"/>
      <w:marRight w:val="0"/>
      <w:marTop w:val="0"/>
      <w:marBottom w:val="0"/>
      <w:divBdr>
        <w:top w:val="none" w:sz="0" w:space="0" w:color="auto"/>
        <w:left w:val="none" w:sz="0" w:space="0" w:color="auto"/>
        <w:bottom w:val="none" w:sz="0" w:space="0" w:color="auto"/>
        <w:right w:val="none" w:sz="0" w:space="0" w:color="auto"/>
      </w:divBdr>
    </w:div>
    <w:div w:id="51589356">
      <w:bodyDiv w:val="1"/>
      <w:marLeft w:val="0"/>
      <w:marRight w:val="0"/>
      <w:marTop w:val="0"/>
      <w:marBottom w:val="0"/>
      <w:divBdr>
        <w:top w:val="none" w:sz="0" w:space="0" w:color="auto"/>
        <w:left w:val="none" w:sz="0" w:space="0" w:color="auto"/>
        <w:bottom w:val="none" w:sz="0" w:space="0" w:color="auto"/>
        <w:right w:val="none" w:sz="0" w:space="0" w:color="auto"/>
      </w:divBdr>
    </w:div>
    <w:div w:id="62459912">
      <w:bodyDiv w:val="1"/>
      <w:marLeft w:val="0"/>
      <w:marRight w:val="0"/>
      <w:marTop w:val="0"/>
      <w:marBottom w:val="0"/>
      <w:divBdr>
        <w:top w:val="none" w:sz="0" w:space="0" w:color="auto"/>
        <w:left w:val="none" w:sz="0" w:space="0" w:color="auto"/>
        <w:bottom w:val="none" w:sz="0" w:space="0" w:color="auto"/>
        <w:right w:val="none" w:sz="0" w:space="0" w:color="auto"/>
      </w:divBdr>
    </w:div>
    <w:div w:id="74058492">
      <w:bodyDiv w:val="1"/>
      <w:marLeft w:val="0"/>
      <w:marRight w:val="0"/>
      <w:marTop w:val="0"/>
      <w:marBottom w:val="0"/>
      <w:divBdr>
        <w:top w:val="none" w:sz="0" w:space="0" w:color="auto"/>
        <w:left w:val="none" w:sz="0" w:space="0" w:color="auto"/>
        <w:bottom w:val="none" w:sz="0" w:space="0" w:color="auto"/>
        <w:right w:val="none" w:sz="0" w:space="0" w:color="auto"/>
      </w:divBdr>
    </w:div>
    <w:div w:id="78411124">
      <w:bodyDiv w:val="1"/>
      <w:marLeft w:val="0"/>
      <w:marRight w:val="0"/>
      <w:marTop w:val="0"/>
      <w:marBottom w:val="0"/>
      <w:divBdr>
        <w:top w:val="none" w:sz="0" w:space="0" w:color="auto"/>
        <w:left w:val="none" w:sz="0" w:space="0" w:color="auto"/>
        <w:bottom w:val="none" w:sz="0" w:space="0" w:color="auto"/>
        <w:right w:val="none" w:sz="0" w:space="0" w:color="auto"/>
      </w:divBdr>
    </w:div>
    <w:div w:id="84159183">
      <w:bodyDiv w:val="1"/>
      <w:marLeft w:val="0"/>
      <w:marRight w:val="0"/>
      <w:marTop w:val="0"/>
      <w:marBottom w:val="0"/>
      <w:divBdr>
        <w:top w:val="none" w:sz="0" w:space="0" w:color="auto"/>
        <w:left w:val="none" w:sz="0" w:space="0" w:color="auto"/>
        <w:bottom w:val="none" w:sz="0" w:space="0" w:color="auto"/>
        <w:right w:val="none" w:sz="0" w:space="0" w:color="auto"/>
      </w:divBdr>
    </w:div>
    <w:div w:id="89862444">
      <w:bodyDiv w:val="1"/>
      <w:marLeft w:val="0"/>
      <w:marRight w:val="0"/>
      <w:marTop w:val="0"/>
      <w:marBottom w:val="0"/>
      <w:divBdr>
        <w:top w:val="none" w:sz="0" w:space="0" w:color="auto"/>
        <w:left w:val="none" w:sz="0" w:space="0" w:color="auto"/>
        <w:bottom w:val="none" w:sz="0" w:space="0" w:color="auto"/>
        <w:right w:val="none" w:sz="0" w:space="0" w:color="auto"/>
      </w:divBdr>
      <w:divsChild>
        <w:div w:id="1922331556">
          <w:marLeft w:val="0"/>
          <w:marRight w:val="0"/>
          <w:marTop w:val="0"/>
          <w:marBottom w:val="0"/>
          <w:divBdr>
            <w:top w:val="none" w:sz="0" w:space="0" w:color="auto"/>
            <w:left w:val="none" w:sz="0" w:space="0" w:color="auto"/>
            <w:bottom w:val="none" w:sz="0" w:space="0" w:color="auto"/>
            <w:right w:val="none" w:sz="0" w:space="0" w:color="auto"/>
          </w:divBdr>
          <w:divsChild>
            <w:div w:id="4216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053">
      <w:bodyDiv w:val="1"/>
      <w:marLeft w:val="0"/>
      <w:marRight w:val="0"/>
      <w:marTop w:val="0"/>
      <w:marBottom w:val="0"/>
      <w:divBdr>
        <w:top w:val="none" w:sz="0" w:space="0" w:color="auto"/>
        <w:left w:val="none" w:sz="0" w:space="0" w:color="auto"/>
        <w:bottom w:val="none" w:sz="0" w:space="0" w:color="auto"/>
        <w:right w:val="none" w:sz="0" w:space="0" w:color="auto"/>
      </w:divBdr>
    </w:div>
    <w:div w:id="96681009">
      <w:bodyDiv w:val="1"/>
      <w:marLeft w:val="0"/>
      <w:marRight w:val="0"/>
      <w:marTop w:val="0"/>
      <w:marBottom w:val="0"/>
      <w:divBdr>
        <w:top w:val="none" w:sz="0" w:space="0" w:color="auto"/>
        <w:left w:val="none" w:sz="0" w:space="0" w:color="auto"/>
        <w:bottom w:val="none" w:sz="0" w:space="0" w:color="auto"/>
        <w:right w:val="none" w:sz="0" w:space="0" w:color="auto"/>
      </w:divBdr>
    </w:div>
    <w:div w:id="107553803">
      <w:bodyDiv w:val="1"/>
      <w:marLeft w:val="0"/>
      <w:marRight w:val="0"/>
      <w:marTop w:val="0"/>
      <w:marBottom w:val="0"/>
      <w:divBdr>
        <w:top w:val="none" w:sz="0" w:space="0" w:color="auto"/>
        <w:left w:val="none" w:sz="0" w:space="0" w:color="auto"/>
        <w:bottom w:val="none" w:sz="0" w:space="0" w:color="auto"/>
        <w:right w:val="none" w:sz="0" w:space="0" w:color="auto"/>
      </w:divBdr>
      <w:divsChild>
        <w:div w:id="1614748697">
          <w:marLeft w:val="0"/>
          <w:marRight w:val="0"/>
          <w:marTop w:val="0"/>
          <w:marBottom w:val="0"/>
          <w:divBdr>
            <w:top w:val="none" w:sz="0" w:space="0" w:color="auto"/>
            <w:left w:val="none" w:sz="0" w:space="0" w:color="auto"/>
            <w:bottom w:val="none" w:sz="0" w:space="0" w:color="auto"/>
            <w:right w:val="none" w:sz="0" w:space="0" w:color="auto"/>
          </w:divBdr>
          <w:divsChild>
            <w:div w:id="9381104">
              <w:marLeft w:val="0"/>
              <w:marRight w:val="0"/>
              <w:marTop w:val="0"/>
              <w:marBottom w:val="0"/>
              <w:divBdr>
                <w:top w:val="none" w:sz="0" w:space="0" w:color="auto"/>
                <w:left w:val="none" w:sz="0" w:space="0" w:color="auto"/>
                <w:bottom w:val="none" w:sz="0" w:space="0" w:color="auto"/>
                <w:right w:val="none" w:sz="0" w:space="0" w:color="auto"/>
              </w:divBdr>
            </w:div>
            <w:div w:id="18163559">
              <w:marLeft w:val="0"/>
              <w:marRight w:val="0"/>
              <w:marTop w:val="0"/>
              <w:marBottom w:val="0"/>
              <w:divBdr>
                <w:top w:val="none" w:sz="0" w:space="0" w:color="auto"/>
                <w:left w:val="none" w:sz="0" w:space="0" w:color="auto"/>
                <w:bottom w:val="none" w:sz="0" w:space="0" w:color="auto"/>
                <w:right w:val="none" w:sz="0" w:space="0" w:color="auto"/>
              </w:divBdr>
            </w:div>
            <w:div w:id="136343212">
              <w:marLeft w:val="0"/>
              <w:marRight w:val="0"/>
              <w:marTop w:val="0"/>
              <w:marBottom w:val="0"/>
              <w:divBdr>
                <w:top w:val="none" w:sz="0" w:space="0" w:color="auto"/>
                <w:left w:val="none" w:sz="0" w:space="0" w:color="auto"/>
                <w:bottom w:val="none" w:sz="0" w:space="0" w:color="auto"/>
                <w:right w:val="none" w:sz="0" w:space="0" w:color="auto"/>
              </w:divBdr>
            </w:div>
            <w:div w:id="199780126">
              <w:marLeft w:val="0"/>
              <w:marRight w:val="0"/>
              <w:marTop w:val="0"/>
              <w:marBottom w:val="0"/>
              <w:divBdr>
                <w:top w:val="none" w:sz="0" w:space="0" w:color="auto"/>
                <w:left w:val="none" w:sz="0" w:space="0" w:color="auto"/>
                <w:bottom w:val="none" w:sz="0" w:space="0" w:color="auto"/>
                <w:right w:val="none" w:sz="0" w:space="0" w:color="auto"/>
              </w:divBdr>
            </w:div>
            <w:div w:id="451095400">
              <w:marLeft w:val="0"/>
              <w:marRight w:val="0"/>
              <w:marTop w:val="0"/>
              <w:marBottom w:val="0"/>
              <w:divBdr>
                <w:top w:val="none" w:sz="0" w:space="0" w:color="auto"/>
                <w:left w:val="none" w:sz="0" w:space="0" w:color="auto"/>
                <w:bottom w:val="none" w:sz="0" w:space="0" w:color="auto"/>
                <w:right w:val="none" w:sz="0" w:space="0" w:color="auto"/>
              </w:divBdr>
            </w:div>
            <w:div w:id="818231947">
              <w:marLeft w:val="0"/>
              <w:marRight w:val="0"/>
              <w:marTop w:val="0"/>
              <w:marBottom w:val="0"/>
              <w:divBdr>
                <w:top w:val="none" w:sz="0" w:space="0" w:color="auto"/>
                <w:left w:val="none" w:sz="0" w:space="0" w:color="auto"/>
                <w:bottom w:val="none" w:sz="0" w:space="0" w:color="auto"/>
                <w:right w:val="none" w:sz="0" w:space="0" w:color="auto"/>
              </w:divBdr>
            </w:div>
            <w:div w:id="967707491">
              <w:marLeft w:val="0"/>
              <w:marRight w:val="0"/>
              <w:marTop w:val="0"/>
              <w:marBottom w:val="0"/>
              <w:divBdr>
                <w:top w:val="none" w:sz="0" w:space="0" w:color="auto"/>
                <w:left w:val="none" w:sz="0" w:space="0" w:color="auto"/>
                <w:bottom w:val="none" w:sz="0" w:space="0" w:color="auto"/>
                <w:right w:val="none" w:sz="0" w:space="0" w:color="auto"/>
              </w:divBdr>
            </w:div>
            <w:div w:id="982587777">
              <w:marLeft w:val="0"/>
              <w:marRight w:val="0"/>
              <w:marTop w:val="0"/>
              <w:marBottom w:val="0"/>
              <w:divBdr>
                <w:top w:val="none" w:sz="0" w:space="0" w:color="auto"/>
                <w:left w:val="none" w:sz="0" w:space="0" w:color="auto"/>
                <w:bottom w:val="none" w:sz="0" w:space="0" w:color="auto"/>
                <w:right w:val="none" w:sz="0" w:space="0" w:color="auto"/>
              </w:divBdr>
            </w:div>
            <w:div w:id="1218542206">
              <w:marLeft w:val="0"/>
              <w:marRight w:val="0"/>
              <w:marTop w:val="0"/>
              <w:marBottom w:val="0"/>
              <w:divBdr>
                <w:top w:val="none" w:sz="0" w:space="0" w:color="auto"/>
                <w:left w:val="none" w:sz="0" w:space="0" w:color="auto"/>
                <w:bottom w:val="none" w:sz="0" w:space="0" w:color="auto"/>
                <w:right w:val="none" w:sz="0" w:space="0" w:color="auto"/>
              </w:divBdr>
            </w:div>
            <w:div w:id="1691957105">
              <w:marLeft w:val="0"/>
              <w:marRight w:val="0"/>
              <w:marTop w:val="0"/>
              <w:marBottom w:val="0"/>
              <w:divBdr>
                <w:top w:val="none" w:sz="0" w:space="0" w:color="auto"/>
                <w:left w:val="none" w:sz="0" w:space="0" w:color="auto"/>
                <w:bottom w:val="none" w:sz="0" w:space="0" w:color="auto"/>
                <w:right w:val="none" w:sz="0" w:space="0" w:color="auto"/>
              </w:divBdr>
            </w:div>
            <w:div w:id="1866164340">
              <w:marLeft w:val="0"/>
              <w:marRight w:val="0"/>
              <w:marTop w:val="0"/>
              <w:marBottom w:val="0"/>
              <w:divBdr>
                <w:top w:val="none" w:sz="0" w:space="0" w:color="auto"/>
                <w:left w:val="none" w:sz="0" w:space="0" w:color="auto"/>
                <w:bottom w:val="none" w:sz="0" w:space="0" w:color="auto"/>
                <w:right w:val="none" w:sz="0" w:space="0" w:color="auto"/>
              </w:divBdr>
            </w:div>
            <w:div w:id="18706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0155">
      <w:bodyDiv w:val="1"/>
      <w:marLeft w:val="0"/>
      <w:marRight w:val="0"/>
      <w:marTop w:val="0"/>
      <w:marBottom w:val="0"/>
      <w:divBdr>
        <w:top w:val="none" w:sz="0" w:space="0" w:color="auto"/>
        <w:left w:val="none" w:sz="0" w:space="0" w:color="auto"/>
        <w:bottom w:val="none" w:sz="0" w:space="0" w:color="auto"/>
        <w:right w:val="none" w:sz="0" w:space="0" w:color="auto"/>
      </w:divBdr>
    </w:div>
    <w:div w:id="123548387">
      <w:bodyDiv w:val="1"/>
      <w:marLeft w:val="0"/>
      <w:marRight w:val="0"/>
      <w:marTop w:val="0"/>
      <w:marBottom w:val="0"/>
      <w:divBdr>
        <w:top w:val="none" w:sz="0" w:space="0" w:color="auto"/>
        <w:left w:val="none" w:sz="0" w:space="0" w:color="auto"/>
        <w:bottom w:val="none" w:sz="0" w:space="0" w:color="auto"/>
        <w:right w:val="none" w:sz="0" w:space="0" w:color="auto"/>
      </w:divBdr>
    </w:div>
    <w:div w:id="130513620">
      <w:bodyDiv w:val="1"/>
      <w:marLeft w:val="0"/>
      <w:marRight w:val="0"/>
      <w:marTop w:val="0"/>
      <w:marBottom w:val="0"/>
      <w:divBdr>
        <w:top w:val="none" w:sz="0" w:space="0" w:color="auto"/>
        <w:left w:val="none" w:sz="0" w:space="0" w:color="auto"/>
        <w:bottom w:val="none" w:sz="0" w:space="0" w:color="auto"/>
        <w:right w:val="none" w:sz="0" w:space="0" w:color="auto"/>
      </w:divBdr>
    </w:div>
    <w:div w:id="131484128">
      <w:bodyDiv w:val="1"/>
      <w:marLeft w:val="0"/>
      <w:marRight w:val="0"/>
      <w:marTop w:val="0"/>
      <w:marBottom w:val="0"/>
      <w:divBdr>
        <w:top w:val="none" w:sz="0" w:space="0" w:color="auto"/>
        <w:left w:val="none" w:sz="0" w:space="0" w:color="auto"/>
        <w:bottom w:val="none" w:sz="0" w:space="0" w:color="auto"/>
        <w:right w:val="none" w:sz="0" w:space="0" w:color="auto"/>
      </w:divBdr>
    </w:div>
    <w:div w:id="135270055">
      <w:bodyDiv w:val="1"/>
      <w:marLeft w:val="0"/>
      <w:marRight w:val="0"/>
      <w:marTop w:val="0"/>
      <w:marBottom w:val="0"/>
      <w:divBdr>
        <w:top w:val="none" w:sz="0" w:space="0" w:color="auto"/>
        <w:left w:val="none" w:sz="0" w:space="0" w:color="auto"/>
        <w:bottom w:val="none" w:sz="0" w:space="0" w:color="auto"/>
        <w:right w:val="none" w:sz="0" w:space="0" w:color="auto"/>
      </w:divBdr>
    </w:div>
    <w:div w:id="140469952">
      <w:bodyDiv w:val="1"/>
      <w:marLeft w:val="0"/>
      <w:marRight w:val="0"/>
      <w:marTop w:val="0"/>
      <w:marBottom w:val="0"/>
      <w:divBdr>
        <w:top w:val="none" w:sz="0" w:space="0" w:color="auto"/>
        <w:left w:val="none" w:sz="0" w:space="0" w:color="auto"/>
        <w:bottom w:val="none" w:sz="0" w:space="0" w:color="auto"/>
        <w:right w:val="none" w:sz="0" w:space="0" w:color="auto"/>
      </w:divBdr>
      <w:divsChild>
        <w:div w:id="1634209223">
          <w:marLeft w:val="0"/>
          <w:marRight w:val="0"/>
          <w:marTop w:val="0"/>
          <w:marBottom w:val="0"/>
          <w:divBdr>
            <w:top w:val="none" w:sz="0" w:space="0" w:color="auto"/>
            <w:left w:val="none" w:sz="0" w:space="0" w:color="auto"/>
            <w:bottom w:val="none" w:sz="0" w:space="0" w:color="auto"/>
            <w:right w:val="none" w:sz="0" w:space="0" w:color="auto"/>
          </w:divBdr>
        </w:div>
      </w:divsChild>
    </w:div>
    <w:div w:id="143204837">
      <w:bodyDiv w:val="1"/>
      <w:marLeft w:val="0"/>
      <w:marRight w:val="0"/>
      <w:marTop w:val="0"/>
      <w:marBottom w:val="0"/>
      <w:divBdr>
        <w:top w:val="none" w:sz="0" w:space="0" w:color="auto"/>
        <w:left w:val="none" w:sz="0" w:space="0" w:color="auto"/>
        <w:bottom w:val="none" w:sz="0" w:space="0" w:color="auto"/>
        <w:right w:val="none" w:sz="0" w:space="0" w:color="auto"/>
      </w:divBdr>
    </w:div>
    <w:div w:id="146751598">
      <w:bodyDiv w:val="1"/>
      <w:marLeft w:val="0"/>
      <w:marRight w:val="0"/>
      <w:marTop w:val="0"/>
      <w:marBottom w:val="0"/>
      <w:divBdr>
        <w:top w:val="none" w:sz="0" w:space="0" w:color="auto"/>
        <w:left w:val="none" w:sz="0" w:space="0" w:color="auto"/>
        <w:bottom w:val="none" w:sz="0" w:space="0" w:color="auto"/>
        <w:right w:val="none" w:sz="0" w:space="0" w:color="auto"/>
      </w:divBdr>
    </w:div>
    <w:div w:id="149028934">
      <w:bodyDiv w:val="1"/>
      <w:marLeft w:val="0"/>
      <w:marRight w:val="0"/>
      <w:marTop w:val="0"/>
      <w:marBottom w:val="0"/>
      <w:divBdr>
        <w:top w:val="none" w:sz="0" w:space="0" w:color="auto"/>
        <w:left w:val="none" w:sz="0" w:space="0" w:color="auto"/>
        <w:bottom w:val="none" w:sz="0" w:space="0" w:color="auto"/>
        <w:right w:val="none" w:sz="0" w:space="0" w:color="auto"/>
      </w:divBdr>
    </w:div>
    <w:div w:id="152064297">
      <w:bodyDiv w:val="1"/>
      <w:marLeft w:val="0"/>
      <w:marRight w:val="0"/>
      <w:marTop w:val="0"/>
      <w:marBottom w:val="0"/>
      <w:divBdr>
        <w:top w:val="none" w:sz="0" w:space="0" w:color="auto"/>
        <w:left w:val="none" w:sz="0" w:space="0" w:color="auto"/>
        <w:bottom w:val="none" w:sz="0" w:space="0" w:color="auto"/>
        <w:right w:val="none" w:sz="0" w:space="0" w:color="auto"/>
      </w:divBdr>
    </w:div>
    <w:div w:id="152065439">
      <w:bodyDiv w:val="1"/>
      <w:marLeft w:val="0"/>
      <w:marRight w:val="0"/>
      <w:marTop w:val="0"/>
      <w:marBottom w:val="0"/>
      <w:divBdr>
        <w:top w:val="none" w:sz="0" w:space="0" w:color="auto"/>
        <w:left w:val="none" w:sz="0" w:space="0" w:color="auto"/>
        <w:bottom w:val="none" w:sz="0" w:space="0" w:color="auto"/>
        <w:right w:val="none" w:sz="0" w:space="0" w:color="auto"/>
      </w:divBdr>
    </w:div>
    <w:div w:id="157693065">
      <w:bodyDiv w:val="1"/>
      <w:marLeft w:val="0"/>
      <w:marRight w:val="0"/>
      <w:marTop w:val="0"/>
      <w:marBottom w:val="0"/>
      <w:divBdr>
        <w:top w:val="none" w:sz="0" w:space="0" w:color="auto"/>
        <w:left w:val="none" w:sz="0" w:space="0" w:color="auto"/>
        <w:bottom w:val="none" w:sz="0" w:space="0" w:color="auto"/>
        <w:right w:val="none" w:sz="0" w:space="0" w:color="auto"/>
      </w:divBdr>
    </w:div>
    <w:div w:id="159272878">
      <w:bodyDiv w:val="1"/>
      <w:marLeft w:val="0"/>
      <w:marRight w:val="0"/>
      <w:marTop w:val="0"/>
      <w:marBottom w:val="0"/>
      <w:divBdr>
        <w:top w:val="none" w:sz="0" w:space="0" w:color="auto"/>
        <w:left w:val="none" w:sz="0" w:space="0" w:color="auto"/>
        <w:bottom w:val="none" w:sz="0" w:space="0" w:color="auto"/>
        <w:right w:val="none" w:sz="0" w:space="0" w:color="auto"/>
      </w:divBdr>
    </w:div>
    <w:div w:id="169493387">
      <w:bodyDiv w:val="1"/>
      <w:marLeft w:val="0"/>
      <w:marRight w:val="0"/>
      <w:marTop w:val="0"/>
      <w:marBottom w:val="0"/>
      <w:divBdr>
        <w:top w:val="none" w:sz="0" w:space="0" w:color="auto"/>
        <w:left w:val="none" w:sz="0" w:space="0" w:color="auto"/>
        <w:bottom w:val="none" w:sz="0" w:space="0" w:color="auto"/>
        <w:right w:val="none" w:sz="0" w:space="0" w:color="auto"/>
      </w:divBdr>
      <w:divsChild>
        <w:div w:id="1031958699">
          <w:marLeft w:val="0"/>
          <w:marRight w:val="0"/>
          <w:marTop w:val="0"/>
          <w:marBottom w:val="0"/>
          <w:divBdr>
            <w:top w:val="none" w:sz="0" w:space="0" w:color="auto"/>
            <w:left w:val="none" w:sz="0" w:space="0" w:color="auto"/>
            <w:bottom w:val="none" w:sz="0" w:space="0" w:color="auto"/>
            <w:right w:val="none" w:sz="0" w:space="0" w:color="auto"/>
          </w:divBdr>
        </w:div>
      </w:divsChild>
    </w:div>
    <w:div w:id="171340923">
      <w:bodyDiv w:val="1"/>
      <w:marLeft w:val="0"/>
      <w:marRight w:val="0"/>
      <w:marTop w:val="0"/>
      <w:marBottom w:val="0"/>
      <w:divBdr>
        <w:top w:val="none" w:sz="0" w:space="0" w:color="auto"/>
        <w:left w:val="none" w:sz="0" w:space="0" w:color="auto"/>
        <w:bottom w:val="none" w:sz="0" w:space="0" w:color="auto"/>
        <w:right w:val="none" w:sz="0" w:space="0" w:color="auto"/>
      </w:divBdr>
    </w:div>
    <w:div w:id="186800543">
      <w:bodyDiv w:val="1"/>
      <w:marLeft w:val="0"/>
      <w:marRight w:val="0"/>
      <w:marTop w:val="0"/>
      <w:marBottom w:val="0"/>
      <w:divBdr>
        <w:top w:val="none" w:sz="0" w:space="0" w:color="auto"/>
        <w:left w:val="none" w:sz="0" w:space="0" w:color="auto"/>
        <w:bottom w:val="none" w:sz="0" w:space="0" w:color="auto"/>
        <w:right w:val="none" w:sz="0" w:space="0" w:color="auto"/>
      </w:divBdr>
    </w:div>
    <w:div w:id="191849548">
      <w:bodyDiv w:val="1"/>
      <w:marLeft w:val="0"/>
      <w:marRight w:val="0"/>
      <w:marTop w:val="0"/>
      <w:marBottom w:val="0"/>
      <w:divBdr>
        <w:top w:val="none" w:sz="0" w:space="0" w:color="auto"/>
        <w:left w:val="none" w:sz="0" w:space="0" w:color="auto"/>
        <w:bottom w:val="none" w:sz="0" w:space="0" w:color="auto"/>
        <w:right w:val="none" w:sz="0" w:space="0" w:color="auto"/>
      </w:divBdr>
    </w:div>
    <w:div w:id="203759936">
      <w:bodyDiv w:val="1"/>
      <w:marLeft w:val="0"/>
      <w:marRight w:val="0"/>
      <w:marTop w:val="0"/>
      <w:marBottom w:val="0"/>
      <w:divBdr>
        <w:top w:val="none" w:sz="0" w:space="0" w:color="auto"/>
        <w:left w:val="none" w:sz="0" w:space="0" w:color="auto"/>
        <w:bottom w:val="none" w:sz="0" w:space="0" w:color="auto"/>
        <w:right w:val="none" w:sz="0" w:space="0" w:color="auto"/>
      </w:divBdr>
      <w:divsChild>
        <w:div w:id="646662716">
          <w:marLeft w:val="0"/>
          <w:marRight w:val="0"/>
          <w:marTop w:val="0"/>
          <w:marBottom w:val="0"/>
          <w:divBdr>
            <w:top w:val="none" w:sz="0" w:space="0" w:color="auto"/>
            <w:left w:val="none" w:sz="0" w:space="0" w:color="auto"/>
            <w:bottom w:val="none" w:sz="0" w:space="0" w:color="auto"/>
            <w:right w:val="none" w:sz="0" w:space="0" w:color="auto"/>
          </w:divBdr>
          <w:divsChild>
            <w:div w:id="8632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7718">
      <w:bodyDiv w:val="1"/>
      <w:marLeft w:val="0"/>
      <w:marRight w:val="0"/>
      <w:marTop w:val="0"/>
      <w:marBottom w:val="0"/>
      <w:divBdr>
        <w:top w:val="none" w:sz="0" w:space="0" w:color="auto"/>
        <w:left w:val="none" w:sz="0" w:space="0" w:color="auto"/>
        <w:bottom w:val="none" w:sz="0" w:space="0" w:color="auto"/>
        <w:right w:val="none" w:sz="0" w:space="0" w:color="auto"/>
      </w:divBdr>
    </w:div>
    <w:div w:id="224681476">
      <w:bodyDiv w:val="1"/>
      <w:marLeft w:val="0"/>
      <w:marRight w:val="0"/>
      <w:marTop w:val="0"/>
      <w:marBottom w:val="0"/>
      <w:divBdr>
        <w:top w:val="none" w:sz="0" w:space="0" w:color="auto"/>
        <w:left w:val="none" w:sz="0" w:space="0" w:color="auto"/>
        <w:bottom w:val="none" w:sz="0" w:space="0" w:color="auto"/>
        <w:right w:val="none" w:sz="0" w:space="0" w:color="auto"/>
      </w:divBdr>
    </w:div>
    <w:div w:id="227376101">
      <w:bodyDiv w:val="1"/>
      <w:marLeft w:val="0"/>
      <w:marRight w:val="0"/>
      <w:marTop w:val="0"/>
      <w:marBottom w:val="0"/>
      <w:divBdr>
        <w:top w:val="none" w:sz="0" w:space="0" w:color="auto"/>
        <w:left w:val="none" w:sz="0" w:space="0" w:color="auto"/>
        <w:bottom w:val="none" w:sz="0" w:space="0" w:color="auto"/>
        <w:right w:val="none" w:sz="0" w:space="0" w:color="auto"/>
      </w:divBdr>
    </w:div>
    <w:div w:id="233128388">
      <w:bodyDiv w:val="1"/>
      <w:marLeft w:val="0"/>
      <w:marRight w:val="0"/>
      <w:marTop w:val="0"/>
      <w:marBottom w:val="0"/>
      <w:divBdr>
        <w:top w:val="none" w:sz="0" w:space="0" w:color="auto"/>
        <w:left w:val="none" w:sz="0" w:space="0" w:color="auto"/>
        <w:bottom w:val="none" w:sz="0" w:space="0" w:color="auto"/>
        <w:right w:val="none" w:sz="0" w:space="0" w:color="auto"/>
      </w:divBdr>
    </w:div>
    <w:div w:id="233468442">
      <w:bodyDiv w:val="1"/>
      <w:marLeft w:val="0"/>
      <w:marRight w:val="0"/>
      <w:marTop w:val="0"/>
      <w:marBottom w:val="0"/>
      <w:divBdr>
        <w:top w:val="none" w:sz="0" w:space="0" w:color="auto"/>
        <w:left w:val="none" w:sz="0" w:space="0" w:color="auto"/>
        <w:bottom w:val="none" w:sz="0" w:space="0" w:color="auto"/>
        <w:right w:val="none" w:sz="0" w:space="0" w:color="auto"/>
      </w:divBdr>
    </w:div>
    <w:div w:id="250942085">
      <w:bodyDiv w:val="1"/>
      <w:marLeft w:val="0"/>
      <w:marRight w:val="0"/>
      <w:marTop w:val="0"/>
      <w:marBottom w:val="0"/>
      <w:divBdr>
        <w:top w:val="none" w:sz="0" w:space="0" w:color="auto"/>
        <w:left w:val="none" w:sz="0" w:space="0" w:color="auto"/>
        <w:bottom w:val="none" w:sz="0" w:space="0" w:color="auto"/>
        <w:right w:val="none" w:sz="0" w:space="0" w:color="auto"/>
      </w:divBdr>
    </w:div>
    <w:div w:id="254635847">
      <w:bodyDiv w:val="1"/>
      <w:marLeft w:val="0"/>
      <w:marRight w:val="0"/>
      <w:marTop w:val="0"/>
      <w:marBottom w:val="0"/>
      <w:divBdr>
        <w:top w:val="none" w:sz="0" w:space="0" w:color="auto"/>
        <w:left w:val="none" w:sz="0" w:space="0" w:color="auto"/>
        <w:bottom w:val="none" w:sz="0" w:space="0" w:color="auto"/>
        <w:right w:val="none" w:sz="0" w:space="0" w:color="auto"/>
      </w:divBdr>
    </w:div>
    <w:div w:id="261111204">
      <w:bodyDiv w:val="1"/>
      <w:marLeft w:val="0"/>
      <w:marRight w:val="0"/>
      <w:marTop w:val="0"/>
      <w:marBottom w:val="0"/>
      <w:divBdr>
        <w:top w:val="none" w:sz="0" w:space="0" w:color="auto"/>
        <w:left w:val="none" w:sz="0" w:space="0" w:color="auto"/>
        <w:bottom w:val="none" w:sz="0" w:space="0" w:color="auto"/>
        <w:right w:val="none" w:sz="0" w:space="0" w:color="auto"/>
      </w:divBdr>
    </w:div>
    <w:div w:id="264464123">
      <w:bodyDiv w:val="1"/>
      <w:marLeft w:val="0"/>
      <w:marRight w:val="0"/>
      <w:marTop w:val="0"/>
      <w:marBottom w:val="0"/>
      <w:divBdr>
        <w:top w:val="none" w:sz="0" w:space="0" w:color="auto"/>
        <w:left w:val="none" w:sz="0" w:space="0" w:color="auto"/>
        <w:bottom w:val="none" w:sz="0" w:space="0" w:color="auto"/>
        <w:right w:val="none" w:sz="0" w:space="0" w:color="auto"/>
      </w:divBdr>
      <w:divsChild>
        <w:div w:id="670641172">
          <w:marLeft w:val="0"/>
          <w:marRight w:val="0"/>
          <w:marTop w:val="0"/>
          <w:marBottom w:val="0"/>
          <w:divBdr>
            <w:top w:val="none" w:sz="0" w:space="0" w:color="auto"/>
            <w:left w:val="none" w:sz="0" w:space="0" w:color="auto"/>
            <w:bottom w:val="none" w:sz="0" w:space="0" w:color="auto"/>
            <w:right w:val="none" w:sz="0" w:space="0" w:color="auto"/>
          </w:divBdr>
          <w:divsChild>
            <w:div w:id="21379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0161">
      <w:bodyDiv w:val="1"/>
      <w:marLeft w:val="0"/>
      <w:marRight w:val="0"/>
      <w:marTop w:val="0"/>
      <w:marBottom w:val="0"/>
      <w:divBdr>
        <w:top w:val="none" w:sz="0" w:space="0" w:color="auto"/>
        <w:left w:val="none" w:sz="0" w:space="0" w:color="auto"/>
        <w:bottom w:val="none" w:sz="0" w:space="0" w:color="auto"/>
        <w:right w:val="none" w:sz="0" w:space="0" w:color="auto"/>
      </w:divBdr>
      <w:divsChild>
        <w:div w:id="1972175415">
          <w:marLeft w:val="0"/>
          <w:marRight w:val="0"/>
          <w:marTop w:val="0"/>
          <w:marBottom w:val="0"/>
          <w:divBdr>
            <w:top w:val="none" w:sz="0" w:space="0" w:color="auto"/>
            <w:left w:val="none" w:sz="0" w:space="0" w:color="auto"/>
            <w:bottom w:val="none" w:sz="0" w:space="0" w:color="auto"/>
            <w:right w:val="none" w:sz="0" w:space="0" w:color="auto"/>
          </w:divBdr>
          <w:divsChild>
            <w:div w:id="14437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3500">
      <w:bodyDiv w:val="1"/>
      <w:marLeft w:val="0"/>
      <w:marRight w:val="0"/>
      <w:marTop w:val="0"/>
      <w:marBottom w:val="0"/>
      <w:divBdr>
        <w:top w:val="none" w:sz="0" w:space="0" w:color="auto"/>
        <w:left w:val="none" w:sz="0" w:space="0" w:color="auto"/>
        <w:bottom w:val="none" w:sz="0" w:space="0" w:color="auto"/>
        <w:right w:val="none" w:sz="0" w:space="0" w:color="auto"/>
      </w:divBdr>
    </w:div>
    <w:div w:id="289096148">
      <w:bodyDiv w:val="1"/>
      <w:marLeft w:val="0"/>
      <w:marRight w:val="0"/>
      <w:marTop w:val="0"/>
      <w:marBottom w:val="0"/>
      <w:divBdr>
        <w:top w:val="none" w:sz="0" w:space="0" w:color="auto"/>
        <w:left w:val="none" w:sz="0" w:space="0" w:color="auto"/>
        <w:bottom w:val="none" w:sz="0" w:space="0" w:color="auto"/>
        <w:right w:val="none" w:sz="0" w:space="0" w:color="auto"/>
      </w:divBdr>
    </w:div>
    <w:div w:id="295650516">
      <w:bodyDiv w:val="1"/>
      <w:marLeft w:val="0"/>
      <w:marRight w:val="0"/>
      <w:marTop w:val="0"/>
      <w:marBottom w:val="0"/>
      <w:divBdr>
        <w:top w:val="none" w:sz="0" w:space="0" w:color="auto"/>
        <w:left w:val="none" w:sz="0" w:space="0" w:color="auto"/>
        <w:bottom w:val="none" w:sz="0" w:space="0" w:color="auto"/>
        <w:right w:val="none" w:sz="0" w:space="0" w:color="auto"/>
      </w:divBdr>
    </w:div>
    <w:div w:id="298465487">
      <w:bodyDiv w:val="1"/>
      <w:marLeft w:val="0"/>
      <w:marRight w:val="0"/>
      <w:marTop w:val="0"/>
      <w:marBottom w:val="0"/>
      <w:divBdr>
        <w:top w:val="none" w:sz="0" w:space="0" w:color="auto"/>
        <w:left w:val="none" w:sz="0" w:space="0" w:color="auto"/>
        <w:bottom w:val="none" w:sz="0" w:space="0" w:color="auto"/>
        <w:right w:val="none" w:sz="0" w:space="0" w:color="auto"/>
      </w:divBdr>
    </w:div>
    <w:div w:id="320737250">
      <w:bodyDiv w:val="1"/>
      <w:marLeft w:val="0"/>
      <w:marRight w:val="0"/>
      <w:marTop w:val="0"/>
      <w:marBottom w:val="0"/>
      <w:divBdr>
        <w:top w:val="none" w:sz="0" w:space="0" w:color="auto"/>
        <w:left w:val="none" w:sz="0" w:space="0" w:color="auto"/>
        <w:bottom w:val="none" w:sz="0" w:space="0" w:color="auto"/>
        <w:right w:val="none" w:sz="0" w:space="0" w:color="auto"/>
      </w:divBdr>
    </w:div>
    <w:div w:id="323165100">
      <w:bodyDiv w:val="1"/>
      <w:marLeft w:val="0"/>
      <w:marRight w:val="0"/>
      <w:marTop w:val="0"/>
      <w:marBottom w:val="0"/>
      <w:divBdr>
        <w:top w:val="none" w:sz="0" w:space="0" w:color="auto"/>
        <w:left w:val="none" w:sz="0" w:space="0" w:color="auto"/>
        <w:bottom w:val="none" w:sz="0" w:space="0" w:color="auto"/>
        <w:right w:val="none" w:sz="0" w:space="0" w:color="auto"/>
      </w:divBdr>
    </w:div>
    <w:div w:id="323169993">
      <w:bodyDiv w:val="1"/>
      <w:marLeft w:val="0"/>
      <w:marRight w:val="0"/>
      <w:marTop w:val="0"/>
      <w:marBottom w:val="0"/>
      <w:divBdr>
        <w:top w:val="none" w:sz="0" w:space="0" w:color="auto"/>
        <w:left w:val="none" w:sz="0" w:space="0" w:color="auto"/>
        <w:bottom w:val="none" w:sz="0" w:space="0" w:color="auto"/>
        <w:right w:val="none" w:sz="0" w:space="0" w:color="auto"/>
      </w:divBdr>
      <w:divsChild>
        <w:div w:id="1389576183">
          <w:marLeft w:val="0"/>
          <w:marRight w:val="0"/>
          <w:marTop w:val="0"/>
          <w:marBottom w:val="0"/>
          <w:divBdr>
            <w:top w:val="none" w:sz="0" w:space="0" w:color="auto"/>
            <w:left w:val="none" w:sz="0" w:space="0" w:color="auto"/>
            <w:bottom w:val="none" w:sz="0" w:space="0" w:color="auto"/>
            <w:right w:val="none" w:sz="0" w:space="0" w:color="auto"/>
          </w:divBdr>
          <w:divsChild>
            <w:div w:id="17137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2661">
      <w:bodyDiv w:val="1"/>
      <w:marLeft w:val="0"/>
      <w:marRight w:val="0"/>
      <w:marTop w:val="0"/>
      <w:marBottom w:val="0"/>
      <w:divBdr>
        <w:top w:val="none" w:sz="0" w:space="0" w:color="auto"/>
        <w:left w:val="none" w:sz="0" w:space="0" w:color="auto"/>
        <w:bottom w:val="none" w:sz="0" w:space="0" w:color="auto"/>
        <w:right w:val="none" w:sz="0" w:space="0" w:color="auto"/>
      </w:divBdr>
    </w:div>
    <w:div w:id="349380298">
      <w:bodyDiv w:val="1"/>
      <w:marLeft w:val="0"/>
      <w:marRight w:val="0"/>
      <w:marTop w:val="0"/>
      <w:marBottom w:val="0"/>
      <w:divBdr>
        <w:top w:val="none" w:sz="0" w:space="0" w:color="auto"/>
        <w:left w:val="none" w:sz="0" w:space="0" w:color="auto"/>
        <w:bottom w:val="none" w:sz="0" w:space="0" w:color="auto"/>
        <w:right w:val="none" w:sz="0" w:space="0" w:color="auto"/>
      </w:divBdr>
      <w:divsChild>
        <w:div w:id="2084521816">
          <w:marLeft w:val="0"/>
          <w:marRight w:val="0"/>
          <w:marTop w:val="0"/>
          <w:marBottom w:val="0"/>
          <w:divBdr>
            <w:top w:val="none" w:sz="0" w:space="0" w:color="auto"/>
            <w:left w:val="none" w:sz="0" w:space="0" w:color="auto"/>
            <w:bottom w:val="none" w:sz="0" w:space="0" w:color="auto"/>
            <w:right w:val="none" w:sz="0" w:space="0" w:color="auto"/>
          </w:divBdr>
          <w:divsChild>
            <w:div w:id="14568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5414">
      <w:bodyDiv w:val="1"/>
      <w:marLeft w:val="0"/>
      <w:marRight w:val="0"/>
      <w:marTop w:val="0"/>
      <w:marBottom w:val="0"/>
      <w:divBdr>
        <w:top w:val="none" w:sz="0" w:space="0" w:color="auto"/>
        <w:left w:val="none" w:sz="0" w:space="0" w:color="auto"/>
        <w:bottom w:val="none" w:sz="0" w:space="0" w:color="auto"/>
        <w:right w:val="none" w:sz="0" w:space="0" w:color="auto"/>
      </w:divBdr>
    </w:div>
    <w:div w:id="352190729">
      <w:bodyDiv w:val="1"/>
      <w:marLeft w:val="0"/>
      <w:marRight w:val="0"/>
      <w:marTop w:val="0"/>
      <w:marBottom w:val="0"/>
      <w:divBdr>
        <w:top w:val="none" w:sz="0" w:space="0" w:color="auto"/>
        <w:left w:val="none" w:sz="0" w:space="0" w:color="auto"/>
        <w:bottom w:val="none" w:sz="0" w:space="0" w:color="auto"/>
        <w:right w:val="none" w:sz="0" w:space="0" w:color="auto"/>
      </w:divBdr>
    </w:div>
    <w:div w:id="354691480">
      <w:bodyDiv w:val="1"/>
      <w:marLeft w:val="0"/>
      <w:marRight w:val="0"/>
      <w:marTop w:val="0"/>
      <w:marBottom w:val="0"/>
      <w:divBdr>
        <w:top w:val="none" w:sz="0" w:space="0" w:color="auto"/>
        <w:left w:val="none" w:sz="0" w:space="0" w:color="auto"/>
        <w:bottom w:val="none" w:sz="0" w:space="0" w:color="auto"/>
        <w:right w:val="none" w:sz="0" w:space="0" w:color="auto"/>
      </w:divBdr>
    </w:div>
    <w:div w:id="364330537">
      <w:bodyDiv w:val="1"/>
      <w:marLeft w:val="0"/>
      <w:marRight w:val="0"/>
      <w:marTop w:val="0"/>
      <w:marBottom w:val="0"/>
      <w:divBdr>
        <w:top w:val="none" w:sz="0" w:space="0" w:color="auto"/>
        <w:left w:val="none" w:sz="0" w:space="0" w:color="auto"/>
        <w:bottom w:val="none" w:sz="0" w:space="0" w:color="auto"/>
        <w:right w:val="none" w:sz="0" w:space="0" w:color="auto"/>
      </w:divBdr>
    </w:div>
    <w:div w:id="368995626">
      <w:bodyDiv w:val="1"/>
      <w:marLeft w:val="0"/>
      <w:marRight w:val="0"/>
      <w:marTop w:val="0"/>
      <w:marBottom w:val="0"/>
      <w:divBdr>
        <w:top w:val="none" w:sz="0" w:space="0" w:color="auto"/>
        <w:left w:val="none" w:sz="0" w:space="0" w:color="auto"/>
        <w:bottom w:val="none" w:sz="0" w:space="0" w:color="auto"/>
        <w:right w:val="none" w:sz="0" w:space="0" w:color="auto"/>
      </w:divBdr>
    </w:div>
    <w:div w:id="373771202">
      <w:bodyDiv w:val="1"/>
      <w:marLeft w:val="0"/>
      <w:marRight w:val="0"/>
      <w:marTop w:val="0"/>
      <w:marBottom w:val="0"/>
      <w:divBdr>
        <w:top w:val="none" w:sz="0" w:space="0" w:color="auto"/>
        <w:left w:val="none" w:sz="0" w:space="0" w:color="auto"/>
        <w:bottom w:val="none" w:sz="0" w:space="0" w:color="auto"/>
        <w:right w:val="none" w:sz="0" w:space="0" w:color="auto"/>
      </w:divBdr>
    </w:div>
    <w:div w:id="376667090">
      <w:bodyDiv w:val="1"/>
      <w:marLeft w:val="0"/>
      <w:marRight w:val="0"/>
      <w:marTop w:val="0"/>
      <w:marBottom w:val="0"/>
      <w:divBdr>
        <w:top w:val="none" w:sz="0" w:space="0" w:color="auto"/>
        <w:left w:val="none" w:sz="0" w:space="0" w:color="auto"/>
        <w:bottom w:val="none" w:sz="0" w:space="0" w:color="auto"/>
        <w:right w:val="none" w:sz="0" w:space="0" w:color="auto"/>
      </w:divBdr>
      <w:divsChild>
        <w:div w:id="1923026485">
          <w:marLeft w:val="0"/>
          <w:marRight w:val="0"/>
          <w:marTop w:val="0"/>
          <w:marBottom w:val="0"/>
          <w:divBdr>
            <w:top w:val="none" w:sz="0" w:space="0" w:color="auto"/>
            <w:left w:val="none" w:sz="0" w:space="0" w:color="auto"/>
            <w:bottom w:val="none" w:sz="0" w:space="0" w:color="auto"/>
            <w:right w:val="none" w:sz="0" w:space="0" w:color="auto"/>
          </w:divBdr>
          <w:divsChild>
            <w:div w:id="5957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6658">
      <w:bodyDiv w:val="1"/>
      <w:marLeft w:val="0"/>
      <w:marRight w:val="0"/>
      <w:marTop w:val="0"/>
      <w:marBottom w:val="0"/>
      <w:divBdr>
        <w:top w:val="none" w:sz="0" w:space="0" w:color="auto"/>
        <w:left w:val="none" w:sz="0" w:space="0" w:color="auto"/>
        <w:bottom w:val="none" w:sz="0" w:space="0" w:color="auto"/>
        <w:right w:val="none" w:sz="0" w:space="0" w:color="auto"/>
      </w:divBdr>
    </w:div>
    <w:div w:id="384718821">
      <w:bodyDiv w:val="1"/>
      <w:marLeft w:val="0"/>
      <w:marRight w:val="0"/>
      <w:marTop w:val="0"/>
      <w:marBottom w:val="0"/>
      <w:divBdr>
        <w:top w:val="none" w:sz="0" w:space="0" w:color="auto"/>
        <w:left w:val="none" w:sz="0" w:space="0" w:color="auto"/>
        <w:bottom w:val="none" w:sz="0" w:space="0" w:color="auto"/>
        <w:right w:val="none" w:sz="0" w:space="0" w:color="auto"/>
      </w:divBdr>
      <w:divsChild>
        <w:div w:id="971786773">
          <w:marLeft w:val="0"/>
          <w:marRight w:val="0"/>
          <w:marTop w:val="0"/>
          <w:marBottom w:val="0"/>
          <w:divBdr>
            <w:top w:val="none" w:sz="0" w:space="0" w:color="auto"/>
            <w:left w:val="none" w:sz="0" w:space="0" w:color="auto"/>
            <w:bottom w:val="none" w:sz="0" w:space="0" w:color="auto"/>
            <w:right w:val="none" w:sz="0" w:space="0" w:color="auto"/>
          </w:divBdr>
          <w:divsChild>
            <w:div w:id="406152063">
              <w:marLeft w:val="0"/>
              <w:marRight w:val="0"/>
              <w:marTop w:val="0"/>
              <w:marBottom w:val="0"/>
              <w:divBdr>
                <w:top w:val="none" w:sz="0" w:space="0" w:color="auto"/>
                <w:left w:val="none" w:sz="0" w:space="0" w:color="auto"/>
                <w:bottom w:val="none" w:sz="0" w:space="0" w:color="auto"/>
                <w:right w:val="none" w:sz="0" w:space="0" w:color="auto"/>
              </w:divBdr>
            </w:div>
            <w:div w:id="563569222">
              <w:marLeft w:val="0"/>
              <w:marRight w:val="0"/>
              <w:marTop w:val="0"/>
              <w:marBottom w:val="0"/>
              <w:divBdr>
                <w:top w:val="none" w:sz="0" w:space="0" w:color="auto"/>
                <w:left w:val="none" w:sz="0" w:space="0" w:color="auto"/>
                <w:bottom w:val="none" w:sz="0" w:space="0" w:color="auto"/>
                <w:right w:val="none" w:sz="0" w:space="0" w:color="auto"/>
              </w:divBdr>
            </w:div>
            <w:div w:id="6334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388">
      <w:bodyDiv w:val="1"/>
      <w:marLeft w:val="0"/>
      <w:marRight w:val="0"/>
      <w:marTop w:val="0"/>
      <w:marBottom w:val="0"/>
      <w:divBdr>
        <w:top w:val="none" w:sz="0" w:space="0" w:color="auto"/>
        <w:left w:val="none" w:sz="0" w:space="0" w:color="auto"/>
        <w:bottom w:val="none" w:sz="0" w:space="0" w:color="auto"/>
        <w:right w:val="none" w:sz="0" w:space="0" w:color="auto"/>
      </w:divBdr>
    </w:div>
    <w:div w:id="392626194">
      <w:bodyDiv w:val="1"/>
      <w:marLeft w:val="0"/>
      <w:marRight w:val="0"/>
      <w:marTop w:val="0"/>
      <w:marBottom w:val="0"/>
      <w:divBdr>
        <w:top w:val="none" w:sz="0" w:space="0" w:color="auto"/>
        <w:left w:val="none" w:sz="0" w:space="0" w:color="auto"/>
        <w:bottom w:val="none" w:sz="0" w:space="0" w:color="auto"/>
        <w:right w:val="none" w:sz="0" w:space="0" w:color="auto"/>
      </w:divBdr>
      <w:divsChild>
        <w:div w:id="628124710">
          <w:marLeft w:val="0"/>
          <w:marRight w:val="0"/>
          <w:marTop w:val="0"/>
          <w:marBottom w:val="0"/>
          <w:divBdr>
            <w:top w:val="none" w:sz="0" w:space="0" w:color="auto"/>
            <w:left w:val="none" w:sz="0" w:space="0" w:color="auto"/>
            <w:bottom w:val="none" w:sz="0" w:space="0" w:color="auto"/>
            <w:right w:val="none" w:sz="0" w:space="0" w:color="auto"/>
          </w:divBdr>
          <w:divsChild>
            <w:div w:id="17996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2197">
      <w:bodyDiv w:val="1"/>
      <w:marLeft w:val="0"/>
      <w:marRight w:val="0"/>
      <w:marTop w:val="0"/>
      <w:marBottom w:val="0"/>
      <w:divBdr>
        <w:top w:val="none" w:sz="0" w:space="0" w:color="auto"/>
        <w:left w:val="none" w:sz="0" w:space="0" w:color="auto"/>
        <w:bottom w:val="none" w:sz="0" w:space="0" w:color="auto"/>
        <w:right w:val="none" w:sz="0" w:space="0" w:color="auto"/>
      </w:divBdr>
    </w:div>
    <w:div w:id="409888165">
      <w:bodyDiv w:val="1"/>
      <w:marLeft w:val="0"/>
      <w:marRight w:val="0"/>
      <w:marTop w:val="0"/>
      <w:marBottom w:val="0"/>
      <w:divBdr>
        <w:top w:val="none" w:sz="0" w:space="0" w:color="auto"/>
        <w:left w:val="none" w:sz="0" w:space="0" w:color="auto"/>
        <w:bottom w:val="none" w:sz="0" w:space="0" w:color="auto"/>
        <w:right w:val="none" w:sz="0" w:space="0" w:color="auto"/>
      </w:divBdr>
      <w:divsChild>
        <w:div w:id="178936138">
          <w:marLeft w:val="0"/>
          <w:marRight w:val="0"/>
          <w:marTop w:val="0"/>
          <w:marBottom w:val="0"/>
          <w:divBdr>
            <w:top w:val="none" w:sz="0" w:space="0" w:color="auto"/>
            <w:left w:val="none" w:sz="0" w:space="0" w:color="auto"/>
            <w:bottom w:val="none" w:sz="0" w:space="0" w:color="auto"/>
            <w:right w:val="none" w:sz="0" w:space="0" w:color="auto"/>
          </w:divBdr>
          <w:divsChild>
            <w:div w:id="8877606">
              <w:marLeft w:val="0"/>
              <w:marRight w:val="0"/>
              <w:marTop w:val="0"/>
              <w:marBottom w:val="0"/>
              <w:divBdr>
                <w:top w:val="none" w:sz="0" w:space="0" w:color="auto"/>
                <w:left w:val="none" w:sz="0" w:space="0" w:color="auto"/>
                <w:bottom w:val="none" w:sz="0" w:space="0" w:color="auto"/>
                <w:right w:val="none" w:sz="0" w:space="0" w:color="auto"/>
              </w:divBdr>
            </w:div>
            <w:div w:id="30150069">
              <w:marLeft w:val="0"/>
              <w:marRight w:val="0"/>
              <w:marTop w:val="0"/>
              <w:marBottom w:val="0"/>
              <w:divBdr>
                <w:top w:val="none" w:sz="0" w:space="0" w:color="auto"/>
                <w:left w:val="none" w:sz="0" w:space="0" w:color="auto"/>
                <w:bottom w:val="none" w:sz="0" w:space="0" w:color="auto"/>
                <w:right w:val="none" w:sz="0" w:space="0" w:color="auto"/>
              </w:divBdr>
            </w:div>
            <w:div w:id="119568930">
              <w:marLeft w:val="0"/>
              <w:marRight w:val="0"/>
              <w:marTop w:val="0"/>
              <w:marBottom w:val="0"/>
              <w:divBdr>
                <w:top w:val="none" w:sz="0" w:space="0" w:color="auto"/>
                <w:left w:val="none" w:sz="0" w:space="0" w:color="auto"/>
                <w:bottom w:val="none" w:sz="0" w:space="0" w:color="auto"/>
                <w:right w:val="none" w:sz="0" w:space="0" w:color="auto"/>
              </w:divBdr>
            </w:div>
            <w:div w:id="191844534">
              <w:marLeft w:val="0"/>
              <w:marRight w:val="0"/>
              <w:marTop w:val="0"/>
              <w:marBottom w:val="0"/>
              <w:divBdr>
                <w:top w:val="none" w:sz="0" w:space="0" w:color="auto"/>
                <w:left w:val="none" w:sz="0" w:space="0" w:color="auto"/>
                <w:bottom w:val="none" w:sz="0" w:space="0" w:color="auto"/>
                <w:right w:val="none" w:sz="0" w:space="0" w:color="auto"/>
              </w:divBdr>
            </w:div>
            <w:div w:id="308021917">
              <w:marLeft w:val="0"/>
              <w:marRight w:val="0"/>
              <w:marTop w:val="0"/>
              <w:marBottom w:val="0"/>
              <w:divBdr>
                <w:top w:val="none" w:sz="0" w:space="0" w:color="auto"/>
                <w:left w:val="none" w:sz="0" w:space="0" w:color="auto"/>
                <w:bottom w:val="none" w:sz="0" w:space="0" w:color="auto"/>
                <w:right w:val="none" w:sz="0" w:space="0" w:color="auto"/>
              </w:divBdr>
            </w:div>
            <w:div w:id="382869300">
              <w:marLeft w:val="0"/>
              <w:marRight w:val="0"/>
              <w:marTop w:val="0"/>
              <w:marBottom w:val="0"/>
              <w:divBdr>
                <w:top w:val="none" w:sz="0" w:space="0" w:color="auto"/>
                <w:left w:val="none" w:sz="0" w:space="0" w:color="auto"/>
                <w:bottom w:val="none" w:sz="0" w:space="0" w:color="auto"/>
                <w:right w:val="none" w:sz="0" w:space="0" w:color="auto"/>
              </w:divBdr>
            </w:div>
            <w:div w:id="389964095">
              <w:marLeft w:val="0"/>
              <w:marRight w:val="0"/>
              <w:marTop w:val="0"/>
              <w:marBottom w:val="0"/>
              <w:divBdr>
                <w:top w:val="none" w:sz="0" w:space="0" w:color="auto"/>
                <w:left w:val="none" w:sz="0" w:space="0" w:color="auto"/>
                <w:bottom w:val="none" w:sz="0" w:space="0" w:color="auto"/>
                <w:right w:val="none" w:sz="0" w:space="0" w:color="auto"/>
              </w:divBdr>
            </w:div>
            <w:div w:id="427383954">
              <w:marLeft w:val="0"/>
              <w:marRight w:val="0"/>
              <w:marTop w:val="0"/>
              <w:marBottom w:val="0"/>
              <w:divBdr>
                <w:top w:val="none" w:sz="0" w:space="0" w:color="auto"/>
                <w:left w:val="none" w:sz="0" w:space="0" w:color="auto"/>
                <w:bottom w:val="none" w:sz="0" w:space="0" w:color="auto"/>
                <w:right w:val="none" w:sz="0" w:space="0" w:color="auto"/>
              </w:divBdr>
            </w:div>
            <w:div w:id="476528398">
              <w:marLeft w:val="0"/>
              <w:marRight w:val="0"/>
              <w:marTop w:val="0"/>
              <w:marBottom w:val="0"/>
              <w:divBdr>
                <w:top w:val="none" w:sz="0" w:space="0" w:color="auto"/>
                <w:left w:val="none" w:sz="0" w:space="0" w:color="auto"/>
                <w:bottom w:val="none" w:sz="0" w:space="0" w:color="auto"/>
                <w:right w:val="none" w:sz="0" w:space="0" w:color="auto"/>
              </w:divBdr>
            </w:div>
            <w:div w:id="492378612">
              <w:marLeft w:val="0"/>
              <w:marRight w:val="0"/>
              <w:marTop w:val="0"/>
              <w:marBottom w:val="0"/>
              <w:divBdr>
                <w:top w:val="none" w:sz="0" w:space="0" w:color="auto"/>
                <w:left w:val="none" w:sz="0" w:space="0" w:color="auto"/>
                <w:bottom w:val="none" w:sz="0" w:space="0" w:color="auto"/>
                <w:right w:val="none" w:sz="0" w:space="0" w:color="auto"/>
              </w:divBdr>
            </w:div>
            <w:div w:id="493566084">
              <w:marLeft w:val="0"/>
              <w:marRight w:val="0"/>
              <w:marTop w:val="0"/>
              <w:marBottom w:val="0"/>
              <w:divBdr>
                <w:top w:val="none" w:sz="0" w:space="0" w:color="auto"/>
                <w:left w:val="none" w:sz="0" w:space="0" w:color="auto"/>
                <w:bottom w:val="none" w:sz="0" w:space="0" w:color="auto"/>
                <w:right w:val="none" w:sz="0" w:space="0" w:color="auto"/>
              </w:divBdr>
            </w:div>
            <w:div w:id="500000277">
              <w:marLeft w:val="0"/>
              <w:marRight w:val="0"/>
              <w:marTop w:val="0"/>
              <w:marBottom w:val="0"/>
              <w:divBdr>
                <w:top w:val="none" w:sz="0" w:space="0" w:color="auto"/>
                <w:left w:val="none" w:sz="0" w:space="0" w:color="auto"/>
                <w:bottom w:val="none" w:sz="0" w:space="0" w:color="auto"/>
                <w:right w:val="none" w:sz="0" w:space="0" w:color="auto"/>
              </w:divBdr>
            </w:div>
            <w:div w:id="604507590">
              <w:marLeft w:val="0"/>
              <w:marRight w:val="0"/>
              <w:marTop w:val="0"/>
              <w:marBottom w:val="0"/>
              <w:divBdr>
                <w:top w:val="none" w:sz="0" w:space="0" w:color="auto"/>
                <w:left w:val="none" w:sz="0" w:space="0" w:color="auto"/>
                <w:bottom w:val="none" w:sz="0" w:space="0" w:color="auto"/>
                <w:right w:val="none" w:sz="0" w:space="0" w:color="auto"/>
              </w:divBdr>
            </w:div>
            <w:div w:id="613295622">
              <w:marLeft w:val="0"/>
              <w:marRight w:val="0"/>
              <w:marTop w:val="0"/>
              <w:marBottom w:val="0"/>
              <w:divBdr>
                <w:top w:val="none" w:sz="0" w:space="0" w:color="auto"/>
                <w:left w:val="none" w:sz="0" w:space="0" w:color="auto"/>
                <w:bottom w:val="none" w:sz="0" w:space="0" w:color="auto"/>
                <w:right w:val="none" w:sz="0" w:space="0" w:color="auto"/>
              </w:divBdr>
            </w:div>
            <w:div w:id="629361388">
              <w:marLeft w:val="0"/>
              <w:marRight w:val="0"/>
              <w:marTop w:val="0"/>
              <w:marBottom w:val="0"/>
              <w:divBdr>
                <w:top w:val="none" w:sz="0" w:space="0" w:color="auto"/>
                <w:left w:val="none" w:sz="0" w:space="0" w:color="auto"/>
                <w:bottom w:val="none" w:sz="0" w:space="0" w:color="auto"/>
                <w:right w:val="none" w:sz="0" w:space="0" w:color="auto"/>
              </w:divBdr>
            </w:div>
            <w:div w:id="647709419">
              <w:marLeft w:val="0"/>
              <w:marRight w:val="0"/>
              <w:marTop w:val="0"/>
              <w:marBottom w:val="0"/>
              <w:divBdr>
                <w:top w:val="none" w:sz="0" w:space="0" w:color="auto"/>
                <w:left w:val="none" w:sz="0" w:space="0" w:color="auto"/>
                <w:bottom w:val="none" w:sz="0" w:space="0" w:color="auto"/>
                <w:right w:val="none" w:sz="0" w:space="0" w:color="auto"/>
              </w:divBdr>
            </w:div>
            <w:div w:id="671105849">
              <w:marLeft w:val="0"/>
              <w:marRight w:val="0"/>
              <w:marTop w:val="0"/>
              <w:marBottom w:val="0"/>
              <w:divBdr>
                <w:top w:val="none" w:sz="0" w:space="0" w:color="auto"/>
                <w:left w:val="none" w:sz="0" w:space="0" w:color="auto"/>
                <w:bottom w:val="none" w:sz="0" w:space="0" w:color="auto"/>
                <w:right w:val="none" w:sz="0" w:space="0" w:color="auto"/>
              </w:divBdr>
            </w:div>
            <w:div w:id="720206925">
              <w:marLeft w:val="0"/>
              <w:marRight w:val="0"/>
              <w:marTop w:val="0"/>
              <w:marBottom w:val="0"/>
              <w:divBdr>
                <w:top w:val="none" w:sz="0" w:space="0" w:color="auto"/>
                <w:left w:val="none" w:sz="0" w:space="0" w:color="auto"/>
                <w:bottom w:val="none" w:sz="0" w:space="0" w:color="auto"/>
                <w:right w:val="none" w:sz="0" w:space="0" w:color="auto"/>
              </w:divBdr>
            </w:div>
            <w:div w:id="776632085">
              <w:marLeft w:val="0"/>
              <w:marRight w:val="0"/>
              <w:marTop w:val="0"/>
              <w:marBottom w:val="0"/>
              <w:divBdr>
                <w:top w:val="none" w:sz="0" w:space="0" w:color="auto"/>
                <w:left w:val="none" w:sz="0" w:space="0" w:color="auto"/>
                <w:bottom w:val="none" w:sz="0" w:space="0" w:color="auto"/>
                <w:right w:val="none" w:sz="0" w:space="0" w:color="auto"/>
              </w:divBdr>
            </w:div>
            <w:div w:id="777411921">
              <w:marLeft w:val="0"/>
              <w:marRight w:val="0"/>
              <w:marTop w:val="0"/>
              <w:marBottom w:val="0"/>
              <w:divBdr>
                <w:top w:val="none" w:sz="0" w:space="0" w:color="auto"/>
                <w:left w:val="none" w:sz="0" w:space="0" w:color="auto"/>
                <w:bottom w:val="none" w:sz="0" w:space="0" w:color="auto"/>
                <w:right w:val="none" w:sz="0" w:space="0" w:color="auto"/>
              </w:divBdr>
            </w:div>
            <w:div w:id="850140909">
              <w:marLeft w:val="0"/>
              <w:marRight w:val="0"/>
              <w:marTop w:val="0"/>
              <w:marBottom w:val="0"/>
              <w:divBdr>
                <w:top w:val="none" w:sz="0" w:space="0" w:color="auto"/>
                <w:left w:val="none" w:sz="0" w:space="0" w:color="auto"/>
                <w:bottom w:val="none" w:sz="0" w:space="0" w:color="auto"/>
                <w:right w:val="none" w:sz="0" w:space="0" w:color="auto"/>
              </w:divBdr>
            </w:div>
            <w:div w:id="857162177">
              <w:marLeft w:val="0"/>
              <w:marRight w:val="0"/>
              <w:marTop w:val="0"/>
              <w:marBottom w:val="0"/>
              <w:divBdr>
                <w:top w:val="none" w:sz="0" w:space="0" w:color="auto"/>
                <w:left w:val="none" w:sz="0" w:space="0" w:color="auto"/>
                <w:bottom w:val="none" w:sz="0" w:space="0" w:color="auto"/>
                <w:right w:val="none" w:sz="0" w:space="0" w:color="auto"/>
              </w:divBdr>
            </w:div>
            <w:div w:id="866451579">
              <w:marLeft w:val="0"/>
              <w:marRight w:val="0"/>
              <w:marTop w:val="0"/>
              <w:marBottom w:val="0"/>
              <w:divBdr>
                <w:top w:val="none" w:sz="0" w:space="0" w:color="auto"/>
                <w:left w:val="none" w:sz="0" w:space="0" w:color="auto"/>
                <w:bottom w:val="none" w:sz="0" w:space="0" w:color="auto"/>
                <w:right w:val="none" w:sz="0" w:space="0" w:color="auto"/>
              </w:divBdr>
            </w:div>
            <w:div w:id="1142305149">
              <w:marLeft w:val="0"/>
              <w:marRight w:val="0"/>
              <w:marTop w:val="0"/>
              <w:marBottom w:val="0"/>
              <w:divBdr>
                <w:top w:val="none" w:sz="0" w:space="0" w:color="auto"/>
                <w:left w:val="none" w:sz="0" w:space="0" w:color="auto"/>
                <w:bottom w:val="none" w:sz="0" w:space="0" w:color="auto"/>
                <w:right w:val="none" w:sz="0" w:space="0" w:color="auto"/>
              </w:divBdr>
            </w:div>
            <w:div w:id="1166048315">
              <w:marLeft w:val="0"/>
              <w:marRight w:val="0"/>
              <w:marTop w:val="0"/>
              <w:marBottom w:val="0"/>
              <w:divBdr>
                <w:top w:val="none" w:sz="0" w:space="0" w:color="auto"/>
                <w:left w:val="none" w:sz="0" w:space="0" w:color="auto"/>
                <w:bottom w:val="none" w:sz="0" w:space="0" w:color="auto"/>
                <w:right w:val="none" w:sz="0" w:space="0" w:color="auto"/>
              </w:divBdr>
            </w:div>
            <w:div w:id="1233809259">
              <w:marLeft w:val="0"/>
              <w:marRight w:val="0"/>
              <w:marTop w:val="0"/>
              <w:marBottom w:val="0"/>
              <w:divBdr>
                <w:top w:val="none" w:sz="0" w:space="0" w:color="auto"/>
                <w:left w:val="none" w:sz="0" w:space="0" w:color="auto"/>
                <w:bottom w:val="none" w:sz="0" w:space="0" w:color="auto"/>
                <w:right w:val="none" w:sz="0" w:space="0" w:color="auto"/>
              </w:divBdr>
            </w:div>
            <w:div w:id="1372456700">
              <w:marLeft w:val="0"/>
              <w:marRight w:val="0"/>
              <w:marTop w:val="0"/>
              <w:marBottom w:val="0"/>
              <w:divBdr>
                <w:top w:val="none" w:sz="0" w:space="0" w:color="auto"/>
                <w:left w:val="none" w:sz="0" w:space="0" w:color="auto"/>
                <w:bottom w:val="none" w:sz="0" w:space="0" w:color="auto"/>
                <w:right w:val="none" w:sz="0" w:space="0" w:color="auto"/>
              </w:divBdr>
            </w:div>
            <w:div w:id="1386291320">
              <w:marLeft w:val="0"/>
              <w:marRight w:val="0"/>
              <w:marTop w:val="0"/>
              <w:marBottom w:val="0"/>
              <w:divBdr>
                <w:top w:val="none" w:sz="0" w:space="0" w:color="auto"/>
                <w:left w:val="none" w:sz="0" w:space="0" w:color="auto"/>
                <w:bottom w:val="none" w:sz="0" w:space="0" w:color="auto"/>
                <w:right w:val="none" w:sz="0" w:space="0" w:color="auto"/>
              </w:divBdr>
            </w:div>
            <w:div w:id="1420713953">
              <w:marLeft w:val="0"/>
              <w:marRight w:val="0"/>
              <w:marTop w:val="0"/>
              <w:marBottom w:val="0"/>
              <w:divBdr>
                <w:top w:val="none" w:sz="0" w:space="0" w:color="auto"/>
                <w:left w:val="none" w:sz="0" w:space="0" w:color="auto"/>
                <w:bottom w:val="none" w:sz="0" w:space="0" w:color="auto"/>
                <w:right w:val="none" w:sz="0" w:space="0" w:color="auto"/>
              </w:divBdr>
            </w:div>
            <w:div w:id="1446075218">
              <w:marLeft w:val="0"/>
              <w:marRight w:val="0"/>
              <w:marTop w:val="0"/>
              <w:marBottom w:val="0"/>
              <w:divBdr>
                <w:top w:val="none" w:sz="0" w:space="0" w:color="auto"/>
                <w:left w:val="none" w:sz="0" w:space="0" w:color="auto"/>
                <w:bottom w:val="none" w:sz="0" w:space="0" w:color="auto"/>
                <w:right w:val="none" w:sz="0" w:space="0" w:color="auto"/>
              </w:divBdr>
            </w:div>
            <w:div w:id="1466241519">
              <w:marLeft w:val="0"/>
              <w:marRight w:val="0"/>
              <w:marTop w:val="0"/>
              <w:marBottom w:val="0"/>
              <w:divBdr>
                <w:top w:val="none" w:sz="0" w:space="0" w:color="auto"/>
                <w:left w:val="none" w:sz="0" w:space="0" w:color="auto"/>
                <w:bottom w:val="none" w:sz="0" w:space="0" w:color="auto"/>
                <w:right w:val="none" w:sz="0" w:space="0" w:color="auto"/>
              </w:divBdr>
            </w:div>
            <w:div w:id="1482312286">
              <w:marLeft w:val="0"/>
              <w:marRight w:val="0"/>
              <w:marTop w:val="0"/>
              <w:marBottom w:val="0"/>
              <w:divBdr>
                <w:top w:val="none" w:sz="0" w:space="0" w:color="auto"/>
                <w:left w:val="none" w:sz="0" w:space="0" w:color="auto"/>
                <w:bottom w:val="none" w:sz="0" w:space="0" w:color="auto"/>
                <w:right w:val="none" w:sz="0" w:space="0" w:color="auto"/>
              </w:divBdr>
            </w:div>
            <w:div w:id="1596595528">
              <w:marLeft w:val="0"/>
              <w:marRight w:val="0"/>
              <w:marTop w:val="0"/>
              <w:marBottom w:val="0"/>
              <w:divBdr>
                <w:top w:val="none" w:sz="0" w:space="0" w:color="auto"/>
                <w:left w:val="none" w:sz="0" w:space="0" w:color="auto"/>
                <w:bottom w:val="none" w:sz="0" w:space="0" w:color="auto"/>
                <w:right w:val="none" w:sz="0" w:space="0" w:color="auto"/>
              </w:divBdr>
            </w:div>
            <w:div w:id="1659844593">
              <w:marLeft w:val="0"/>
              <w:marRight w:val="0"/>
              <w:marTop w:val="0"/>
              <w:marBottom w:val="0"/>
              <w:divBdr>
                <w:top w:val="none" w:sz="0" w:space="0" w:color="auto"/>
                <w:left w:val="none" w:sz="0" w:space="0" w:color="auto"/>
                <w:bottom w:val="none" w:sz="0" w:space="0" w:color="auto"/>
                <w:right w:val="none" w:sz="0" w:space="0" w:color="auto"/>
              </w:divBdr>
            </w:div>
            <w:div w:id="1688213468">
              <w:marLeft w:val="0"/>
              <w:marRight w:val="0"/>
              <w:marTop w:val="0"/>
              <w:marBottom w:val="0"/>
              <w:divBdr>
                <w:top w:val="none" w:sz="0" w:space="0" w:color="auto"/>
                <w:left w:val="none" w:sz="0" w:space="0" w:color="auto"/>
                <w:bottom w:val="none" w:sz="0" w:space="0" w:color="auto"/>
                <w:right w:val="none" w:sz="0" w:space="0" w:color="auto"/>
              </w:divBdr>
            </w:div>
            <w:div w:id="1795824286">
              <w:marLeft w:val="0"/>
              <w:marRight w:val="0"/>
              <w:marTop w:val="0"/>
              <w:marBottom w:val="0"/>
              <w:divBdr>
                <w:top w:val="none" w:sz="0" w:space="0" w:color="auto"/>
                <w:left w:val="none" w:sz="0" w:space="0" w:color="auto"/>
                <w:bottom w:val="none" w:sz="0" w:space="0" w:color="auto"/>
                <w:right w:val="none" w:sz="0" w:space="0" w:color="auto"/>
              </w:divBdr>
            </w:div>
            <w:div w:id="1855151768">
              <w:marLeft w:val="0"/>
              <w:marRight w:val="0"/>
              <w:marTop w:val="0"/>
              <w:marBottom w:val="0"/>
              <w:divBdr>
                <w:top w:val="none" w:sz="0" w:space="0" w:color="auto"/>
                <w:left w:val="none" w:sz="0" w:space="0" w:color="auto"/>
                <w:bottom w:val="none" w:sz="0" w:space="0" w:color="auto"/>
                <w:right w:val="none" w:sz="0" w:space="0" w:color="auto"/>
              </w:divBdr>
            </w:div>
            <w:div w:id="1886788660">
              <w:marLeft w:val="0"/>
              <w:marRight w:val="0"/>
              <w:marTop w:val="0"/>
              <w:marBottom w:val="0"/>
              <w:divBdr>
                <w:top w:val="none" w:sz="0" w:space="0" w:color="auto"/>
                <w:left w:val="none" w:sz="0" w:space="0" w:color="auto"/>
                <w:bottom w:val="none" w:sz="0" w:space="0" w:color="auto"/>
                <w:right w:val="none" w:sz="0" w:space="0" w:color="auto"/>
              </w:divBdr>
            </w:div>
            <w:div w:id="1890147496">
              <w:marLeft w:val="0"/>
              <w:marRight w:val="0"/>
              <w:marTop w:val="0"/>
              <w:marBottom w:val="0"/>
              <w:divBdr>
                <w:top w:val="none" w:sz="0" w:space="0" w:color="auto"/>
                <w:left w:val="none" w:sz="0" w:space="0" w:color="auto"/>
                <w:bottom w:val="none" w:sz="0" w:space="0" w:color="auto"/>
                <w:right w:val="none" w:sz="0" w:space="0" w:color="auto"/>
              </w:divBdr>
            </w:div>
            <w:div w:id="1954945394">
              <w:marLeft w:val="0"/>
              <w:marRight w:val="0"/>
              <w:marTop w:val="0"/>
              <w:marBottom w:val="0"/>
              <w:divBdr>
                <w:top w:val="none" w:sz="0" w:space="0" w:color="auto"/>
                <w:left w:val="none" w:sz="0" w:space="0" w:color="auto"/>
                <w:bottom w:val="none" w:sz="0" w:space="0" w:color="auto"/>
                <w:right w:val="none" w:sz="0" w:space="0" w:color="auto"/>
              </w:divBdr>
            </w:div>
            <w:div w:id="1964456526">
              <w:marLeft w:val="0"/>
              <w:marRight w:val="0"/>
              <w:marTop w:val="0"/>
              <w:marBottom w:val="0"/>
              <w:divBdr>
                <w:top w:val="none" w:sz="0" w:space="0" w:color="auto"/>
                <w:left w:val="none" w:sz="0" w:space="0" w:color="auto"/>
                <w:bottom w:val="none" w:sz="0" w:space="0" w:color="auto"/>
                <w:right w:val="none" w:sz="0" w:space="0" w:color="auto"/>
              </w:divBdr>
            </w:div>
            <w:div w:id="1984504368">
              <w:marLeft w:val="0"/>
              <w:marRight w:val="0"/>
              <w:marTop w:val="0"/>
              <w:marBottom w:val="0"/>
              <w:divBdr>
                <w:top w:val="none" w:sz="0" w:space="0" w:color="auto"/>
                <w:left w:val="none" w:sz="0" w:space="0" w:color="auto"/>
                <w:bottom w:val="none" w:sz="0" w:space="0" w:color="auto"/>
                <w:right w:val="none" w:sz="0" w:space="0" w:color="auto"/>
              </w:divBdr>
            </w:div>
            <w:div w:id="2053381154">
              <w:marLeft w:val="0"/>
              <w:marRight w:val="0"/>
              <w:marTop w:val="0"/>
              <w:marBottom w:val="0"/>
              <w:divBdr>
                <w:top w:val="none" w:sz="0" w:space="0" w:color="auto"/>
                <w:left w:val="none" w:sz="0" w:space="0" w:color="auto"/>
                <w:bottom w:val="none" w:sz="0" w:space="0" w:color="auto"/>
                <w:right w:val="none" w:sz="0" w:space="0" w:color="auto"/>
              </w:divBdr>
            </w:div>
            <w:div w:id="2089107274">
              <w:marLeft w:val="0"/>
              <w:marRight w:val="0"/>
              <w:marTop w:val="0"/>
              <w:marBottom w:val="0"/>
              <w:divBdr>
                <w:top w:val="none" w:sz="0" w:space="0" w:color="auto"/>
                <w:left w:val="none" w:sz="0" w:space="0" w:color="auto"/>
                <w:bottom w:val="none" w:sz="0" w:space="0" w:color="auto"/>
                <w:right w:val="none" w:sz="0" w:space="0" w:color="auto"/>
              </w:divBdr>
            </w:div>
            <w:div w:id="20974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5957">
      <w:bodyDiv w:val="1"/>
      <w:marLeft w:val="0"/>
      <w:marRight w:val="0"/>
      <w:marTop w:val="0"/>
      <w:marBottom w:val="0"/>
      <w:divBdr>
        <w:top w:val="none" w:sz="0" w:space="0" w:color="auto"/>
        <w:left w:val="none" w:sz="0" w:space="0" w:color="auto"/>
        <w:bottom w:val="none" w:sz="0" w:space="0" w:color="auto"/>
        <w:right w:val="none" w:sz="0" w:space="0" w:color="auto"/>
      </w:divBdr>
    </w:div>
    <w:div w:id="414059484">
      <w:bodyDiv w:val="1"/>
      <w:marLeft w:val="0"/>
      <w:marRight w:val="0"/>
      <w:marTop w:val="0"/>
      <w:marBottom w:val="0"/>
      <w:divBdr>
        <w:top w:val="none" w:sz="0" w:space="0" w:color="auto"/>
        <w:left w:val="none" w:sz="0" w:space="0" w:color="auto"/>
        <w:bottom w:val="none" w:sz="0" w:space="0" w:color="auto"/>
        <w:right w:val="none" w:sz="0" w:space="0" w:color="auto"/>
      </w:divBdr>
    </w:div>
    <w:div w:id="422072442">
      <w:bodyDiv w:val="1"/>
      <w:marLeft w:val="0"/>
      <w:marRight w:val="0"/>
      <w:marTop w:val="0"/>
      <w:marBottom w:val="0"/>
      <w:divBdr>
        <w:top w:val="none" w:sz="0" w:space="0" w:color="auto"/>
        <w:left w:val="none" w:sz="0" w:space="0" w:color="auto"/>
        <w:bottom w:val="none" w:sz="0" w:space="0" w:color="auto"/>
        <w:right w:val="none" w:sz="0" w:space="0" w:color="auto"/>
      </w:divBdr>
    </w:div>
    <w:div w:id="426198840">
      <w:bodyDiv w:val="1"/>
      <w:marLeft w:val="0"/>
      <w:marRight w:val="0"/>
      <w:marTop w:val="0"/>
      <w:marBottom w:val="0"/>
      <w:divBdr>
        <w:top w:val="none" w:sz="0" w:space="0" w:color="auto"/>
        <w:left w:val="none" w:sz="0" w:space="0" w:color="auto"/>
        <w:bottom w:val="none" w:sz="0" w:space="0" w:color="auto"/>
        <w:right w:val="none" w:sz="0" w:space="0" w:color="auto"/>
      </w:divBdr>
    </w:div>
    <w:div w:id="438069905">
      <w:bodyDiv w:val="1"/>
      <w:marLeft w:val="0"/>
      <w:marRight w:val="0"/>
      <w:marTop w:val="0"/>
      <w:marBottom w:val="0"/>
      <w:divBdr>
        <w:top w:val="none" w:sz="0" w:space="0" w:color="auto"/>
        <w:left w:val="none" w:sz="0" w:space="0" w:color="auto"/>
        <w:bottom w:val="none" w:sz="0" w:space="0" w:color="auto"/>
        <w:right w:val="none" w:sz="0" w:space="0" w:color="auto"/>
      </w:divBdr>
    </w:div>
    <w:div w:id="445000927">
      <w:bodyDiv w:val="1"/>
      <w:marLeft w:val="0"/>
      <w:marRight w:val="0"/>
      <w:marTop w:val="0"/>
      <w:marBottom w:val="0"/>
      <w:divBdr>
        <w:top w:val="none" w:sz="0" w:space="0" w:color="auto"/>
        <w:left w:val="none" w:sz="0" w:space="0" w:color="auto"/>
        <w:bottom w:val="none" w:sz="0" w:space="0" w:color="auto"/>
        <w:right w:val="none" w:sz="0" w:space="0" w:color="auto"/>
      </w:divBdr>
    </w:div>
    <w:div w:id="464813755">
      <w:bodyDiv w:val="1"/>
      <w:marLeft w:val="0"/>
      <w:marRight w:val="0"/>
      <w:marTop w:val="0"/>
      <w:marBottom w:val="0"/>
      <w:divBdr>
        <w:top w:val="none" w:sz="0" w:space="0" w:color="auto"/>
        <w:left w:val="none" w:sz="0" w:space="0" w:color="auto"/>
        <w:bottom w:val="none" w:sz="0" w:space="0" w:color="auto"/>
        <w:right w:val="none" w:sz="0" w:space="0" w:color="auto"/>
      </w:divBdr>
      <w:divsChild>
        <w:div w:id="896431003">
          <w:marLeft w:val="0"/>
          <w:marRight w:val="0"/>
          <w:marTop w:val="0"/>
          <w:marBottom w:val="0"/>
          <w:divBdr>
            <w:top w:val="none" w:sz="0" w:space="0" w:color="auto"/>
            <w:left w:val="none" w:sz="0" w:space="0" w:color="auto"/>
            <w:bottom w:val="none" w:sz="0" w:space="0" w:color="auto"/>
            <w:right w:val="none" w:sz="0" w:space="0" w:color="auto"/>
          </w:divBdr>
          <w:divsChild>
            <w:div w:id="2515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7442">
      <w:bodyDiv w:val="1"/>
      <w:marLeft w:val="0"/>
      <w:marRight w:val="0"/>
      <w:marTop w:val="0"/>
      <w:marBottom w:val="0"/>
      <w:divBdr>
        <w:top w:val="none" w:sz="0" w:space="0" w:color="auto"/>
        <w:left w:val="none" w:sz="0" w:space="0" w:color="auto"/>
        <w:bottom w:val="none" w:sz="0" w:space="0" w:color="auto"/>
        <w:right w:val="none" w:sz="0" w:space="0" w:color="auto"/>
      </w:divBdr>
    </w:div>
    <w:div w:id="470636499">
      <w:bodyDiv w:val="1"/>
      <w:marLeft w:val="0"/>
      <w:marRight w:val="0"/>
      <w:marTop w:val="0"/>
      <w:marBottom w:val="0"/>
      <w:divBdr>
        <w:top w:val="none" w:sz="0" w:space="0" w:color="auto"/>
        <w:left w:val="none" w:sz="0" w:space="0" w:color="auto"/>
        <w:bottom w:val="none" w:sz="0" w:space="0" w:color="auto"/>
        <w:right w:val="none" w:sz="0" w:space="0" w:color="auto"/>
      </w:divBdr>
    </w:div>
    <w:div w:id="480117749">
      <w:bodyDiv w:val="1"/>
      <w:marLeft w:val="0"/>
      <w:marRight w:val="0"/>
      <w:marTop w:val="0"/>
      <w:marBottom w:val="0"/>
      <w:divBdr>
        <w:top w:val="none" w:sz="0" w:space="0" w:color="auto"/>
        <w:left w:val="none" w:sz="0" w:space="0" w:color="auto"/>
        <w:bottom w:val="none" w:sz="0" w:space="0" w:color="auto"/>
        <w:right w:val="none" w:sz="0" w:space="0" w:color="auto"/>
      </w:divBdr>
    </w:div>
    <w:div w:id="496576067">
      <w:bodyDiv w:val="1"/>
      <w:marLeft w:val="0"/>
      <w:marRight w:val="0"/>
      <w:marTop w:val="0"/>
      <w:marBottom w:val="0"/>
      <w:divBdr>
        <w:top w:val="none" w:sz="0" w:space="0" w:color="auto"/>
        <w:left w:val="none" w:sz="0" w:space="0" w:color="auto"/>
        <w:bottom w:val="none" w:sz="0" w:space="0" w:color="auto"/>
        <w:right w:val="none" w:sz="0" w:space="0" w:color="auto"/>
      </w:divBdr>
    </w:div>
    <w:div w:id="499663666">
      <w:bodyDiv w:val="1"/>
      <w:marLeft w:val="0"/>
      <w:marRight w:val="0"/>
      <w:marTop w:val="0"/>
      <w:marBottom w:val="0"/>
      <w:divBdr>
        <w:top w:val="none" w:sz="0" w:space="0" w:color="auto"/>
        <w:left w:val="none" w:sz="0" w:space="0" w:color="auto"/>
        <w:bottom w:val="none" w:sz="0" w:space="0" w:color="auto"/>
        <w:right w:val="none" w:sz="0" w:space="0" w:color="auto"/>
      </w:divBdr>
    </w:div>
    <w:div w:id="500777319">
      <w:bodyDiv w:val="1"/>
      <w:marLeft w:val="0"/>
      <w:marRight w:val="0"/>
      <w:marTop w:val="0"/>
      <w:marBottom w:val="0"/>
      <w:divBdr>
        <w:top w:val="none" w:sz="0" w:space="0" w:color="auto"/>
        <w:left w:val="none" w:sz="0" w:space="0" w:color="auto"/>
        <w:bottom w:val="none" w:sz="0" w:space="0" w:color="auto"/>
        <w:right w:val="none" w:sz="0" w:space="0" w:color="auto"/>
      </w:divBdr>
      <w:divsChild>
        <w:div w:id="1747414418">
          <w:marLeft w:val="0"/>
          <w:marRight w:val="0"/>
          <w:marTop w:val="0"/>
          <w:marBottom w:val="0"/>
          <w:divBdr>
            <w:top w:val="none" w:sz="0" w:space="0" w:color="auto"/>
            <w:left w:val="none" w:sz="0" w:space="0" w:color="auto"/>
            <w:bottom w:val="none" w:sz="0" w:space="0" w:color="auto"/>
            <w:right w:val="none" w:sz="0" w:space="0" w:color="auto"/>
          </w:divBdr>
          <w:divsChild>
            <w:div w:id="434323286">
              <w:marLeft w:val="0"/>
              <w:marRight w:val="0"/>
              <w:marTop w:val="0"/>
              <w:marBottom w:val="0"/>
              <w:divBdr>
                <w:top w:val="none" w:sz="0" w:space="0" w:color="auto"/>
                <w:left w:val="none" w:sz="0" w:space="0" w:color="auto"/>
                <w:bottom w:val="none" w:sz="0" w:space="0" w:color="auto"/>
                <w:right w:val="none" w:sz="0" w:space="0" w:color="auto"/>
              </w:divBdr>
            </w:div>
            <w:div w:id="15003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3419">
      <w:bodyDiv w:val="1"/>
      <w:marLeft w:val="0"/>
      <w:marRight w:val="0"/>
      <w:marTop w:val="0"/>
      <w:marBottom w:val="0"/>
      <w:divBdr>
        <w:top w:val="none" w:sz="0" w:space="0" w:color="auto"/>
        <w:left w:val="none" w:sz="0" w:space="0" w:color="auto"/>
        <w:bottom w:val="none" w:sz="0" w:space="0" w:color="auto"/>
        <w:right w:val="none" w:sz="0" w:space="0" w:color="auto"/>
      </w:divBdr>
    </w:div>
    <w:div w:id="511727077">
      <w:bodyDiv w:val="1"/>
      <w:marLeft w:val="0"/>
      <w:marRight w:val="0"/>
      <w:marTop w:val="0"/>
      <w:marBottom w:val="0"/>
      <w:divBdr>
        <w:top w:val="none" w:sz="0" w:space="0" w:color="auto"/>
        <w:left w:val="none" w:sz="0" w:space="0" w:color="auto"/>
        <w:bottom w:val="none" w:sz="0" w:space="0" w:color="auto"/>
        <w:right w:val="none" w:sz="0" w:space="0" w:color="auto"/>
      </w:divBdr>
      <w:divsChild>
        <w:div w:id="923799334">
          <w:marLeft w:val="0"/>
          <w:marRight w:val="0"/>
          <w:marTop w:val="0"/>
          <w:marBottom w:val="0"/>
          <w:divBdr>
            <w:top w:val="none" w:sz="0" w:space="0" w:color="auto"/>
            <w:left w:val="none" w:sz="0" w:space="0" w:color="auto"/>
            <w:bottom w:val="none" w:sz="0" w:space="0" w:color="auto"/>
            <w:right w:val="none" w:sz="0" w:space="0" w:color="auto"/>
          </w:divBdr>
          <w:divsChild>
            <w:div w:id="20901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09635">
      <w:bodyDiv w:val="1"/>
      <w:marLeft w:val="0"/>
      <w:marRight w:val="0"/>
      <w:marTop w:val="0"/>
      <w:marBottom w:val="0"/>
      <w:divBdr>
        <w:top w:val="none" w:sz="0" w:space="0" w:color="auto"/>
        <w:left w:val="none" w:sz="0" w:space="0" w:color="auto"/>
        <w:bottom w:val="none" w:sz="0" w:space="0" w:color="auto"/>
        <w:right w:val="none" w:sz="0" w:space="0" w:color="auto"/>
      </w:divBdr>
      <w:divsChild>
        <w:div w:id="791096297">
          <w:marLeft w:val="0"/>
          <w:marRight w:val="0"/>
          <w:marTop w:val="0"/>
          <w:marBottom w:val="0"/>
          <w:divBdr>
            <w:top w:val="none" w:sz="0" w:space="0" w:color="auto"/>
            <w:left w:val="none" w:sz="0" w:space="0" w:color="auto"/>
            <w:bottom w:val="none" w:sz="0" w:space="0" w:color="auto"/>
            <w:right w:val="none" w:sz="0" w:space="0" w:color="auto"/>
          </w:divBdr>
          <w:divsChild>
            <w:div w:id="7460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3034">
      <w:bodyDiv w:val="1"/>
      <w:marLeft w:val="0"/>
      <w:marRight w:val="0"/>
      <w:marTop w:val="0"/>
      <w:marBottom w:val="0"/>
      <w:divBdr>
        <w:top w:val="none" w:sz="0" w:space="0" w:color="auto"/>
        <w:left w:val="none" w:sz="0" w:space="0" w:color="auto"/>
        <w:bottom w:val="none" w:sz="0" w:space="0" w:color="auto"/>
        <w:right w:val="none" w:sz="0" w:space="0" w:color="auto"/>
      </w:divBdr>
      <w:divsChild>
        <w:div w:id="1698891557">
          <w:marLeft w:val="0"/>
          <w:marRight w:val="0"/>
          <w:marTop w:val="0"/>
          <w:marBottom w:val="0"/>
          <w:divBdr>
            <w:top w:val="none" w:sz="0" w:space="0" w:color="auto"/>
            <w:left w:val="none" w:sz="0" w:space="0" w:color="auto"/>
            <w:bottom w:val="none" w:sz="0" w:space="0" w:color="auto"/>
            <w:right w:val="none" w:sz="0" w:space="0" w:color="auto"/>
          </w:divBdr>
          <w:divsChild>
            <w:div w:id="126969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10162">
      <w:bodyDiv w:val="1"/>
      <w:marLeft w:val="0"/>
      <w:marRight w:val="0"/>
      <w:marTop w:val="0"/>
      <w:marBottom w:val="0"/>
      <w:divBdr>
        <w:top w:val="none" w:sz="0" w:space="0" w:color="auto"/>
        <w:left w:val="none" w:sz="0" w:space="0" w:color="auto"/>
        <w:bottom w:val="none" w:sz="0" w:space="0" w:color="auto"/>
        <w:right w:val="none" w:sz="0" w:space="0" w:color="auto"/>
      </w:divBdr>
    </w:div>
    <w:div w:id="542445097">
      <w:bodyDiv w:val="1"/>
      <w:marLeft w:val="0"/>
      <w:marRight w:val="0"/>
      <w:marTop w:val="0"/>
      <w:marBottom w:val="0"/>
      <w:divBdr>
        <w:top w:val="none" w:sz="0" w:space="0" w:color="auto"/>
        <w:left w:val="none" w:sz="0" w:space="0" w:color="auto"/>
        <w:bottom w:val="none" w:sz="0" w:space="0" w:color="auto"/>
        <w:right w:val="none" w:sz="0" w:space="0" w:color="auto"/>
      </w:divBdr>
    </w:div>
    <w:div w:id="550385231">
      <w:bodyDiv w:val="1"/>
      <w:marLeft w:val="0"/>
      <w:marRight w:val="0"/>
      <w:marTop w:val="0"/>
      <w:marBottom w:val="0"/>
      <w:divBdr>
        <w:top w:val="none" w:sz="0" w:space="0" w:color="auto"/>
        <w:left w:val="none" w:sz="0" w:space="0" w:color="auto"/>
        <w:bottom w:val="none" w:sz="0" w:space="0" w:color="auto"/>
        <w:right w:val="none" w:sz="0" w:space="0" w:color="auto"/>
      </w:divBdr>
    </w:div>
    <w:div w:id="559052840">
      <w:bodyDiv w:val="1"/>
      <w:marLeft w:val="0"/>
      <w:marRight w:val="0"/>
      <w:marTop w:val="0"/>
      <w:marBottom w:val="0"/>
      <w:divBdr>
        <w:top w:val="none" w:sz="0" w:space="0" w:color="auto"/>
        <w:left w:val="none" w:sz="0" w:space="0" w:color="auto"/>
        <w:bottom w:val="none" w:sz="0" w:space="0" w:color="auto"/>
        <w:right w:val="none" w:sz="0" w:space="0" w:color="auto"/>
      </w:divBdr>
      <w:divsChild>
        <w:div w:id="887765711">
          <w:marLeft w:val="0"/>
          <w:marRight w:val="0"/>
          <w:marTop w:val="0"/>
          <w:marBottom w:val="0"/>
          <w:divBdr>
            <w:top w:val="none" w:sz="0" w:space="0" w:color="auto"/>
            <w:left w:val="none" w:sz="0" w:space="0" w:color="auto"/>
            <w:bottom w:val="none" w:sz="0" w:space="0" w:color="auto"/>
            <w:right w:val="none" w:sz="0" w:space="0" w:color="auto"/>
          </w:divBdr>
          <w:divsChild>
            <w:div w:id="8367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5862">
      <w:bodyDiv w:val="1"/>
      <w:marLeft w:val="0"/>
      <w:marRight w:val="0"/>
      <w:marTop w:val="0"/>
      <w:marBottom w:val="0"/>
      <w:divBdr>
        <w:top w:val="none" w:sz="0" w:space="0" w:color="auto"/>
        <w:left w:val="none" w:sz="0" w:space="0" w:color="auto"/>
        <w:bottom w:val="none" w:sz="0" w:space="0" w:color="auto"/>
        <w:right w:val="none" w:sz="0" w:space="0" w:color="auto"/>
      </w:divBdr>
    </w:div>
    <w:div w:id="585111421">
      <w:bodyDiv w:val="1"/>
      <w:marLeft w:val="0"/>
      <w:marRight w:val="0"/>
      <w:marTop w:val="0"/>
      <w:marBottom w:val="0"/>
      <w:divBdr>
        <w:top w:val="none" w:sz="0" w:space="0" w:color="auto"/>
        <w:left w:val="none" w:sz="0" w:space="0" w:color="auto"/>
        <w:bottom w:val="none" w:sz="0" w:space="0" w:color="auto"/>
        <w:right w:val="none" w:sz="0" w:space="0" w:color="auto"/>
      </w:divBdr>
    </w:div>
    <w:div w:id="602079436">
      <w:bodyDiv w:val="1"/>
      <w:marLeft w:val="0"/>
      <w:marRight w:val="0"/>
      <w:marTop w:val="0"/>
      <w:marBottom w:val="0"/>
      <w:divBdr>
        <w:top w:val="none" w:sz="0" w:space="0" w:color="auto"/>
        <w:left w:val="none" w:sz="0" w:space="0" w:color="auto"/>
        <w:bottom w:val="none" w:sz="0" w:space="0" w:color="auto"/>
        <w:right w:val="none" w:sz="0" w:space="0" w:color="auto"/>
      </w:divBdr>
    </w:div>
    <w:div w:id="613051518">
      <w:bodyDiv w:val="1"/>
      <w:marLeft w:val="0"/>
      <w:marRight w:val="0"/>
      <w:marTop w:val="0"/>
      <w:marBottom w:val="0"/>
      <w:divBdr>
        <w:top w:val="none" w:sz="0" w:space="0" w:color="auto"/>
        <w:left w:val="none" w:sz="0" w:space="0" w:color="auto"/>
        <w:bottom w:val="none" w:sz="0" w:space="0" w:color="auto"/>
        <w:right w:val="none" w:sz="0" w:space="0" w:color="auto"/>
      </w:divBdr>
    </w:div>
    <w:div w:id="615260834">
      <w:bodyDiv w:val="1"/>
      <w:marLeft w:val="0"/>
      <w:marRight w:val="0"/>
      <w:marTop w:val="0"/>
      <w:marBottom w:val="0"/>
      <w:divBdr>
        <w:top w:val="none" w:sz="0" w:space="0" w:color="auto"/>
        <w:left w:val="none" w:sz="0" w:space="0" w:color="auto"/>
        <w:bottom w:val="none" w:sz="0" w:space="0" w:color="auto"/>
        <w:right w:val="none" w:sz="0" w:space="0" w:color="auto"/>
      </w:divBdr>
    </w:div>
    <w:div w:id="627511360">
      <w:bodyDiv w:val="1"/>
      <w:marLeft w:val="0"/>
      <w:marRight w:val="0"/>
      <w:marTop w:val="0"/>
      <w:marBottom w:val="0"/>
      <w:divBdr>
        <w:top w:val="none" w:sz="0" w:space="0" w:color="auto"/>
        <w:left w:val="none" w:sz="0" w:space="0" w:color="auto"/>
        <w:bottom w:val="none" w:sz="0" w:space="0" w:color="auto"/>
        <w:right w:val="none" w:sz="0" w:space="0" w:color="auto"/>
      </w:divBdr>
    </w:div>
    <w:div w:id="630862286">
      <w:bodyDiv w:val="1"/>
      <w:marLeft w:val="0"/>
      <w:marRight w:val="0"/>
      <w:marTop w:val="0"/>
      <w:marBottom w:val="0"/>
      <w:divBdr>
        <w:top w:val="none" w:sz="0" w:space="0" w:color="auto"/>
        <w:left w:val="none" w:sz="0" w:space="0" w:color="auto"/>
        <w:bottom w:val="none" w:sz="0" w:space="0" w:color="auto"/>
        <w:right w:val="none" w:sz="0" w:space="0" w:color="auto"/>
      </w:divBdr>
      <w:divsChild>
        <w:div w:id="1022315276">
          <w:marLeft w:val="0"/>
          <w:marRight w:val="0"/>
          <w:marTop w:val="0"/>
          <w:marBottom w:val="0"/>
          <w:divBdr>
            <w:top w:val="none" w:sz="0" w:space="0" w:color="auto"/>
            <w:left w:val="none" w:sz="0" w:space="0" w:color="auto"/>
            <w:bottom w:val="none" w:sz="0" w:space="0" w:color="auto"/>
            <w:right w:val="none" w:sz="0" w:space="0" w:color="auto"/>
          </w:divBdr>
          <w:divsChild>
            <w:div w:id="6904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499">
      <w:bodyDiv w:val="1"/>
      <w:marLeft w:val="0"/>
      <w:marRight w:val="0"/>
      <w:marTop w:val="0"/>
      <w:marBottom w:val="0"/>
      <w:divBdr>
        <w:top w:val="none" w:sz="0" w:space="0" w:color="auto"/>
        <w:left w:val="none" w:sz="0" w:space="0" w:color="auto"/>
        <w:bottom w:val="none" w:sz="0" w:space="0" w:color="auto"/>
        <w:right w:val="none" w:sz="0" w:space="0" w:color="auto"/>
      </w:divBdr>
    </w:div>
    <w:div w:id="637951878">
      <w:bodyDiv w:val="1"/>
      <w:marLeft w:val="0"/>
      <w:marRight w:val="0"/>
      <w:marTop w:val="0"/>
      <w:marBottom w:val="0"/>
      <w:divBdr>
        <w:top w:val="none" w:sz="0" w:space="0" w:color="auto"/>
        <w:left w:val="none" w:sz="0" w:space="0" w:color="auto"/>
        <w:bottom w:val="none" w:sz="0" w:space="0" w:color="auto"/>
        <w:right w:val="none" w:sz="0" w:space="0" w:color="auto"/>
      </w:divBdr>
    </w:div>
    <w:div w:id="642320364">
      <w:bodyDiv w:val="1"/>
      <w:marLeft w:val="0"/>
      <w:marRight w:val="0"/>
      <w:marTop w:val="0"/>
      <w:marBottom w:val="0"/>
      <w:divBdr>
        <w:top w:val="none" w:sz="0" w:space="0" w:color="auto"/>
        <w:left w:val="none" w:sz="0" w:space="0" w:color="auto"/>
        <w:bottom w:val="none" w:sz="0" w:space="0" w:color="auto"/>
        <w:right w:val="none" w:sz="0" w:space="0" w:color="auto"/>
      </w:divBdr>
    </w:div>
    <w:div w:id="643852955">
      <w:bodyDiv w:val="1"/>
      <w:marLeft w:val="0"/>
      <w:marRight w:val="0"/>
      <w:marTop w:val="0"/>
      <w:marBottom w:val="0"/>
      <w:divBdr>
        <w:top w:val="none" w:sz="0" w:space="0" w:color="auto"/>
        <w:left w:val="none" w:sz="0" w:space="0" w:color="auto"/>
        <w:bottom w:val="none" w:sz="0" w:space="0" w:color="auto"/>
        <w:right w:val="none" w:sz="0" w:space="0" w:color="auto"/>
      </w:divBdr>
    </w:div>
    <w:div w:id="646979540">
      <w:bodyDiv w:val="1"/>
      <w:marLeft w:val="0"/>
      <w:marRight w:val="0"/>
      <w:marTop w:val="0"/>
      <w:marBottom w:val="0"/>
      <w:divBdr>
        <w:top w:val="none" w:sz="0" w:space="0" w:color="auto"/>
        <w:left w:val="none" w:sz="0" w:space="0" w:color="auto"/>
        <w:bottom w:val="none" w:sz="0" w:space="0" w:color="auto"/>
        <w:right w:val="none" w:sz="0" w:space="0" w:color="auto"/>
      </w:divBdr>
    </w:div>
    <w:div w:id="648941726">
      <w:bodyDiv w:val="1"/>
      <w:marLeft w:val="0"/>
      <w:marRight w:val="0"/>
      <w:marTop w:val="0"/>
      <w:marBottom w:val="0"/>
      <w:divBdr>
        <w:top w:val="none" w:sz="0" w:space="0" w:color="auto"/>
        <w:left w:val="none" w:sz="0" w:space="0" w:color="auto"/>
        <w:bottom w:val="none" w:sz="0" w:space="0" w:color="auto"/>
        <w:right w:val="none" w:sz="0" w:space="0" w:color="auto"/>
      </w:divBdr>
    </w:div>
    <w:div w:id="650911587">
      <w:bodyDiv w:val="1"/>
      <w:marLeft w:val="0"/>
      <w:marRight w:val="0"/>
      <w:marTop w:val="0"/>
      <w:marBottom w:val="0"/>
      <w:divBdr>
        <w:top w:val="none" w:sz="0" w:space="0" w:color="auto"/>
        <w:left w:val="none" w:sz="0" w:space="0" w:color="auto"/>
        <w:bottom w:val="none" w:sz="0" w:space="0" w:color="auto"/>
        <w:right w:val="none" w:sz="0" w:space="0" w:color="auto"/>
      </w:divBdr>
    </w:div>
    <w:div w:id="658196341">
      <w:bodyDiv w:val="1"/>
      <w:marLeft w:val="0"/>
      <w:marRight w:val="0"/>
      <w:marTop w:val="0"/>
      <w:marBottom w:val="0"/>
      <w:divBdr>
        <w:top w:val="none" w:sz="0" w:space="0" w:color="auto"/>
        <w:left w:val="none" w:sz="0" w:space="0" w:color="auto"/>
        <w:bottom w:val="none" w:sz="0" w:space="0" w:color="auto"/>
        <w:right w:val="none" w:sz="0" w:space="0" w:color="auto"/>
      </w:divBdr>
    </w:div>
    <w:div w:id="658386019">
      <w:bodyDiv w:val="1"/>
      <w:marLeft w:val="0"/>
      <w:marRight w:val="0"/>
      <w:marTop w:val="0"/>
      <w:marBottom w:val="0"/>
      <w:divBdr>
        <w:top w:val="none" w:sz="0" w:space="0" w:color="auto"/>
        <w:left w:val="none" w:sz="0" w:space="0" w:color="auto"/>
        <w:bottom w:val="none" w:sz="0" w:space="0" w:color="auto"/>
        <w:right w:val="none" w:sz="0" w:space="0" w:color="auto"/>
      </w:divBdr>
    </w:div>
    <w:div w:id="659383527">
      <w:bodyDiv w:val="1"/>
      <w:marLeft w:val="0"/>
      <w:marRight w:val="0"/>
      <w:marTop w:val="0"/>
      <w:marBottom w:val="0"/>
      <w:divBdr>
        <w:top w:val="none" w:sz="0" w:space="0" w:color="auto"/>
        <w:left w:val="none" w:sz="0" w:space="0" w:color="auto"/>
        <w:bottom w:val="none" w:sz="0" w:space="0" w:color="auto"/>
        <w:right w:val="none" w:sz="0" w:space="0" w:color="auto"/>
      </w:divBdr>
    </w:div>
    <w:div w:id="663122293">
      <w:bodyDiv w:val="1"/>
      <w:marLeft w:val="0"/>
      <w:marRight w:val="0"/>
      <w:marTop w:val="0"/>
      <w:marBottom w:val="0"/>
      <w:divBdr>
        <w:top w:val="none" w:sz="0" w:space="0" w:color="auto"/>
        <w:left w:val="none" w:sz="0" w:space="0" w:color="auto"/>
        <w:bottom w:val="none" w:sz="0" w:space="0" w:color="auto"/>
        <w:right w:val="none" w:sz="0" w:space="0" w:color="auto"/>
      </w:divBdr>
      <w:divsChild>
        <w:div w:id="251547408">
          <w:marLeft w:val="0"/>
          <w:marRight w:val="0"/>
          <w:marTop w:val="0"/>
          <w:marBottom w:val="0"/>
          <w:divBdr>
            <w:top w:val="none" w:sz="0" w:space="0" w:color="auto"/>
            <w:left w:val="none" w:sz="0" w:space="0" w:color="auto"/>
            <w:bottom w:val="none" w:sz="0" w:space="0" w:color="auto"/>
            <w:right w:val="none" w:sz="0" w:space="0" w:color="auto"/>
          </w:divBdr>
          <w:divsChild>
            <w:div w:id="845439232">
              <w:marLeft w:val="0"/>
              <w:marRight w:val="0"/>
              <w:marTop w:val="0"/>
              <w:marBottom w:val="0"/>
              <w:divBdr>
                <w:top w:val="none" w:sz="0" w:space="0" w:color="auto"/>
                <w:left w:val="none" w:sz="0" w:space="0" w:color="auto"/>
                <w:bottom w:val="none" w:sz="0" w:space="0" w:color="auto"/>
                <w:right w:val="none" w:sz="0" w:space="0" w:color="auto"/>
              </w:divBdr>
            </w:div>
            <w:div w:id="13394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1201">
      <w:bodyDiv w:val="1"/>
      <w:marLeft w:val="0"/>
      <w:marRight w:val="0"/>
      <w:marTop w:val="0"/>
      <w:marBottom w:val="0"/>
      <w:divBdr>
        <w:top w:val="none" w:sz="0" w:space="0" w:color="auto"/>
        <w:left w:val="none" w:sz="0" w:space="0" w:color="auto"/>
        <w:bottom w:val="none" w:sz="0" w:space="0" w:color="auto"/>
        <w:right w:val="none" w:sz="0" w:space="0" w:color="auto"/>
      </w:divBdr>
      <w:divsChild>
        <w:div w:id="1955213810">
          <w:marLeft w:val="0"/>
          <w:marRight w:val="0"/>
          <w:marTop w:val="0"/>
          <w:marBottom w:val="0"/>
          <w:divBdr>
            <w:top w:val="none" w:sz="0" w:space="0" w:color="auto"/>
            <w:left w:val="none" w:sz="0" w:space="0" w:color="auto"/>
            <w:bottom w:val="none" w:sz="0" w:space="0" w:color="auto"/>
            <w:right w:val="none" w:sz="0" w:space="0" w:color="auto"/>
          </w:divBdr>
          <w:divsChild>
            <w:div w:id="9473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968">
      <w:bodyDiv w:val="1"/>
      <w:marLeft w:val="0"/>
      <w:marRight w:val="0"/>
      <w:marTop w:val="0"/>
      <w:marBottom w:val="0"/>
      <w:divBdr>
        <w:top w:val="none" w:sz="0" w:space="0" w:color="auto"/>
        <w:left w:val="none" w:sz="0" w:space="0" w:color="auto"/>
        <w:bottom w:val="none" w:sz="0" w:space="0" w:color="auto"/>
        <w:right w:val="none" w:sz="0" w:space="0" w:color="auto"/>
      </w:divBdr>
    </w:div>
    <w:div w:id="669331264">
      <w:bodyDiv w:val="1"/>
      <w:marLeft w:val="0"/>
      <w:marRight w:val="0"/>
      <w:marTop w:val="0"/>
      <w:marBottom w:val="0"/>
      <w:divBdr>
        <w:top w:val="none" w:sz="0" w:space="0" w:color="auto"/>
        <w:left w:val="none" w:sz="0" w:space="0" w:color="auto"/>
        <w:bottom w:val="none" w:sz="0" w:space="0" w:color="auto"/>
        <w:right w:val="none" w:sz="0" w:space="0" w:color="auto"/>
      </w:divBdr>
    </w:div>
    <w:div w:id="672219513">
      <w:bodyDiv w:val="1"/>
      <w:marLeft w:val="0"/>
      <w:marRight w:val="0"/>
      <w:marTop w:val="0"/>
      <w:marBottom w:val="0"/>
      <w:divBdr>
        <w:top w:val="none" w:sz="0" w:space="0" w:color="auto"/>
        <w:left w:val="none" w:sz="0" w:space="0" w:color="auto"/>
        <w:bottom w:val="none" w:sz="0" w:space="0" w:color="auto"/>
        <w:right w:val="none" w:sz="0" w:space="0" w:color="auto"/>
      </w:divBdr>
    </w:div>
    <w:div w:id="673648646">
      <w:bodyDiv w:val="1"/>
      <w:marLeft w:val="0"/>
      <w:marRight w:val="0"/>
      <w:marTop w:val="0"/>
      <w:marBottom w:val="0"/>
      <w:divBdr>
        <w:top w:val="none" w:sz="0" w:space="0" w:color="auto"/>
        <w:left w:val="none" w:sz="0" w:space="0" w:color="auto"/>
        <w:bottom w:val="none" w:sz="0" w:space="0" w:color="auto"/>
        <w:right w:val="none" w:sz="0" w:space="0" w:color="auto"/>
      </w:divBdr>
    </w:div>
    <w:div w:id="678776841">
      <w:bodyDiv w:val="1"/>
      <w:marLeft w:val="0"/>
      <w:marRight w:val="0"/>
      <w:marTop w:val="0"/>
      <w:marBottom w:val="0"/>
      <w:divBdr>
        <w:top w:val="none" w:sz="0" w:space="0" w:color="auto"/>
        <w:left w:val="none" w:sz="0" w:space="0" w:color="auto"/>
        <w:bottom w:val="none" w:sz="0" w:space="0" w:color="auto"/>
        <w:right w:val="none" w:sz="0" w:space="0" w:color="auto"/>
      </w:divBdr>
      <w:divsChild>
        <w:div w:id="1499732681">
          <w:marLeft w:val="0"/>
          <w:marRight w:val="0"/>
          <w:marTop w:val="0"/>
          <w:marBottom w:val="0"/>
          <w:divBdr>
            <w:top w:val="none" w:sz="0" w:space="0" w:color="auto"/>
            <w:left w:val="none" w:sz="0" w:space="0" w:color="auto"/>
            <w:bottom w:val="none" w:sz="0" w:space="0" w:color="auto"/>
            <w:right w:val="none" w:sz="0" w:space="0" w:color="auto"/>
          </w:divBdr>
          <w:divsChild>
            <w:div w:id="18942231">
              <w:marLeft w:val="0"/>
              <w:marRight w:val="0"/>
              <w:marTop w:val="0"/>
              <w:marBottom w:val="0"/>
              <w:divBdr>
                <w:top w:val="none" w:sz="0" w:space="0" w:color="auto"/>
                <w:left w:val="none" w:sz="0" w:space="0" w:color="auto"/>
                <w:bottom w:val="none" w:sz="0" w:space="0" w:color="auto"/>
                <w:right w:val="none" w:sz="0" w:space="0" w:color="auto"/>
              </w:divBdr>
            </w:div>
            <w:div w:id="28186612">
              <w:marLeft w:val="0"/>
              <w:marRight w:val="0"/>
              <w:marTop w:val="0"/>
              <w:marBottom w:val="0"/>
              <w:divBdr>
                <w:top w:val="none" w:sz="0" w:space="0" w:color="auto"/>
                <w:left w:val="none" w:sz="0" w:space="0" w:color="auto"/>
                <w:bottom w:val="none" w:sz="0" w:space="0" w:color="auto"/>
                <w:right w:val="none" w:sz="0" w:space="0" w:color="auto"/>
              </w:divBdr>
            </w:div>
            <w:div w:id="32581821">
              <w:marLeft w:val="0"/>
              <w:marRight w:val="0"/>
              <w:marTop w:val="0"/>
              <w:marBottom w:val="0"/>
              <w:divBdr>
                <w:top w:val="none" w:sz="0" w:space="0" w:color="auto"/>
                <w:left w:val="none" w:sz="0" w:space="0" w:color="auto"/>
                <w:bottom w:val="none" w:sz="0" w:space="0" w:color="auto"/>
                <w:right w:val="none" w:sz="0" w:space="0" w:color="auto"/>
              </w:divBdr>
            </w:div>
            <w:div w:id="55395806">
              <w:marLeft w:val="0"/>
              <w:marRight w:val="0"/>
              <w:marTop w:val="0"/>
              <w:marBottom w:val="0"/>
              <w:divBdr>
                <w:top w:val="none" w:sz="0" w:space="0" w:color="auto"/>
                <w:left w:val="none" w:sz="0" w:space="0" w:color="auto"/>
                <w:bottom w:val="none" w:sz="0" w:space="0" w:color="auto"/>
                <w:right w:val="none" w:sz="0" w:space="0" w:color="auto"/>
              </w:divBdr>
            </w:div>
            <w:div w:id="57748268">
              <w:marLeft w:val="0"/>
              <w:marRight w:val="0"/>
              <w:marTop w:val="0"/>
              <w:marBottom w:val="0"/>
              <w:divBdr>
                <w:top w:val="none" w:sz="0" w:space="0" w:color="auto"/>
                <w:left w:val="none" w:sz="0" w:space="0" w:color="auto"/>
                <w:bottom w:val="none" w:sz="0" w:space="0" w:color="auto"/>
                <w:right w:val="none" w:sz="0" w:space="0" w:color="auto"/>
              </w:divBdr>
            </w:div>
            <w:div w:id="63645545">
              <w:marLeft w:val="0"/>
              <w:marRight w:val="0"/>
              <w:marTop w:val="0"/>
              <w:marBottom w:val="0"/>
              <w:divBdr>
                <w:top w:val="none" w:sz="0" w:space="0" w:color="auto"/>
                <w:left w:val="none" w:sz="0" w:space="0" w:color="auto"/>
                <w:bottom w:val="none" w:sz="0" w:space="0" w:color="auto"/>
                <w:right w:val="none" w:sz="0" w:space="0" w:color="auto"/>
              </w:divBdr>
            </w:div>
            <w:div w:id="65691473">
              <w:marLeft w:val="0"/>
              <w:marRight w:val="0"/>
              <w:marTop w:val="0"/>
              <w:marBottom w:val="0"/>
              <w:divBdr>
                <w:top w:val="none" w:sz="0" w:space="0" w:color="auto"/>
                <w:left w:val="none" w:sz="0" w:space="0" w:color="auto"/>
                <w:bottom w:val="none" w:sz="0" w:space="0" w:color="auto"/>
                <w:right w:val="none" w:sz="0" w:space="0" w:color="auto"/>
              </w:divBdr>
            </w:div>
            <w:div w:id="84234009">
              <w:marLeft w:val="0"/>
              <w:marRight w:val="0"/>
              <w:marTop w:val="0"/>
              <w:marBottom w:val="0"/>
              <w:divBdr>
                <w:top w:val="none" w:sz="0" w:space="0" w:color="auto"/>
                <w:left w:val="none" w:sz="0" w:space="0" w:color="auto"/>
                <w:bottom w:val="none" w:sz="0" w:space="0" w:color="auto"/>
                <w:right w:val="none" w:sz="0" w:space="0" w:color="auto"/>
              </w:divBdr>
            </w:div>
            <w:div w:id="85077821">
              <w:marLeft w:val="0"/>
              <w:marRight w:val="0"/>
              <w:marTop w:val="0"/>
              <w:marBottom w:val="0"/>
              <w:divBdr>
                <w:top w:val="none" w:sz="0" w:space="0" w:color="auto"/>
                <w:left w:val="none" w:sz="0" w:space="0" w:color="auto"/>
                <w:bottom w:val="none" w:sz="0" w:space="0" w:color="auto"/>
                <w:right w:val="none" w:sz="0" w:space="0" w:color="auto"/>
              </w:divBdr>
            </w:div>
            <w:div w:id="92437886">
              <w:marLeft w:val="0"/>
              <w:marRight w:val="0"/>
              <w:marTop w:val="0"/>
              <w:marBottom w:val="0"/>
              <w:divBdr>
                <w:top w:val="none" w:sz="0" w:space="0" w:color="auto"/>
                <w:left w:val="none" w:sz="0" w:space="0" w:color="auto"/>
                <w:bottom w:val="none" w:sz="0" w:space="0" w:color="auto"/>
                <w:right w:val="none" w:sz="0" w:space="0" w:color="auto"/>
              </w:divBdr>
            </w:div>
            <w:div w:id="94522186">
              <w:marLeft w:val="0"/>
              <w:marRight w:val="0"/>
              <w:marTop w:val="0"/>
              <w:marBottom w:val="0"/>
              <w:divBdr>
                <w:top w:val="none" w:sz="0" w:space="0" w:color="auto"/>
                <w:left w:val="none" w:sz="0" w:space="0" w:color="auto"/>
                <w:bottom w:val="none" w:sz="0" w:space="0" w:color="auto"/>
                <w:right w:val="none" w:sz="0" w:space="0" w:color="auto"/>
              </w:divBdr>
            </w:div>
            <w:div w:id="115413333">
              <w:marLeft w:val="0"/>
              <w:marRight w:val="0"/>
              <w:marTop w:val="0"/>
              <w:marBottom w:val="0"/>
              <w:divBdr>
                <w:top w:val="none" w:sz="0" w:space="0" w:color="auto"/>
                <w:left w:val="none" w:sz="0" w:space="0" w:color="auto"/>
                <w:bottom w:val="none" w:sz="0" w:space="0" w:color="auto"/>
                <w:right w:val="none" w:sz="0" w:space="0" w:color="auto"/>
              </w:divBdr>
            </w:div>
            <w:div w:id="117840940">
              <w:marLeft w:val="0"/>
              <w:marRight w:val="0"/>
              <w:marTop w:val="0"/>
              <w:marBottom w:val="0"/>
              <w:divBdr>
                <w:top w:val="none" w:sz="0" w:space="0" w:color="auto"/>
                <w:left w:val="none" w:sz="0" w:space="0" w:color="auto"/>
                <w:bottom w:val="none" w:sz="0" w:space="0" w:color="auto"/>
                <w:right w:val="none" w:sz="0" w:space="0" w:color="auto"/>
              </w:divBdr>
            </w:div>
            <w:div w:id="168368774">
              <w:marLeft w:val="0"/>
              <w:marRight w:val="0"/>
              <w:marTop w:val="0"/>
              <w:marBottom w:val="0"/>
              <w:divBdr>
                <w:top w:val="none" w:sz="0" w:space="0" w:color="auto"/>
                <w:left w:val="none" w:sz="0" w:space="0" w:color="auto"/>
                <w:bottom w:val="none" w:sz="0" w:space="0" w:color="auto"/>
                <w:right w:val="none" w:sz="0" w:space="0" w:color="auto"/>
              </w:divBdr>
            </w:div>
            <w:div w:id="195893171">
              <w:marLeft w:val="0"/>
              <w:marRight w:val="0"/>
              <w:marTop w:val="0"/>
              <w:marBottom w:val="0"/>
              <w:divBdr>
                <w:top w:val="none" w:sz="0" w:space="0" w:color="auto"/>
                <w:left w:val="none" w:sz="0" w:space="0" w:color="auto"/>
                <w:bottom w:val="none" w:sz="0" w:space="0" w:color="auto"/>
                <w:right w:val="none" w:sz="0" w:space="0" w:color="auto"/>
              </w:divBdr>
            </w:div>
            <w:div w:id="255792654">
              <w:marLeft w:val="0"/>
              <w:marRight w:val="0"/>
              <w:marTop w:val="0"/>
              <w:marBottom w:val="0"/>
              <w:divBdr>
                <w:top w:val="none" w:sz="0" w:space="0" w:color="auto"/>
                <w:left w:val="none" w:sz="0" w:space="0" w:color="auto"/>
                <w:bottom w:val="none" w:sz="0" w:space="0" w:color="auto"/>
                <w:right w:val="none" w:sz="0" w:space="0" w:color="auto"/>
              </w:divBdr>
            </w:div>
            <w:div w:id="269700749">
              <w:marLeft w:val="0"/>
              <w:marRight w:val="0"/>
              <w:marTop w:val="0"/>
              <w:marBottom w:val="0"/>
              <w:divBdr>
                <w:top w:val="none" w:sz="0" w:space="0" w:color="auto"/>
                <w:left w:val="none" w:sz="0" w:space="0" w:color="auto"/>
                <w:bottom w:val="none" w:sz="0" w:space="0" w:color="auto"/>
                <w:right w:val="none" w:sz="0" w:space="0" w:color="auto"/>
              </w:divBdr>
            </w:div>
            <w:div w:id="271977109">
              <w:marLeft w:val="0"/>
              <w:marRight w:val="0"/>
              <w:marTop w:val="0"/>
              <w:marBottom w:val="0"/>
              <w:divBdr>
                <w:top w:val="none" w:sz="0" w:space="0" w:color="auto"/>
                <w:left w:val="none" w:sz="0" w:space="0" w:color="auto"/>
                <w:bottom w:val="none" w:sz="0" w:space="0" w:color="auto"/>
                <w:right w:val="none" w:sz="0" w:space="0" w:color="auto"/>
              </w:divBdr>
            </w:div>
            <w:div w:id="285501698">
              <w:marLeft w:val="0"/>
              <w:marRight w:val="0"/>
              <w:marTop w:val="0"/>
              <w:marBottom w:val="0"/>
              <w:divBdr>
                <w:top w:val="none" w:sz="0" w:space="0" w:color="auto"/>
                <w:left w:val="none" w:sz="0" w:space="0" w:color="auto"/>
                <w:bottom w:val="none" w:sz="0" w:space="0" w:color="auto"/>
                <w:right w:val="none" w:sz="0" w:space="0" w:color="auto"/>
              </w:divBdr>
            </w:div>
            <w:div w:id="290747415">
              <w:marLeft w:val="0"/>
              <w:marRight w:val="0"/>
              <w:marTop w:val="0"/>
              <w:marBottom w:val="0"/>
              <w:divBdr>
                <w:top w:val="none" w:sz="0" w:space="0" w:color="auto"/>
                <w:left w:val="none" w:sz="0" w:space="0" w:color="auto"/>
                <w:bottom w:val="none" w:sz="0" w:space="0" w:color="auto"/>
                <w:right w:val="none" w:sz="0" w:space="0" w:color="auto"/>
              </w:divBdr>
            </w:div>
            <w:div w:id="341053000">
              <w:marLeft w:val="0"/>
              <w:marRight w:val="0"/>
              <w:marTop w:val="0"/>
              <w:marBottom w:val="0"/>
              <w:divBdr>
                <w:top w:val="none" w:sz="0" w:space="0" w:color="auto"/>
                <w:left w:val="none" w:sz="0" w:space="0" w:color="auto"/>
                <w:bottom w:val="none" w:sz="0" w:space="0" w:color="auto"/>
                <w:right w:val="none" w:sz="0" w:space="0" w:color="auto"/>
              </w:divBdr>
            </w:div>
            <w:div w:id="345594255">
              <w:marLeft w:val="0"/>
              <w:marRight w:val="0"/>
              <w:marTop w:val="0"/>
              <w:marBottom w:val="0"/>
              <w:divBdr>
                <w:top w:val="none" w:sz="0" w:space="0" w:color="auto"/>
                <w:left w:val="none" w:sz="0" w:space="0" w:color="auto"/>
                <w:bottom w:val="none" w:sz="0" w:space="0" w:color="auto"/>
                <w:right w:val="none" w:sz="0" w:space="0" w:color="auto"/>
              </w:divBdr>
            </w:div>
            <w:div w:id="350179910">
              <w:marLeft w:val="0"/>
              <w:marRight w:val="0"/>
              <w:marTop w:val="0"/>
              <w:marBottom w:val="0"/>
              <w:divBdr>
                <w:top w:val="none" w:sz="0" w:space="0" w:color="auto"/>
                <w:left w:val="none" w:sz="0" w:space="0" w:color="auto"/>
                <w:bottom w:val="none" w:sz="0" w:space="0" w:color="auto"/>
                <w:right w:val="none" w:sz="0" w:space="0" w:color="auto"/>
              </w:divBdr>
            </w:div>
            <w:div w:id="410004368">
              <w:marLeft w:val="0"/>
              <w:marRight w:val="0"/>
              <w:marTop w:val="0"/>
              <w:marBottom w:val="0"/>
              <w:divBdr>
                <w:top w:val="none" w:sz="0" w:space="0" w:color="auto"/>
                <w:left w:val="none" w:sz="0" w:space="0" w:color="auto"/>
                <w:bottom w:val="none" w:sz="0" w:space="0" w:color="auto"/>
                <w:right w:val="none" w:sz="0" w:space="0" w:color="auto"/>
              </w:divBdr>
            </w:div>
            <w:div w:id="425999099">
              <w:marLeft w:val="0"/>
              <w:marRight w:val="0"/>
              <w:marTop w:val="0"/>
              <w:marBottom w:val="0"/>
              <w:divBdr>
                <w:top w:val="none" w:sz="0" w:space="0" w:color="auto"/>
                <w:left w:val="none" w:sz="0" w:space="0" w:color="auto"/>
                <w:bottom w:val="none" w:sz="0" w:space="0" w:color="auto"/>
                <w:right w:val="none" w:sz="0" w:space="0" w:color="auto"/>
              </w:divBdr>
            </w:div>
            <w:div w:id="430977607">
              <w:marLeft w:val="0"/>
              <w:marRight w:val="0"/>
              <w:marTop w:val="0"/>
              <w:marBottom w:val="0"/>
              <w:divBdr>
                <w:top w:val="none" w:sz="0" w:space="0" w:color="auto"/>
                <w:left w:val="none" w:sz="0" w:space="0" w:color="auto"/>
                <w:bottom w:val="none" w:sz="0" w:space="0" w:color="auto"/>
                <w:right w:val="none" w:sz="0" w:space="0" w:color="auto"/>
              </w:divBdr>
            </w:div>
            <w:div w:id="434714078">
              <w:marLeft w:val="0"/>
              <w:marRight w:val="0"/>
              <w:marTop w:val="0"/>
              <w:marBottom w:val="0"/>
              <w:divBdr>
                <w:top w:val="none" w:sz="0" w:space="0" w:color="auto"/>
                <w:left w:val="none" w:sz="0" w:space="0" w:color="auto"/>
                <w:bottom w:val="none" w:sz="0" w:space="0" w:color="auto"/>
                <w:right w:val="none" w:sz="0" w:space="0" w:color="auto"/>
              </w:divBdr>
            </w:div>
            <w:div w:id="435254677">
              <w:marLeft w:val="0"/>
              <w:marRight w:val="0"/>
              <w:marTop w:val="0"/>
              <w:marBottom w:val="0"/>
              <w:divBdr>
                <w:top w:val="none" w:sz="0" w:space="0" w:color="auto"/>
                <w:left w:val="none" w:sz="0" w:space="0" w:color="auto"/>
                <w:bottom w:val="none" w:sz="0" w:space="0" w:color="auto"/>
                <w:right w:val="none" w:sz="0" w:space="0" w:color="auto"/>
              </w:divBdr>
            </w:div>
            <w:div w:id="438986956">
              <w:marLeft w:val="0"/>
              <w:marRight w:val="0"/>
              <w:marTop w:val="0"/>
              <w:marBottom w:val="0"/>
              <w:divBdr>
                <w:top w:val="none" w:sz="0" w:space="0" w:color="auto"/>
                <w:left w:val="none" w:sz="0" w:space="0" w:color="auto"/>
                <w:bottom w:val="none" w:sz="0" w:space="0" w:color="auto"/>
                <w:right w:val="none" w:sz="0" w:space="0" w:color="auto"/>
              </w:divBdr>
            </w:div>
            <w:div w:id="474491486">
              <w:marLeft w:val="0"/>
              <w:marRight w:val="0"/>
              <w:marTop w:val="0"/>
              <w:marBottom w:val="0"/>
              <w:divBdr>
                <w:top w:val="none" w:sz="0" w:space="0" w:color="auto"/>
                <w:left w:val="none" w:sz="0" w:space="0" w:color="auto"/>
                <w:bottom w:val="none" w:sz="0" w:space="0" w:color="auto"/>
                <w:right w:val="none" w:sz="0" w:space="0" w:color="auto"/>
              </w:divBdr>
            </w:div>
            <w:div w:id="481506566">
              <w:marLeft w:val="0"/>
              <w:marRight w:val="0"/>
              <w:marTop w:val="0"/>
              <w:marBottom w:val="0"/>
              <w:divBdr>
                <w:top w:val="none" w:sz="0" w:space="0" w:color="auto"/>
                <w:left w:val="none" w:sz="0" w:space="0" w:color="auto"/>
                <w:bottom w:val="none" w:sz="0" w:space="0" w:color="auto"/>
                <w:right w:val="none" w:sz="0" w:space="0" w:color="auto"/>
              </w:divBdr>
            </w:div>
            <w:div w:id="504708024">
              <w:marLeft w:val="0"/>
              <w:marRight w:val="0"/>
              <w:marTop w:val="0"/>
              <w:marBottom w:val="0"/>
              <w:divBdr>
                <w:top w:val="none" w:sz="0" w:space="0" w:color="auto"/>
                <w:left w:val="none" w:sz="0" w:space="0" w:color="auto"/>
                <w:bottom w:val="none" w:sz="0" w:space="0" w:color="auto"/>
                <w:right w:val="none" w:sz="0" w:space="0" w:color="auto"/>
              </w:divBdr>
            </w:div>
            <w:div w:id="519588136">
              <w:marLeft w:val="0"/>
              <w:marRight w:val="0"/>
              <w:marTop w:val="0"/>
              <w:marBottom w:val="0"/>
              <w:divBdr>
                <w:top w:val="none" w:sz="0" w:space="0" w:color="auto"/>
                <w:left w:val="none" w:sz="0" w:space="0" w:color="auto"/>
                <w:bottom w:val="none" w:sz="0" w:space="0" w:color="auto"/>
                <w:right w:val="none" w:sz="0" w:space="0" w:color="auto"/>
              </w:divBdr>
            </w:div>
            <w:div w:id="546768170">
              <w:marLeft w:val="0"/>
              <w:marRight w:val="0"/>
              <w:marTop w:val="0"/>
              <w:marBottom w:val="0"/>
              <w:divBdr>
                <w:top w:val="none" w:sz="0" w:space="0" w:color="auto"/>
                <w:left w:val="none" w:sz="0" w:space="0" w:color="auto"/>
                <w:bottom w:val="none" w:sz="0" w:space="0" w:color="auto"/>
                <w:right w:val="none" w:sz="0" w:space="0" w:color="auto"/>
              </w:divBdr>
            </w:div>
            <w:div w:id="588270310">
              <w:marLeft w:val="0"/>
              <w:marRight w:val="0"/>
              <w:marTop w:val="0"/>
              <w:marBottom w:val="0"/>
              <w:divBdr>
                <w:top w:val="none" w:sz="0" w:space="0" w:color="auto"/>
                <w:left w:val="none" w:sz="0" w:space="0" w:color="auto"/>
                <w:bottom w:val="none" w:sz="0" w:space="0" w:color="auto"/>
                <w:right w:val="none" w:sz="0" w:space="0" w:color="auto"/>
              </w:divBdr>
            </w:div>
            <w:div w:id="590238373">
              <w:marLeft w:val="0"/>
              <w:marRight w:val="0"/>
              <w:marTop w:val="0"/>
              <w:marBottom w:val="0"/>
              <w:divBdr>
                <w:top w:val="none" w:sz="0" w:space="0" w:color="auto"/>
                <w:left w:val="none" w:sz="0" w:space="0" w:color="auto"/>
                <w:bottom w:val="none" w:sz="0" w:space="0" w:color="auto"/>
                <w:right w:val="none" w:sz="0" w:space="0" w:color="auto"/>
              </w:divBdr>
            </w:div>
            <w:div w:id="590431541">
              <w:marLeft w:val="0"/>
              <w:marRight w:val="0"/>
              <w:marTop w:val="0"/>
              <w:marBottom w:val="0"/>
              <w:divBdr>
                <w:top w:val="none" w:sz="0" w:space="0" w:color="auto"/>
                <w:left w:val="none" w:sz="0" w:space="0" w:color="auto"/>
                <w:bottom w:val="none" w:sz="0" w:space="0" w:color="auto"/>
                <w:right w:val="none" w:sz="0" w:space="0" w:color="auto"/>
              </w:divBdr>
            </w:div>
            <w:div w:id="612438829">
              <w:marLeft w:val="0"/>
              <w:marRight w:val="0"/>
              <w:marTop w:val="0"/>
              <w:marBottom w:val="0"/>
              <w:divBdr>
                <w:top w:val="none" w:sz="0" w:space="0" w:color="auto"/>
                <w:left w:val="none" w:sz="0" w:space="0" w:color="auto"/>
                <w:bottom w:val="none" w:sz="0" w:space="0" w:color="auto"/>
                <w:right w:val="none" w:sz="0" w:space="0" w:color="auto"/>
              </w:divBdr>
            </w:div>
            <w:div w:id="615719176">
              <w:marLeft w:val="0"/>
              <w:marRight w:val="0"/>
              <w:marTop w:val="0"/>
              <w:marBottom w:val="0"/>
              <w:divBdr>
                <w:top w:val="none" w:sz="0" w:space="0" w:color="auto"/>
                <w:left w:val="none" w:sz="0" w:space="0" w:color="auto"/>
                <w:bottom w:val="none" w:sz="0" w:space="0" w:color="auto"/>
                <w:right w:val="none" w:sz="0" w:space="0" w:color="auto"/>
              </w:divBdr>
            </w:div>
            <w:div w:id="638416994">
              <w:marLeft w:val="0"/>
              <w:marRight w:val="0"/>
              <w:marTop w:val="0"/>
              <w:marBottom w:val="0"/>
              <w:divBdr>
                <w:top w:val="none" w:sz="0" w:space="0" w:color="auto"/>
                <w:left w:val="none" w:sz="0" w:space="0" w:color="auto"/>
                <w:bottom w:val="none" w:sz="0" w:space="0" w:color="auto"/>
                <w:right w:val="none" w:sz="0" w:space="0" w:color="auto"/>
              </w:divBdr>
            </w:div>
            <w:div w:id="638463208">
              <w:marLeft w:val="0"/>
              <w:marRight w:val="0"/>
              <w:marTop w:val="0"/>
              <w:marBottom w:val="0"/>
              <w:divBdr>
                <w:top w:val="none" w:sz="0" w:space="0" w:color="auto"/>
                <w:left w:val="none" w:sz="0" w:space="0" w:color="auto"/>
                <w:bottom w:val="none" w:sz="0" w:space="0" w:color="auto"/>
                <w:right w:val="none" w:sz="0" w:space="0" w:color="auto"/>
              </w:divBdr>
            </w:div>
            <w:div w:id="642392083">
              <w:marLeft w:val="0"/>
              <w:marRight w:val="0"/>
              <w:marTop w:val="0"/>
              <w:marBottom w:val="0"/>
              <w:divBdr>
                <w:top w:val="none" w:sz="0" w:space="0" w:color="auto"/>
                <w:left w:val="none" w:sz="0" w:space="0" w:color="auto"/>
                <w:bottom w:val="none" w:sz="0" w:space="0" w:color="auto"/>
                <w:right w:val="none" w:sz="0" w:space="0" w:color="auto"/>
              </w:divBdr>
            </w:div>
            <w:div w:id="675621527">
              <w:marLeft w:val="0"/>
              <w:marRight w:val="0"/>
              <w:marTop w:val="0"/>
              <w:marBottom w:val="0"/>
              <w:divBdr>
                <w:top w:val="none" w:sz="0" w:space="0" w:color="auto"/>
                <w:left w:val="none" w:sz="0" w:space="0" w:color="auto"/>
                <w:bottom w:val="none" w:sz="0" w:space="0" w:color="auto"/>
                <w:right w:val="none" w:sz="0" w:space="0" w:color="auto"/>
              </w:divBdr>
            </w:div>
            <w:div w:id="759377668">
              <w:marLeft w:val="0"/>
              <w:marRight w:val="0"/>
              <w:marTop w:val="0"/>
              <w:marBottom w:val="0"/>
              <w:divBdr>
                <w:top w:val="none" w:sz="0" w:space="0" w:color="auto"/>
                <w:left w:val="none" w:sz="0" w:space="0" w:color="auto"/>
                <w:bottom w:val="none" w:sz="0" w:space="0" w:color="auto"/>
                <w:right w:val="none" w:sz="0" w:space="0" w:color="auto"/>
              </w:divBdr>
            </w:div>
            <w:div w:id="761685445">
              <w:marLeft w:val="0"/>
              <w:marRight w:val="0"/>
              <w:marTop w:val="0"/>
              <w:marBottom w:val="0"/>
              <w:divBdr>
                <w:top w:val="none" w:sz="0" w:space="0" w:color="auto"/>
                <w:left w:val="none" w:sz="0" w:space="0" w:color="auto"/>
                <w:bottom w:val="none" w:sz="0" w:space="0" w:color="auto"/>
                <w:right w:val="none" w:sz="0" w:space="0" w:color="auto"/>
              </w:divBdr>
            </w:div>
            <w:div w:id="763459856">
              <w:marLeft w:val="0"/>
              <w:marRight w:val="0"/>
              <w:marTop w:val="0"/>
              <w:marBottom w:val="0"/>
              <w:divBdr>
                <w:top w:val="none" w:sz="0" w:space="0" w:color="auto"/>
                <w:left w:val="none" w:sz="0" w:space="0" w:color="auto"/>
                <w:bottom w:val="none" w:sz="0" w:space="0" w:color="auto"/>
                <w:right w:val="none" w:sz="0" w:space="0" w:color="auto"/>
              </w:divBdr>
            </w:div>
            <w:div w:id="773325696">
              <w:marLeft w:val="0"/>
              <w:marRight w:val="0"/>
              <w:marTop w:val="0"/>
              <w:marBottom w:val="0"/>
              <w:divBdr>
                <w:top w:val="none" w:sz="0" w:space="0" w:color="auto"/>
                <w:left w:val="none" w:sz="0" w:space="0" w:color="auto"/>
                <w:bottom w:val="none" w:sz="0" w:space="0" w:color="auto"/>
                <w:right w:val="none" w:sz="0" w:space="0" w:color="auto"/>
              </w:divBdr>
            </w:div>
            <w:div w:id="779841849">
              <w:marLeft w:val="0"/>
              <w:marRight w:val="0"/>
              <w:marTop w:val="0"/>
              <w:marBottom w:val="0"/>
              <w:divBdr>
                <w:top w:val="none" w:sz="0" w:space="0" w:color="auto"/>
                <w:left w:val="none" w:sz="0" w:space="0" w:color="auto"/>
                <w:bottom w:val="none" w:sz="0" w:space="0" w:color="auto"/>
                <w:right w:val="none" w:sz="0" w:space="0" w:color="auto"/>
              </w:divBdr>
            </w:div>
            <w:div w:id="794639095">
              <w:marLeft w:val="0"/>
              <w:marRight w:val="0"/>
              <w:marTop w:val="0"/>
              <w:marBottom w:val="0"/>
              <w:divBdr>
                <w:top w:val="none" w:sz="0" w:space="0" w:color="auto"/>
                <w:left w:val="none" w:sz="0" w:space="0" w:color="auto"/>
                <w:bottom w:val="none" w:sz="0" w:space="0" w:color="auto"/>
                <w:right w:val="none" w:sz="0" w:space="0" w:color="auto"/>
              </w:divBdr>
            </w:div>
            <w:div w:id="797531046">
              <w:marLeft w:val="0"/>
              <w:marRight w:val="0"/>
              <w:marTop w:val="0"/>
              <w:marBottom w:val="0"/>
              <w:divBdr>
                <w:top w:val="none" w:sz="0" w:space="0" w:color="auto"/>
                <w:left w:val="none" w:sz="0" w:space="0" w:color="auto"/>
                <w:bottom w:val="none" w:sz="0" w:space="0" w:color="auto"/>
                <w:right w:val="none" w:sz="0" w:space="0" w:color="auto"/>
              </w:divBdr>
            </w:div>
            <w:div w:id="803036550">
              <w:marLeft w:val="0"/>
              <w:marRight w:val="0"/>
              <w:marTop w:val="0"/>
              <w:marBottom w:val="0"/>
              <w:divBdr>
                <w:top w:val="none" w:sz="0" w:space="0" w:color="auto"/>
                <w:left w:val="none" w:sz="0" w:space="0" w:color="auto"/>
                <w:bottom w:val="none" w:sz="0" w:space="0" w:color="auto"/>
                <w:right w:val="none" w:sz="0" w:space="0" w:color="auto"/>
              </w:divBdr>
            </w:div>
            <w:div w:id="828904305">
              <w:marLeft w:val="0"/>
              <w:marRight w:val="0"/>
              <w:marTop w:val="0"/>
              <w:marBottom w:val="0"/>
              <w:divBdr>
                <w:top w:val="none" w:sz="0" w:space="0" w:color="auto"/>
                <w:left w:val="none" w:sz="0" w:space="0" w:color="auto"/>
                <w:bottom w:val="none" w:sz="0" w:space="0" w:color="auto"/>
                <w:right w:val="none" w:sz="0" w:space="0" w:color="auto"/>
              </w:divBdr>
            </w:div>
            <w:div w:id="860121741">
              <w:marLeft w:val="0"/>
              <w:marRight w:val="0"/>
              <w:marTop w:val="0"/>
              <w:marBottom w:val="0"/>
              <w:divBdr>
                <w:top w:val="none" w:sz="0" w:space="0" w:color="auto"/>
                <w:left w:val="none" w:sz="0" w:space="0" w:color="auto"/>
                <w:bottom w:val="none" w:sz="0" w:space="0" w:color="auto"/>
                <w:right w:val="none" w:sz="0" w:space="0" w:color="auto"/>
              </w:divBdr>
            </w:div>
            <w:div w:id="864950695">
              <w:marLeft w:val="0"/>
              <w:marRight w:val="0"/>
              <w:marTop w:val="0"/>
              <w:marBottom w:val="0"/>
              <w:divBdr>
                <w:top w:val="none" w:sz="0" w:space="0" w:color="auto"/>
                <w:left w:val="none" w:sz="0" w:space="0" w:color="auto"/>
                <w:bottom w:val="none" w:sz="0" w:space="0" w:color="auto"/>
                <w:right w:val="none" w:sz="0" w:space="0" w:color="auto"/>
              </w:divBdr>
            </w:div>
            <w:div w:id="867371988">
              <w:marLeft w:val="0"/>
              <w:marRight w:val="0"/>
              <w:marTop w:val="0"/>
              <w:marBottom w:val="0"/>
              <w:divBdr>
                <w:top w:val="none" w:sz="0" w:space="0" w:color="auto"/>
                <w:left w:val="none" w:sz="0" w:space="0" w:color="auto"/>
                <w:bottom w:val="none" w:sz="0" w:space="0" w:color="auto"/>
                <w:right w:val="none" w:sz="0" w:space="0" w:color="auto"/>
              </w:divBdr>
            </w:div>
            <w:div w:id="942611506">
              <w:marLeft w:val="0"/>
              <w:marRight w:val="0"/>
              <w:marTop w:val="0"/>
              <w:marBottom w:val="0"/>
              <w:divBdr>
                <w:top w:val="none" w:sz="0" w:space="0" w:color="auto"/>
                <w:left w:val="none" w:sz="0" w:space="0" w:color="auto"/>
                <w:bottom w:val="none" w:sz="0" w:space="0" w:color="auto"/>
                <w:right w:val="none" w:sz="0" w:space="0" w:color="auto"/>
              </w:divBdr>
            </w:div>
            <w:div w:id="953101579">
              <w:marLeft w:val="0"/>
              <w:marRight w:val="0"/>
              <w:marTop w:val="0"/>
              <w:marBottom w:val="0"/>
              <w:divBdr>
                <w:top w:val="none" w:sz="0" w:space="0" w:color="auto"/>
                <w:left w:val="none" w:sz="0" w:space="0" w:color="auto"/>
                <w:bottom w:val="none" w:sz="0" w:space="0" w:color="auto"/>
                <w:right w:val="none" w:sz="0" w:space="0" w:color="auto"/>
              </w:divBdr>
            </w:div>
            <w:div w:id="965964523">
              <w:marLeft w:val="0"/>
              <w:marRight w:val="0"/>
              <w:marTop w:val="0"/>
              <w:marBottom w:val="0"/>
              <w:divBdr>
                <w:top w:val="none" w:sz="0" w:space="0" w:color="auto"/>
                <w:left w:val="none" w:sz="0" w:space="0" w:color="auto"/>
                <w:bottom w:val="none" w:sz="0" w:space="0" w:color="auto"/>
                <w:right w:val="none" w:sz="0" w:space="0" w:color="auto"/>
              </w:divBdr>
            </w:div>
            <w:div w:id="971863156">
              <w:marLeft w:val="0"/>
              <w:marRight w:val="0"/>
              <w:marTop w:val="0"/>
              <w:marBottom w:val="0"/>
              <w:divBdr>
                <w:top w:val="none" w:sz="0" w:space="0" w:color="auto"/>
                <w:left w:val="none" w:sz="0" w:space="0" w:color="auto"/>
                <w:bottom w:val="none" w:sz="0" w:space="0" w:color="auto"/>
                <w:right w:val="none" w:sz="0" w:space="0" w:color="auto"/>
              </w:divBdr>
            </w:div>
            <w:div w:id="972171057">
              <w:marLeft w:val="0"/>
              <w:marRight w:val="0"/>
              <w:marTop w:val="0"/>
              <w:marBottom w:val="0"/>
              <w:divBdr>
                <w:top w:val="none" w:sz="0" w:space="0" w:color="auto"/>
                <w:left w:val="none" w:sz="0" w:space="0" w:color="auto"/>
                <w:bottom w:val="none" w:sz="0" w:space="0" w:color="auto"/>
                <w:right w:val="none" w:sz="0" w:space="0" w:color="auto"/>
              </w:divBdr>
            </w:div>
            <w:div w:id="984626969">
              <w:marLeft w:val="0"/>
              <w:marRight w:val="0"/>
              <w:marTop w:val="0"/>
              <w:marBottom w:val="0"/>
              <w:divBdr>
                <w:top w:val="none" w:sz="0" w:space="0" w:color="auto"/>
                <w:left w:val="none" w:sz="0" w:space="0" w:color="auto"/>
                <w:bottom w:val="none" w:sz="0" w:space="0" w:color="auto"/>
                <w:right w:val="none" w:sz="0" w:space="0" w:color="auto"/>
              </w:divBdr>
            </w:div>
            <w:div w:id="985282418">
              <w:marLeft w:val="0"/>
              <w:marRight w:val="0"/>
              <w:marTop w:val="0"/>
              <w:marBottom w:val="0"/>
              <w:divBdr>
                <w:top w:val="none" w:sz="0" w:space="0" w:color="auto"/>
                <w:left w:val="none" w:sz="0" w:space="0" w:color="auto"/>
                <w:bottom w:val="none" w:sz="0" w:space="0" w:color="auto"/>
                <w:right w:val="none" w:sz="0" w:space="0" w:color="auto"/>
              </w:divBdr>
            </w:div>
            <w:div w:id="988171014">
              <w:marLeft w:val="0"/>
              <w:marRight w:val="0"/>
              <w:marTop w:val="0"/>
              <w:marBottom w:val="0"/>
              <w:divBdr>
                <w:top w:val="none" w:sz="0" w:space="0" w:color="auto"/>
                <w:left w:val="none" w:sz="0" w:space="0" w:color="auto"/>
                <w:bottom w:val="none" w:sz="0" w:space="0" w:color="auto"/>
                <w:right w:val="none" w:sz="0" w:space="0" w:color="auto"/>
              </w:divBdr>
            </w:div>
            <w:div w:id="994646547">
              <w:marLeft w:val="0"/>
              <w:marRight w:val="0"/>
              <w:marTop w:val="0"/>
              <w:marBottom w:val="0"/>
              <w:divBdr>
                <w:top w:val="none" w:sz="0" w:space="0" w:color="auto"/>
                <w:left w:val="none" w:sz="0" w:space="0" w:color="auto"/>
                <w:bottom w:val="none" w:sz="0" w:space="0" w:color="auto"/>
                <w:right w:val="none" w:sz="0" w:space="0" w:color="auto"/>
              </w:divBdr>
            </w:div>
            <w:div w:id="1049186534">
              <w:marLeft w:val="0"/>
              <w:marRight w:val="0"/>
              <w:marTop w:val="0"/>
              <w:marBottom w:val="0"/>
              <w:divBdr>
                <w:top w:val="none" w:sz="0" w:space="0" w:color="auto"/>
                <w:left w:val="none" w:sz="0" w:space="0" w:color="auto"/>
                <w:bottom w:val="none" w:sz="0" w:space="0" w:color="auto"/>
                <w:right w:val="none" w:sz="0" w:space="0" w:color="auto"/>
              </w:divBdr>
            </w:div>
            <w:div w:id="1058936538">
              <w:marLeft w:val="0"/>
              <w:marRight w:val="0"/>
              <w:marTop w:val="0"/>
              <w:marBottom w:val="0"/>
              <w:divBdr>
                <w:top w:val="none" w:sz="0" w:space="0" w:color="auto"/>
                <w:left w:val="none" w:sz="0" w:space="0" w:color="auto"/>
                <w:bottom w:val="none" w:sz="0" w:space="0" w:color="auto"/>
                <w:right w:val="none" w:sz="0" w:space="0" w:color="auto"/>
              </w:divBdr>
            </w:div>
            <w:div w:id="1081757213">
              <w:marLeft w:val="0"/>
              <w:marRight w:val="0"/>
              <w:marTop w:val="0"/>
              <w:marBottom w:val="0"/>
              <w:divBdr>
                <w:top w:val="none" w:sz="0" w:space="0" w:color="auto"/>
                <w:left w:val="none" w:sz="0" w:space="0" w:color="auto"/>
                <w:bottom w:val="none" w:sz="0" w:space="0" w:color="auto"/>
                <w:right w:val="none" w:sz="0" w:space="0" w:color="auto"/>
              </w:divBdr>
            </w:div>
            <w:div w:id="1085414509">
              <w:marLeft w:val="0"/>
              <w:marRight w:val="0"/>
              <w:marTop w:val="0"/>
              <w:marBottom w:val="0"/>
              <w:divBdr>
                <w:top w:val="none" w:sz="0" w:space="0" w:color="auto"/>
                <w:left w:val="none" w:sz="0" w:space="0" w:color="auto"/>
                <w:bottom w:val="none" w:sz="0" w:space="0" w:color="auto"/>
                <w:right w:val="none" w:sz="0" w:space="0" w:color="auto"/>
              </w:divBdr>
            </w:div>
            <w:div w:id="1086340318">
              <w:marLeft w:val="0"/>
              <w:marRight w:val="0"/>
              <w:marTop w:val="0"/>
              <w:marBottom w:val="0"/>
              <w:divBdr>
                <w:top w:val="none" w:sz="0" w:space="0" w:color="auto"/>
                <w:left w:val="none" w:sz="0" w:space="0" w:color="auto"/>
                <w:bottom w:val="none" w:sz="0" w:space="0" w:color="auto"/>
                <w:right w:val="none" w:sz="0" w:space="0" w:color="auto"/>
              </w:divBdr>
            </w:div>
            <w:div w:id="1129543318">
              <w:marLeft w:val="0"/>
              <w:marRight w:val="0"/>
              <w:marTop w:val="0"/>
              <w:marBottom w:val="0"/>
              <w:divBdr>
                <w:top w:val="none" w:sz="0" w:space="0" w:color="auto"/>
                <w:left w:val="none" w:sz="0" w:space="0" w:color="auto"/>
                <w:bottom w:val="none" w:sz="0" w:space="0" w:color="auto"/>
                <w:right w:val="none" w:sz="0" w:space="0" w:color="auto"/>
              </w:divBdr>
            </w:div>
            <w:div w:id="1134323885">
              <w:marLeft w:val="0"/>
              <w:marRight w:val="0"/>
              <w:marTop w:val="0"/>
              <w:marBottom w:val="0"/>
              <w:divBdr>
                <w:top w:val="none" w:sz="0" w:space="0" w:color="auto"/>
                <w:left w:val="none" w:sz="0" w:space="0" w:color="auto"/>
                <w:bottom w:val="none" w:sz="0" w:space="0" w:color="auto"/>
                <w:right w:val="none" w:sz="0" w:space="0" w:color="auto"/>
              </w:divBdr>
            </w:div>
            <w:div w:id="1153446099">
              <w:marLeft w:val="0"/>
              <w:marRight w:val="0"/>
              <w:marTop w:val="0"/>
              <w:marBottom w:val="0"/>
              <w:divBdr>
                <w:top w:val="none" w:sz="0" w:space="0" w:color="auto"/>
                <w:left w:val="none" w:sz="0" w:space="0" w:color="auto"/>
                <w:bottom w:val="none" w:sz="0" w:space="0" w:color="auto"/>
                <w:right w:val="none" w:sz="0" w:space="0" w:color="auto"/>
              </w:divBdr>
            </w:div>
            <w:div w:id="1155075566">
              <w:marLeft w:val="0"/>
              <w:marRight w:val="0"/>
              <w:marTop w:val="0"/>
              <w:marBottom w:val="0"/>
              <w:divBdr>
                <w:top w:val="none" w:sz="0" w:space="0" w:color="auto"/>
                <w:left w:val="none" w:sz="0" w:space="0" w:color="auto"/>
                <w:bottom w:val="none" w:sz="0" w:space="0" w:color="auto"/>
                <w:right w:val="none" w:sz="0" w:space="0" w:color="auto"/>
              </w:divBdr>
            </w:div>
            <w:div w:id="1167402100">
              <w:marLeft w:val="0"/>
              <w:marRight w:val="0"/>
              <w:marTop w:val="0"/>
              <w:marBottom w:val="0"/>
              <w:divBdr>
                <w:top w:val="none" w:sz="0" w:space="0" w:color="auto"/>
                <w:left w:val="none" w:sz="0" w:space="0" w:color="auto"/>
                <w:bottom w:val="none" w:sz="0" w:space="0" w:color="auto"/>
                <w:right w:val="none" w:sz="0" w:space="0" w:color="auto"/>
              </w:divBdr>
            </w:div>
            <w:div w:id="1197356117">
              <w:marLeft w:val="0"/>
              <w:marRight w:val="0"/>
              <w:marTop w:val="0"/>
              <w:marBottom w:val="0"/>
              <w:divBdr>
                <w:top w:val="none" w:sz="0" w:space="0" w:color="auto"/>
                <w:left w:val="none" w:sz="0" w:space="0" w:color="auto"/>
                <w:bottom w:val="none" w:sz="0" w:space="0" w:color="auto"/>
                <w:right w:val="none" w:sz="0" w:space="0" w:color="auto"/>
              </w:divBdr>
            </w:div>
            <w:div w:id="1199007657">
              <w:marLeft w:val="0"/>
              <w:marRight w:val="0"/>
              <w:marTop w:val="0"/>
              <w:marBottom w:val="0"/>
              <w:divBdr>
                <w:top w:val="none" w:sz="0" w:space="0" w:color="auto"/>
                <w:left w:val="none" w:sz="0" w:space="0" w:color="auto"/>
                <w:bottom w:val="none" w:sz="0" w:space="0" w:color="auto"/>
                <w:right w:val="none" w:sz="0" w:space="0" w:color="auto"/>
              </w:divBdr>
            </w:div>
            <w:div w:id="1201016358">
              <w:marLeft w:val="0"/>
              <w:marRight w:val="0"/>
              <w:marTop w:val="0"/>
              <w:marBottom w:val="0"/>
              <w:divBdr>
                <w:top w:val="none" w:sz="0" w:space="0" w:color="auto"/>
                <w:left w:val="none" w:sz="0" w:space="0" w:color="auto"/>
                <w:bottom w:val="none" w:sz="0" w:space="0" w:color="auto"/>
                <w:right w:val="none" w:sz="0" w:space="0" w:color="auto"/>
              </w:divBdr>
            </w:div>
            <w:div w:id="1229531429">
              <w:marLeft w:val="0"/>
              <w:marRight w:val="0"/>
              <w:marTop w:val="0"/>
              <w:marBottom w:val="0"/>
              <w:divBdr>
                <w:top w:val="none" w:sz="0" w:space="0" w:color="auto"/>
                <w:left w:val="none" w:sz="0" w:space="0" w:color="auto"/>
                <w:bottom w:val="none" w:sz="0" w:space="0" w:color="auto"/>
                <w:right w:val="none" w:sz="0" w:space="0" w:color="auto"/>
              </w:divBdr>
            </w:div>
            <w:div w:id="1229993882">
              <w:marLeft w:val="0"/>
              <w:marRight w:val="0"/>
              <w:marTop w:val="0"/>
              <w:marBottom w:val="0"/>
              <w:divBdr>
                <w:top w:val="none" w:sz="0" w:space="0" w:color="auto"/>
                <w:left w:val="none" w:sz="0" w:space="0" w:color="auto"/>
                <w:bottom w:val="none" w:sz="0" w:space="0" w:color="auto"/>
                <w:right w:val="none" w:sz="0" w:space="0" w:color="auto"/>
              </w:divBdr>
            </w:div>
            <w:div w:id="1232741156">
              <w:marLeft w:val="0"/>
              <w:marRight w:val="0"/>
              <w:marTop w:val="0"/>
              <w:marBottom w:val="0"/>
              <w:divBdr>
                <w:top w:val="none" w:sz="0" w:space="0" w:color="auto"/>
                <w:left w:val="none" w:sz="0" w:space="0" w:color="auto"/>
                <w:bottom w:val="none" w:sz="0" w:space="0" w:color="auto"/>
                <w:right w:val="none" w:sz="0" w:space="0" w:color="auto"/>
              </w:divBdr>
            </w:div>
            <w:div w:id="1239559977">
              <w:marLeft w:val="0"/>
              <w:marRight w:val="0"/>
              <w:marTop w:val="0"/>
              <w:marBottom w:val="0"/>
              <w:divBdr>
                <w:top w:val="none" w:sz="0" w:space="0" w:color="auto"/>
                <w:left w:val="none" w:sz="0" w:space="0" w:color="auto"/>
                <w:bottom w:val="none" w:sz="0" w:space="0" w:color="auto"/>
                <w:right w:val="none" w:sz="0" w:space="0" w:color="auto"/>
              </w:divBdr>
            </w:div>
            <w:div w:id="1246958849">
              <w:marLeft w:val="0"/>
              <w:marRight w:val="0"/>
              <w:marTop w:val="0"/>
              <w:marBottom w:val="0"/>
              <w:divBdr>
                <w:top w:val="none" w:sz="0" w:space="0" w:color="auto"/>
                <w:left w:val="none" w:sz="0" w:space="0" w:color="auto"/>
                <w:bottom w:val="none" w:sz="0" w:space="0" w:color="auto"/>
                <w:right w:val="none" w:sz="0" w:space="0" w:color="auto"/>
              </w:divBdr>
            </w:div>
            <w:div w:id="1249735393">
              <w:marLeft w:val="0"/>
              <w:marRight w:val="0"/>
              <w:marTop w:val="0"/>
              <w:marBottom w:val="0"/>
              <w:divBdr>
                <w:top w:val="none" w:sz="0" w:space="0" w:color="auto"/>
                <w:left w:val="none" w:sz="0" w:space="0" w:color="auto"/>
                <w:bottom w:val="none" w:sz="0" w:space="0" w:color="auto"/>
                <w:right w:val="none" w:sz="0" w:space="0" w:color="auto"/>
              </w:divBdr>
            </w:div>
            <w:div w:id="1261330515">
              <w:marLeft w:val="0"/>
              <w:marRight w:val="0"/>
              <w:marTop w:val="0"/>
              <w:marBottom w:val="0"/>
              <w:divBdr>
                <w:top w:val="none" w:sz="0" w:space="0" w:color="auto"/>
                <w:left w:val="none" w:sz="0" w:space="0" w:color="auto"/>
                <w:bottom w:val="none" w:sz="0" w:space="0" w:color="auto"/>
                <w:right w:val="none" w:sz="0" w:space="0" w:color="auto"/>
              </w:divBdr>
            </w:div>
            <w:div w:id="1265114638">
              <w:marLeft w:val="0"/>
              <w:marRight w:val="0"/>
              <w:marTop w:val="0"/>
              <w:marBottom w:val="0"/>
              <w:divBdr>
                <w:top w:val="none" w:sz="0" w:space="0" w:color="auto"/>
                <w:left w:val="none" w:sz="0" w:space="0" w:color="auto"/>
                <w:bottom w:val="none" w:sz="0" w:space="0" w:color="auto"/>
                <w:right w:val="none" w:sz="0" w:space="0" w:color="auto"/>
              </w:divBdr>
            </w:div>
            <w:div w:id="1276134957">
              <w:marLeft w:val="0"/>
              <w:marRight w:val="0"/>
              <w:marTop w:val="0"/>
              <w:marBottom w:val="0"/>
              <w:divBdr>
                <w:top w:val="none" w:sz="0" w:space="0" w:color="auto"/>
                <w:left w:val="none" w:sz="0" w:space="0" w:color="auto"/>
                <w:bottom w:val="none" w:sz="0" w:space="0" w:color="auto"/>
                <w:right w:val="none" w:sz="0" w:space="0" w:color="auto"/>
              </w:divBdr>
            </w:div>
            <w:div w:id="1281842612">
              <w:marLeft w:val="0"/>
              <w:marRight w:val="0"/>
              <w:marTop w:val="0"/>
              <w:marBottom w:val="0"/>
              <w:divBdr>
                <w:top w:val="none" w:sz="0" w:space="0" w:color="auto"/>
                <w:left w:val="none" w:sz="0" w:space="0" w:color="auto"/>
                <w:bottom w:val="none" w:sz="0" w:space="0" w:color="auto"/>
                <w:right w:val="none" w:sz="0" w:space="0" w:color="auto"/>
              </w:divBdr>
            </w:div>
            <w:div w:id="1312519853">
              <w:marLeft w:val="0"/>
              <w:marRight w:val="0"/>
              <w:marTop w:val="0"/>
              <w:marBottom w:val="0"/>
              <w:divBdr>
                <w:top w:val="none" w:sz="0" w:space="0" w:color="auto"/>
                <w:left w:val="none" w:sz="0" w:space="0" w:color="auto"/>
                <w:bottom w:val="none" w:sz="0" w:space="0" w:color="auto"/>
                <w:right w:val="none" w:sz="0" w:space="0" w:color="auto"/>
              </w:divBdr>
            </w:div>
            <w:div w:id="1326590462">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376194369">
              <w:marLeft w:val="0"/>
              <w:marRight w:val="0"/>
              <w:marTop w:val="0"/>
              <w:marBottom w:val="0"/>
              <w:divBdr>
                <w:top w:val="none" w:sz="0" w:space="0" w:color="auto"/>
                <w:left w:val="none" w:sz="0" w:space="0" w:color="auto"/>
                <w:bottom w:val="none" w:sz="0" w:space="0" w:color="auto"/>
                <w:right w:val="none" w:sz="0" w:space="0" w:color="auto"/>
              </w:divBdr>
            </w:div>
            <w:div w:id="1384017171">
              <w:marLeft w:val="0"/>
              <w:marRight w:val="0"/>
              <w:marTop w:val="0"/>
              <w:marBottom w:val="0"/>
              <w:divBdr>
                <w:top w:val="none" w:sz="0" w:space="0" w:color="auto"/>
                <w:left w:val="none" w:sz="0" w:space="0" w:color="auto"/>
                <w:bottom w:val="none" w:sz="0" w:space="0" w:color="auto"/>
                <w:right w:val="none" w:sz="0" w:space="0" w:color="auto"/>
              </w:divBdr>
            </w:div>
            <w:div w:id="1384793623">
              <w:marLeft w:val="0"/>
              <w:marRight w:val="0"/>
              <w:marTop w:val="0"/>
              <w:marBottom w:val="0"/>
              <w:divBdr>
                <w:top w:val="none" w:sz="0" w:space="0" w:color="auto"/>
                <w:left w:val="none" w:sz="0" w:space="0" w:color="auto"/>
                <w:bottom w:val="none" w:sz="0" w:space="0" w:color="auto"/>
                <w:right w:val="none" w:sz="0" w:space="0" w:color="auto"/>
              </w:divBdr>
            </w:div>
            <w:div w:id="1394161074">
              <w:marLeft w:val="0"/>
              <w:marRight w:val="0"/>
              <w:marTop w:val="0"/>
              <w:marBottom w:val="0"/>
              <w:divBdr>
                <w:top w:val="none" w:sz="0" w:space="0" w:color="auto"/>
                <w:left w:val="none" w:sz="0" w:space="0" w:color="auto"/>
                <w:bottom w:val="none" w:sz="0" w:space="0" w:color="auto"/>
                <w:right w:val="none" w:sz="0" w:space="0" w:color="auto"/>
              </w:divBdr>
            </w:div>
            <w:div w:id="1395664221">
              <w:marLeft w:val="0"/>
              <w:marRight w:val="0"/>
              <w:marTop w:val="0"/>
              <w:marBottom w:val="0"/>
              <w:divBdr>
                <w:top w:val="none" w:sz="0" w:space="0" w:color="auto"/>
                <w:left w:val="none" w:sz="0" w:space="0" w:color="auto"/>
                <w:bottom w:val="none" w:sz="0" w:space="0" w:color="auto"/>
                <w:right w:val="none" w:sz="0" w:space="0" w:color="auto"/>
              </w:divBdr>
            </w:div>
            <w:div w:id="1398866729">
              <w:marLeft w:val="0"/>
              <w:marRight w:val="0"/>
              <w:marTop w:val="0"/>
              <w:marBottom w:val="0"/>
              <w:divBdr>
                <w:top w:val="none" w:sz="0" w:space="0" w:color="auto"/>
                <w:left w:val="none" w:sz="0" w:space="0" w:color="auto"/>
                <w:bottom w:val="none" w:sz="0" w:space="0" w:color="auto"/>
                <w:right w:val="none" w:sz="0" w:space="0" w:color="auto"/>
              </w:divBdr>
            </w:div>
            <w:div w:id="1403916693">
              <w:marLeft w:val="0"/>
              <w:marRight w:val="0"/>
              <w:marTop w:val="0"/>
              <w:marBottom w:val="0"/>
              <w:divBdr>
                <w:top w:val="none" w:sz="0" w:space="0" w:color="auto"/>
                <w:left w:val="none" w:sz="0" w:space="0" w:color="auto"/>
                <w:bottom w:val="none" w:sz="0" w:space="0" w:color="auto"/>
                <w:right w:val="none" w:sz="0" w:space="0" w:color="auto"/>
              </w:divBdr>
            </w:div>
            <w:div w:id="1410813749">
              <w:marLeft w:val="0"/>
              <w:marRight w:val="0"/>
              <w:marTop w:val="0"/>
              <w:marBottom w:val="0"/>
              <w:divBdr>
                <w:top w:val="none" w:sz="0" w:space="0" w:color="auto"/>
                <w:left w:val="none" w:sz="0" w:space="0" w:color="auto"/>
                <w:bottom w:val="none" w:sz="0" w:space="0" w:color="auto"/>
                <w:right w:val="none" w:sz="0" w:space="0" w:color="auto"/>
              </w:divBdr>
            </w:div>
            <w:div w:id="1428383244">
              <w:marLeft w:val="0"/>
              <w:marRight w:val="0"/>
              <w:marTop w:val="0"/>
              <w:marBottom w:val="0"/>
              <w:divBdr>
                <w:top w:val="none" w:sz="0" w:space="0" w:color="auto"/>
                <w:left w:val="none" w:sz="0" w:space="0" w:color="auto"/>
                <w:bottom w:val="none" w:sz="0" w:space="0" w:color="auto"/>
                <w:right w:val="none" w:sz="0" w:space="0" w:color="auto"/>
              </w:divBdr>
            </w:div>
            <w:div w:id="1442994828">
              <w:marLeft w:val="0"/>
              <w:marRight w:val="0"/>
              <w:marTop w:val="0"/>
              <w:marBottom w:val="0"/>
              <w:divBdr>
                <w:top w:val="none" w:sz="0" w:space="0" w:color="auto"/>
                <w:left w:val="none" w:sz="0" w:space="0" w:color="auto"/>
                <w:bottom w:val="none" w:sz="0" w:space="0" w:color="auto"/>
                <w:right w:val="none" w:sz="0" w:space="0" w:color="auto"/>
              </w:divBdr>
            </w:div>
            <w:div w:id="1478915819">
              <w:marLeft w:val="0"/>
              <w:marRight w:val="0"/>
              <w:marTop w:val="0"/>
              <w:marBottom w:val="0"/>
              <w:divBdr>
                <w:top w:val="none" w:sz="0" w:space="0" w:color="auto"/>
                <w:left w:val="none" w:sz="0" w:space="0" w:color="auto"/>
                <w:bottom w:val="none" w:sz="0" w:space="0" w:color="auto"/>
                <w:right w:val="none" w:sz="0" w:space="0" w:color="auto"/>
              </w:divBdr>
            </w:div>
            <w:div w:id="1489983646">
              <w:marLeft w:val="0"/>
              <w:marRight w:val="0"/>
              <w:marTop w:val="0"/>
              <w:marBottom w:val="0"/>
              <w:divBdr>
                <w:top w:val="none" w:sz="0" w:space="0" w:color="auto"/>
                <w:left w:val="none" w:sz="0" w:space="0" w:color="auto"/>
                <w:bottom w:val="none" w:sz="0" w:space="0" w:color="auto"/>
                <w:right w:val="none" w:sz="0" w:space="0" w:color="auto"/>
              </w:divBdr>
            </w:div>
            <w:div w:id="1495871457">
              <w:marLeft w:val="0"/>
              <w:marRight w:val="0"/>
              <w:marTop w:val="0"/>
              <w:marBottom w:val="0"/>
              <w:divBdr>
                <w:top w:val="none" w:sz="0" w:space="0" w:color="auto"/>
                <w:left w:val="none" w:sz="0" w:space="0" w:color="auto"/>
                <w:bottom w:val="none" w:sz="0" w:space="0" w:color="auto"/>
                <w:right w:val="none" w:sz="0" w:space="0" w:color="auto"/>
              </w:divBdr>
            </w:div>
            <w:div w:id="1498577013">
              <w:marLeft w:val="0"/>
              <w:marRight w:val="0"/>
              <w:marTop w:val="0"/>
              <w:marBottom w:val="0"/>
              <w:divBdr>
                <w:top w:val="none" w:sz="0" w:space="0" w:color="auto"/>
                <w:left w:val="none" w:sz="0" w:space="0" w:color="auto"/>
                <w:bottom w:val="none" w:sz="0" w:space="0" w:color="auto"/>
                <w:right w:val="none" w:sz="0" w:space="0" w:color="auto"/>
              </w:divBdr>
            </w:div>
            <w:div w:id="1553924109">
              <w:marLeft w:val="0"/>
              <w:marRight w:val="0"/>
              <w:marTop w:val="0"/>
              <w:marBottom w:val="0"/>
              <w:divBdr>
                <w:top w:val="none" w:sz="0" w:space="0" w:color="auto"/>
                <w:left w:val="none" w:sz="0" w:space="0" w:color="auto"/>
                <w:bottom w:val="none" w:sz="0" w:space="0" w:color="auto"/>
                <w:right w:val="none" w:sz="0" w:space="0" w:color="auto"/>
              </w:divBdr>
            </w:div>
            <w:div w:id="1560244213">
              <w:marLeft w:val="0"/>
              <w:marRight w:val="0"/>
              <w:marTop w:val="0"/>
              <w:marBottom w:val="0"/>
              <w:divBdr>
                <w:top w:val="none" w:sz="0" w:space="0" w:color="auto"/>
                <w:left w:val="none" w:sz="0" w:space="0" w:color="auto"/>
                <w:bottom w:val="none" w:sz="0" w:space="0" w:color="auto"/>
                <w:right w:val="none" w:sz="0" w:space="0" w:color="auto"/>
              </w:divBdr>
            </w:div>
            <w:div w:id="1608348495">
              <w:marLeft w:val="0"/>
              <w:marRight w:val="0"/>
              <w:marTop w:val="0"/>
              <w:marBottom w:val="0"/>
              <w:divBdr>
                <w:top w:val="none" w:sz="0" w:space="0" w:color="auto"/>
                <w:left w:val="none" w:sz="0" w:space="0" w:color="auto"/>
                <w:bottom w:val="none" w:sz="0" w:space="0" w:color="auto"/>
                <w:right w:val="none" w:sz="0" w:space="0" w:color="auto"/>
              </w:divBdr>
            </w:div>
            <w:div w:id="1618557519">
              <w:marLeft w:val="0"/>
              <w:marRight w:val="0"/>
              <w:marTop w:val="0"/>
              <w:marBottom w:val="0"/>
              <w:divBdr>
                <w:top w:val="none" w:sz="0" w:space="0" w:color="auto"/>
                <w:left w:val="none" w:sz="0" w:space="0" w:color="auto"/>
                <w:bottom w:val="none" w:sz="0" w:space="0" w:color="auto"/>
                <w:right w:val="none" w:sz="0" w:space="0" w:color="auto"/>
              </w:divBdr>
            </w:div>
            <w:div w:id="1620140696">
              <w:marLeft w:val="0"/>
              <w:marRight w:val="0"/>
              <w:marTop w:val="0"/>
              <w:marBottom w:val="0"/>
              <w:divBdr>
                <w:top w:val="none" w:sz="0" w:space="0" w:color="auto"/>
                <w:left w:val="none" w:sz="0" w:space="0" w:color="auto"/>
                <w:bottom w:val="none" w:sz="0" w:space="0" w:color="auto"/>
                <w:right w:val="none" w:sz="0" w:space="0" w:color="auto"/>
              </w:divBdr>
            </w:div>
            <w:div w:id="1637490161">
              <w:marLeft w:val="0"/>
              <w:marRight w:val="0"/>
              <w:marTop w:val="0"/>
              <w:marBottom w:val="0"/>
              <w:divBdr>
                <w:top w:val="none" w:sz="0" w:space="0" w:color="auto"/>
                <w:left w:val="none" w:sz="0" w:space="0" w:color="auto"/>
                <w:bottom w:val="none" w:sz="0" w:space="0" w:color="auto"/>
                <w:right w:val="none" w:sz="0" w:space="0" w:color="auto"/>
              </w:divBdr>
            </w:div>
            <w:div w:id="1639410626">
              <w:marLeft w:val="0"/>
              <w:marRight w:val="0"/>
              <w:marTop w:val="0"/>
              <w:marBottom w:val="0"/>
              <w:divBdr>
                <w:top w:val="none" w:sz="0" w:space="0" w:color="auto"/>
                <w:left w:val="none" w:sz="0" w:space="0" w:color="auto"/>
                <w:bottom w:val="none" w:sz="0" w:space="0" w:color="auto"/>
                <w:right w:val="none" w:sz="0" w:space="0" w:color="auto"/>
              </w:divBdr>
            </w:div>
            <w:div w:id="1642884989">
              <w:marLeft w:val="0"/>
              <w:marRight w:val="0"/>
              <w:marTop w:val="0"/>
              <w:marBottom w:val="0"/>
              <w:divBdr>
                <w:top w:val="none" w:sz="0" w:space="0" w:color="auto"/>
                <w:left w:val="none" w:sz="0" w:space="0" w:color="auto"/>
                <w:bottom w:val="none" w:sz="0" w:space="0" w:color="auto"/>
                <w:right w:val="none" w:sz="0" w:space="0" w:color="auto"/>
              </w:divBdr>
            </w:div>
            <w:div w:id="1678266045">
              <w:marLeft w:val="0"/>
              <w:marRight w:val="0"/>
              <w:marTop w:val="0"/>
              <w:marBottom w:val="0"/>
              <w:divBdr>
                <w:top w:val="none" w:sz="0" w:space="0" w:color="auto"/>
                <w:left w:val="none" w:sz="0" w:space="0" w:color="auto"/>
                <w:bottom w:val="none" w:sz="0" w:space="0" w:color="auto"/>
                <w:right w:val="none" w:sz="0" w:space="0" w:color="auto"/>
              </w:divBdr>
            </w:div>
            <w:div w:id="1690061450">
              <w:marLeft w:val="0"/>
              <w:marRight w:val="0"/>
              <w:marTop w:val="0"/>
              <w:marBottom w:val="0"/>
              <w:divBdr>
                <w:top w:val="none" w:sz="0" w:space="0" w:color="auto"/>
                <w:left w:val="none" w:sz="0" w:space="0" w:color="auto"/>
                <w:bottom w:val="none" w:sz="0" w:space="0" w:color="auto"/>
                <w:right w:val="none" w:sz="0" w:space="0" w:color="auto"/>
              </w:divBdr>
            </w:div>
            <w:div w:id="1723747222">
              <w:marLeft w:val="0"/>
              <w:marRight w:val="0"/>
              <w:marTop w:val="0"/>
              <w:marBottom w:val="0"/>
              <w:divBdr>
                <w:top w:val="none" w:sz="0" w:space="0" w:color="auto"/>
                <w:left w:val="none" w:sz="0" w:space="0" w:color="auto"/>
                <w:bottom w:val="none" w:sz="0" w:space="0" w:color="auto"/>
                <w:right w:val="none" w:sz="0" w:space="0" w:color="auto"/>
              </w:divBdr>
            </w:div>
            <w:div w:id="1725525165">
              <w:marLeft w:val="0"/>
              <w:marRight w:val="0"/>
              <w:marTop w:val="0"/>
              <w:marBottom w:val="0"/>
              <w:divBdr>
                <w:top w:val="none" w:sz="0" w:space="0" w:color="auto"/>
                <w:left w:val="none" w:sz="0" w:space="0" w:color="auto"/>
                <w:bottom w:val="none" w:sz="0" w:space="0" w:color="auto"/>
                <w:right w:val="none" w:sz="0" w:space="0" w:color="auto"/>
              </w:divBdr>
            </w:div>
            <w:div w:id="1739326397">
              <w:marLeft w:val="0"/>
              <w:marRight w:val="0"/>
              <w:marTop w:val="0"/>
              <w:marBottom w:val="0"/>
              <w:divBdr>
                <w:top w:val="none" w:sz="0" w:space="0" w:color="auto"/>
                <w:left w:val="none" w:sz="0" w:space="0" w:color="auto"/>
                <w:bottom w:val="none" w:sz="0" w:space="0" w:color="auto"/>
                <w:right w:val="none" w:sz="0" w:space="0" w:color="auto"/>
              </w:divBdr>
            </w:div>
            <w:div w:id="1765496440">
              <w:marLeft w:val="0"/>
              <w:marRight w:val="0"/>
              <w:marTop w:val="0"/>
              <w:marBottom w:val="0"/>
              <w:divBdr>
                <w:top w:val="none" w:sz="0" w:space="0" w:color="auto"/>
                <w:left w:val="none" w:sz="0" w:space="0" w:color="auto"/>
                <w:bottom w:val="none" w:sz="0" w:space="0" w:color="auto"/>
                <w:right w:val="none" w:sz="0" w:space="0" w:color="auto"/>
              </w:divBdr>
            </w:div>
            <w:div w:id="1781679698">
              <w:marLeft w:val="0"/>
              <w:marRight w:val="0"/>
              <w:marTop w:val="0"/>
              <w:marBottom w:val="0"/>
              <w:divBdr>
                <w:top w:val="none" w:sz="0" w:space="0" w:color="auto"/>
                <w:left w:val="none" w:sz="0" w:space="0" w:color="auto"/>
                <w:bottom w:val="none" w:sz="0" w:space="0" w:color="auto"/>
                <w:right w:val="none" w:sz="0" w:space="0" w:color="auto"/>
              </w:divBdr>
            </w:div>
            <w:div w:id="1785154554">
              <w:marLeft w:val="0"/>
              <w:marRight w:val="0"/>
              <w:marTop w:val="0"/>
              <w:marBottom w:val="0"/>
              <w:divBdr>
                <w:top w:val="none" w:sz="0" w:space="0" w:color="auto"/>
                <w:left w:val="none" w:sz="0" w:space="0" w:color="auto"/>
                <w:bottom w:val="none" w:sz="0" w:space="0" w:color="auto"/>
                <w:right w:val="none" w:sz="0" w:space="0" w:color="auto"/>
              </w:divBdr>
            </w:div>
            <w:div w:id="1798142080">
              <w:marLeft w:val="0"/>
              <w:marRight w:val="0"/>
              <w:marTop w:val="0"/>
              <w:marBottom w:val="0"/>
              <w:divBdr>
                <w:top w:val="none" w:sz="0" w:space="0" w:color="auto"/>
                <w:left w:val="none" w:sz="0" w:space="0" w:color="auto"/>
                <w:bottom w:val="none" w:sz="0" w:space="0" w:color="auto"/>
                <w:right w:val="none" w:sz="0" w:space="0" w:color="auto"/>
              </w:divBdr>
            </w:div>
            <w:div w:id="1804613219">
              <w:marLeft w:val="0"/>
              <w:marRight w:val="0"/>
              <w:marTop w:val="0"/>
              <w:marBottom w:val="0"/>
              <w:divBdr>
                <w:top w:val="none" w:sz="0" w:space="0" w:color="auto"/>
                <w:left w:val="none" w:sz="0" w:space="0" w:color="auto"/>
                <w:bottom w:val="none" w:sz="0" w:space="0" w:color="auto"/>
                <w:right w:val="none" w:sz="0" w:space="0" w:color="auto"/>
              </w:divBdr>
            </w:div>
            <w:div w:id="1807818045">
              <w:marLeft w:val="0"/>
              <w:marRight w:val="0"/>
              <w:marTop w:val="0"/>
              <w:marBottom w:val="0"/>
              <w:divBdr>
                <w:top w:val="none" w:sz="0" w:space="0" w:color="auto"/>
                <w:left w:val="none" w:sz="0" w:space="0" w:color="auto"/>
                <w:bottom w:val="none" w:sz="0" w:space="0" w:color="auto"/>
                <w:right w:val="none" w:sz="0" w:space="0" w:color="auto"/>
              </w:divBdr>
            </w:div>
            <w:div w:id="1859808015">
              <w:marLeft w:val="0"/>
              <w:marRight w:val="0"/>
              <w:marTop w:val="0"/>
              <w:marBottom w:val="0"/>
              <w:divBdr>
                <w:top w:val="none" w:sz="0" w:space="0" w:color="auto"/>
                <w:left w:val="none" w:sz="0" w:space="0" w:color="auto"/>
                <w:bottom w:val="none" w:sz="0" w:space="0" w:color="auto"/>
                <w:right w:val="none" w:sz="0" w:space="0" w:color="auto"/>
              </w:divBdr>
            </w:div>
            <w:div w:id="1860510715">
              <w:marLeft w:val="0"/>
              <w:marRight w:val="0"/>
              <w:marTop w:val="0"/>
              <w:marBottom w:val="0"/>
              <w:divBdr>
                <w:top w:val="none" w:sz="0" w:space="0" w:color="auto"/>
                <w:left w:val="none" w:sz="0" w:space="0" w:color="auto"/>
                <w:bottom w:val="none" w:sz="0" w:space="0" w:color="auto"/>
                <w:right w:val="none" w:sz="0" w:space="0" w:color="auto"/>
              </w:divBdr>
            </w:div>
            <w:div w:id="1873152567">
              <w:marLeft w:val="0"/>
              <w:marRight w:val="0"/>
              <w:marTop w:val="0"/>
              <w:marBottom w:val="0"/>
              <w:divBdr>
                <w:top w:val="none" w:sz="0" w:space="0" w:color="auto"/>
                <w:left w:val="none" w:sz="0" w:space="0" w:color="auto"/>
                <w:bottom w:val="none" w:sz="0" w:space="0" w:color="auto"/>
                <w:right w:val="none" w:sz="0" w:space="0" w:color="auto"/>
              </w:divBdr>
            </w:div>
            <w:div w:id="1883130190">
              <w:marLeft w:val="0"/>
              <w:marRight w:val="0"/>
              <w:marTop w:val="0"/>
              <w:marBottom w:val="0"/>
              <w:divBdr>
                <w:top w:val="none" w:sz="0" w:space="0" w:color="auto"/>
                <w:left w:val="none" w:sz="0" w:space="0" w:color="auto"/>
                <w:bottom w:val="none" w:sz="0" w:space="0" w:color="auto"/>
                <w:right w:val="none" w:sz="0" w:space="0" w:color="auto"/>
              </w:divBdr>
            </w:div>
            <w:div w:id="1923103411">
              <w:marLeft w:val="0"/>
              <w:marRight w:val="0"/>
              <w:marTop w:val="0"/>
              <w:marBottom w:val="0"/>
              <w:divBdr>
                <w:top w:val="none" w:sz="0" w:space="0" w:color="auto"/>
                <w:left w:val="none" w:sz="0" w:space="0" w:color="auto"/>
                <w:bottom w:val="none" w:sz="0" w:space="0" w:color="auto"/>
                <w:right w:val="none" w:sz="0" w:space="0" w:color="auto"/>
              </w:divBdr>
            </w:div>
            <w:div w:id="1963610649">
              <w:marLeft w:val="0"/>
              <w:marRight w:val="0"/>
              <w:marTop w:val="0"/>
              <w:marBottom w:val="0"/>
              <w:divBdr>
                <w:top w:val="none" w:sz="0" w:space="0" w:color="auto"/>
                <w:left w:val="none" w:sz="0" w:space="0" w:color="auto"/>
                <w:bottom w:val="none" w:sz="0" w:space="0" w:color="auto"/>
                <w:right w:val="none" w:sz="0" w:space="0" w:color="auto"/>
              </w:divBdr>
            </w:div>
            <w:div w:id="1983541124">
              <w:marLeft w:val="0"/>
              <w:marRight w:val="0"/>
              <w:marTop w:val="0"/>
              <w:marBottom w:val="0"/>
              <w:divBdr>
                <w:top w:val="none" w:sz="0" w:space="0" w:color="auto"/>
                <w:left w:val="none" w:sz="0" w:space="0" w:color="auto"/>
                <w:bottom w:val="none" w:sz="0" w:space="0" w:color="auto"/>
                <w:right w:val="none" w:sz="0" w:space="0" w:color="auto"/>
              </w:divBdr>
            </w:div>
            <w:div w:id="1985773554">
              <w:marLeft w:val="0"/>
              <w:marRight w:val="0"/>
              <w:marTop w:val="0"/>
              <w:marBottom w:val="0"/>
              <w:divBdr>
                <w:top w:val="none" w:sz="0" w:space="0" w:color="auto"/>
                <w:left w:val="none" w:sz="0" w:space="0" w:color="auto"/>
                <w:bottom w:val="none" w:sz="0" w:space="0" w:color="auto"/>
                <w:right w:val="none" w:sz="0" w:space="0" w:color="auto"/>
              </w:divBdr>
            </w:div>
            <w:div w:id="1991907311">
              <w:marLeft w:val="0"/>
              <w:marRight w:val="0"/>
              <w:marTop w:val="0"/>
              <w:marBottom w:val="0"/>
              <w:divBdr>
                <w:top w:val="none" w:sz="0" w:space="0" w:color="auto"/>
                <w:left w:val="none" w:sz="0" w:space="0" w:color="auto"/>
                <w:bottom w:val="none" w:sz="0" w:space="0" w:color="auto"/>
                <w:right w:val="none" w:sz="0" w:space="0" w:color="auto"/>
              </w:divBdr>
            </w:div>
            <w:div w:id="1997149707">
              <w:marLeft w:val="0"/>
              <w:marRight w:val="0"/>
              <w:marTop w:val="0"/>
              <w:marBottom w:val="0"/>
              <w:divBdr>
                <w:top w:val="none" w:sz="0" w:space="0" w:color="auto"/>
                <w:left w:val="none" w:sz="0" w:space="0" w:color="auto"/>
                <w:bottom w:val="none" w:sz="0" w:space="0" w:color="auto"/>
                <w:right w:val="none" w:sz="0" w:space="0" w:color="auto"/>
              </w:divBdr>
            </w:div>
            <w:div w:id="2041513289">
              <w:marLeft w:val="0"/>
              <w:marRight w:val="0"/>
              <w:marTop w:val="0"/>
              <w:marBottom w:val="0"/>
              <w:divBdr>
                <w:top w:val="none" w:sz="0" w:space="0" w:color="auto"/>
                <w:left w:val="none" w:sz="0" w:space="0" w:color="auto"/>
                <w:bottom w:val="none" w:sz="0" w:space="0" w:color="auto"/>
                <w:right w:val="none" w:sz="0" w:space="0" w:color="auto"/>
              </w:divBdr>
            </w:div>
            <w:div w:id="2043749138">
              <w:marLeft w:val="0"/>
              <w:marRight w:val="0"/>
              <w:marTop w:val="0"/>
              <w:marBottom w:val="0"/>
              <w:divBdr>
                <w:top w:val="none" w:sz="0" w:space="0" w:color="auto"/>
                <w:left w:val="none" w:sz="0" w:space="0" w:color="auto"/>
                <w:bottom w:val="none" w:sz="0" w:space="0" w:color="auto"/>
                <w:right w:val="none" w:sz="0" w:space="0" w:color="auto"/>
              </w:divBdr>
            </w:div>
            <w:div w:id="2055882066">
              <w:marLeft w:val="0"/>
              <w:marRight w:val="0"/>
              <w:marTop w:val="0"/>
              <w:marBottom w:val="0"/>
              <w:divBdr>
                <w:top w:val="none" w:sz="0" w:space="0" w:color="auto"/>
                <w:left w:val="none" w:sz="0" w:space="0" w:color="auto"/>
                <w:bottom w:val="none" w:sz="0" w:space="0" w:color="auto"/>
                <w:right w:val="none" w:sz="0" w:space="0" w:color="auto"/>
              </w:divBdr>
            </w:div>
            <w:div w:id="2073236855">
              <w:marLeft w:val="0"/>
              <w:marRight w:val="0"/>
              <w:marTop w:val="0"/>
              <w:marBottom w:val="0"/>
              <w:divBdr>
                <w:top w:val="none" w:sz="0" w:space="0" w:color="auto"/>
                <w:left w:val="none" w:sz="0" w:space="0" w:color="auto"/>
                <w:bottom w:val="none" w:sz="0" w:space="0" w:color="auto"/>
                <w:right w:val="none" w:sz="0" w:space="0" w:color="auto"/>
              </w:divBdr>
            </w:div>
            <w:div w:id="2083017768">
              <w:marLeft w:val="0"/>
              <w:marRight w:val="0"/>
              <w:marTop w:val="0"/>
              <w:marBottom w:val="0"/>
              <w:divBdr>
                <w:top w:val="none" w:sz="0" w:space="0" w:color="auto"/>
                <w:left w:val="none" w:sz="0" w:space="0" w:color="auto"/>
                <w:bottom w:val="none" w:sz="0" w:space="0" w:color="auto"/>
                <w:right w:val="none" w:sz="0" w:space="0" w:color="auto"/>
              </w:divBdr>
            </w:div>
            <w:div w:id="2089421186">
              <w:marLeft w:val="0"/>
              <w:marRight w:val="0"/>
              <w:marTop w:val="0"/>
              <w:marBottom w:val="0"/>
              <w:divBdr>
                <w:top w:val="none" w:sz="0" w:space="0" w:color="auto"/>
                <w:left w:val="none" w:sz="0" w:space="0" w:color="auto"/>
                <w:bottom w:val="none" w:sz="0" w:space="0" w:color="auto"/>
                <w:right w:val="none" w:sz="0" w:space="0" w:color="auto"/>
              </w:divBdr>
            </w:div>
            <w:div w:id="2090346371">
              <w:marLeft w:val="0"/>
              <w:marRight w:val="0"/>
              <w:marTop w:val="0"/>
              <w:marBottom w:val="0"/>
              <w:divBdr>
                <w:top w:val="none" w:sz="0" w:space="0" w:color="auto"/>
                <w:left w:val="none" w:sz="0" w:space="0" w:color="auto"/>
                <w:bottom w:val="none" w:sz="0" w:space="0" w:color="auto"/>
                <w:right w:val="none" w:sz="0" w:space="0" w:color="auto"/>
              </w:divBdr>
            </w:div>
            <w:div w:id="20904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55971">
      <w:bodyDiv w:val="1"/>
      <w:marLeft w:val="0"/>
      <w:marRight w:val="0"/>
      <w:marTop w:val="0"/>
      <w:marBottom w:val="0"/>
      <w:divBdr>
        <w:top w:val="none" w:sz="0" w:space="0" w:color="auto"/>
        <w:left w:val="none" w:sz="0" w:space="0" w:color="auto"/>
        <w:bottom w:val="none" w:sz="0" w:space="0" w:color="auto"/>
        <w:right w:val="none" w:sz="0" w:space="0" w:color="auto"/>
      </w:divBdr>
    </w:div>
    <w:div w:id="690187121">
      <w:bodyDiv w:val="1"/>
      <w:marLeft w:val="0"/>
      <w:marRight w:val="0"/>
      <w:marTop w:val="0"/>
      <w:marBottom w:val="0"/>
      <w:divBdr>
        <w:top w:val="none" w:sz="0" w:space="0" w:color="auto"/>
        <w:left w:val="none" w:sz="0" w:space="0" w:color="auto"/>
        <w:bottom w:val="none" w:sz="0" w:space="0" w:color="auto"/>
        <w:right w:val="none" w:sz="0" w:space="0" w:color="auto"/>
      </w:divBdr>
    </w:div>
    <w:div w:id="690768414">
      <w:bodyDiv w:val="1"/>
      <w:marLeft w:val="0"/>
      <w:marRight w:val="0"/>
      <w:marTop w:val="0"/>
      <w:marBottom w:val="0"/>
      <w:divBdr>
        <w:top w:val="none" w:sz="0" w:space="0" w:color="auto"/>
        <w:left w:val="none" w:sz="0" w:space="0" w:color="auto"/>
        <w:bottom w:val="none" w:sz="0" w:space="0" w:color="auto"/>
        <w:right w:val="none" w:sz="0" w:space="0" w:color="auto"/>
      </w:divBdr>
    </w:div>
    <w:div w:id="690839250">
      <w:bodyDiv w:val="1"/>
      <w:marLeft w:val="0"/>
      <w:marRight w:val="0"/>
      <w:marTop w:val="0"/>
      <w:marBottom w:val="0"/>
      <w:divBdr>
        <w:top w:val="none" w:sz="0" w:space="0" w:color="auto"/>
        <w:left w:val="none" w:sz="0" w:space="0" w:color="auto"/>
        <w:bottom w:val="none" w:sz="0" w:space="0" w:color="auto"/>
        <w:right w:val="none" w:sz="0" w:space="0" w:color="auto"/>
      </w:divBdr>
    </w:div>
    <w:div w:id="700594119">
      <w:bodyDiv w:val="1"/>
      <w:marLeft w:val="0"/>
      <w:marRight w:val="0"/>
      <w:marTop w:val="0"/>
      <w:marBottom w:val="0"/>
      <w:divBdr>
        <w:top w:val="none" w:sz="0" w:space="0" w:color="auto"/>
        <w:left w:val="none" w:sz="0" w:space="0" w:color="auto"/>
        <w:bottom w:val="none" w:sz="0" w:space="0" w:color="auto"/>
        <w:right w:val="none" w:sz="0" w:space="0" w:color="auto"/>
      </w:divBdr>
    </w:div>
    <w:div w:id="705953815">
      <w:bodyDiv w:val="1"/>
      <w:marLeft w:val="0"/>
      <w:marRight w:val="0"/>
      <w:marTop w:val="0"/>
      <w:marBottom w:val="0"/>
      <w:divBdr>
        <w:top w:val="none" w:sz="0" w:space="0" w:color="auto"/>
        <w:left w:val="none" w:sz="0" w:space="0" w:color="auto"/>
        <w:bottom w:val="none" w:sz="0" w:space="0" w:color="auto"/>
        <w:right w:val="none" w:sz="0" w:space="0" w:color="auto"/>
      </w:divBdr>
    </w:div>
    <w:div w:id="711031428">
      <w:bodyDiv w:val="1"/>
      <w:marLeft w:val="0"/>
      <w:marRight w:val="0"/>
      <w:marTop w:val="0"/>
      <w:marBottom w:val="0"/>
      <w:divBdr>
        <w:top w:val="none" w:sz="0" w:space="0" w:color="auto"/>
        <w:left w:val="none" w:sz="0" w:space="0" w:color="auto"/>
        <w:bottom w:val="none" w:sz="0" w:space="0" w:color="auto"/>
        <w:right w:val="none" w:sz="0" w:space="0" w:color="auto"/>
      </w:divBdr>
    </w:div>
    <w:div w:id="712271411">
      <w:bodyDiv w:val="1"/>
      <w:marLeft w:val="0"/>
      <w:marRight w:val="0"/>
      <w:marTop w:val="0"/>
      <w:marBottom w:val="0"/>
      <w:divBdr>
        <w:top w:val="none" w:sz="0" w:space="0" w:color="auto"/>
        <w:left w:val="none" w:sz="0" w:space="0" w:color="auto"/>
        <w:bottom w:val="none" w:sz="0" w:space="0" w:color="auto"/>
        <w:right w:val="none" w:sz="0" w:space="0" w:color="auto"/>
      </w:divBdr>
    </w:div>
    <w:div w:id="714622140">
      <w:bodyDiv w:val="1"/>
      <w:marLeft w:val="0"/>
      <w:marRight w:val="0"/>
      <w:marTop w:val="0"/>
      <w:marBottom w:val="0"/>
      <w:divBdr>
        <w:top w:val="none" w:sz="0" w:space="0" w:color="auto"/>
        <w:left w:val="none" w:sz="0" w:space="0" w:color="auto"/>
        <w:bottom w:val="none" w:sz="0" w:space="0" w:color="auto"/>
        <w:right w:val="none" w:sz="0" w:space="0" w:color="auto"/>
      </w:divBdr>
      <w:divsChild>
        <w:div w:id="817192214">
          <w:marLeft w:val="0"/>
          <w:marRight w:val="0"/>
          <w:marTop w:val="0"/>
          <w:marBottom w:val="0"/>
          <w:divBdr>
            <w:top w:val="none" w:sz="0" w:space="0" w:color="auto"/>
            <w:left w:val="none" w:sz="0" w:space="0" w:color="auto"/>
            <w:bottom w:val="none" w:sz="0" w:space="0" w:color="auto"/>
            <w:right w:val="none" w:sz="0" w:space="0" w:color="auto"/>
          </w:divBdr>
          <w:divsChild>
            <w:div w:id="3531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5495">
      <w:bodyDiv w:val="1"/>
      <w:marLeft w:val="0"/>
      <w:marRight w:val="0"/>
      <w:marTop w:val="0"/>
      <w:marBottom w:val="0"/>
      <w:divBdr>
        <w:top w:val="none" w:sz="0" w:space="0" w:color="auto"/>
        <w:left w:val="none" w:sz="0" w:space="0" w:color="auto"/>
        <w:bottom w:val="none" w:sz="0" w:space="0" w:color="auto"/>
        <w:right w:val="none" w:sz="0" w:space="0" w:color="auto"/>
      </w:divBdr>
    </w:div>
    <w:div w:id="717318462">
      <w:bodyDiv w:val="1"/>
      <w:marLeft w:val="0"/>
      <w:marRight w:val="0"/>
      <w:marTop w:val="0"/>
      <w:marBottom w:val="0"/>
      <w:divBdr>
        <w:top w:val="none" w:sz="0" w:space="0" w:color="auto"/>
        <w:left w:val="none" w:sz="0" w:space="0" w:color="auto"/>
        <w:bottom w:val="none" w:sz="0" w:space="0" w:color="auto"/>
        <w:right w:val="none" w:sz="0" w:space="0" w:color="auto"/>
      </w:divBdr>
    </w:div>
    <w:div w:id="723986958">
      <w:bodyDiv w:val="1"/>
      <w:marLeft w:val="0"/>
      <w:marRight w:val="0"/>
      <w:marTop w:val="0"/>
      <w:marBottom w:val="0"/>
      <w:divBdr>
        <w:top w:val="none" w:sz="0" w:space="0" w:color="auto"/>
        <w:left w:val="none" w:sz="0" w:space="0" w:color="auto"/>
        <w:bottom w:val="none" w:sz="0" w:space="0" w:color="auto"/>
        <w:right w:val="none" w:sz="0" w:space="0" w:color="auto"/>
      </w:divBdr>
    </w:div>
    <w:div w:id="724988705">
      <w:bodyDiv w:val="1"/>
      <w:marLeft w:val="0"/>
      <w:marRight w:val="0"/>
      <w:marTop w:val="0"/>
      <w:marBottom w:val="0"/>
      <w:divBdr>
        <w:top w:val="none" w:sz="0" w:space="0" w:color="auto"/>
        <w:left w:val="none" w:sz="0" w:space="0" w:color="auto"/>
        <w:bottom w:val="none" w:sz="0" w:space="0" w:color="auto"/>
        <w:right w:val="none" w:sz="0" w:space="0" w:color="auto"/>
      </w:divBdr>
      <w:divsChild>
        <w:div w:id="557786289">
          <w:marLeft w:val="0"/>
          <w:marRight w:val="0"/>
          <w:marTop w:val="0"/>
          <w:marBottom w:val="0"/>
          <w:divBdr>
            <w:top w:val="none" w:sz="0" w:space="0" w:color="auto"/>
            <w:left w:val="none" w:sz="0" w:space="0" w:color="auto"/>
            <w:bottom w:val="none" w:sz="0" w:space="0" w:color="auto"/>
            <w:right w:val="none" w:sz="0" w:space="0" w:color="auto"/>
          </w:divBdr>
          <w:divsChild>
            <w:div w:id="719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9421">
      <w:bodyDiv w:val="1"/>
      <w:marLeft w:val="0"/>
      <w:marRight w:val="0"/>
      <w:marTop w:val="0"/>
      <w:marBottom w:val="0"/>
      <w:divBdr>
        <w:top w:val="none" w:sz="0" w:space="0" w:color="auto"/>
        <w:left w:val="none" w:sz="0" w:space="0" w:color="auto"/>
        <w:bottom w:val="none" w:sz="0" w:space="0" w:color="auto"/>
        <w:right w:val="none" w:sz="0" w:space="0" w:color="auto"/>
      </w:divBdr>
    </w:div>
    <w:div w:id="730691376">
      <w:bodyDiv w:val="1"/>
      <w:marLeft w:val="0"/>
      <w:marRight w:val="0"/>
      <w:marTop w:val="0"/>
      <w:marBottom w:val="0"/>
      <w:divBdr>
        <w:top w:val="none" w:sz="0" w:space="0" w:color="auto"/>
        <w:left w:val="none" w:sz="0" w:space="0" w:color="auto"/>
        <w:bottom w:val="none" w:sz="0" w:space="0" w:color="auto"/>
        <w:right w:val="none" w:sz="0" w:space="0" w:color="auto"/>
      </w:divBdr>
    </w:div>
    <w:div w:id="731656758">
      <w:bodyDiv w:val="1"/>
      <w:marLeft w:val="0"/>
      <w:marRight w:val="0"/>
      <w:marTop w:val="0"/>
      <w:marBottom w:val="0"/>
      <w:divBdr>
        <w:top w:val="none" w:sz="0" w:space="0" w:color="auto"/>
        <w:left w:val="none" w:sz="0" w:space="0" w:color="auto"/>
        <w:bottom w:val="none" w:sz="0" w:space="0" w:color="auto"/>
        <w:right w:val="none" w:sz="0" w:space="0" w:color="auto"/>
      </w:divBdr>
    </w:div>
    <w:div w:id="732856220">
      <w:bodyDiv w:val="1"/>
      <w:marLeft w:val="0"/>
      <w:marRight w:val="0"/>
      <w:marTop w:val="0"/>
      <w:marBottom w:val="0"/>
      <w:divBdr>
        <w:top w:val="none" w:sz="0" w:space="0" w:color="auto"/>
        <w:left w:val="none" w:sz="0" w:space="0" w:color="auto"/>
        <w:bottom w:val="none" w:sz="0" w:space="0" w:color="auto"/>
        <w:right w:val="none" w:sz="0" w:space="0" w:color="auto"/>
      </w:divBdr>
    </w:div>
    <w:div w:id="743769335">
      <w:bodyDiv w:val="1"/>
      <w:marLeft w:val="0"/>
      <w:marRight w:val="0"/>
      <w:marTop w:val="0"/>
      <w:marBottom w:val="0"/>
      <w:divBdr>
        <w:top w:val="none" w:sz="0" w:space="0" w:color="auto"/>
        <w:left w:val="none" w:sz="0" w:space="0" w:color="auto"/>
        <w:bottom w:val="none" w:sz="0" w:space="0" w:color="auto"/>
        <w:right w:val="none" w:sz="0" w:space="0" w:color="auto"/>
      </w:divBdr>
    </w:div>
    <w:div w:id="772625065">
      <w:bodyDiv w:val="1"/>
      <w:marLeft w:val="0"/>
      <w:marRight w:val="0"/>
      <w:marTop w:val="0"/>
      <w:marBottom w:val="0"/>
      <w:divBdr>
        <w:top w:val="none" w:sz="0" w:space="0" w:color="auto"/>
        <w:left w:val="none" w:sz="0" w:space="0" w:color="auto"/>
        <w:bottom w:val="none" w:sz="0" w:space="0" w:color="auto"/>
        <w:right w:val="none" w:sz="0" w:space="0" w:color="auto"/>
      </w:divBdr>
    </w:div>
    <w:div w:id="777994072">
      <w:bodyDiv w:val="1"/>
      <w:marLeft w:val="0"/>
      <w:marRight w:val="0"/>
      <w:marTop w:val="0"/>
      <w:marBottom w:val="0"/>
      <w:divBdr>
        <w:top w:val="none" w:sz="0" w:space="0" w:color="auto"/>
        <w:left w:val="none" w:sz="0" w:space="0" w:color="auto"/>
        <w:bottom w:val="none" w:sz="0" w:space="0" w:color="auto"/>
        <w:right w:val="none" w:sz="0" w:space="0" w:color="auto"/>
      </w:divBdr>
    </w:div>
    <w:div w:id="779298126">
      <w:bodyDiv w:val="1"/>
      <w:marLeft w:val="0"/>
      <w:marRight w:val="0"/>
      <w:marTop w:val="0"/>
      <w:marBottom w:val="0"/>
      <w:divBdr>
        <w:top w:val="none" w:sz="0" w:space="0" w:color="auto"/>
        <w:left w:val="none" w:sz="0" w:space="0" w:color="auto"/>
        <w:bottom w:val="none" w:sz="0" w:space="0" w:color="auto"/>
        <w:right w:val="none" w:sz="0" w:space="0" w:color="auto"/>
      </w:divBdr>
    </w:div>
    <w:div w:id="779493026">
      <w:bodyDiv w:val="1"/>
      <w:marLeft w:val="0"/>
      <w:marRight w:val="0"/>
      <w:marTop w:val="0"/>
      <w:marBottom w:val="0"/>
      <w:divBdr>
        <w:top w:val="none" w:sz="0" w:space="0" w:color="auto"/>
        <w:left w:val="none" w:sz="0" w:space="0" w:color="auto"/>
        <w:bottom w:val="none" w:sz="0" w:space="0" w:color="auto"/>
        <w:right w:val="none" w:sz="0" w:space="0" w:color="auto"/>
      </w:divBdr>
    </w:div>
    <w:div w:id="787971026">
      <w:bodyDiv w:val="1"/>
      <w:marLeft w:val="0"/>
      <w:marRight w:val="0"/>
      <w:marTop w:val="0"/>
      <w:marBottom w:val="0"/>
      <w:divBdr>
        <w:top w:val="none" w:sz="0" w:space="0" w:color="auto"/>
        <w:left w:val="none" w:sz="0" w:space="0" w:color="auto"/>
        <w:bottom w:val="none" w:sz="0" w:space="0" w:color="auto"/>
        <w:right w:val="none" w:sz="0" w:space="0" w:color="auto"/>
      </w:divBdr>
    </w:div>
    <w:div w:id="791291282">
      <w:bodyDiv w:val="1"/>
      <w:marLeft w:val="0"/>
      <w:marRight w:val="0"/>
      <w:marTop w:val="0"/>
      <w:marBottom w:val="0"/>
      <w:divBdr>
        <w:top w:val="none" w:sz="0" w:space="0" w:color="auto"/>
        <w:left w:val="none" w:sz="0" w:space="0" w:color="auto"/>
        <w:bottom w:val="none" w:sz="0" w:space="0" w:color="auto"/>
        <w:right w:val="none" w:sz="0" w:space="0" w:color="auto"/>
      </w:divBdr>
    </w:div>
    <w:div w:id="796603313">
      <w:bodyDiv w:val="1"/>
      <w:marLeft w:val="0"/>
      <w:marRight w:val="0"/>
      <w:marTop w:val="0"/>
      <w:marBottom w:val="0"/>
      <w:divBdr>
        <w:top w:val="none" w:sz="0" w:space="0" w:color="auto"/>
        <w:left w:val="none" w:sz="0" w:space="0" w:color="auto"/>
        <w:bottom w:val="none" w:sz="0" w:space="0" w:color="auto"/>
        <w:right w:val="none" w:sz="0" w:space="0" w:color="auto"/>
      </w:divBdr>
    </w:div>
    <w:div w:id="800151996">
      <w:bodyDiv w:val="1"/>
      <w:marLeft w:val="0"/>
      <w:marRight w:val="0"/>
      <w:marTop w:val="0"/>
      <w:marBottom w:val="0"/>
      <w:divBdr>
        <w:top w:val="none" w:sz="0" w:space="0" w:color="auto"/>
        <w:left w:val="none" w:sz="0" w:space="0" w:color="auto"/>
        <w:bottom w:val="none" w:sz="0" w:space="0" w:color="auto"/>
        <w:right w:val="none" w:sz="0" w:space="0" w:color="auto"/>
      </w:divBdr>
    </w:div>
    <w:div w:id="805508612">
      <w:bodyDiv w:val="1"/>
      <w:marLeft w:val="0"/>
      <w:marRight w:val="0"/>
      <w:marTop w:val="0"/>
      <w:marBottom w:val="0"/>
      <w:divBdr>
        <w:top w:val="none" w:sz="0" w:space="0" w:color="auto"/>
        <w:left w:val="none" w:sz="0" w:space="0" w:color="auto"/>
        <w:bottom w:val="none" w:sz="0" w:space="0" w:color="auto"/>
        <w:right w:val="none" w:sz="0" w:space="0" w:color="auto"/>
      </w:divBdr>
      <w:divsChild>
        <w:div w:id="1834371038">
          <w:marLeft w:val="0"/>
          <w:marRight w:val="0"/>
          <w:marTop w:val="0"/>
          <w:marBottom w:val="0"/>
          <w:divBdr>
            <w:top w:val="none" w:sz="0" w:space="0" w:color="auto"/>
            <w:left w:val="none" w:sz="0" w:space="0" w:color="auto"/>
            <w:bottom w:val="none" w:sz="0" w:space="0" w:color="auto"/>
            <w:right w:val="none" w:sz="0" w:space="0" w:color="auto"/>
          </w:divBdr>
          <w:divsChild>
            <w:div w:id="3842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514">
      <w:bodyDiv w:val="1"/>
      <w:marLeft w:val="0"/>
      <w:marRight w:val="0"/>
      <w:marTop w:val="0"/>
      <w:marBottom w:val="0"/>
      <w:divBdr>
        <w:top w:val="none" w:sz="0" w:space="0" w:color="auto"/>
        <w:left w:val="none" w:sz="0" w:space="0" w:color="auto"/>
        <w:bottom w:val="none" w:sz="0" w:space="0" w:color="auto"/>
        <w:right w:val="none" w:sz="0" w:space="0" w:color="auto"/>
      </w:divBdr>
    </w:div>
    <w:div w:id="816723882">
      <w:bodyDiv w:val="1"/>
      <w:marLeft w:val="0"/>
      <w:marRight w:val="0"/>
      <w:marTop w:val="0"/>
      <w:marBottom w:val="0"/>
      <w:divBdr>
        <w:top w:val="none" w:sz="0" w:space="0" w:color="auto"/>
        <w:left w:val="none" w:sz="0" w:space="0" w:color="auto"/>
        <w:bottom w:val="none" w:sz="0" w:space="0" w:color="auto"/>
        <w:right w:val="none" w:sz="0" w:space="0" w:color="auto"/>
      </w:divBdr>
      <w:divsChild>
        <w:div w:id="826746971">
          <w:marLeft w:val="0"/>
          <w:marRight w:val="0"/>
          <w:marTop w:val="0"/>
          <w:marBottom w:val="0"/>
          <w:divBdr>
            <w:top w:val="none" w:sz="0" w:space="0" w:color="auto"/>
            <w:left w:val="none" w:sz="0" w:space="0" w:color="auto"/>
            <w:bottom w:val="none" w:sz="0" w:space="0" w:color="auto"/>
            <w:right w:val="none" w:sz="0" w:space="0" w:color="auto"/>
          </w:divBdr>
          <w:divsChild>
            <w:div w:id="20186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3065">
      <w:bodyDiv w:val="1"/>
      <w:marLeft w:val="0"/>
      <w:marRight w:val="0"/>
      <w:marTop w:val="0"/>
      <w:marBottom w:val="0"/>
      <w:divBdr>
        <w:top w:val="none" w:sz="0" w:space="0" w:color="auto"/>
        <w:left w:val="none" w:sz="0" w:space="0" w:color="auto"/>
        <w:bottom w:val="none" w:sz="0" w:space="0" w:color="auto"/>
        <w:right w:val="none" w:sz="0" w:space="0" w:color="auto"/>
      </w:divBdr>
    </w:div>
    <w:div w:id="831720022">
      <w:bodyDiv w:val="1"/>
      <w:marLeft w:val="0"/>
      <w:marRight w:val="0"/>
      <w:marTop w:val="0"/>
      <w:marBottom w:val="0"/>
      <w:divBdr>
        <w:top w:val="none" w:sz="0" w:space="0" w:color="auto"/>
        <w:left w:val="none" w:sz="0" w:space="0" w:color="auto"/>
        <w:bottom w:val="none" w:sz="0" w:space="0" w:color="auto"/>
        <w:right w:val="none" w:sz="0" w:space="0" w:color="auto"/>
      </w:divBdr>
    </w:div>
    <w:div w:id="834732994">
      <w:bodyDiv w:val="1"/>
      <w:marLeft w:val="0"/>
      <w:marRight w:val="0"/>
      <w:marTop w:val="0"/>
      <w:marBottom w:val="0"/>
      <w:divBdr>
        <w:top w:val="none" w:sz="0" w:space="0" w:color="auto"/>
        <w:left w:val="none" w:sz="0" w:space="0" w:color="auto"/>
        <w:bottom w:val="none" w:sz="0" w:space="0" w:color="auto"/>
        <w:right w:val="none" w:sz="0" w:space="0" w:color="auto"/>
      </w:divBdr>
    </w:div>
    <w:div w:id="838539113">
      <w:bodyDiv w:val="1"/>
      <w:marLeft w:val="0"/>
      <w:marRight w:val="0"/>
      <w:marTop w:val="0"/>
      <w:marBottom w:val="0"/>
      <w:divBdr>
        <w:top w:val="none" w:sz="0" w:space="0" w:color="auto"/>
        <w:left w:val="none" w:sz="0" w:space="0" w:color="auto"/>
        <w:bottom w:val="none" w:sz="0" w:space="0" w:color="auto"/>
        <w:right w:val="none" w:sz="0" w:space="0" w:color="auto"/>
      </w:divBdr>
      <w:divsChild>
        <w:div w:id="1718703955">
          <w:marLeft w:val="0"/>
          <w:marRight w:val="0"/>
          <w:marTop w:val="0"/>
          <w:marBottom w:val="0"/>
          <w:divBdr>
            <w:top w:val="none" w:sz="0" w:space="0" w:color="auto"/>
            <w:left w:val="none" w:sz="0" w:space="0" w:color="auto"/>
            <w:bottom w:val="none" w:sz="0" w:space="0" w:color="auto"/>
            <w:right w:val="none" w:sz="0" w:space="0" w:color="auto"/>
          </w:divBdr>
          <w:divsChild>
            <w:div w:id="4372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2661">
      <w:bodyDiv w:val="1"/>
      <w:marLeft w:val="0"/>
      <w:marRight w:val="0"/>
      <w:marTop w:val="0"/>
      <w:marBottom w:val="0"/>
      <w:divBdr>
        <w:top w:val="none" w:sz="0" w:space="0" w:color="auto"/>
        <w:left w:val="none" w:sz="0" w:space="0" w:color="auto"/>
        <w:bottom w:val="none" w:sz="0" w:space="0" w:color="auto"/>
        <w:right w:val="none" w:sz="0" w:space="0" w:color="auto"/>
      </w:divBdr>
    </w:div>
    <w:div w:id="839545031">
      <w:bodyDiv w:val="1"/>
      <w:marLeft w:val="0"/>
      <w:marRight w:val="0"/>
      <w:marTop w:val="0"/>
      <w:marBottom w:val="0"/>
      <w:divBdr>
        <w:top w:val="none" w:sz="0" w:space="0" w:color="auto"/>
        <w:left w:val="none" w:sz="0" w:space="0" w:color="auto"/>
        <w:bottom w:val="none" w:sz="0" w:space="0" w:color="auto"/>
        <w:right w:val="none" w:sz="0" w:space="0" w:color="auto"/>
      </w:divBdr>
    </w:div>
    <w:div w:id="839731840">
      <w:bodyDiv w:val="1"/>
      <w:marLeft w:val="0"/>
      <w:marRight w:val="0"/>
      <w:marTop w:val="0"/>
      <w:marBottom w:val="0"/>
      <w:divBdr>
        <w:top w:val="none" w:sz="0" w:space="0" w:color="auto"/>
        <w:left w:val="none" w:sz="0" w:space="0" w:color="auto"/>
        <w:bottom w:val="none" w:sz="0" w:space="0" w:color="auto"/>
        <w:right w:val="none" w:sz="0" w:space="0" w:color="auto"/>
      </w:divBdr>
    </w:div>
    <w:div w:id="844437330">
      <w:bodyDiv w:val="1"/>
      <w:marLeft w:val="0"/>
      <w:marRight w:val="0"/>
      <w:marTop w:val="0"/>
      <w:marBottom w:val="0"/>
      <w:divBdr>
        <w:top w:val="none" w:sz="0" w:space="0" w:color="auto"/>
        <w:left w:val="none" w:sz="0" w:space="0" w:color="auto"/>
        <w:bottom w:val="none" w:sz="0" w:space="0" w:color="auto"/>
        <w:right w:val="none" w:sz="0" w:space="0" w:color="auto"/>
      </w:divBdr>
    </w:div>
    <w:div w:id="855966521">
      <w:bodyDiv w:val="1"/>
      <w:marLeft w:val="0"/>
      <w:marRight w:val="0"/>
      <w:marTop w:val="0"/>
      <w:marBottom w:val="0"/>
      <w:divBdr>
        <w:top w:val="none" w:sz="0" w:space="0" w:color="auto"/>
        <w:left w:val="none" w:sz="0" w:space="0" w:color="auto"/>
        <w:bottom w:val="none" w:sz="0" w:space="0" w:color="auto"/>
        <w:right w:val="none" w:sz="0" w:space="0" w:color="auto"/>
      </w:divBdr>
      <w:divsChild>
        <w:div w:id="855457414">
          <w:marLeft w:val="0"/>
          <w:marRight w:val="0"/>
          <w:marTop w:val="0"/>
          <w:marBottom w:val="0"/>
          <w:divBdr>
            <w:top w:val="none" w:sz="0" w:space="0" w:color="auto"/>
            <w:left w:val="none" w:sz="0" w:space="0" w:color="auto"/>
            <w:bottom w:val="none" w:sz="0" w:space="0" w:color="auto"/>
            <w:right w:val="none" w:sz="0" w:space="0" w:color="auto"/>
          </w:divBdr>
          <w:divsChild>
            <w:div w:id="15930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4041">
      <w:bodyDiv w:val="1"/>
      <w:marLeft w:val="0"/>
      <w:marRight w:val="0"/>
      <w:marTop w:val="0"/>
      <w:marBottom w:val="0"/>
      <w:divBdr>
        <w:top w:val="none" w:sz="0" w:space="0" w:color="auto"/>
        <w:left w:val="none" w:sz="0" w:space="0" w:color="auto"/>
        <w:bottom w:val="none" w:sz="0" w:space="0" w:color="auto"/>
        <w:right w:val="none" w:sz="0" w:space="0" w:color="auto"/>
      </w:divBdr>
    </w:div>
    <w:div w:id="862211818">
      <w:bodyDiv w:val="1"/>
      <w:marLeft w:val="0"/>
      <w:marRight w:val="0"/>
      <w:marTop w:val="0"/>
      <w:marBottom w:val="0"/>
      <w:divBdr>
        <w:top w:val="none" w:sz="0" w:space="0" w:color="auto"/>
        <w:left w:val="none" w:sz="0" w:space="0" w:color="auto"/>
        <w:bottom w:val="none" w:sz="0" w:space="0" w:color="auto"/>
        <w:right w:val="none" w:sz="0" w:space="0" w:color="auto"/>
      </w:divBdr>
    </w:div>
    <w:div w:id="872231664">
      <w:bodyDiv w:val="1"/>
      <w:marLeft w:val="0"/>
      <w:marRight w:val="0"/>
      <w:marTop w:val="0"/>
      <w:marBottom w:val="0"/>
      <w:divBdr>
        <w:top w:val="none" w:sz="0" w:space="0" w:color="auto"/>
        <w:left w:val="none" w:sz="0" w:space="0" w:color="auto"/>
        <w:bottom w:val="none" w:sz="0" w:space="0" w:color="auto"/>
        <w:right w:val="none" w:sz="0" w:space="0" w:color="auto"/>
      </w:divBdr>
    </w:div>
    <w:div w:id="873418916">
      <w:bodyDiv w:val="1"/>
      <w:marLeft w:val="0"/>
      <w:marRight w:val="0"/>
      <w:marTop w:val="0"/>
      <w:marBottom w:val="0"/>
      <w:divBdr>
        <w:top w:val="none" w:sz="0" w:space="0" w:color="auto"/>
        <w:left w:val="none" w:sz="0" w:space="0" w:color="auto"/>
        <w:bottom w:val="none" w:sz="0" w:space="0" w:color="auto"/>
        <w:right w:val="none" w:sz="0" w:space="0" w:color="auto"/>
      </w:divBdr>
    </w:div>
    <w:div w:id="876822298">
      <w:bodyDiv w:val="1"/>
      <w:marLeft w:val="0"/>
      <w:marRight w:val="0"/>
      <w:marTop w:val="0"/>
      <w:marBottom w:val="0"/>
      <w:divBdr>
        <w:top w:val="none" w:sz="0" w:space="0" w:color="auto"/>
        <w:left w:val="none" w:sz="0" w:space="0" w:color="auto"/>
        <w:bottom w:val="none" w:sz="0" w:space="0" w:color="auto"/>
        <w:right w:val="none" w:sz="0" w:space="0" w:color="auto"/>
      </w:divBdr>
      <w:divsChild>
        <w:div w:id="954139289">
          <w:marLeft w:val="0"/>
          <w:marRight w:val="0"/>
          <w:marTop w:val="0"/>
          <w:marBottom w:val="0"/>
          <w:divBdr>
            <w:top w:val="none" w:sz="0" w:space="0" w:color="auto"/>
            <w:left w:val="none" w:sz="0" w:space="0" w:color="auto"/>
            <w:bottom w:val="none" w:sz="0" w:space="0" w:color="auto"/>
            <w:right w:val="none" w:sz="0" w:space="0" w:color="auto"/>
          </w:divBdr>
        </w:div>
      </w:divsChild>
    </w:div>
    <w:div w:id="877014917">
      <w:bodyDiv w:val="1"/>
      <w:marLeft w:val="0"/>
      <w:marRight w:val="0"/>
      <w:marTop w:val="0"/>
      <w:marBottom w:val="0"/>
      <w:divBdr>
        <w:top w:val="none" w:sz="0" w:space="0" w:color="auto"/>
        <w:left w:val="none" w:sz="0" w:space="0" w:color="auto"/>
        <w:bottom w:val="none" w:sz="0" w:space="0" w:color="auto"/>
        <w:right w:val="none" w:sz="0" w:space="0" w:color="auto"/>
      </w:divBdr>
    </w:div>
    <w:div w:id="879049280">
      <w:bodyDiv w:val="1"/>
      <w:marLeft w:val="0"/>
      <w:marRight w:val="0"/>
      <w:marTop w:val="0"/>
      <w:marBottom w:val="0"/>
      <w:divBdr>
        <w:top w:val="none" w:sz="0" w:space="0" w:color="auto"/>
        <w:left w:val="none" w:sz="0" w:space="0" w:color="auto"/>
        <w:bottom w:val="none" w:sz="0" w:space="0" w:color="auto"/>
        <w:right w:val="none" w:sz="0" w:space="0" w:color="auto"/>
      </w:divBdr>
      <w:divsChild>
        <w:div w:id="130484212">
          <w:marLeft w:val="0"/>
          <w:marRight w:val="0"/>
          <w:marTop w:val="0"/>
          <w:marBottom w:val="0"/>
          <w:divBdr>
            <w:top w:val="none" w:sz="0" w:space="0" w:color="auto"/>
            <w:left w:val="none" w:sz="0" w:space="0" w:color="auto"/>
            <w:bottom w:val="none" w:sz="0" w:space="0" w:color="auto"/>
            <w:right w:val="none" w:sz="0" w:space="0" w:color="auto"/>
          </w:divBdr>
          <w:divsChild>
            <w:div w:id="5435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5266">
      <w:bodyDiv w:val="1"/>
      <w:marLeft w:val="0"/>
      <w:marRight w:val="0"/>
      <w:marTop w:val="0"/>
      <w:marBottom w:val="0"/>
      <w:divBdr>
        <w:top w:val="none" w:sz="0" w:space="0" w:color="auto"/>
        <w:left w:val="none" w:sz="0" w:space="0" w:color="auto"/>
        <w:bottom w:val="none" w:sz="0" w:space="0" w:color="auto"/>
        <w:right w:val="none" w:sz="0" w:space="0" w:color="auto"/>
      </w:divBdr>
    </w:div>
    <w:div w:id="898368219">
      <w:bodyDiv w:val="1"/>
      <w:marLeft w:val="0"/>
      <w:marRight w:val="0"/>
      <w:marTop w:val="0"/>
      <w:marBottom w:val="0"/>
      <w:divBdr>
        <w:top w:val="none" w:sz="0" w:space="0" w:color="auto"/>
        <w:left w:val="none" w:sz="0" w:space="0" w:color="auto"/>
        <w:bottom w:val="none" w:sz="0" w:space="0" w:color="auto"/>
        <w:right w:val="none" w:sz="0" w:space="0" w:color="auto"/>
      </w:divBdr>
    </w:div>
    <w:div w:id="912157941">
      <w:bodyDiv w:val="1"/>
      <w:marLeft w:val="0"/>
      <w:marRight w:val="0"/>
      <w:marTop w:val="0"/>
      <w:marBottom w:val="0"/>
      <w:divBdr>
        <w:top w:val="none" w:sz="0" w:space="0" w:color="auto"/>
        <w:left w:val="none" w:sz="0" w:space="0" w:color="auto"/>
        <w:bottom w:val="none" w:sz="0" w:space="0" w:color="auto"/>
        <w:right w:val="none" w:sz="0" w:space="0" w:color="auto"/>
      </w:divBdr>
    </w:div>
    <w:div w:id="919674441">
      <w:bodyDiv w:val="1"/>
      <w:marLeft w:val="0"/>
      <w:marRight w:val="0"/>
      <w:marTop w:val="0"/>
      <w:marBottom w:val="0"/>
      <w:divBdr>
        <w:top w:val="none" w:sz="0" w:space="0" w:color="auto"/>
        <w:left w:val="none" w:sz="0" w:space="0" w:color="auto"/>
        <w:bottom w:val="none" w:sz="0" w:space="0" w:color="auto"/>
        <w:right w:val="none" w:sz="0" w:space="0" w:color="auto"/>
      </w:divBdr>
    </w:div>
    <w:div w:id="933364553">
      <w:bodyDiv w:val="1"/>
      <w:marLeft w:val="0"/>
      <w:marRight w:val="0"/>
      <w:marTop w:val="0"/>
      <w:marBottom w:val="0"/>
      <w:divBdr>
        <w:top w:val="none" w:sz="0" w:space="0" w:color="auto"/>
        <w:left w:val="none" w:sz="0" w:space="0" w:color="auto"/>
        <w:bottom w:val="none" w:sz="0" w:space="0" w:color="auto"/>
        <w:right w:val="none" w:sz="0" w:space="0" w:color="auto"/>
      </w:divBdr>
    </w:div>
    <w:div w:id="939874115">
      <w:bodyDiv w:val="1"/>
      <w:marLeft w:val="0"/>
      <w:marRight w:val="0"/>
      <w:marTop w:val="0"/>
      <w:marBottom w:val="0"/>
      <w:divBdr>
        <w:top w:val="none" w:sz="0" w:space="0" w:color="auto"/>
        <w:left w:val="none" w:sz="0" w:space="0" w:color="auto"/>
        <w:bottom w:val="none" w:sz="0" w:space="0" w:color="auto"/>
        <w:right w:val="none" w:sz="0" w:space="0" w:color="auto"/>
      </w:divBdr>
    </w:div>
    <w:div w:id="949320731">
      <w:bodyDiv w:val="1"/>
      <w:marLeft w:val="0"/>
      <w:marRight w:val="0"/>
      <w:marTop w:val="0"/>
      <w:marBottom w:val="0"/>
      <w:divBdr>
        <w:top w:val="none" w:sz="0" w:space="0" w:color="auto"/>
        <w:left w:val="none" w:sz="0" w:space="0" w:color="auto"/>
        <w:bottom w:val="none" w:sz="0" w:space="0" w:color="auto"/>
        <w:right w:val="none" w:sz="0" w:space="0" w:color="auto"/>
      </w:divBdr>
    </w:div>
    <w:div w:id="956058070">
      <w:bodyDiv w:val="1"/>
      <w:marLeft w:val="0"/>
      <w:marRight w:val="0"/>
      <w:marTop w:val="0"/>
      <w:marBottom w:val="0"/>
      <w:divBdr>
        <w:top w:val="none" w:sz="0" w:space="0" w:color="auto"/>
        <w:left w:val="none" w:sz="0" w:space="0" w:color="auto"/>
        <w:bottom w:val="none" w:sz="0" w:space="0" w:color="auto"/>
        <w:right w:val="none" w:sz="0" w:space="0" w:color="auto"/>
      </w:divBdr>
    </w:div>
    <w:div w:id="972368900">
      <w:bodyDiv w:val="1"/>
      <w:marLeft w:val="0"/>
      <w:marRight w:val="0"/>
      <w:marTop w:val="0"/>
      <w:marBottom w:val="0"/>
      <w:divBdr>
        <w:top w:val="none" w:sz="0" w:space="0" w:color="auto"/>
        <w:left w:val="none" w:sz="0" w:space="0" w:color="auto"/>
        <w:bottom w:val="none" w:sz="0" w:space="0" w:color="auto"/>
        <w:right w:val="none" w:sz="0" w:space="0" w:color="auto"/>
      </w:divBdr>
      <w:divsChild>
        <w:div w:id="504133372">
          <w:marLeft w:val="0"/>
          <w:marRight w:val="0"/>
          <w:marTop w:val="0"/>
          <w:marBottom w:val="0"/>
          <w:divBdr>
            <w:top w:val="none" w:sz="0" w:space="0" w:color="auto"/>
            <w:left w:val="none" w:sz="0" w:space="0" w:color="auto"/>
            <w:bottom w:val="none" w:sz="0" w:space="0" w:color="auto"/>
            <w:right w:val="none" w:sz="0" w:space="0" w:color="auto"/>
          </w:divBdr>
          <w:divsChild>
            <w:div w:id="4320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4">
      <w:bodyDiv w:val="1"/>
      <w:marLeft w:val="0"/>
      <w:marRight w:val="0"/>
      <w:marTop w:val="0"/>
      <w:marBottom w:val="0"/>
      <w:divBdr>
        <w:top w:val="none" w:sz="0" w:space="0" w:color="auto"/>
        <w:left w:val="none" w:sz="0" w:space="0" w:color="auto"/>
        <w:bottom w:val="none" w:sz="0" w:space="0" w:color="auto"/>
        <w:right w:val="none" w:sz="0" w:space="0" w:color="auto"/>
      </w:divBdr>
      <w:divsChild>
        <w:div w:id="318075490">
          <w:marLeft w:val="0"/>
          <w:marRight w:val="0"/>
          <w:marTop w:val="0"/>
          <w:marBottom w:val="0"/>
          <w:divBdr>
            <w:top w:val="none" w:sz="0" w:space="0" w:color="auto"/>
            <w:left w:val="none" w:sz="0" w:space="0" w:color="auto"/>
            <w:bottom w:val="none" w:sz="0" w:space="0" w:color="auto"/>
            <w:right w:val="none" w:sz="0" w:space="0" w:color="auto"/>
          </w:divBdr>
          <w:divsChild>
            <w:div w:id="3981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2138">
      <w:bodyDiv w:val="1"/>
      <w:marLeft w:val="0"/>
      <w:marRight w:val="0"/>
      <w:marTop w:val="0"/>
      <w:marBottom w:val="0"/>
      <w:divBdr>
        <w:top w:val="none" w:sz="0" w:space="0" w:color="auto"/>
        <w:left w:val="none" w:sz="0" w:space="0" w:color="auto"/>
        <w:bottom w:val="none" w:sz="0" w:space="0" w:color="auto"/>
        <w:right w:val="none" w:sz="0" w:space="0" w:color="auto"/>
      </w:divBdr>
    </w:div>
    <w:div w:id="996307334">
      <w:bodyDiv w:val="1"/>
      <w:marLeft w:val="0"/>
      <w:marRight w:val="0"/>
      <w:marTop w:val="0"/>
      <w:marBottom w:val="0"/>
      <w:divBdr>
        <w:top w:val="none" w:sz="0" w:space="0" w:color="auto"/>
        <w:left w:val="none" w:sz="0" w:space="0" w:color="auto"/>
        <w:bottom w:val="none" w:sz="0" w:space="0" w:color="auto"/>
        <w:right w:val="none" w:sz="0" w:space="0" w:color="auto"/>
      </w:divBdr>
    </w:div>
    <w:div w:id="1002321797">
      <w:bodyDiv w:val="1"/>
      <w:marLeft w:val="0"/>
      <w:marRight w:val="0"/>
      <w:marTop w:val="0"/>
      <w:marBottom w:val="0"/>
      <w:divBdr>
        <w:top w:val="none" w:sz="0" w:space="0" w:color="auto"/>
        <w:left w:val="none" w:sz="0" w:space="0" w:color="auto"/>
        <w:bottom w:val="none" w:sz="0" w:space="0" w:color="auto"/>
        <w:right w:val="none" w:sz="0" w:space="0" w:color="auto"/>
      </w:divBdr>
    </w:div>
    <w:div w:id="1002588311">
      <w:bodyDiv w:val="1"/>
      <w:marLeft w:val="0"/>
      <w:marRight w:val="0"/>
      <w:marTop w:val="0"/>
      <w:marBottom w:val="0"/>
      <w:divBdr>
        <w:top w:val="none" w:sz="0" w:space="0" w:color="auto"/>
        <w:left w:val="none" w:sz="0" w:space="0" w:color="auto"/>
        <w:bottom w:val="none" w:sz="0" w:space="0" w:color="auto"/>
        <w:right w:val="none" w:sz="0" w:space="0" w:color="auto"/>
      </w:divBdr>
    </w:div>
    <w:div w:id="1005935804">
      <w:bodyDiv w:val="1"/>
      <w:marLeft w:val="0"/>
      <w:marRight w:val="0"/>
      <w:marTop w:val="0"/>
      <w:marBottom w:val="0"/>
      <w:divBdr>
        <w:top w:val="none" w:sz="0" w:space="0" w:color="auto"/>
        <w:left w:val="none" w:sz="0" w:space="0" w:color="auto"/>
        <w:bottom w:val="none" w:sz="0" w:space="0" w:color="auto"/>
        <w:right w:val="none" w:sz="0" w:space="0" w:color="auto"/>
      </w:divBdr>
    </w:div>
    <w:div w:id="1006128149">
      <w:bodyDiv w:val="1"/>
      <w:marLeft w:val="0"/>
      <w:marRight w:val="0"/>
      <w:marTop w:val="0"/>
      <w:marBottom w:val="0"/>
      <w:divBdr>
        <w:top w:val="none" w:sz="0" w:space="0" w:color="auto"/>
        <w:left w:val="none" w:sz="0" w:space="0" w:color="auto"/>
        <w:bottom w:val="none" w:sz="0" w:space="0" w:color="auto"/>
        <w:right w:val="none" w:sz="0" w:space="0" w:color="auto"/>
      </w:divBdr>
      <w:divsChild>
        <w:div w:id="847908509">
          <w:marLeft w:val="0"/>
          <w:marRight w:val="0"/>
          <w:marTop w:val="0"/>
          <w:marBottom w:val="0"/>
          <w:divBdr>
            <w:top w:val="none" w:sz="0" w:space="0" w:color="auto"/>
            <w:left w:val="none" w:sz="0" w:space="0" w:color="auto"/>
            <w:bottom w:val="none" w:sz="0" w:space="0" w:color="auto"/>
            <w:right w:val="none" w:sz="0" w:space="0" w:color="auto"/>
          </w:divBdr>
        </w:div>
      </w:divsChild>
    </w:div>
    <w:div w:id="1008681917">
      <w:bodyDiv w:val="1"/>
      <w:marLeft w:val="0"/>
      <w:marRight w:val="0"/>
      <w:marTop w:val="0"/>
      <w:marBottom w:val="0"/>
      <w:divBdr>
        <w:top w:val="none" w:sz="0" w:space="0" w:color="auto"/>
        <w:left w:val="none" w:sz="0" w:space="0" w:color="auto"/>
        <w:bottom w:val="none" w:sz="0" w:space="0" w:color="auto"/>
        <w:right w:val="none" w:sz="0" w:space="0" w:color="auto"/>
      </w:divBdr>
    </w:div>
    <w:div w:id="1010375562">
      <w:bodyDiv w:val="1"/>
      <w:marLeft w:val="0"/>
      <w:marRight w:val="0"/>
      <w:marTop w:val="0"/>
      <w:marBottom w:val="0"/>
      <w:divBdr>
        <w:top w:val="none" w:sz="0" w:space="0" w:color="auto"/>
        <w:left w:val="none" w:sz="0" w:space="0" w:color="auto"/>
        <w:bottom w:val="none" w:sz="0" w:space="0" w:color="auto"/>
        <w:right w:val="none" w:sz="0" w:space="0" w:color="auto"/>
      </w:divBdr>
    </w:div>
    <w:div w:id="1013532104">
      <w:bodyDiv w:val="1"/>
      <w:marLeft w:val="0"/>
      <w:marRight w:val="0"/>
      <w:marTop w:val="0"/>
      <w:marBottom w:val="0"/>
      <w:divBdr>
        <w:top w:val="none" w:sz="0" w:space="0" w:color="auto"/>
        <w:left w:val="none" w:sz="0" w:space="0" w:color="auto"/>
        <w:bottom w:val="none" w:sz="0" w:space="0" w:color="auto"/>
        <w:right w:val="none" w:sz="0" w:space="0" w:color="auto"/>
      </w:divBdr>
    </w:div>
    <w:div w:id="1016467551">
      <w:bodyDiv w:val="1"/>
      <w:marLeft w:val="0"/>
      <w:marRight w:val="0"/>
      <w:marTop w:val="0"/>
      <w:marBottom w:val="0"/>
      <w:divBdr>
        <w:top w:val="none" w:sz="0" w:space="0" w:color="auto"/>
        <w:left w:val="none" w:sz="0" w:space="0" w:color="auto"/>
        <w:bottom w:val="none" w:sz="0" w:space="0" w:color="auto"/>
        <w:right w:val="none" w:sz="0" w:space="0" w:color="auto"/>
      </w:divBdr>
    </w:div>
    <w:div w:id="1022589610">
      <w:bodyDiv w:val="1"/>
      <w:marLeft w:val="0"/>
      <w:marRight w:val="0"/>
      <w:marTop w:val="0"/>
      <w:marBottom w:val="0"/>
      <w:divBdr>
        <w:top w:val="none" w:sz="0" w:space="0" w:color="auto"/>
        <w:left w:val="none" w:sz="0" w:space="0" w:color="auto"/>
        <w:bottom w:val="none" w:sz="0" w:space="0" w:color="auto"/>
        <w:right w:val="none" w:sz="0" w:space="0" w:color="auto"/>
      </w:divBdr>
    </w:div>
    <w:div w:id="1026372191">
      <w:bodyDiv w:val="1"/>
      <w:marLeft w:val="0"/>
      <w:marRight w:val="0"/>
      <w:marTop w:val="0"/>
      <w:marBottom w:val="0"/>
      <w:divBdr>
        <w:top w:val="none" w:sz="0" w:space="0" w:color="auto"/>
        <w:left w:val="none" w:sz="0" w:space="0" w:color="auto"/>
        <w:bottom w:val="none" w:sz="0" w:space="0" w:color="auto"/>
        <w:right w:val="none" w:sz="0" w:space="0" w:color="auto"/>
      </w:divBdr>
      <w:divsChild>
        <w:div w:id="298149109">
          <w:marLeft w:val="0"/>
          <w:marRight w:val="0"/>
          <w:marTop w:val="0"/>
          <w:marBottom w:val="0"/>
          <w:divBdr>
            <w:top w:val="none" w:sz="0" w:space="0" w:color="auto"/>
            <w:left w:val="none" w:sz="0" w:space="0" w:color="auto"/>
            <w:bottom w:val="none" w:sz="0" w:space="0" w:color="auto"/>
            <w:right w:val="none" w:sz="0" w:space="0" w:color="auto"/>
          </w:divBdr>
          <w:divsChild>
            <w:div w:id="27490474">
              <w:marLeft w:val="0"/>
              <w:marRight w:val="0"/>
              <w:marTop w:val="0"/>
              <w:marBottom w:val="0"/>
              <w:divBdr>
                <w:top w:val="none" w:sz="0" w:space="0" w:color="auto"/>
                <w:left w:val="none" w:sz="0" w:space="0" w:color="auto"/>
                <w:bottom w:val="none" w:sz="0" w:space="0" w:color="auto"/>
                <w:right w:val="none" w:sz="0" w:space="0" w:color="auto"/>
              </w:divBdr>
            </w:div>
            <w:div w:id="32006922">
              <w:marLeft w:val="0"/>
              <w:marRight w:val="0"/>
              <w:marTop w:val="0"/>
              <w:marBottom w:val="0"/>
              <w:divBdr>
                <w:top w:val="none" w:sz="0" w:space="0" w:color="auto"/>
                <w:left w:val="none" w:sz="0" w:space="0" w:color="auto"/>
                <w:bottom w:val="none" w:sz="0" w:space="0" w:color="auto"/>
                <w:right w:val="none" w:sz="0" w:space="0" w:color="auto"/>
              </w:divBdr>
            </w:div>
            <w:div w:id="49771401">
              <w:marLeft w:val="0"/>
              <w:marRight w:val="0"/>
              <w:marTop w:val="0"/>
              <w:marBottom w:val="0"/>
              <w:divBdr>
                <w:top w:val="none" w:sz="0" w:space="0" w:color="auto"/>
                <w:left w:val="none" w:sz="0" w:space="0" w:color="auto"/>
                <w:bottom w:val="none" w:sz="0" w:space="0" w:color="auto"/>
                <w:right w:val="none" w:sz="0" w:space="0" w:color="auto"/>
              </w:divBdr>
            </w:div>
            <w:div w:id="157965878">
              <w:marLeft w:val="0"/>
              <w:marRight w:val="0"/>
              <w:marTop w:val="0"/>
              <w:marBottom w:val="0"/>
              <w:divBdr>
                <w:top w:val="none" w:sz="0" w:space="0" w:color="auto"/>
                <w:left w:val="none" w:sz="0" w:space="0" w:color="auto"/>
                <w:bottom w:val="none" w:sz="0" w:space="0" w:color="auto"/>
                <w:right w:val="none" w:sz="0" w:space="0" w:color="auto"/>
              </w:divBdr>
            </w:div>
            <w:div w:id="199174912">
              <w:marLeft w:val="0"/>
              <w:marRight w:val="0"/>
              <w:marTop w:val="0"/>
              <w:marBottom w:val="0"/>
              <w:divBdr>
                <w:top w:val="none" w:sz="0" w:space="0" w:color="auto"/>
                <w:left w:val="none" w:sz="0" w:space="0" w:color="auto"/>
                <w:bottom w:val="none" w:sz="0" w:space="0" w:color="auto"/>
                <w:right w:val="none" w:sz="0" w:space="0" w:color="auto"/>
              </w:divBdr>
            </w:div>
            <w:div w:id="211118392">
              <w:marLeft w:val="0"/>
              <w:marRight w:val="0"/>
              <w:marTop w:val="0"/>
              <w:marBottom w:val="0"/>
              <w:divBdr>
                <w:top w:val="none" w:sz="0" w:space="0" w:color="auto"/>
                <w:left w:val="none" w:sz="0" w:space="0" w:color="auto"/>
                <w:bottom w:val="none" w:sz="0" w:space="0" w:color="auto"/>
                <w:right w:val="none" w:sz="0" w:space="0" w:color="auto"/>
              </w:divBdr>
            </w:div>
            <w:div w:id="465437776">
              <w:marLeft w:val="0"/>
              <w:marRight w:val="0"/>
              <w:marTop w:val="0"/>
              <w:marBottom w:val="0"/>
              <w:divBdr>
                <w:top w:val="none" w:sz="0" w:space="0" w:color="auto"/>
                <w:left w:val="none" w:sz="0" w:space="0" w:color="auto"/>
                <w:bottom w:val="none" w:sz="0" w:space="0" w:color="auto"/>
                <w:right w:val="none" w:sz="0" w:space="0" w:color="auto"/>
              </w:divBdr>
            </w:div>
            <w:div w:id="534080638">
              <w:marLeft w:val="0"/>
              <w:marRight w:val="0"/>
              <w:marTop w:val="0"/>
              <w:marBottom w:val="0"/>
              <w:divBdr>
                <w:top w:val="none" w:sz="0" w:space="0" w:color="auto"/>
                <w:left w:val="none" w:sz="0" w:space="0" w:color="auto"/>
                <w:bottom w:val="none" w:sz="0" w:space="0" w:color="auto"/>
                <w:right w:val="none" w:sz="0" w:space="0" w:color="auto"/>
              </w:divBdr>
            </w:div>
            <w:div w:id="549731189">
              <w:marLeft w:val="0"/>
              <w:marRight w:val="0"/>
              <w:marTop w:val="0"/>
              <w:marBottom w:val="0"/>
              <w:divBdr>
                <w:top w:val="none" w:sz="0" w:space="0" w:color="auto"/>
                <w:left w:val="none" w:sz="0" w:space="0" w:color="auto"/>
                <w:bottom w:val="none" w:sz="0" w:space="0" w:color="auto"/>
                <w:right w:val="none" w:sz="0" w:space="0" w:color="auto"/>
              </w:divBdr>
            </w:div>
            <w:div w:id="552237247">
              <w:marLeft w:val="0"/>
              <w:marRight w:val="0"/>
              <w:marTop w:val="0"/>
              <w:marBottom w:val="0"/>
              <w:divBdr>
                <w:top w:val="none" w:sz="0" w:space="0" w:color="auto"/>
                <w:left w:val="none" w:sz="0" w:space="0" w:color="auto"/>
                <w:bottom w:val="none" w:sz="0" w:space="0" w:color="auto"/>
                <w:right w:val="none" w:sz="0" w:space="0" w:color="auto"/>
              </w:divBdr>
            </w:div>
            <w:div w:id="568535375">
              <w:marLeft w:val="0"/>
              <w:marRight w:val="0"/>
              <w:marTop w:val="0"/>
              <w:marBottom w:val="0"/>
              <w:divBdr>
                <w:top w:val="none" w:sz="0" w:space="0" w:color="auto"/>
                <w:left w:val="none" w:sz="0" w:space="0" w:color="auto"/>
                <w:bottom w:val="none" w:sz="0" w:space="0" w:color="auto"/>
                <w:right w:val="none" w:sz="0" w:space="0" w:color="auto"/>
              </w:divBdr>
            </w:div>
            <w:div w:id="792557961">
              <w:marLeft w:val="0"/>
              <w:marRight w:val="0"/>
              <w:marTop w:val="0"/>
              <w:marBottom w:val="0"/>
              <w:divBdr>
                <w:top w:val="none" w:sz="0" w:space="0" w:color="auto"/>
                <w:left w:val="none" w:sz="0" w:space="0" w:color="auto"/>
                <w:bottom w:val="none" w:sz="0" w:space="0" w:color="auto"/>
                <w:right w:val="none" w:sz="0" w:space="0" w:color="auto"/>
              </w:divBdr>
            </w:div>
            <w:div w:id="982733305">
              <w:marLeft w:val="0"/>
              <w:marRight w:val="0"/>
              <w:marTop w:val="0"/>
              <w:marBottom w:val="0"/>
              <w:divBdr>
                <w:top w:val="none" w:sz="0" w:space="0" w:color="auto"/>
                <w:left w:val="none" w:sz="0" w:space="0" w:color="auto"/>
                <w:bottom w:val="none" w:sz="0" w:space="0" w:color="auto"/>
                <w:right w:val="none" w:sz="0" w:space="0" w:color="auto"/>
              </w:divBdr>
            </w:div>
            <w:div w:id="983314244">
              <w:marLeft w:val="0"/>
              <w:marRight w:val="0"/>
              <w:marTop w:val="0"/>
              <w:marBottom w:val="0"/>
              <w:divBdr>
                <w:top w:val="none" w:sz="0" w:space="0" w:color="auto"/>
                <w:left w:val="none" w:sz="0" w:space="0" w:color="auto"/>
                <w:bottom w:val="none" w:sz="0" w:space="0" w:color="auto"/>
                <w:right w:val="none" w:sz="0" w:space="0" w:color="auto"/>
              </w:divBdr>
            </w:div>
            <w:div w:id="1250041790">
              <w:marLeft w:val="0"/>
              <w:marRight w:val="0"/>
              <w:marTop w:val="0"/>
              <w:marBottom w:val="0"/>
              <w:divBdr>
                <w:top w:val="none" w:sz="0" w:space="0" w:color="auto"/>
                <w:left w:val="none" w:sz="0" w:space="0" w:color="auto"/>
                <w:bottom w:val="none" w:sz="0" w:space="0" w:color="auto"/>
                <w:right w:val="none" w:sz="0" w:space="0" w:color="auto"/>
              </w:divBdr>
            </w:div>
            <w:div w:id="1257057749">
              <w:marLeft w:val="0"/>
              <w:marRight w:val="0"/>
              <w:marTop w:val="0"/>
              <w:marBottom w:val="0"/>
              <w:divBdr>
                <w:top w:val="none" w:sz="0" w:space="0" w:color="auto"/>
                <w:left w:val="none" w:sz="0" w:space="0" w:color="auto"/>
                <w:bottom w:val="none" w:sz="0" w:space="0" w:color="auto"/>
                <w:right w:val="none" w:sz="0" w:space="0" w:color="auto"/>
              </w:divBdr>
            </w:div>
            <w:div w:id="1354183797">
              <w:marLeft w:val="0"/>
              <w:marRight w:val="0"/>
              <w:marTop w:val="0"/>
              <w:marBottom w:val="0"/>
              <w:divBdr>
                <w:top w:val="none" w:sz="0" w:space="0" w:color="auto"/>
                <w:left w:val="none" w:sz="0" w:space="0" w:color="auto"/>
                <w:bottom w:val="none" w:sz="0" w:space="0" w:color="auto"/>
                <w:right w:val="none" w:sz="0" w:space="0" w:color="auto"/>
              </w:divBdr>
            </w:div>
            <w:div w:id="1358652253">
              <w:marLeft w:val="0"/>
              <w:marRight w:val="0"/>
              <w:marTop w:val="0"/>
              <w:marBottom w:val="0"/>
              <w:divBdr>
                <w:top w:val="none" w:sz="0" w:space="0" w:color="auto"/>
                <w:left w:val="none" w:sz="0" w:space="0" w:color="auto"/>
                <w:bottom w:val="none" w:sz="0" w:space="0" w:color="auto"/>
                <w:right w:val="none" w:sz="0" w:space="0" w:color="auto"/>
              </w:divBdr>
            </w:div>
            <w:div w:id="1424111092">
              <w:marLeft w:val="0"/>
              <w:marRight w:val="0"/>
              <w:marTop w:val="0"/>
              <w:marBottom w:val="0"/>
              <w:divBdr>
                <w:top w:val="none" w:sz="0" w:space="0" w:color="auto"/>
                <w:left w:val="none" w:sz="0" w:space="0" w:color="auto"/>
                <w:bottom w:val="none" w:sz="0" w:space="0" w:color="auto"/>
                <w:right w:val="none" w:sz="0" w:space="0" w:color="auto"/>
              </w:divBdr>
            </w:div>
            <w:div w:id="1468088709">
              <w:marLeft w:val="0"/>
              <w:marRight w:val="0"/>
              <w:marTop w:val="0"/>
              <w:marBottom w:val="0"/>
              <w:divBdr>
                <w:top w:val="none" w:sz="0" w:space="0" w:color="auto"/>
                <w:left w:val="none" w:sz="0" w:space="0" w:color="auto"/>
                <w:bottom w:val="none" w:sz="0" w:space="0" w:color="auto"/>
                <w:right w:val="none" w:sz="0" w:space="0" w:color="auto"/>
              </w:divBdr>
            </w:div>
            <w:div w:id="1479686890">
              <w:marLeft w:val="0"/>
              <w:marRight w:val="0"/>
              <w:marTop w:val="0"/>
              <w:marBottom w:val="0"/>
              <w:divBdr>
                <w:top w:val="none" w:sz="0" w:space="0" w:color="auto"/>
                <w:left w:val="none" w:sz="0" w:space="0" w:color="auto"/>
                <w:bottom w:val="none" w:sz="0" w:space="0" w:color="auto"/>
                <w:right w:val="none" w:sz="0" w:space="0" w:color="auto"/>
              </w:divBdr>
            </w:div>
            <w:div w:id="1508522244">
              <w:marLeft w:val="0"/>
              <w:marRight w:val="0"/>
              <w:marTop w:val="0"/>
              <w:marBottom w:val="0"/>
              <w:divBdr>
                <w:top w:val="none" w:sz="0" w:space="0" w:color="auto"/>
                <w:left w:val="none" w:sz="0" w:space="0" w:color="auto"/>
                <w:bottom w:val="none" w:sz="0" w:space="0" w:color="auto"/>
                <w:right w:val="none" w:sz="0" w:space="0" w:color="auto"/>
              </w:divBdr>
            </w:div>
            <w:div w:id="1522663478">
              <w:marLeft w:val="0"/>
              <w:marRight w:val="0"/>
              <w:marTop w:val="0"/>
              <w:marBottom w:val="0"/>
              <w:divBdr>
                <w:top w:val="none" w:sz="0" w:space="0" w:color="auto"/>
                <w:left w:val="none" w:sz="0" w:space="0" w:color="auto"/>
                <w:bottom w:val="none" w:sz="0" w:space="0" w:color="auto"/>
                <w:right w:val="none" w:sz="0" w:space="0" w:color="auto"/>
              </w:divBdr>
            </w:div>
            <w:div w:id="1537042214">
              <w:marLeft w:val="0"/>
              <w:marRight w:val="0"/>
              <w:marTop w:val="0"/>
              <w:marBottom w:val="0"/>
              <w:divBdr>
                <w:top w:val="none" w:sz="0" w:space="0" w:color="auto"/>
                <w:left w:val="none" w:sz="0" w:space="0" w:color="auto"/>
                <w:bottom w:val="none" w:sz="0" w:space="0" w:color="auto"/>
                <w:right w:val="none" w:sz="0" w:space="0" w:color="auto"/>
              </w:divBdr>
            </w:div>
            <w:div w:id="1564365435">
              <w:marLeft w:val="0"/>
              <w:marRight w:val="0"/>
              <w:marTop w:val="0"/>
              <w:marBottom w:val="0"/>
              <w:divBdr>
                <w:top w:val="none" w:sz="0" w:space="0" w:color="auto"/>
                <w:left w:val="none" w:sz="0" w:space="0" w:color="auto"/>
                <w:bottom w:val="none" w:sz="0" w:space="0" w:color="auto"/>
                <w:right w:val="none" w:sz="0" w:space="0" w:color="auto"/>
              </w:divBdr>
            </w:div>
            <w:div w:id="1567376013">
              <w:marLeft w:val="0"/>
              <w:marRight w:val="0"/>
              <w:marTop w:val="0"/>
              <w:marBottom w:val="0"/>
              <w:divBdr>
                <w:top w:val="none" w:sz="0" w:space="0" w:color="auto"/>
                <w:left w:val="none" w:sz="0" w:space="0" w:color="auto"/>
                <w:bottom w:val="none" w:sz="0" w:space="0" w:color="auto"/>
                <w:right w:val="none" w:sz="0" w:space="0" w:color="auto"/>
              </w:divBdr>
            </w:div>
            <w:div w:id="1577394074">
              <w:marLeft w:val="0"/>
              <w:marRight w:val="0"/>
              <w:marTop w:val="0"/>
              <w:marBottom w:val="0"/>
              <w:divBdr>
                <w:top w:val="none" w:sz="0" w:space="0" w:color="auto"/>
                <w:left w:val="none" w:sz="0" w:space="0" w:color="auto"/>
                <w:bottom w:val="none" w:sz="0" w:space="0" w:color="auto"/>
                <w:right w:val="none" w:sz="0" w:space="0" w:color="auto"/>
              </w:divBdr>
            </w:div>
            <w:div w:id="1643390371">
              <w:marLeft w:val="0"/>
              <w:marRight w:val="0"/>
              <w:marTop w:val="0"/>
              <w:marBottom w:val="0"/>
              <w:divBdr>
                <w:top w:val="none" w:sz="0" w:space="0" w:color="auto"/>
                <w:left w:val="none" w:sz="0" w:space="0" w:color="auto"/>
                <w:bottom w:val="none" w:sz="0" w:space="0" w:color="auto"/>
                <w:right w:val="none" w:sz="0" w:space="0" w:color="auto"/>
              </w:divBdr>
            </w:div>
            <w:div w:id="1756168322">
              <w:marLeft w:val="0"/>
              <w:marRight w:val="0"/>
              <w:marTop w:val="0"/>
              <w:marBottom w:val="0"/>
              <w:divBdr>
                <w:top w:val="none" w:sz="0" w:space="0" w:color="auto"/>
                <w:left w:val="none" w:sz="0" w:space="0" w:color="auto"/>
                <w:bottom w:val="none" w:sz="0" w:space="0" w:color="auto"/>
                <w:right w:val="none" w:sz="0" w:space="0" w:color="auto"/>
              </w:divBdr>
            </w:div>
            <w:div w:id="1805076304">
              <w:marLeft w:val="0"/>
              <w:marRight w:val="0"/>
              <w:marTop w:val="0"/>
              <w:marBottom w:val="0"/>
              <w:divBdr>
                <w:top w:val="none" w:sz="0" w:space="0" w:color="auto"/>
                <w:left w:val="none" w:sz="0" w:space="0" w:color="auto"/>
                <w:bottom w:val="none" w:sz="0" w:space="0" w:color="auto"/>
                <w:right w:val="none" w:sz="0" w:space="0" w:color="auto"/>
              </w:divBdr>
            </w:div>
            <w:div w:id="1887639266">
              <w:marLeft w:val="0"/>
              <w:marRight w:val="0"/>
              <w:marTop w:val="0"/>
              <w:marBottom w:val="0"/>
              <w:divBdr>
                <w:top w:val="none" w:sz="0" w:space="0" w:color="auto"/>
                <w:left w:val="none" w:sz="0" w:space="0" w:color="auto"/>
                <w:bottom w:val="none" w:sz="0" w:space="0" w:color="auto"/>
                <w:right w:val="none" w:sz="0" w:space="0" w:color="auto"/>
              </w:divBdr>
            </w:div>
            <w:div w:id="1951886931">
              <w:marLeft w:val="0"/>
              <w:marRight w:val="0"/>
              <w:marTop w:val="0"/>
              <w:marBottom w:val="0"/>
              <w:divBdr>
                <w:top w:val="none" w:sz="0" w:space="0" w:color="auto"/>
                <w:left w:val="none" w:sz="0" w:space="0" w:color="auto"/>
                <w:bottom w:val="none" w:sz="0" w:space="0" w:color="auto"/>
                <w:right w:val="none" w:sz="0" w:space="0" w:color="auto"/>
              </w:divBdr>
            </w:div>
            <w:div w:id="1986424186">
              <w:marLeft w:val="0"/>
              <w:marRight w:val="0"/>
              <w:marTop w:val="0"/>
              <w:marBottom w:val="0"/>
              <w:divBdr>
                <w:top w:val="none" w:sz="0" w:space="0" w:color="auto"/>
                <w:left w:val="none" w:sz="0" w:space="0" w:color="auto"/>
                <w:bottom w:val="none" w:sz="0" w:space="0" w:color="auto"/>
                <w:right w:val="none" w:sz="0" w:space="0" w:color="auto"/>
              </w:divBdr>
            </w:div>
            <w:div w:id="21142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7369">
      <w:bodyDiv w:val="1"/>
      <w:marLeft w:val="0"/>
      <w:marRight w:val="0"/>
      <w:marTop w:val="0"/>
      <w:marBottom w:val="0"/>
      <w:divBdr>
        <w:top w:val="none" w:sz="0" w:space="0" w:color="auto"/>
        <w:left w:val="none" w:sz="0" w:space="0" w:color="auto"/>
        <w:bottom w:val="none" w:sz="0" w:space="0" w:color="auto"/>
        <w:right w:val="none" w:sz="0" w:space="0" w:color="auto"/>
      </w:divBdr>
      <w:divsChild>
        <w:div w:id="1974211664">
          <w:marLeft w:val="0"/>
          <w:marRight w:val="0"/>
          <w:marTop w:val="0"/>
          <w:marBottom w:val="0"/>
          <w:divBdr>
            <w:top w:val="none" w:sz="0" w:space="0" w:color="auto"/>
            <w:left w:val="none" w:sz="0" w:space="0" w:color="auto"/>
            <w:bottom w:val="none" w:sz="0" w:space="0" w:color="auto"/>
            <w:right w:val="none" w:sz="0" w:space="0" w:color="auto"/>
          </w:divBdr>
          <w:divsChild>
            <w:div w:id="10279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6933">
      <w:bodyDiv w:val="1"/>
      <w:marLeft w:val="0"/>
      <w:marRight w:val="0"/>
      <w:marTop w:val="0"/>
      <w:marBottom w:val="0"/>
      <w:divBdr>
        <w:top w:val="none" w:sz="0" w:space="0" w:color="auto"/>
        <w:left w:val="none" w:sz="0" w:space="0" w:color="auto"/>
        <w:bottom w:val="none" w:sz="0" w:space="0" w:color="auto"/>
        <w:right w:val="none" w:sz="0" w:space="0" w:color="auto"/>
      </w:divBdr>
    </w:div>
    <w:div w:id="1055785232">
      <w:bodyDiv w:val="1"/>
      <w:marLeft w:val="0"/>
      <w:marRight w:val="0"/>
      <w:marTop w:val="0"/>
      <w:marBottom w:val="0"/>
      <w:divBdr>
        <w:top w:val="none" w:sz="0" w:space="0" w:color="auto"/>
        <w:left w:val="none" w:sz="0" w:space="0" w:color="auto"/>
        <w:bottom w:val="none" w:sz="0" w:space="0" w:color="auto"/>
        <w:right w:val="none" w:sz="0" w:space="0" w:color="auto"/>
      </w:divBdr>
    </w:div>
    <w:div w:id="1058479414">
      <w:bodyDiv w:val="1"/>
      <w:marLeft w:val="0"/>
      <w:marRight w:val="0"/>
      <w:marTop w:val="0"/>
      <w:marBottom w:val="0"/>
      <w:divBdr>
        <w:top w:val="none" w:sz="0" w:space="0" w:color="auto"/>
        <w:left w:val="none" w:sz="0" w:space="0" w:color="auto"/>
        <w:bottom w:val="none" w:sz="0" w:space="0" w:color="auto"/>
        <w:right w:val="none" w:sz="0" w:space="0" w:color="auto"/>
      </w:divBdr>
    </w:div>
    <w:div w:id="1058699896">
      <w:bodyDiv w:val="1"/>
      <w:marLeft w:val="0"/>
      <w:marRight w:val="0"/>
      <w:marTop w:val="0"/>
      <w:marBottom w:val="0"/>
      <w:divBdr>
        <w:top w:val="none" w:sz="0" w:space="0" w:color="auto"/>
        <w:left w:val="none" w:sz="0" w:space="0" w:color="auto"/>
        <w:bottom w:val="none" w:sz="0" w:space="0" w:color="auto"/>
        <w:right w:val="none" w:sz="0" w:space="0" w:color="auto"/>
      </w:divBdr>
    </w:div>
    <w:div w:id="1073969785">
      <w:bodyDiv w:val="1"/>
      <w:marLeft w:val="0"/>
      <w:marRight w:val="0"/>
      <w:marTop w:val="0"/>
      <w:marBottom w:val="0"/>
      <w:divBdr>
        <w:top w:val="none" w:sz="0" w:space="0" w:color="auto"/>
        <w:left w:val="none" w:sz="0" w:space="0" w:color="auto"/>
        <w:bottom w:val="none" w:sz="0" w:space="0" w:color="auto"/>
        <w:right w:val="none" w:sz="0" w:space="0" w:color="auto"/>
      </w:divBdr>
      <w:divsChild>
        <w:div w:id="1027020116">
          <w:marLeft w:val="0"/>
          <w:marRight w:val="0"/>
          <w:marTop w:val="0"/>
          <w:marBottom w:val="0"/>
          <w:divBdr>
            <w:top w:val="none" w:sz="0" w:space="0" w:color="auto"/>
            <w:left w:val="none" w:sz="0" w:space="0" w:color="auto"/>
            <w:bottom w:val="none" w:sz="0" w:space="0" w:color="auto"/>
            <w:right w:val="none" w:sz="0" w:space="0" w:color="auto"/>
          </w:divBdr>
          <w:divsChild>
            <w:div w:id="10304123">
              <w:marLeft w:val="0"/>
              <w:marRight w:val="0"/>
              <w:marTop w:val="0"/>
              <w:marBottom w:val="0"/>
              <w:divBdr>
                <w:top w:val="none" w:sz="0" w:space="0" w:color="auto"/>
                <w:left w:val="none" w:sz="0" w:space="0" w:color="auto"/>
                <w:bottom w:val="none" w:sz="0" w:space="0" w:color="auto"/>
                <w:right w:val="none" w:sz="0" w:space="0" w:color="auto"/>
              </w:divBdr>
            </w:div>
            <w:div w:id="12994643">
              <w:marLeft w:val="0"/>
              <w:marRight w:val="0"/>
              <w:marTop w:val="0"/>
              <w:marBottom w:val="0"/>
              <w:divBdr>
                <w:top w:val="none" w:sz="0" w:space="0" w:color="auto"/>
                <w:left w:val="none" w:sz="0" w:space="0" w:color="auto"/>
                <w:bottom w:val="none" w:sz="0" w:space="0" w:color="auto"/>
                <w:right w:val="none" w:sz="0" w:space="0" w:color="auto"/>
              </w:divBdr>
            </w:div>
            <w:div w:id="20590488">
              <w:marLeft w:val="0"/>
              <w:marRight w:val="0"/>
              <w:marTop w:val="0"/>
              <w:marBottom w:val="0"/>
              <w:divBdr>
                <w:top w:val="none" w:sz="0" w:space="0" w:color="auto"/>
                <w:left w:val="none" w:sz="0" w:space="0" w:color="auto"/>
                <w:bottom w:val="none" w:sz="0" w:space="0" w:color="auto"/>
                <w:right w:val="none" w:sz="0" w:space="0" w:color="auto"/>
              </w:divBdr>
            </w:div>
            <w:div w:id="45765905">
              <w:marLeft w:val="0"/>
              <w:marRight w:val="0"/>
              <w:marTop w:val="0"/>
              <w:marBottom w:val="0"/>
              <w:divBdr>
                <w:top w:val="none" w:sz="0" w:space="0" w:color="auto"/>
                <w:left w:val="none" w:sz="0" w:space="0" w:color="auto"/>
                <w:bottom w:val="none" w:sz="0" w:space="0" w:color="auto"/>
                <w:right w:val="none" w:sz="0" w:space="0" w:color="auto"/>
              </w:divBdr>
            </w:div>
            <w:div w:id="46611842">
              <w:marLeft w:val="0"/>
              <w:marRight w:val="0"/>
              <w:marTop w:val="0"/>
              <w:marBottom w:val="0"/>
              <w:divBdr>
                <w:top w:val="none" w:sz="0" w:space="0" w:color="auto"/>
                <w:left w:val="none" w:sz="0" w:space="0" w:color="auto"/>
                <w:bottom w:val="none" w:sz="0" w:space="0" w:color="auto"/>
                <w:right w:val="none" w:sz="0" w:space="0" w:color="auto"/>
              </w:divBdr>
            </w:div>
            <w:div w:id="61027261">
              <w:marLeft w:val="0"/>
              <w:marRight w:val="0"/>
              <w:marTop w:val="0"/>
              <w:marBottom w:val="0"/>
              <w:divBdr>
                <w:top w:val="none" w:sz="0" w:space="0" w:color="auto"/>
                <w:left w:val="none" w:sz="0" w:space="0" w:color="auto"/>
                <w:bottom w:val="none" w:sz="0" w:space="0" w:color="auto"/>
                <w:right w:val="none" w:sz="0" w:space="0" w:color="auto"/>
              </w:divBdr>
            </w:div>
            <w:div w:id="61216194">
              <w:marLeft w:val="0"/>
              <w:marRight w:val="0"/>
              <w:marTop w:val="0"/>
              <w:marBottom w:val="0"/>
              <w:divBdr>
                <w:top w:val="none" w:sz="0" w:space="0" w:color="auto"/>
                <w:left w:val="none" w:sz="0" w:space="0" w:color="auto"/>
                <w:bottom w:val="none" w:sz="0" w:space="0" w:color="auto"/>
                <w:right w:val="none" w:sz="0" w:space="0" w:color="auto"/>
              </w:divBdr>
            </w:div>
            <w:div w:id="79568778">
              <w:marLeft w:val="0"/>
              <w:marRight w:val="0"/>
              <w:marTop w:val="0"/>
              <w:marBottom w:val="0"/>
              <w:divBdr>
                <w:top w:val="none" w:sz="0" w:space="0" w:color="auto"/>
                <w:left w:val="none" w:sz="0" w:space="0" w:color="auto"/>
                <w:bottom w:val="none" w:sz="0" w:space="0" w:color="auto"/>
                <w:right w:val="none" w:sz="0" w:space="0" w:color="auto"/>
              </w:divBdr>
            </w:div>
            <w:div w:id="85005109">
              <w:marLeft w:val="0"/>
              <w:marRight w:val="0"/>
              <w:marTop w:val="0"/>
              <w:marBottom w:val="0"/>
              <w:divBdr>
                <w:top w:val="none" w:sz="0" w:space="0" w:color="auto"/>
                <w:left w:val="none" w:sz="0" w:space="0" w:color="auto"/>
                <w:bottom w:val="none" w:sz="0" w:space="0" w:color="auto"/>
                <w:right w:val="none" w:sz="0" w:space="0" w:color="auto"/>
              </w:divBdr>
            </w:div>
            <w:div w:id="86195390">
              <w:marLeft w:val="0"/>
              <w:marRight w:val="0"/>
              <w:marTop w:val="0"/>
              <w:marBottom w:val="0"/>
              <w:divBdr>
                <w:top w:val="none" w:sz="0" w:space="0" w:color="auto"/>
                <w:left w:val="none" w:sz="0" w:space="0" w:color="auto"/>
                <w:bottom w:val="none" w:sz="0" w:space="0" w:color="auto"/>
                <w:right w:val="none" w:sz="0" w:space="0" w:color="auto"/>
              </w:divBdr>
            </w:div>
            <w:div w:id="119618494">
              <w:marLeft w:val="0"/>
              <w:marRight w:val="0"/>
              <w:marTop w:val="0"/>
              <w:marBottom w:val="0"/>
              <w:divBdr>
                <w:top w:val="none" w:sz="0" w:space="0" w:color="auto"/>
                <w:left w:val="none" w:sz="0" w:space="0" w:color="auto"/>
                <w:bottom w:val="none" w:sz="0" w:space="0" w:color="auto"/>
                <w:right w:val="none" w:sz="0" w:space="0" w:color="auto"/>
              </w:divBdr>
            </w:div>
            <w:div w:id="142357760">
              <w:marLeft w:val="0"/>
              <w:marRight w:val="0"/>
              <w:marTop w:val="0"/>
              <w:marBottom w:val="0"/>
              <w:divBdr>
                <w:top w:val="none" w:sz="0" w:space="0" w:color="auto"/>
                <w:left w:val="none" w:sz="0" w:space="0" w:color="auto"/>
                <w:bottom w:val="none" w:sz="0" w:space="0" w:color="auto"/>
                <w:right w:val="none" w:sz="0" w:space="0" w:color="auto"/>
              </w:divBdr>
            </w:div>
            <w:div w:id="143619717">
              <w:marLeft w:val="0"/>
              <w:marRight w:val="0"/>
              <w:marTop w:val="0"/>
              <w:marBottom w:val="0"/>
              <w:divBdr>
                <w:top w:val="none" w:sz="0" w:space="0" w:color="auto"/>
                <w:left w:val="none" w:sz="0" w:space="0" w:color="auto"/>
                <w:bottom w:val="none" w:sz="0" w:space="0" w:color="auto"/>
                <w:right w:val="none" w:sz="0" w:space="0" w:color="auto"/>
              </w:divBdr>
            </w:div>
            <w:div w:id="156581986">
              <w:marLeft w:val="0"/>
              <w:marRight w:val="0"/>
              <w:marTop w:val="0"/>
              <w:marBottom w:val="0"/>
              <w:divBdr>
                <w:top w:val="none" w:sz="0" w:space="0" w:color="auto"/>
                <w:left w:val="none" w:sz="0" w:space="0" w:color="auto"/>
                <w:bottom w:val="none" w:sz="0" w:space="0" w:color="auto"/>
                <w:right w:val="none" w:sz="0" w:space="0" w:color="auto"/>
              </w:divBdr>
            </w:div>
            <w:div w:id="164519597">
              <w:marLeft w:val="0"/>
              <w:marRight w:val="0"/>
              <w:marTop w:val="0"/>
              <w:marBottom w:val="0"/>
              <w:divBdr>
                <w:top w:val="none" w:sz="0" w:space="0" w:color="auto"/>
                <w:left w:val="none" w:sz="0" w:space="0" w:color="auto"/>
                <w:bottom w:val="none" w:sz="0" w:space="0" w:color="auto"/>
                <w:right w:val="none" w:sz="0" w:space="0" w:color="auto"/>
              </w:divBdr>
            </w:div>
            <w:div w:id="193810444">
              <w:marLeft w:val="0"/>
              <w:marRight w:val="0"/>
              <w:marTop w:val="0"/>
              <w:marBottom w:val="0"/>
              <w:divBdr>
                <w:top w:val="none" w:sz="0" w:space="0" w:color="auto"/>
                <w:left w:val="none" w:sz="0" w:space="0" w:color="auto"/>
                <w:bottom w:val="none" w:sz="0" w:space="0" w:color="auto"/>
                <w:right w:val="none" w:sz="0" w:space="0" w:color="auto"/>
              </w:divBdr>
            </w:div>
            <w:div w:id="202643222">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218437599">
              <w:marLeft w:val="0"/>
              <w:marRight w:val="0"/>
              <w:marTop w:val="0"/>
              <w:marBottom w:val="0"/>
              <w:divBdr>
                <w:top w:val="none" w:sz="0" w:space="0" w:color="auto"/>
                <w:left w:val="none" w:sz="0" w:space="0" w:color="auto"/>
                <w:bottom w:val="none" w:sz="0" w:space="0" w:color="auto"/>
                <w:right w:val="none" w:sz="0" w:space="0" w:color="auto"/>
              </w:divBdr>
            </w:div>
            <w:div w:id="220407805">
              <w:marLeft w:val="0"/>
              <w:marRight w:val="0"/>
              <w:marTop w:val="0"/>
              <w:marBottom w:val="0"/>
              <w:divBdr>
                <w:top w:val="none" w:sz="0" w:space="0" w:color="auto"/>
                <w:left w:val="none" w:sz="0" w:space="0" w:color="auto"/>
                <w:bottom w:val="none" w:sz="0" w:space="0" w:color="auto"/>
                <w:right w:val="none" w:sz="0" w:space="0" w:color="auto"/>
              </w:divBdr>
            </w:div>
            <w:div w:id="221991435">
              <w:marLeft w:val="0"/>
              <w:marRight w:val="0"/>
              <w:marTop w:val="0"/>
              <w:marBottom w:val="0"/>
              <w:divBdr>
                <w:top w:val="none" w:sz="0" w:space="0" w:color="auto"/>
                <w:left w:val="none" w:sz="0" w:space="0" w:color="auto"/>
                <w:bottom w:val="none" w:sz="0" w:space="0" w:color="auto"/>
                <w:right w:val="none" w:sz="0" w:space="0" w:color="auto"/>
              </w:divBdr>
            </w:div>
            <w:div w:id="251934735">
              <w:marLeft w:val="0"/>
              <w:marRight w:val="0"/>
              <w:marTop w:val="0"/>
              <w:marBottom w:val="0"/>
              <w:divBdr>
                <w:top w:val="none" w:sz="0" w:space="0" w:color="auto"/>
                <w:left w:val="none" w:sz="0" w:space="0" w:color="auto"/>
                <w:bottom w:val="none" w:sz="0" w:space="0" w:color="auto"/>
                <w:right w:val="none" w:sz="0" w:space="0" w:color="auto"/>
              </w:divBdr>
            </w:div>
            <w:div w:id="276108872">
              <w:marLeft w:val="0"/>
              <w:marRight w:val="0"/>
              <w:marTop w:val="0"/>
              <w:marBottom w:val="0"/>
              <w:divBdr>
                <w:top w:val="none" w:sz="0" w:space="0" w:color="auto"/>
                <w:left w:val="none" w:sz="0" w:space="0" w:color="auto"/>
                <w:bottom w:val="none" w:sz="0" w:space="0" w:color="auto"/>
                <w:right w:val="none" w:sz="0" w:space="0" w:color="auto"/>
              </w:divBdr>
            </w:div>
            <w:div w:id="281543813">
              <w:marLeft w:val="0"/>
              <w:marRight w:val="0"/>
              <w:marTop w:val="0"/>
              <w:marBottom w:val="0"/>
              <w:divBdr>
                <w:top w:val="none" w:sz="0" w:space="0" w:color="auto"/>
                <w:left w:val="none" w:sz="0" w:space="0" w:color="auto"/>
                <w:bottom w:val="none" w:sz="0" w:space="0" w:color="auto"/>
                <w:right w:val="none" w:sz="0" w:space="0" w:color="auto"/>
              </w:divBdr>
            </w:div>
            <w:div w:id="325477073">
              <w:marLeft w:val="0"/>
              <w:marRight w:val="0"/>
              <w:marTop w:val="0"/>
              <w:marBottom w:val="0"/>
              <w:divBdr>
                <w:top w:val="none" w:sz="0" w:space="0" w:color="auto"/>
                <w:left w:val="none" w:sz="0" w:space="0" w:color="auto"/>
                <w:bottom w:val="none" w:sz="0" w:space="0" w:color="auto"/>
                <w:right w:val="none" w:sz="0" w:space="0" w:color="auto"/>
              </w:divBdr>
            </w:div>
            <w:div w:id="364134602">
              <w:marLeft w:val="0"/>
              <w:marRight w:val="0"/>
              <w:marTop w:val="0"/>
              <w:marBottom w:val="0"/>
              <w:divBdr>
                <w:top w:val="none" w:sz="0" w:space="0" w:color="auto"/>
                <w:left w:val="none" w:sz="0" w:space="0" w:color="auto"/>
                <w:bottom w:val="none" w:sz="0" w:space="0" w:color="auto"/>
                <w:right w:val="none" w:sz="0" w:space="0" w:color="auto"/>
              </w:divBdr>
            </w:div>
            <w:div w:id="377634479">
              <w:marLeft w:val="0"/>
              <w:marRight w:val="0"/>
              <w:marTop w:val="0"/>
              <w:marBottom w:val="0"/>
              <w:divBdr>
                <w:top w:val="none" w:sz="0" w:space="0" w:color="auto"/>
                <w:left w:val="none" w:sz="0" w:space="0" w:color="auto"/>
                <w:bottom w:val="none" w:sz="0" w:space="0" w:color="auto"/>
                <w:right w:val="none" w:sz="0" w:space="0" w:color="auto"/>
              </w:divBdr>
            </w:div>
            <w:div w:id="381751796">
              <w:marLeft w:val="0"/>
              <w:marRight w:val="0"/>
              <w:marTop w:val="0"/>
              <w:marBottom w:val="0"/>
              <w:divBdr>
                <w:top w:val="none" w:sz="0" w:space="0" w:color="auto"/>
                <w:left w:val="none" w:sz="0" w:space="0" w:color="auto"/>
                <w:bottom w:val="none" w:sz="0" w:space="0" w:color="auto"/>
                <w:right w:val="none" w:sz="0" w:space="0" w:color="auto"/>
              </w:divBdr>
            </w:div>
            <w:div w:id="389351012">
              <w:marLeft w:val="0"/>
              <w:marRight w:val="0"/>
              <w:marTop w:val="0"/>
              <w:marBottom w:val="0"/>
              <w:divBdr>
                <w:top w:val="none" w:sz="0" w:space="0" w:color="auto"/>
                <w:left w:val="none" w:sz="0" w:space="0" w:color="auto"/>
                <w:bottom w:val="none" w:sz="0" w:space="0" w:color="auto"/>
                <w:right w:val="none" w:sz="0" w:space="0" w:color="auto"/>
              </w:divBdr>
            </w:div>
            <w:div w:id="424881036">
              <w:marLeft w:val="0"/>
              <w:marRight w:val="0"/>
              <w:marTop w:val="0"/>
              <w:marBottom w:val="0"/>
              <w:divBdr>
                <w:top w:val="none" w:sz="0" w:space="0" w:color="auto"/>
                <w:left w:val="none" w:sz="0" w:space="0" w:color="auto"/>
                <w:bottom w:val="none" w:sz="0" w:space="0" w:color="auto"/>
                <w:right w:val="none" w:sz="0" w:space="0" w:color="auto"/>
              </w:divBdr>
            </w:div>
            <w:div w:id="436366468">
              <w:marLeft w:val="0"/>
              <w:marRight w:val="0"/>
              <w:marTop w:val="0"/>
              <w:marBottom w:val="0"/>
              <w:divBdr>
                <w:top w:val="none" w:sz="0" w:space="0" w:color="auto"/>
                <w:left w:val="none" w:sz="0" w:space="0" w:color="auto"/>
                <w:bottom w:val="none" w:sz="0" w:space="0" w:color="auto"/>
                <w:right w:val="none" w:sz="0" w:space="0" w:color="auto"/>
              </w:divBdr>
            </w:div>
            <w:div w:id="454831832">
              <w:marLeft w:val="0"/>
              <w:marRight w:val="0"/>
              <w:marTop w:val="0"/>
              <w:marBottom w:val="0"/>
              <w:divBdr>
                <w:top w:val="none" w:sz="0" w:space="0" w:color="auto"/>
                <w:left w:val="none" w:sz="0" w:space="0" w:color="auto"/>
                <w:bottom w:val="none" w:sz="0" w:space="0" w:color="auto"/>
                <w:right w:val="none" w:sz="0" w:space="0" w:color="auto"/>
              </w:divBdr>
            </w:div>
            <w:div w:id="491020277">
              <w:marLeft w:val="0"/>
              <w:marRight w:val="0"/>
              <w:marTop w:val="0"/>
              <w:marBottom w:val="0"/>
              <w:divBdr>
                <w:top w:val="none" w:sz="0" w:space="0" w:color="auto"/>
                <w:left w:val="none" w:sz="0" w:space="0" w:color="auto"/>
                <w:bottom w:val="none" w:sz="0" w:space="0" w:color="auto"/>
                <w:right w:val="none" w:sz="0" w:space="0" w:color="auto"/>
              </w:divBdr>
            </w:div>
            <w:div w:id="540554832">
              <w:marLeft w:val="0"/>
              <w:marRight w:val="0"/>
              <w:marTop w:val="0"/>
              <w:marBottom w:val="0"/>
              <w:divBdr>
                <w:top w:val="none" w:sz="0" w:space="0" w:color="auto"/>
                <w:left w:val="none" w:sz="0" w:space="0" w:color="auto"/>
                <w:bottom w:val="none" w:sz="0" w:space="0" w:color="auto"/>
                <w:right w:val="none" w:sz="0" w:space="0" w:color="auto"/>
              </w:divBdr>
            </w:div>
            <w:div w:id="540829514">
              <w:marLeft w:val="0"/>
              <w:marRight w:val="0"/>
              <w:marTop w:val="0"/>
              <w:marBottom w:val="0"/>
              <w:divBdr>
                <w:top w:val="none" w:sz="0" w:space="0" w:color="auto"/>
                <w:left w:val="none" w:sz="0" w:space="0" w:color="auto"/>
                <w:bottom w:val="none" w:sz="0" w:space="0" w:color="auto"/>
                <w:right w:val="none" w:sz="0" w:space="0" w:color="auto"/>
              </w:divBdr>
            </w:div>
            <w:div w:id="579828261">
              <w:marLeft w:val="0"/>
              <w:marRight w:val="0"/>
              <w:marTop w:val="0"/>
              <w:marBottom w:val="0"/>
              <w:divBdr>
                <w:top w:val="none" w:sz="0" w:space="0" w:color="auto"/>
                <w:left w:val="none" w:sz="0" w:space="0" w:color="auto"/>
                <w:bottom w:val="none" w:sz="0" w:space="0" w:color="auto"/>
                <w:right w:val="none" w:sz="0" w:space="0" w:color="auto"/>
              </w:divBdr>
            </w:div>
            <w:div w:id="583493214">
              <w:marLeft w:val="0"/>
              <w:marRight w:val="0"/>
              <w:marTop w:val="0"/>
              <w:marBottom w:val="0"/>
              <w:divBdr>
                <w:top w:val="none" w:sz="0" w:space="0" w:color="auto"/>
                <w:left w:val="none" w:sz="0" w:space="0" w:color="auto"/>
                <w:bottom w:val="none" w:sz="0" w:space="0" w:color="auto"/>
                <w:right w:val="none" w:sz="0" w:space="0" w:color="auto"/>
              </w:divBdr>
            </w:div>
            <w:div w:id="602155854">
              <w:marLeft w:val="0"/>
              <w:marRight w:val="0"/>
              <w:marTop w:val="0"/>
              <w:marBottom w:val="0"/>
              <w:divBdr>
                <w:top w:val="none" w:sz="0" w:space="0" w:color="auto"/>
                <w:left w:val="none" w:sz="0" w:space="0" w:color="auto"/>
                <w:bottom w:val="none" w:sz="0" w:space="0" w:color="auto"/>
                <w:right w:val="none" w:sz="0" w:space="0" w:color="auto"/>
              </w:divBdr>
            </w:div>
            <w:div w:id="641930089">
              <w:marLeft w:val="0"/>
              <w:marRight w:val="0"/>
              <w:marTop w:val="0"/>
              <w:marBottom w:val="0"/>
              <w:divBdr>
                <w:top w:val="none" w:sz="0" w:space="0" w:color="auto"/>
                <w:left w:val="none" w:sz="0" w:space="0" w:color="auto"/>
                <w:bottom w:val="none" w:sz="0" w:space="0" w:color="auto"/>
                <w:right w:val="none" w:sz="0" w:space="0" w:color="auto"/>
              </w:divBdr>
            </w:div>
            <w:div w:id="645011803">
              <w:marLeft w:val="0"/>
              <w:marRight w:val="0"/>
              <w:marTop w:val="0"/>
              <w:marBottom w:val="0"/>
              <w:divBdr>
                <w:top w:val="none" w:sz="0" w:space="0" w:color="auto"/>
                <w:left w:val="none" w:sz="0" w:space="0" w:color="auto"/>
                <w:bottom w:val="none" w:sz="0" w:space="0" w:color="auto"/>
                <w:right w:val="none" w:sz="0" w:space="0" w:color="auto"/>
              </w:divBdr>
            </w:div>
            <w:div w:id="650597267">
              <w:marLeft w:val="0"/>
              <w:marRight w:val="0"/>
              <w:marTop w:val="0"/>
              <w:marBottom w:val="0"/>
              <w:divBdr>
                <w:top w:val="none" w:sz="0" w:space="0" w:color="auto"/>
                <w:left w:val="none" w:sz="0" w:space="0" w:color="auto"/>
                <w:bottom w:val="none" w:sz="0" w:space="0" w:color="auto"/>
                <w:right w:val="none" w:sz="0" w:space="0" w:color="auto"/>
              </w:divBdr>
            </w:div>
            <w:div w:id="653072516">
              <w:marLeft w:val="0"/>
              <w:marRight w:val="0"/>
              <w:marTop w:val="0"/>
              <w:marBottom w:val="0"/>
              <w:divBdr>
                <w:top w:val="none" w:sz="0" w:space="0" w:color="auto"/>
                <w:left w:val="none" w:sz="0" w:space="0" w:color="auto"/>
                <w:bottom w:val="none" w:sz="0" w:space="0" w:color="auto"/>
                <w:right w:val="none" w:sz="0" w:space="0" w:color="auto"/>
              </w:divBdr>
            </w:div>
            <w:div w:id="666444147">
              <w:marLeft w:val="0"/>
              <w:marRight w:val="0"/>
              <w:marTop w:val="0"/>
              <w:marBottom w:val="0"/>
              <w:divBdr>
                <w:top w:val="none" w:sz="0" w:space="0" w:color="auto"/>
                <w:left w:val="none" w:sz="0" w:space="0" w:color="auto"/>
                <w:bottom w:val="none" w:sz="0" w:space="0" w:color="auto"/>
                <w:right w:val="none" w:sz="0" w:space="0" w:color="auto"/>
              </w:divBdr>
            </w:div>
            <w:div w:id="668143993">
              <w:marLeft w:val="0"/>
              <w:marRight w:val="0"/>
              <w:marTop w:val="0"/>
              <w:marBottom w:val="0"/>
              <w:divBdr>
                <w:top w:val="none" w:sz="0" w:space="0" w:color="auto"/>
                <w:left w:val="none" w:sz="0" w:space="0" w:color="auto"/>
                <w:bottom w:val="none" w:sz="0" w:space="0" w:color="auto"/>
                <w:right w:val="none" w:sz="0" w:space="0" w:color="auto"/>
              </w:divBdr>
            </w:div>
            <w:div w:id="680815758">
              <w:marLeft w:val="0"/>
              <w:marRight w:val="0"/>
              <w:marTop w:val="0"/>
              <w:marBottom w:val="0"/>
              <w:divBdr>
                <w:top w:val="none" w:sz="0" w:space="0" w:color="auto"/>
                <w:left w:val="none" w:sz="0" w:space="0" w:color="auto"/>
                <w:bottom w:val="none" w:sz="0" w:space="0" w:color="auto"/>
                <w:right w:val="none" w:sz="0" w:space="0" w:color="auto"/>
              </w:divBdr>
            </w:div>
            <w:div w:id="726495219">
              <w:marLeft w:val="0"/>
              <w:marRight w:val="0"/>
              <w:marTop w:val="0"/>
              <w:marBottom w:val="0"/>
              <w:divBdr>
                <w:top w:val="none" w:sz="0" w:space="0" w:color="auto"/>
                <w:left w:val="none" w:sz="0" w:space="0" w:color="auto"/>
                <w:bottom w:val="none" w:sz="0" w:space="0" w:color="auto"/>
                <w:right w:val="none" w:sz="0" w:space="0" w:color="auto"/>
              </w:divBdr>
            </w:div>
            <w:div w:id="741756382">
              <w:marLeft w:val="0"/>
              <w:marRight w:val="0"/>
              <w:marTop w:val="0"/>
              <w:marBottom w:val="0"/>
              <w:divBdr>
                <w:top w:val="none" w:sz="0" w:space="0" w:color="auto"/>
                <w:left w:val="none" w:sz="0" w:space="0" w:color="auto"/>
                <w:bottom w:val="none" w:sz="0" w:space="0" w:color="auto"/>
                <w:right w:val="none" w:sz="0" w:space="0" w:color="auto"/>
              </w:divBdr>
            </w:div>
            <w:div w:id="742992856">
              <w:marLeft w:val="0"/>
              <w:marRight w:val="0"/>
              <w:marTop w:val="0"/>
              <w:marBottom w:val="0"/>
              <w:divBdr>
                <w:top w:val="none" w:sz="0" w:space="0" w:color="auto"/>
                <w:left w:val="none" w:sz="0" w:space="0" w:color="auto"/>
                <w:bottom w:val="none" w:sz="0" w:space="0" w:color="auto"/>
                <w:right w:val="none" w:sz="0" w:space="0" w:color="auto"/>
              </w:divBdr>
            </w:div>
            <w:div w:id="746534383">
              <w:marLeft w:val="0"/>
              <w:marRight w:val="0"/>
              <w:marTop w:val="0"/>
              <w:marBottom w:val="0"/>
              <w:divBdr>
                <w:top w:val="none" w:sz="0" w:space="0" w:color="auto"/>
                <w:left w:val="none" w:sz="0" w:space="0" w:color="auto"/>
                <w:bottom w:val="none" w:sz="0" w:space="0" w:color="auto"/>
                <w:right w:val="none" w:sz="0" w:space="0" w:color="auto"/>
              </w:divBdr>
            </w:div>
            <w:div w:id="776877055">
              <w:marLeft w:val="0"/>
              <w:marRight w:val="0"/>
              <w:marTop w:val="0"/>
              <w:marBottom w:val="0"/>
              <w:divBdr>
                <w:top w:val="none" w:sz="0" w:space="0" w:color="auto"/>
                <w:left w:val="none" w:sz="0" w:space="0" w:color="auto"/>
                <w:bottom w:val="none" w:sz="0" w:space="0" w:color="auto"/>
                <w:right w:val="none" w:sz="0" w:space="0" w:color="auto"/>
              </w:divBdr>
            </w:div>
            <w:div w:id="781344907">
              <w:marLeft w:val="0"/>
              <w:marRight w:val="0"/>
              <w:marTop w:val="0"/>
              <w:marBottom w:val="0"/>
              <w:divBdr>
                <w:top w:val="none" w:sz="0" w:space="0" w:color="auto"/>
                <w:left w:val="none" w:sz="0" w:space="0" w:color="auto"/>
                <w:bottom w:val="none" w:sz="0" w:space="0" w:color="auto"/>
                <w:right w:val="none" w:sz="0" w:space="0" w:color="auto"/>
              </w:divBdr>
            </w:div>
            <w:div w:id="816724063">
              <w:marLeft w:val="0"/>
              <w:marRight w:val="0"/>
              <w:marTop w:val="0"/>
              <w:marBottom w:val="0"/>
              <w:divBdr>
                <w:top w:val="none" w:sz="0" w:space="0" w:color="auto"/>
                <w:left w:val="none" w:sz="0" w:space="0" w:color="auto"/>
                <w:bottom w:val="none" w:sz="0" w:space="0" w:color="auto"/>
                <w:right w:val="none" w:sz="0" w:space="0" w:color="auto"/>
              </w:divBdr>
            </w:div>
            <w:div w:id="826437322">
              <w:marLeft w:val="0"/>
              <w:marRight w:val="0"/>
              <w:marTop w:val="0"/>
              <w:marBottom w:val="0"/>
              <w:divBdr>
                <w:top w:val="none" w:sz="0" w:space="0" w:color="auto"/>
                <w:left w:val="none" w:sz="0" w:space="0" w:color="auto"/>
                <w:bottom w:val="none" w:sz="0" w:space="0" w:color="auto"/>
                <w:right w:val="none" w:sz="0" w:space="0" w:color="auto"/>
              </w:divBdr>
            </w:div>
            <w:div w:id="836842645">
              <w:marLeft w:val="0"/>
              <w:marRight w:val="0"/>
              <w:marTop w:val="0"/>
              <w:marBottom w:val="0"/>
              <w:divBdr>
                <w:top w:val="none" w:sz="0" w:space="0" w:color="auto"/>
                <w:left w:val="none" w:sz="0" w:space="0" w:color="auto"/>
                <w:bottom w:val="none" w:sz="0" w:space="0" w:color="auto"/>
                <w:right w:val="none" w:sz="0" w:space="0" w:color="auto"/>
              </w:divBdr>
            </w:div>
            <w:div w:id="837888538">
              <w:marLeft w:val="0"/>
              <w:marRight w:val="0"/>
              <w:marTop w:val="0"/>
              <w:marBottom w:val="0"/>
              <w:divBdr>
                <w:top w:val="none" w:sz="0" w:space="0" w:color="auto"/>
                <w:left w:val="none" w:sz="0" w:space="0" w:color="auto"/>
                <w:bottom w:val="none" w:sz="0" w:space="0" w:color="auto"/>
                <w:right w:val="none" w:sz="0" w:space="0" w:color="auto"/>
              </w:divBdr>
            </w:div>
            <w:div w:id="862672870">
              <w:marLeft w:val="0"/>
              <w:marRight w:val="0"/>
              <w:marTop w:val="0"/>
              <w:marBottom w:val="0"/>
              <w:divBdr>
                <w:top w:val="none" w:sz="0" w:space="0" w:color="auto"/>
                <w:left w:val="none" w:sz="0" w:space="0" w:color="auto"/>
                <w:bottom w:val="none" w:sz="0" w:space="0" w:color="auto"/>
                <w:right w:val="none" w:sz="0" w:space="0" w:color="auto"/>
              </w:divBdr>
            </w:div>
            <w:div w:id="894240919">
              <w:marLeft w:val="0"/>
              <w:marRight w:val="0"/>
              <w:marTop w:val="0"/>
              <w:marBottom w:val="0"/>
              <w:divBdr>
                <w:top w:val="none" w:sz="0" w:space="0" w:color="auto"/>
                <w:left w:val="none" w:sz="0" w:space="0" w:color="auto"/>
                <w:bottom w:val="none" w:sz="0" w:space="0" w:color="auto"/>
                <w:right w:val="none" w:sz="0" w:space="0" w:color="auto"/>
              </w:divBdr>
            </w:div>
            <w:div w:id="896816467">
              <w:marLeft w:val="0"/>
              <w:marRight w:val="0"/>
              <w:marTop w:val="0"/>
              <w:marBottom w:val="0"/>
              <w:divBdr>
                <w:top w:val="none" w:sz="0" w:space="0" w:color="auto"/>
                <w:left w:val="none" w:sz="0" w:space="0" w:color="auto"/>
                <w:bottom w:val="none" w:sz="0" w:space="0" w:color="auto"/>
                <w:right w:val="none" w:sz="0" w:space="0" w:color="auto"/>
              </w:divBdr>
            </w:div>
            <w:div w:id="898975579">
              <w:marLeft w:val="0"/>
              <w:marRight w:val="0"/>
              <w:marTop w:val="0"/>
              <w:marBottom w:val="0"/>
              <w:divBdr>
                <w:top w:val="none" w:sz="0" w:space="0" w:color="auto"/>
                <w:left w:val="none" w:sz="0" w:space="0" w:color="auto"/>
                <w:bottom w:val="none" w:sz="0" w:space="0" w:color="auto"/>
                <w:right w:val="none" w:sz="0" w:space="0" w:color="auto"/>
              </w:divBdr>
            </w:div>
            <w:div w:id="911619610">
              <w:marLeft w:val="0"/>
              <w:marRight w:val="0"/>
              <w:marTop w:val="0"/>
              <w:marBottom w:val="0"/>
              <w:divBdr>
                <w:top w:val="none" w:sz="0" w:space="0" w:color="auto"/>
                <w:left w:val="none" w:sz="0" w:space="0" w:color="auto"/>
                <w:bottom w:val="none" w:sz="0" w:space="0" w:color="auto"/>
                <w:right w:val="none" w:sz="0" w:space="0" w:color="auto"/>
              </w:divBdr>
            </w:div>
            <w:div w:id="912469591">
              <w:marLeft w:val="0"/>
              <w:marRight w:val="0"/>
              <w:marTop w:val="0"/>
              <w:marBottom w:val="0"/>
              <w:divBdr>
                <w:top w:val="none" w:sz="0" w:space="0" w:color="auto"/>
                <w:left w:val="none" w:sz="0" w:space="0" w:color="auto"/>
                <w:bottom w:val="none" w:sz="0" w:space="0" w:color="auto"/>
                <w:right w:val="none" w:sz="0" w:space="0" w:color="auto"/>
              </w:divBdr>
            </w:div>
            <w:div w:id="927692353">
              <w:marLeft w:val="0"/>
              <w:marRight w:val="0"/>
              <w:marTop w:val="0"/>
              <w:marBottom w:val="0"/>
              <w:divBdr>
                <w:top w:val="none" w:sz="0" w:space="0" w:color="auto"/>
                <w:left w:val="none" w:sz="0" w:space="0" w:color="auto"/>
                <w:bottom w:val="none" w:sz="0" w:space="0" w:color="auto"/>
                <w:right w:val="none" w:sz="0" w:space="0" w:color="auto"/>
              </w:divBdr>
            </w:div>
            <w:div w:id="941457169">
              <w:marLeft w:val="0"/>
              <w:marRight w:val="0"/>
              <w:marTop w:val="0"/>
              <w:marBottom w:val="0"/>
              <w:divBdr>
                <w:top w:val="none" w:sz="0" w:space="0" w:color="auto"/>
                <w:left w:val="none" w:sz="0" w:space="0" w:color="auto"/>
                <w:bottom w:val="none" w:sz="0" w:space="0" w:color="auto"/>
                <w:right w:val="none" w:sz="0" w:space="0" w:color="auto"/>
              </w:divBdr>
            </w:div>
            <w:div w:id="948657010">
              <w:marLeft w:val="0"/>
              <w:marRight w:val="0"/>
              <w:marTop w:val="0"/>
              <w:marBottom w:val="0"/>
              <w:divBdr>
                <w:top w:val="none" w:sz="0" w:space="0" w:color="auto"/>
                <w:left w:val="none" w:sz="0" w:space="0" w:color="auto"/>
                <w:bottom w:val="none" w:sz="0" w:space="0" w:color="auto"/>
                <w:right w:val="none" w:sz="0" w:space="0" w:color="auto"/>
              </w:divBdr>
            </w:div>
            <w:div w:id="958608392">
              <w:marLeft w:val="0"/>
              <w:marRight w:val="0"/>
              <w:marTop w:val="0"/>
              <w:marBottom w:val="0"/>
              <w:divBdr>
                <w:top w:val="none" w:sz="0" w:space="0" w:color="auto"/>
                <w:left w:val="none" w:sz="0" w:space="0" w:color="auto"/>
                <w:bottom w:val="none" w:sz="0" w:space="0" w:color="auto"/>
                <w:right w:val="none" w:sz="0" w:space="0" w:color="auto"/>
              </w:divBdr>
            </w:div>
            <w:div w:id="964963634">
              <w:marLeft w:val="0"/>
              <w:marRight w:val="0"/>
              <w:marTop w:val="0"/>
              <w:marBottom w:val="0"/>
              <w:divBdr>
                <w:top w:val="none" w:sz="0" w:space="0" w:color="auto"/>
                <w:left w:val="none" w:sz="0" w:space="0" w:color="auto"/>
                <w:bottom w:val="none" w:sz="0" w:space="0" w:color="auto"/>
                <w:right w:val="none" w:sz="0" w:space="0" w:color="auto"/>
              </w:divBdr>
            </w:div>
            <w:div w:id="965310022">
              <w:marLeft w:val="0"/>
              <w:marRight w:val="0"/>
              <w:marTop w:val="0"/>
              <w:marBottom w:val="0"/>
              <w:divBdr>
                <w:top w:val="none" w:sz="0" w:space="0" w:color="auto"/>
                <w:left w:val="none" w:sz="0" w:space="0" w:color="auto"/>
                <w:bottom w:val="none" w:sz="0" w:space="0" w:color="auto"/>
                <w:right w:val="none" w:sz="0" w:space="0" w:color="auto"/>
              </w:divBdr>
            </w:div>
            <w:div w:id="967662827">
              <w:marLeft w:val="0"/>
              <w:marRight w:val="0"/>
              <w:marTop w:val="0"/>
              <w:marBottom w:val="0"/>
              <w:divBdr>
                <w:top w:val="none" w:sz="0" w:space="0" w:color="auto"/>
                <w:left w:val="none" w:sz="0" w:space="0" w:color="auto"/>
                <w:bottom w:val="none" w:sz="0" w:space="0" w:color="auto"/>
                <w:right w:val="none" w:sz="0" w:space="0" w:color="auto"/>
              </w:divBdr>
            </w:div>
            <w:div w:id="980965354">
              <w:marLeft w:val="0"/>
              <w:marRight w:val="0"/>
              <w:marTop w:val="0"/>
              <w:marBottom w:val="0"/>
              <w:divBdr>
                <w:top w:val="none" w:sz="0" w:space="0" w:color="auto"/>
                <w:left w:val="none" w:sz="0" w:space="0" w:color="auto"/>
                <w:bottom w:val="none" w:sz="0" w:space="0" w:color="auto"/>
                <w:right w:val="none" w:sz="0" w:space="0" w:color="auto"/>
              </w:divBdr>
            </w:div>
            <w:div w:id="997802772">
              <w:marLeft w:val="0"/>
              <w:marRight w:val="0"/>
              <w:marTop w:val="0"/>
              <w:marBottom w:val="0"/>
              <w:divBdr>
                <w:top w:val="none" w:sz="0" w:space="0" w:color="auto"/>
                <w:left w:val="none" w:sz="0" w:space="0" w:color="auto"/>
                <w:bottom w:val="none" w:sz="0" w:space="0" w:color="auto"/>
                <w:right w:val="none" w:sz="0" w:space="0" w:color="auto"/>
              </w:divBdr>
            </w:div>
            <w:div w:id="1013145305">
              <w:marLeft w:val="0"/>
              <w:marRight w:val="0"/>
              <w:marTop w:val="0"/>
              <w:marBottom w:val="0"/>
              <w:divBdr>
                <w:top w:val="none" w:sz="0" w:space="0" w:color="auto"/>
                <w:left w:val="none" w:sz="0" w:space="0" w:color="auto"/>
                <w:bottom w:val="none" w:sz="0" w:space="0" w:color="auto"/>
                <w:right w:val="none" w:sz="0" w:space="0" w:color="auto"/>
              </w:divBdr>
            </w:div>
            <w:div w:id="1023285503">
              <w:marLeft w:val="0"/>
              <w:marRight w:val="0"/>
              <w:marTop w:val="0"/>
              <w:marBottom w:val="0"/>
              <w:divBdr>
                <w:top w:val="none" w:sz="0" w:space="0" w:color="auto"/>
                <w:left w:val="none" w:sz="0" w:space="0" w:color="auto"/>
                <w:bottom w:val="none" w:sz="0" w:space="0" w:color="auto"/>
                <w:right w:val="none" w:sz="0" w:space="0" w:color="auto"/>
              </w:divBdr>
            </w:div>
            <w:div w:id="1033337908">
              <w:marLeft w:val="0"/>
              <w:marRight w:val="0"/>
              <w:marTop w:val="0"/>
              <w:marBottom w:val="0"/>
              <w:divBdr>
                <w:top w:val="none" w:sz="0" w:space="0" w:color="auto"/>
                <w:left w:val="none" w:sz="0" w:space="0" w:color="auto"/>
                <w:bottom w:val="none" w:sz="0" w:space="0" w:color="auto"/>
                <w:right w:val="none" w:sz="0" w:space="0" w:color="auto"/>
              </w:divBdr>
            </w:div>
            <w:div w:id="1040932482">
              <w:marLeft w:val="0"/>
              <w:marRight w:val="0"/>
              <w:marTop w:val="0"/>
              <w:marBottom w:val="0"/>
              <w:divBdr>
                <w:top w:val="none" w:sz="0" w:space="0" w:color="auto"/>
                <w:left w:val="none" w:sz="0" w:space="0" w:color="auto"/>
                <w:bottom w:val="none" w:sz="0" w:space="0" w:color="auto"/>
                <w:right w:val="none" w:sz="0" w:space="0" w:color="auto"/>
              </w:divBdr>
            </w:div>
            <w:div w:id="1045711848">
              <w:marLeft w:val="0"/>
              <w:marRight w:val="0"/>
              <w:marTop w:val="0"/>
              <w:marBottom w:val="0"/>
              <w:divBdr>
                <w:top w:val="none" w:sz="0" w:space="0" w:color="auto"/>
                <w:left w:val="none" w:sz="0" w:space="0" w:color="auto"/>
                <w:bottom w:val="none" w:sz="0" w:space="0" w:color="auto"/>
                <w:right w:val="none" w:sz="0" w:space="0" w:color="auto"/>
              </w:divBdr>
            </w:div>
            <w:div w:id="1046025397">
              <w:marLeft w:val="0"/>
              <w:marRight w:val="0"/>
              <w:marTop w:val="0"/>
              <w:marBottom w:val="0"/>
              <w:divBdr>
                <w:top w:val="none" w:sz="0" w:space="0" w:color="auto"/>
                <w:left w:val="none" w:sz="0" w:space="0" w:color="auto"/>
                <w:bottom w:val="none" w:sz="0" w:space="0" w:color="auto"/>
                <w:right w:val="none" w:sz="0" w:space="0" w:color="auto"/>
              </w:divBdr>
            </w:div>
            <w:div w:id="1047879782">
              <w:marLeft w:val="0"/>
              <w:marRight w:val="0"/>
              <w:marTop w:val="0"/>
              <w:marBottom w:val="0"/>
              <w:divBdr>
                <w:top w:val="none" w:sz="0" w:space="0" w:color="auto"/>
                <w:left w:val="none" w:sz="0" w:space="0" w:color="auto"/>
                <w:bottom w:val="none" w:sz="0" w:space="0" w:color="auto"/>
                <w:right w:val="none" w:sz="0" w:space="0" w:color="auto"/>
              </w:divBdr>
            </w:div>
            <w:div w:id="1067068199">
              <w:marLeft w:val="0"/>
              <w:marRight w:val="0"/>
              <w:marTop w:val="0"/>
              <w:marBottom w:val="0"/>
              <w:divBdr>
                <w:top w:val="none" w:sz="0" w:space="0" w:color="auto"/>
                <w:left w:val="none" w:sz="0" w:space="0" w:color="auto"/>
                <w:bottom w:val="none" w:sz="0" w:space="0" w:color="auto"/>
                <w:right w:val="none" w:sz="0" w:space="0" w:color="auto"/>
              </w:divBdr>
            </w:div>
            <w:div w:id="1068766052">
              <w:marLeft w:val="0"/>
              <w:marRight w:val="0"/>
              <w:marTop w:val="0"/>
              <w:marBottom w:val="0"/>
              <w:divBdr>
                <w:top w:val="none" w:sz="0" w:space="0" w:color="auto"/>
                <w:left w:val="none" w:sz="0" w:space="0" w:color="auto"/>
                <w:bottom w:val="none" w:sz="0" w:space="0" w:color="auto"/>
                <w:right w:val="none" w:sz="0" w:space="0" w:color="auto"/>
              </w:divBdr>
            </w:div>
            <w:div w:id="1076627278">
              <w:marLeft w:val="0"/>
              <w:marRight w:val="0"/>
              <w:marTop w:val="0"/>
              <w:marBottom w:val="0"/>
              <w:divBdr>
                <w:top w:val="none" w:sz="0" w:space="0" w:color="auto"/>
                <w:left w:val="none" w:sz="0" w:space="0" w:color="auto"/>
                <w:bottom w:val="none" w:sz="0" w:space="0" w:color="auto"/>
                <w:right w:val="none" w:sz="0" w:space="0" w:color="auto"/>
              </w:divBdr>
            </w:div>
            <w:div w:id="1083338399">
              <w:marLeft w:val="0"/>
              <w:marRight w:val="0"/>
              <w:marTop w:val="0"/>
              <w:marBottom w:val="0"/>
              <w:divBdr>
                <w:top w:val="none" w:sz="0" w:space="0" w:color="auto"/>
                <w:left w:val="none" w:sz="0" w:space="0" w:color="auto"/>
                <w:bottom w:val="none" w:sz="0" w:space="0" w:color="auto"/>
                <w:right w:val="none" w:sz="0" w:space="0" w:color="auto"/>
              </w:divBdr>
            </w:div>
            <w:div w:id="1087576396">
              <w:marLeft w:val="0"/>
              <w:marRight w:val="0"/>
              <w:marTop w:val="0"/>
              <w:marBottom w:val="0"/>
              <w:divBdr>
                <w:top w:val="none" w:sz="0" w:space="0" w:color="auto"/>
                <w:left w:val="none" w:sz="0" w:space="0" w:color="auto"/>
                <w:bottom w:val="none" w:sz="0" w:space="0" w:color="auto"/>
                <w:right w:val="none" w:sz="0" w:space="0" w:color="auto"/>
              </w:divBdr>
            </w:div>
            <w:div w:id="1101298155">
              <w:marLeft w:val="0"/>
              <w:marRight w:val="0"/>
              <w:marTop w:val="0"/>
              <w:marBottom w:val="0"/>
              <w:divBdr>
                <w:top w:val="none" w:sz="0" w:space="0" w:color="auto"/>
                <w:left w:val="none" w:sz="0" w:space="0" w:color="auto"/>
                <w:bottom w:val="none" w:sz="0" w:space="0" w:color="auto"/>
                <w:right w:val="none" w:sz="0" w:space="0" w:color="auto"/>
              </w:divBdr>
            </w:div>
            <w:div w:id="1106195331">
              <w:marLeft w:val="0"/>
              <w:marRight w:val="0"/>
              <w:marTop w:val="0"/>
              <w:marBottom w:val="0"/>
              <w:divBdr>
                <w:top w:val="none" w:sz="0" w:space="0" w:color="auto"/>
                <w:left w:val="none" w:sz="0" w:space="0" w:color="auto"/>
                <w:bottom w:val="none" w:sz="0" w:space="0" w:color="auto"/>
                <w:right w:val="none" w:sz="0" w:space="0" w:color="auto"/>
              </w:divBdr>
            </w:div>
            <w:div w:id="1120220010">
              <w:marLeft w:val="0"/>
              <w:marRight w:val="0"/>
              <w:marTop w:val="0"/>
              <w:marBottom w:val="0"/>
              <w:divBdr>
                <w:top w:val="none" w:sz="0" w:space="0" w:color="auto"/>
                <w:left w:val="none" w:sz="0" w:space="0" w:color="auto"/>
                <w:bottom w:val="none" w:sz="0" w:space="0" w:color="auto"/>
                <w:right w:val="none" w:sz="0" w:space="0" w:color="auto"/>
              </w:divBdr>
            </w:div>
            <w:div w:id="1123034034">
              <w:marLeft w:val="0"/>
              <w:marRight w:val="0"/>
              <w:marTop w:val="0"/>
              <w:marBottom w:val="0"/>
              <w:divBdr>
                <w:top w:val="none" w:sz="0" w:space="0" w:color="auto"/>
                <w:left w:val="none" w:sz="0" w:space="0" w:color="auto"/>
                <w:bottom w:val="none" w:sz="0" w:space="0" w:color="auto"/>
                <w:right w:val="none" w:sz="0" w:space="0" w:color="auto"/>
              </w:divBdr>
            </w:div>
            <w:div w:id="1133864167">
              <w:marLeft w:val="0"/>
              <w:marRight w:val="0"/>
              <w:marTop w:val="0"/>
              <w:marBottom w:val="0"/>
              <w:divBdr>
                <w:top w:val="none" w:sz="0" w:space="0" w:color="auto"/>
                <w:left w:val="none" w:sz="0" w:space="0" w:color="auto"/>
                <w:bottom w:val="none" w:sz="0" w:space="0" w:color="auto"/>
                <w:right w:val="none" w:sz="0" w:space="0" w:color="auto"/>
              </w:divBdr>
            </w:div>
            <w:div w:id="1134518274">
              <w:marLeft w:val="0"/>
              <w:marRight w:val="0"/>
              <w:marTop w:val="0"/>
              <w:marBottom w:val="0"/>
              <w:divBdr>
                <w:top w:val="none" w:sz="0" w:space="0" w:color="auto"/>
                <w:left w:val="none" w:sz="0" w:space="0" w:color="auto"/>
                <w:bottom w:val="none" w:sz="0" w:space="0" w:color="auto"/>
                <w:right w:val="none" w:sz="0" w:space="0" w:color="auto"/>
              </w:divBdr>
            </w:div>
            <w:div w:id="1152526680">
              <w:marLeft w:val="0"/>
              <w:marRight w:val="0"/>
              <w:marTop w:val="0"/>
              <w:marBottom w:val="0"/>
              <w:divBdr>
                <w:top w:val="none" w:sz="0" w:space="0" w:color="auto"/>
                <w:left w:val="none" w:sz="0" w:space="0" w:color="auto"/>
                <w:bottom w:val="none" w:sz="0" w:space="0" w:color="auto"/>
                <w:right w:val="none" w:sz="0" w:space="0" w:color="auto"/>
              </w:divBdr>
            </w:div>
            <w:div w:id="1173642346">
              <w:marLeft w:val="0"/>
              <w:marRight w:val="0"/>
              <w:marTop w:val="0"/>
              <w:marBottom w:val="0"/>
              <w:divBdr>
                <w:top w:val="none" w:sz="0" w:space="0" w:color="auto"/>
                <w:left w:val="none" w:sz="0" w:space="0" w:color="auto"/>
                <w:bottom w:val="none" w:sz="0" w:space="0" w:color="auto"/>
                <w:right w:val="none" w:sz="0" w:space="0" w:color="auto"/>
              </w:divBdr>
            </w:div>
            <w:div w:id="1195264651">
              <w:marLeft w:val="0"/>
              <w:marRight w:val="0"/>
              <w:marTop w:val="0"/>
              <w:marBottom w:val="0"/>
              <w:divBdr>
                <w:top w:val="none" w:sz="0" w:space="0" w:color="auto"/>
                <w:left w:val="none" w:sz="0" w:space="0" w:color="auto"/>
                <w:bottom w:val="none" w:sz="0" w:space="0" w:color="auto"/>
                <w:right w:val="none" w:sz="0" w:space="0" w:color="auto"/>
              </w:divBdr>
            </w:div>
            <w:div w:id="1211646385">
              <w:marLeft w:val="0"/>
              <w:marRight w:val="0"/>
              <w:marTop w:val="0"/>
              <w:marBottom w:val="0"/>
              <w:divBdr>
                <w:top w:val="none" w:sz="0" w:space="0" w:color="auto"/>
                <w:left w:val="none" w:sz="0" w:space="0" w:color="auto"/>
                <w:bottom w:val="none" w:sz="0" w:space="0" w:color="auto"/>
                <w:right w:val="none" w:sz="0" w:space="0" w:color="auto"/>
              </w:divBdr>
            </w:div>
            <w:div w:id="1215124298">
              <w:marLeft w:val="0"/>
              <w:marRight w:val="0"/>
              <w:marTop w:val="0"/>
              <w:marBottom w:val="0"/>
              <w:divBdr>
                <w:top w:val="none" w:sz="0" w:space="0" w:color="auto"/>
                <w:left w:val="none" w:sz="0" w:space="0" w:color="auto"/>
                <w:bottom w:val="none" w:sz="0" w:space="0" w:color="auto"/>
                <w:right w:val="none" w:sz="0" w:space="0" w:color="auto"/>
              </w:divBdr>
            </w:div>
            <w:div w:id="1224216336">
              <w:marLeft w:val="0"/>
              <w:marRight w:val="0"/>
              <w:marTop w:val="0"/>
              <w:marBottom w:val="0"/>
              <w:divBdr>
                <w:top w:val="none" w:sz="0" w:space="0" w:color="auto"/>
                <w:left w:val="none" w:sz="0" w:space="0" w:color="auto"/>
                <w:bottom w:val="none" w:sz="0" w:space="0" w:color="auto"/>
                <w:right w:val="none" w:sz="0" w:space="0" w:color="auto"/>
              </w:divBdr>
            </w:div>
            <w:div w:id="1226061245">
              <w:marLeft w:val="0"/>
              <w:marRight w:val="0"/>
              <w:marTop w:val="0"/>
              <w:marBottom w:val="0"/>
              <w:divBdr>
                <w:top w:val="none" w:sz="0" w:space="0" w:color="auto"/>
                <w:left w:val="none" w:sz="0" w:space="0" w:color="auto"/>
                <w:bottom w:val="none" w:sz="0" w:space="0" w:color="auto"/>
                <w:right w:val="none" w:sz="0" w:space="0" w:color="auto"/>
              </w:divBdr>
            </w:div>
            <w:div w:id="1226064556">
              <w:marLeft w:val="0"/>
              <w:marRight w:val="0"/>
              <w:marTop w:val="0"/>
              <w:marBottom w:val="0"/>
              <w:divBdr>
                <w:top w:val="none" w:sz="0" w:space="0" w:color="auto"/>
                <w:left w:val="none" w:sz="0" w:space="0" w:color="auto"/>
                <w:bottom w:val="none" w:sz="0" w:space="0" w:color="auto"/>
                <w:right w:val="none" w:sz="0" w:space="0" w:color="auto"/>
              </w:divBdr>
            </w:div>
            <w:div w:id="1227837231">
              <w:marLeft w:val="0"/>
              <w:marRight w:val="0"/>
              <w:marTop w:val="0"/>
              <w:marBottom w:val="0"/>
              <w:divBdr>
                <w:top w:val="none" w:sz="0" w:space="0" w:color="auto"/>
                <w:left w:val="none" w:sz="0" w:space="0" w:color="auto"/>
                <w:bottom w:val="none" w:sz="0" w:space="0" w:color="auto"/>
                <w:right w:val="none" w:sz="0" w:space="0" w:color="auto"/>
              </w:divBdr>
            </w:div>
            <w:div w:id="1235896657">
              <w:marLeft w:val="0"/>
              <w:marRight w:val="0"/>
              <w:marTop w:val="0"/>
              <w:marBottom w:val="0"/>
              <w:divBdr>
                <w:top w:val="none" w:sz="0" w:space="0" w:color="auto"/>
                <w:left w:val="none" w:sz="0" w:space="0" w:color="auto"/>
                <w:bottom w:val="none" w:sz="0" w:space="0" w:color="auto"/>
                <w:right w:val="none" w:sz="0" w:space="0" w:color="auto"/>
              </w:divBdr>
            </w:div>
            <w:div w:id="1241136624">
              <w:marLeft w:val="0"/>
              <w:marRight w:val="0"/>
              <w:marTop w:val="0"/>
              <w:marBottom w:val="0"/>
              <w:divBdr>
                <w:top w:val="none" w:sz="0" w:space="0" w:color="auto"/>
                <w:left w:val="none" w:sz="0" w:space="0" w:color="auto"/>
                <w:bottom w:val="none" w:sz="0" w:space="0" w:color="auto"/>
                <w:right w:val="none" w:sz="0" w:space="0" w:color="auto"/>
              </w:divBdr>
            </w:div>
            <w:div w:id="1244680017">
              <w:marLeft w:val="0"/>
              <w:marRight w:val="0"/>
              <w:marTop w:val="0"/>
              <w:marBottom w:val="0"/>
              <w:divBdr>
                <w:top w:val="none" w:sz="0" w:space="0" w:color="auto"/>
                <w:left w:val="none" w:sz="0" w:space="0" w:color="auto"/>
                <w:bottom w:val="none" w:sz="0" w:space="0" w:color="auto"/>
                <w:right w:val="none" w:sz="0" w:space="0" w:color="auto"/>
              </w:divBdr>
            </w:div>
            <w:div w:id="1261916761">
              <w:marLeft w:val="0"/>
              <w:marRight w:val="0"/>
              <w:marTop w:val="0"/>
              <w:marBottom w:val="0"/>
              <w:divBdr>
                <w:top w:val="none" w:sz="0" w:space="0" w:color="auto"/>
                <w:left w:val="none" w:sz="0" w:space="0" w:color="auto"/>
                <w:bottom w:val="none" w:sz="0" w:space="0" w:color="auto"/>
                <w:right w:val="none" w:sz="0" w:space="0" w:color="auto"/>
              </w:divBdr>
            </w:div>
            <w:div w:id="1275475165">
              <w:marLeft w:val="0"/>
              <w:marRight w:val="0"/>
              <w:marTop w:val="0"/>
              <w:marBottom w:val="0"/>
              <w:divBdr>
                <w:top w:val="none" w:sz="0" w:space="0" w:color="auto"/>
                <w:left w:val="none" w:sz="0" w:space="0" w:color="auto"/>
                <w:bottom w:val="none" w:sz="0" w:space="0" w:color="auto"/>
                <w:right w:val="none" w:sz="0" w:space="0" w:color="auto"/>
              </w:divBdr>
            </w:div>
            <w:div w:id="1278365976">
              <w:marLeft w:val="0"/>
              <w:marRight w:val="0"/>
              <w:marTop w:val="0"/>
              <w:marBottom w:val="0"/>
              <w:divBdr>
                <w:top w:val="none" w:sz="0" w:space="0" w:color="auto"/>
                <w:left w:val="none" w:sz="0" w:space="0" w:color="auto"/>
                <w:bottom w:val="none" w:sz="0" w:space="0" w:color="auto"/>
                <w:right w:val="none" w:sz="0" w:space="0" w:color="auto"/>
              </w:divBdr>
            </w:div>
            <w:div w:id="1280796007">
              <w:marLeft w:val="0"/>
              <w:marRight w:val="0"/>
              <w:marTop w:val="0"/>
              <w:marBottom w:val="0"/>
              <w:divBdr>
                <w:top w:val="none" w:sz="0" w:space="0" w:color="auto"/>
                <w:left w:val="none" w:sz="0" w:space="0" w:color="auto"/>
                <w:bottom w:val="none" w:sz="0" w:space="0" w:color="auto"/>
                <w:right w:val="none" w:sz="0" w:space="0" w:color="auto"/>
              </w:divBdr>
            </w:div>
            <w:div w:id="1291324924">
              <w:marLeft w:val="0"/>
              <w:marRight w:val="0"/>
              <w:marTop w:val="0"/>
              <w:marBottom w:val="0"/>
              <w:divBdr>
                <w:top w:val="none" w:sz="0" w:space="0" w:color="auto"/>
                <w:left w:val="none" w:sz="0" w:space="0" w:color="auto"/>
                <w:bottom w:val="none" w:sz="0" w:space="0" w:color="auto"/>
                <w:right w:val="none" w:sz="0" w:space="0" w:color="auto"/>
              </w:divBdr>
            </w:div>
            <w:div w:id="1318071795">
              <w:marLeft w:val="0"/>
              <w:marRight w:val="0"/>
              <w:marTop w:val="0"/>
              <w:marBottom w:val="0"/>
              <w:divBdr>
                <w:top w:val="none" w:sz="0" w:space="0" w:color="auto"/>
                <w:left w:val="none" w:sz="0" w:space="0" w:color="auto"/>
                <w:bottom w:val="none" w:sz="0" w:space="0" w:color="auto"/>
                <w:right w:val="none" w:sz="0" w:space="0" w:color="auto"/>
              </w:divBdr>
            </w:div>
            <w:div w:id="1320113690">
              <w:marLeft w:val="0"/>
              <w:marRight w:val="0"/>
              <w:marTop w:val="0"/>
              <w:marBottom w:val="0"/>
              <w:divBdr>
                <w:top w:val="none" w:sz="0" w:space="0" w:color="auto"/>
                <w:left w:val="none" w:sz="0" w:space="0" w:color="auto"/>
                <w:bottom w:val="none" w:sz="0" w:space="0" w:color="auto"/>
                <w:right w:val="none" w:sz="0" w:space="0" w:color="auto"/>
              </w:divBdr>
            </w:div>
            <w:div w:id="1348171325">
              <w:marLeft w:val="0"/>
              <w:marRight w:val="0"/>
              <w:marTop w:val="0"/>
              <w:marBottom w:val="0"/>
              <w:divBdr>
                <w:top w:val="none" w:sz="0" w:space="0" w:color="auto"/>
                <w:left w:val="none" w:sz="0" w:space="0" w:color="auto"/>
                <w:bottom w:val="none" w:sz="0" w:space="0" w:color="auto"/>
                <w:right w:val="none" w:sz="0" w:space="0" w:color="auto"/>
              </w:divBdr>
            </w:div>
            <w:div w:id="1353192100">
              <w:marLeft w:val="0"/>
              <w:marRight w:val="0"/>
              <w:marTop w:val="0"/>
              <w:marBottom w:val="0"/>
              <w:divBdr>
                <w:top w:val="none" w:sz="0" w:space="0" w:color="auto"/>
                <w:left w:val="none" w:sz="0" w:space="0" w:color="auto"/>
                <w:bottom w:val="none" w:sz="0" w:space="0" w:color="auto"/>
                <w:right w:val="none" w:sz="0" w:space="0" w:color="auto"/>
              </w:divBdr>
            </w:div>
            <w:div w:id="1353415313">
              <w:marLeft w:val="0"/>
              <w:marRight w:val="0"/>
              <w:marTop w:val="0"/>
              <w:marBottom w:val="0"/>
              <w:divBdr>
                <w:top w:val="none" w:sz="0" w:space="0" w:color="auto"/>
                <w:left w:val="none" w:sz="0" w:space="0" w:color="auto"/>
                <w:bottom w:val="none" w:sz="0" w:space="0" w:color="auto"/>
                <w:right w:val="none" w:sz="0" w:space="0" w:color="auto"/>
              </w:divBdr>
            </w:div>
            <w:div w:id="1368725137">
              <w:marLeft w:val="0"/>
              <w:marRight w:val="0"/>
              <w:marTop w:val="0"/>
              <w:marBottom w:val="0"/>
              <w:divBdr>
                <w:top w:val="none" w:sz="0" w:space="0" w:color="auto"/>
                <w:left w:val="none" w:sz="0" w:space="0" w:color="auto"/>
                <w:bottom w:val="none" w:sz="0" w:space="0" w:color="auto"/>
                <w:right w:val="none" w:sz="0" w:space="0" w:color="auto"/>
              </w:divBdr>
            </w:div>
            <w:div w:id="1372268086">
              <w:marLeft w:val="0"/>
              <w:marRight w:val="0"/>
              <w:marTop w:val="0"/>
              <w:marBottom w:val="0"/>
              <w:divBdr>
                <w:top w:val="none" w:sz="0" w:space="0" w:color="auto"/>
                <w:left w:val="none" w:sz="0" w:space="0" w:color="auto"/>
                <w:bottom w:val="none" w:sz="0" w:space="0" w:color="auto"/>
                <w:right w:val="none" w:sz="0" w:space="0" w:color="auto"/>
              </w:divBdr>
            </w:div>
            <w:div w:id="1375278396">
              <w:marLeft w:val="0"/>
              <w:marRight w:val="0"/>
              <w:marTop w:val="0"/>
              <w:marBottom w:val="0"/>
              <w:divBdr>
                <w:top w:val="none" w:sz="0" w:space="0" w:color="auto"/>
                <w:left w:val="none" w:sz="0" w:space="0" w:color="auto"/>
                <w:bottom w:val="none" w:sz="0" w:space="0" w:color="auto"/>
                <w:right w:val="none" w:sz="0" w:space="0" w:color="auto"/>
              </w:divBdr>
            </w:div>
            <w:div w:id="1382628962">
              <w:marLeft w:val="0"/>
              <w:marRight w:val="0"/>
              <w:marTop w:val="0"/>
              <w:marBottom w:val="0"/>
              <w:divBdr>
                <w:top w:val="none" w:sz="0" w:space="0" w:color="auto"/>
                <w:left w:val="none" w:sz="0" w:space="0" w:color="auto"/>
                <w:bottom w:val="none" w:sz="0" w:space="0" w:color="auto"/>
                <w:right w:val="none" w:sz="0" w:space="0" w:color="auto"/>
              </w:divBdr>
            </w:div>
            <w:div w:id="1392389502">
              <w:marLeft w:val="0"/>
              <w:marRight w:val="0"/>
              <w:marTop w:val="0"/>
              <w:marBottom w:val="0"/>
              <w:divBdr>
                <w:top w:val="none" w:sz="0" w:space="0" w:color="auto"/>
                <w:left w:val="none" w:sz="0" w:space="0" w:color="auto"/>
                <w:bottom w:val="none" w:sz="0" w:space="0" w:color="auto"/>
                <w:right w:val="none" w:sz="0" w:space="0" w:color="auto"/>
              </w:divBdr>
            </w:div>
            <w:div w:id="1398017579">
              <w:marLeft w:val="0"/>
              <w:marRight w:val="0"/>
              <w:marTop w:val="0"/>
              <w:marBottom w:val="0"/>
              <w:divBdr>
                <w:top w:val="none" w:sz="0" w:space="0" w:color="auto"/>
                <w:left w:val="none" w:sz="0" w:space="0" w:color="auto"/>
                <w:bottom w:val="none" w:sz="0" w:space="0" w:color="auto"/>
                <w:right w:val="none" w:sz="0" w:space="0" w:color="auto"/>
              </w:divBdr>
            </w:div>
            <w:div w:id="1407414805">
              <w:marLeft w:val="0"/>
              <w:marRight w:val="0"/>
              <w:marTop w:val="0"/>
              <w:marBottom w:val="0"/>
              <w:divBdr>
                <w:top w:val="none" w:sz="0" w:space="0" w:color="auto"/>
                <w:left w:val="none" w:sz="0" w:space="0" w:color="auto"/>
                <w:bottom w:val="none" w:sz="0" w:space="0" w:color="auto"/>
                <w:right w:val="none" w:sz="0" w:space="0" w:color="auto"/>
              </w:divBdr>
            </w:div>
            <w:div w:id="1409304155">
              <w:marLeft w:val="0"/>
              <w:marRight w:val="0"/>
              <w:marTop w:val="0"/>
              <w:marBottom w:val="0"/>
              <w:divBdr>
                <w:top w:val="none" w:sz="0" w:space="0" w:color="auto"/>
                <w:left w:val="none" w:sz="0" w:space="0" w:color="auto"/>
                <w:bottom w:val="none" w:sz="0" w:space="0" w:color="auto"/>
                <w:right w:val="none" w:sz="0" w:space="0" w:color="auto"/>
              </w:divBdr>
            </w:div>
            <w:div w:id="1412968640">
              <w:marLeft w:val="0"/>
              <w:marRight w:val="0"/>
              <w:marTop w:val="0"/>
              <w:marBottom w:val="0"/>
              <w:divBdr>
                <w:top w:val="none" w:sz="0" w:space="0" w:color="auto"/>
                <w:left w:val="none" w:sz="0" w:space="0" w:color="auto"/>
                <w:bottom w:val="none" w:sz="0" w:space="0" w:color="auto"/>
                <w:right w:val="none" w:sz="0" w:space="0" w:color="auto"/>
              </w:divBdr>
            </w:div>
            <w:div w:id="1429081245">
              <w:marLeft w:val="0"/>
              <w:marRight w:val="0"/>
              <w:marTop w:val="0"/>
              <w:marBottom w:val="0"/>
              <w:divBdr>
                <w:top w:val="none" w:sz="0" w:space="0" w:color="auto"/>
                <w:left w:val="none" w:sz="0" w:space="0" w:color="auto"/>
                <w:bottom w:val="none" w:sz="0" w:space="0" w:color="auto"/>
                <w:right w:val="none" w:sz="0" w:space="0" w:color="auto"/>
              </w:divBdr>
            </w:div>
            <w:div w:id="1431196796">
              <w:marLeft w:val="0"/>
              <w:marRight w:val="0"/>
              <w:marTop w:val="0"/>
              <w:marBottom w:val="0"/>
              <w:divBdr>
                <w:top w:val="none" w:sz="0" w:space="0" w:color="auto"/>
                <w:left w:val="none" w:sz="0" w:space="0" w:color="auto"/>
                <w:bottom w:val="none" w:sz="0" w:space="0" w:color="auto"/>
                <w:right w:val="none" w:sz="0" w:space="0" w:color="auto"/>
              </w:divBdr>
            </w:div>
            <w:div w:id="1442337293">
              <w:marLeft w:val="0"/>
              <w:marRight w:val="0"/>
              <w:marTop w:val="0"/>
              <w:marBottom w:val="0"/>
              <w:divBdr>
                <w:top w:val="none" w:sz="0" w:space="0" w:color="auto"/>
                <w:left w:val="none" w:sz="0" w:space="0" w:color="auto"/>
                <w:bottom w:val="none" w:sz="0" w:space="0" w:color="auto"/>
                <w:right w:val="none" w:sz="0" w:space="0" w:color="auto"/>
              </w:divBdr>
            </w:div>
            <w:div w:id="1458449305">
              <w:marLeft w:val="0"/>
              <w:marRight w:val="0"/>
              <w:marTop w:val="0"/>
              <w:marBottom w:val="0"/>
              <w:divBdr>
                <w:top w:val="none" w:sz="0" w:space="0" w:color="auto"/>
                <w:left w:val="none" w:sz="0" w:space="0" w:color="auto"/>
                <w:bottom w:val="none" w:sz="0" w:space="0" w:color="auto"/>
                <w:right w:val="none" w:sz="0" w:space="0" w:color="auto"/>
              </w:divBdr>
            </w:div>
            <w:div w:id="1464621533">
              <w:marLeft w:val="0"/>
              <w:marRight w:val="0"/>
              <w:marTop w:val="0"/>
              <w:marBottom w:val="0"/>
              <w:divBdr>
                <w:top w:val="none" w:sz="0" w:space="0" w:color="auto"/>
                <w:left w:val="none" w:sz="0" w:space="0" w:color="auto"/>
                <w:bottom w:val="none" w:sz="0" w:space="0" w:color="auto"/>
                <w:right w:val="none" w:sz="0" w:space="0" w:color="auto"/>
              </w:divBdr>
            </w:div>
            <w:div w:id="1494029608">
              <w:marLeft w:val="0"/>
              <w:marRight w:val="0"/>
              <w:marTop w:val="0"/>
              <w:marBottom w:val="0"/>
              <w:divBdr>
                <w:top w:val="none" w:sz="0" w:space="0" w:color="auto"/>
                <w:left w:val="none" w:sz="0" w:space="0" w:color="auto"/>
                <w:bottom w:val="none" w:sz="0" w:space="0" w:color="auto"/>
                <w:right w:val="none" w:sz="0" w:space="0" w:color="auto"/>
              </w:divBdr>
            </w:div>
            <w:div w:id="1494685741">
              <w:marLeft w:val="0"/>
              <w:marRight w:val="0"/>
              <w:marTop w:val="0"/>
              <w:marBottom w:val="0"/>
              <w:divBdr>
                <w:top w:val="none" w:sz="0" w:space="0" w:color="auto"/>
                <w:left w:val="none" w:sz="0" w:space="0" w:color="auto"/>
                <w:bottom w:val="none" w:sz="0" w:space="0" w:color="auto"/>
                <w:right w:val="none" w:sz="0" w:space="0" w:color="auto"/>
              </w:divBdr>
            </w:div>
            <w:div w:id="1500268476">
              <w:marLeft w:val="0"/>
              <w:marRight w:val="0"/>
              <w:marTop w:val="0"/>
              <w:marBottom w:val="0"/>
              <w:divBdr>
                <w:top w:val="none" w:sz="0" w:space="0" w:color="auto"/>
                <w:left w:val="none" w:sz="0" w:space="0" w:color="auto"/>
                <w:bottom w:val="none" w:sz="0" w:space="0" w:color="auto"/>
                <w:right w:val="none" w:sz="0" w:space="0" w:color="auto"/>
              </w:divBdr>
            </w:div>
            <w:div w:id="1510098254">
              <w:marLeft w:val="0"/>
              <w:marRight w:val="0"/>
              <w:marTop w:val="0"/>
              <w:marBottom w:val="0"/>
              <w:divBdr>
                <w:top w:val="none" w:sz="0" w:space="0" w:color="auto"/>
                <w:left w:val="none" w:sz="0" w:space="0" w:color="auto"/>
                <w:bottom w:val="none" w:sz="0" w:space="0" w:color="auto"/>
                <w:right w:val="none" w:sz="0" w:space="0" w:color="auto"/>
              </w:divBdr>
            </w:div>
            <w:div w:id="1513227478">
              <w:marLeft w:val="0"/>
              <w:marRight w:val="0"/>
              <w:marTop w:val="0"/>
              <w:marBottom w:val="0"/>
              <w:divBdr>
                <w:top w:val="none" w:sz="0" w:space="0" w:color="auto"/>
                <w:left w:val="none" w:sz="0" w:space="0" w:color="auto"/>
                <w:bottom w:val="none" w:sz="0" w:space="0" w:color="auto"/>
                <w:right w:val="none" w:sz="0" w:space="0" w:color="auto"/>
              </w:divBdr>
            </w:div>
            <w:div w:id="1514144688">
              <w:marLeft w:val="0"/>
              <w:marRight w:val="0"/>
              <w:marTop w:val="0"/>
              <w:marBottom w:val="0"/>
              <w:divBdr>
                <w:top w:val="none" w:sz="0" w:space="0" w:color="auto"/>
                <w:left w:val="none" w:sz="0" w:space="0" w:color="auto"/>
                <w:bottom w:val="none" w:sz="0" w:space="0" w:color="auto"/>
                <w:right w:val="none" w:sz="0" w:space="0" w:color="auto"/>
              </w:divBdr>
            </w:div>
            <w:div w:id="1521551216">
              <w:marLeft w:val="0"/>
              <w:marRight w:val="0"/>
              <w:marTop w:val="0"/>
              <w:marBottom w:val="0"/>
              <w:divBdr>
                <w:top w:val="none" w:sz="0" w:space="0" w:color="auto"/>
                <w:left w:val="none" w:sz="0" w:space="0" w:color="auto"/>
                <w:bottom w:val="none" w:sz="0" w:space="0" w:color="auto"/>
                <w:right w:val="none" w:sz="0" w:space="0" w:color="auto"/>
              </w:divBdr>
            </w:div>
            <w:div w:id="1533298696">
              <w:marLeft w:val="0"/>
              <w:marRight w:val="0"/>
              <w:marTop w:val="0"/>
              <w:marBottom w:val="0"/>
              <w:divBdr>
                <w:top w:val="none" w:sz="0" w:space="0" w:color="auto"/>
                <w:left w:val="none" w:sz="0" w:space="0" w:color="auto"/>
                <w:bottom w:val="none" w:sz="0" w:space="0" w:color="auto"/>
                <w:right w:val="none" w:sz="0" w:space="0" w:color="auto"/>
              </w:divBdr>
            </w:div>
            <w:div w:id="1534609212">
              <w:marLeft w:val="0"/>
              <w:marRight w:val="0"/>
              <w:marTop w:val="0"/>
              <w:marBottom w:val="0"/>
              <w:divBdr>
                <w:top w:val="none" w:sz="0" w:space="0" w:color="auto"/>
                <w:left w:val="none" w:sz="0" w:space="0" w:color="auto"/>
                <w:bottom w:val="none" w:sz="0" w:space="0" w:color="auto"/>
                <w:right w:val="none" w:sz="0" w:space="0" w:color="auto"/>
              </w:divBdr>
            </w:div>
            <w:div w:id="1558709957">
              <w:marLeft w:val="0"/>
              <w:marRight w:val="0"/>
              <w:marTop w:val="0"/>
              <w:marBottom w:val="0"/>
              <w:divBdr>
                <w:top w:val="none" w:sz="0" w:space="0" w:color="auto"/>
                <w:left w:val="none" w:sz="0" w:space="0" w:color="auto"/>
                <w:bottom w:val="none" w:sz="0" w:space="0" w:color="auto"/>
                <w:right w:val="none" w:sz="0" w:space="0" w:color="auto"/>
              </w:divBdr>
            </w:div>
            <w:div w:id="1567297610">
              <w:marLeft w:val="0"/>
              <w:marRight w:val="0"/>
              <w:marTop w:val="0"/>
              <w:marBottom w:val="0"/>
              <w:divBdr>
                <w:top w:val="none" w:sz="0" w:space="0" w:color="auto"/>
                <w:left w:val="none" w:sz="0" w:space="0" w:color="auto"/>
                <w:bottom w:val="none" w:sz="0" w:space="0" w:color="auto"/>
                <w:right w:val="none" w:sz="0" w:space="0" w:color="auto"/>
              </w:divBdr>
            </w:div>
            <w:div w:id="1573419653">
              <w:marLeft w:val="0"/>
              <w:marRight w:val="0"/>
              <w:marTop w:val="0"/>
              <w:marBottom w:val="0"/>
              <w:divBdr>
                <w:top w:val="none" w:sz="0" w:space="0" w:color="auto"/>
                <w:left w:val="none" w:sz="0" w:space="0" w:color="auto"/>
                <w:bottom w:val="none" w:sz="0" w:space="0" w:color="auto"/>
                <w:right w:val="none" w:sz="0" w:space="0" w:color="auto"/>
              </w:divBdr>
            </w:div>
            <w:div w:id="1606695768">
              <w:marLeft w:val="0"/>
              <w:marRight w:val="0"/>
              <w:marTop w:val="0"/>
              <w:marBottom w:val="0"/>
              <w:divBdr>
                <w:top w:val="none" w:sz="0" w:space="0" w:color="auto"/>
                <w:left w:val="none" w:sz="0" w:space="0" w:color="auto"/>
                <w:bottom w:val="none" w:sz="0" w:space="0" w:color="auto"/>
                <w:right w:val="none" w:sz="0" w:space="0" w:color="auto"/>
              </w:divBdr>
            </w:div>
            <w:div w:id="1611426116">
              <w:marLeft w:val="0"/>
              <w:marRight w:val="0"/>
              <w:marTop w:val="0"/>
              <w:marBottom w:val="0"/>
              <w:divBdr>
                <w:top w:val="none" w:sz="0" w:space="0" w:color="auto"/>
                <w:left w:val="none" w:sz="0" w:space="0" w:color="auto"/>
                <w:bottom w:val="none" w:sz="0" w:space="0" w:color="auto"/>
                <w:right w:val="none" w:sz="0" w:space="0" w:color="auto"/>
              </w:divBdr>
            </w:div>
            <w:div w:id="1621497298">
              <w:marLeft w:val="0"/>
              <w:marRight w:val="0"/>
              <w:marTop w:val="0"/>
              <w:marBottom w:val="0"/>
              <w:divBdr>
                <w:top w:val="none" w:sz="0" w:space="0" w:color="auto"/>
                <w:left w:val="none" w:sz="0" w:space="0" w:color="auto"/>
                <w:bottom w:val="none" w:sz="0" w:space="0" w:color="auto"/>
                <w:right w:val="none" w:sz="0" w:space="0" w:color="auto"/>
              </w:divBdr>
            </w:div>
            <w:div w:id="1632053148">
              <w:marLeft w:val="0"/>
              <w:marRight w:val="0"/>
              <w:marTop w:val="0"/>
              <w:marBottom w:val="0"/>
              <w:divBdr>
                <w:top w:val="none" w:sz="0" w:space="0" w:color="auto"/>
                <w:left w:val="none" w:sz="0" w:space="0" w:color="auto"/>
                <w:bottom w:val="none" w:sz="0" w:space="0" w:color="auto"/>
                <w:right w:val="none" w:sz="0" w:space="0" w:color="auto"/>
              </w:divBdr>
            </w:div>
            <w:div w:id="1632398946">
              <w:marLeft w:val="0"/>
              <w:marRight w:val="0"/>
              <w:marTop w:val="0"/>
              <w:marBottom w:val="0"/>
              <w:divBdr>
                <w:top w:val="none" w:sz="0" w:space="0" w:color="auto"/>
                <w:left w:val="none" w:sz="0" w:space="0" w:color="auto"/>
                <w:bottom w:val="none" w:sz="0" w:space="0" w:color="auto"/>
                <w:right w:val="none" w:sz="0" w:space="0" w:color="auto"/>
              </w:divBdr>
            </w:div>
            <w:div w:id="1634210399">
              <w:marLeft w:val="0"/>
              <w:marRight w:val="0"/>
              <w:marTop w:val="0"/>
              <w:marBottom w:val="0"/>
              <w:divBdr>
                <w:top w:val="none" w:sz="0" w:space="0" w:color="auto"/>
                <w:left w:val="none" w:sz="0" w:space="0" w:color="auto"/>
                <w:bottom w:val="none" w:sz="0" w:space="0" w:color="auto"/>
                <w:right w:val="none" w:sz="0" w:space="0" w:color="auto"/>
              </w:divBdr>
            </w:div>
            <w:div w:id="1648704665">
              <w:marLeft w:val="0"/>
              <w:marRight w:val="0"/>
              <w:marTop w:val="0"/>
              <w:marBottom w:val="0"/>
              <w:divBdr>
                <w:top w:val="none" w:sz="0" w:space="0" w:color="auto"/>
                <w:left w:val="none" w:sz="0" w:space="0" w:color="auto"/>
                <w:bottom w:val="none" w:sz="0" w:space="0" w:color="auto"/>
                <w:right w:val="none" w:sz="0" w:space="0" w:color="auto"/>
              </w:divBdr>
            </w:div>
            <w:div w:id="1652370748">
              <w:marLeft w:val="0"/>
              <w:marRight w:val="0"/>
              <w:marTop w:val="0"/>
              <w:marBottom w:val="0"/>
              <w:divBdr>
                <w:top w:val="none" w:sz="0" w:space="0" w:color="auto"/>
                <w:left w:val="none" w:sz="0" w:space="0" w:color="auto"/>
                <w:bottom w:val="none" w:sz="0" w:space="0" w:color="auto"/>
                <w:right w:val="none" w:sz="0" w:space="0" w:color="auto"/>
              </w:divBdr>
            </w:div>
            <w:div w:id="1664308535">
              <w:marLeft w:val="0"/>
              <w:marRight w:val="0"/>
              <w:marTop w:val="0"/>
              <w:marBottom w:val="0"/>
              <w:divBdr>
                <w:top w:val="none" w:sz="0" w:space="0" w:color="auto"/>
                <w:left w:val="none" w:sz="0" w:space="0" w:color="auto"/>
                <w:bottom w:val="none" w:sz="0" w:space="0" w:color="auto"/>
                <w:right w:val="none" w:sz="0" w:space="0" w:color="auto"/>
              </w:divBdr>
            </w:div>
            <w:div w:id="1665745924">
              <w:marLeft w:val="0"/>
              <w:marRight w:val="0"/>
              <w:marTop w:val="0"/>
              <w:marBottom w:val="0"/>
              <w:divBdr>
                <w:top w:val="none" w:sz="0" w:space="0" w:color="auto"/>
                <w:left w:val="none" w:sz="0" w:space="0" w:color="auto"/>
                <w:bottom w:val="none" w:sz="0" w:space="0" w:color="auto"/>
                <w:right w:val="none" w:sz="0" w:space="0" w:color="auto"/>
              </w:divBdr>
            </w:div>
            <w:div w:id="1668632545">
              <w:marLeft w:val="0"/>
              <w:marRight w:val="0"/>
              <w:marTop w:val="0"/>
              <w:marBottom w:val="0"/>
              <w:divBdr>
                <w:top w:val="none" w:sz="0" w:space="0" w:color="auto"/>
                <w:left w:val="none" w:sz="0" w:space="0" w:color="auto"/>
                <w:bottom w:val="none" w:sz="0" w:space="0" w:color="auto"/>
                <w:right w:val="none" w:sz="0" w:space="0" w:color="auto"/>
              </w:divBdr>
            </w:div>
            <w:div w:id="1721979020">
              <w:marLeft w:val="0"/>
              <w:marRight w:val="0"/>
              <w:marTop w:val="0"/>
              <w:marBottom w:val="0"/>
              <w:divBdr>
                <w:top w:val="none" w:sz="0" w:space="0" w:color="auto"/>
                <w:left w:val="none" w:sz="0" w:space="0" w:color="auto"/>
                <w:bottom w:val="none" w:sz="0" w:space="0" w:color="auto"/>
                <w:right w:val="none" w:sz="0" w:space="0" w:color="auto"/>
              </w:divBdr>
            </w:div>
            <w:div w:id="1745103657">
              <w:marLeft w:val="0"/>
              <w:marRight w:val="0"/>
              <w:marTop w:val="0"/>
              <w:marBottom w:val="0"/>
              <w:divBdr>
                <w:top w:val="none" w:sz="0" w:space="0" w:color="auto"/>
                <w:left w:val="none" w:sz="0" w:space="0" w:color="auto"/>
                <w:bottom w:val="none" w:sz="0" w:space="0" w:color="auto"/>
                <w:right w:val="none" w:sz="0" w:space="0" w:color="auto"/>
              </w:divBdr>
            </w:div>
            <w:div w:id="1764842187">
              <w:marLeft w:val="0"/>
              <w:marRight w:val="0"/>
              <w:marTop w:val="0"/>
              <w:marBottom w:val="0"/>
              <w:divBdr>
                <w:top w:val="none" w:sz="0" w:space="0" w:color="auto"/>
                <w:left w:val="none" w:sz="0" w:space="0" w:color="auto"/>
                <w:bottom w:val="none" w:sz="0" w:space="0" w:color="auto"/>
                <w:right w:val="none" w:sz="0" w:space="0" w:color="auto"/>
              </w:divBdr>
            </w:div>
            <w:div w:id="1796680175">
              <w:marLeft w:val="0"/>
              <w:marRight w:val="0"/>
              <w:marTop w:val="0"/>
              <w:marBottom w:val="0"/>
              <w:divBdr>
                <w:top w:val="none" w:sz="0" w:space="0" w:color="auto"/>
                <w:left w:val="none" w:sz="0" w:space="0" w:color="auto"/>
                <w:bottom w:val="none" w:sz="0" w:space="0" w:color="auto"/>
                <w:right w:val="none" w:sz="0" w:space="0" w:color="auto"/>
              </w:divBdr>
            </w:div>
            <w:div w:id="1810853157">
              <w:marLeft w:val="0"/>
              <w:marRight w:val="0"/>
              <w:marTop w:val="0"/>
              <w:marBottom w:val="0"/>
              <w:divBdr>
                <w:top w:val="none" w:sz="0" w:space="0" w:color="auto"/>
                <w:left w:val="none" w:sz="0" w:space="0" w:color="auto"/>
                <w:bottom w:val="none" w:sz="0" w:space="0" w:color="auto"/>
                <w:right w:val="none" w:sz="0" w:space="0" w:color="auto"/>
              </w:divBdr>
            </w:div>
            <w:div w:id="1812016823">
              <w:marLeft w:val="0"/>
              <w:marRight w:val="0"/>
              <w:marTop w:val="0"/>
              <w:marBottom w:val="0"/>
              <w:divBdr>
                <w:top w:val="none" w:sz="0" w:space="0" w:color="auto"/>
                <w:left w:val="none" w:sz="0" w:space="0" w:color="auto"/>
                <w:bottom w:val="none" w:sz="0" w:space="0" w:color="auto"/>
                <w:right w:val="none" w:sz="0" w:space="0" w:color="auto"/>
              </w:divBdr>
            </w:div>
            <w:div w:id="1815024754">
              <w:marLeft w:val="0"/>
              <w:marRight w:val="0"/>
              <w:marTop w:val="0"/>
              <w:marBottom w:val="0"/>
              <w:divBdr>
                <w:top w:val="none" w:sz="0" w:space="0" w:color="auto"/>
                <w:left w:val="none" w:sz="0" w:space="0" w:color="auto"/>
                <w:bottom w:val="none" w:sz="0" w:space="0" w:color="auto"/>
                <w:right w:val="none" w:sz="0" w:space="0" w:color="auto"/>
              </w:divBdr>
            </w:div>
            <w:div w:id="1816991880">
              <w:marLeft w:val="0"/>
              <w:marRight w:val="0"/>
              <w:marTop w:val="0"/>
              <w:marBottom w:val="0"/>
              <w:divBdr>
                <w:top w:val="none" w:sz="0" w:space="0" w:color="auto"/>
                <w:left w:val="none" w:sz="0" w:space="0" w:color="auto"/>
                <w:bottom w:val="none" w:sz="0" w:space="0" w:color="auto"/>
                <w:right w:val="none" w:sz="0" w:space="0" w:color="auto"/>
              </w:divBdr>
            </w:div>
            <w:div w:id="1835292847">
              <w:marLeft w:val="0"/>
              <w:marRight w:val="0"/>
              <w:marTop w:val="0"/>
              <w:marBottom w:val="0"/>
              <w:divBdr>
                <w:top w:val="none" w:sz="0" w:space="0" w:color="auto"/>
                <w:left w:val="none" w:sz="0" w:space="0" w:color="auto"/>
                <w:bottom w:val="none" w:sz="0" w:space="0" w:color="auto"/>
                <w:right w:val="none" w:sz="0" w:space="0" w:color="auto"/>
              </w:divBdr>
            </w:div>
            <w:div w:id="1886336271">
              <w:marLeft w:val="0"/>
              <w:marRight w:val="0"/>
              <w:marTop w:val="0"/>
              <w:marBottom w:val="0"/>
              <w:divBdr>
                <w:top w:val="none" w:sz="0" w:space="0" w:color="auto"/>
                <w:left w:val="none" w:sz="0" w:space="0" w:color="auto"/>
                <w:bottom w:val="none" w:sz="0" w:space="0" w:color="auto"/>
                <w:right w:val="none" w:sz="0" w:space="0" w:color="auto"/>
              </w:divBdr>
            </w:div>
            <w:div w:id="1899129118">
              <w:marLeft w:val="0"/>
              <w:marRight w:val="0"/>
              <w:marTop w:val="0"/>
              <w:marBottom w:val="0"/>
              <w:divBdr>
                <w:top w:val="none" w:sz="0" w:space="0" w:color="auto"/>
                <w:left w:val="none" w:sz="0" w:space="0" w:color="auto"/>
                <w:bottom w:val="none" w:sz="0" w:space="0" w:color="auto"/>
                <w:right w:val="none" w:sz="0" w:space="0" w:color="auto"/>
              </w:divBdr>
            </w:div>
            <w:div w:id="1908221189">
              <w:marLeft w:val="0"/>
              <w:marRight w:val="0"/>
              <w:marTop w:val="0"/>
              <w:marBottom w:val="0"/>
              <w:divBdr>
                <w:top w:val="none" w:sz="0" w:space="0" w:color="auto"/>
                <w:left w:val="none" w:sz="0" w:space="0" w:color="auto"/>
                <w:bottom w:val="none" w:sz="0" w:space="0" w:color="auto"/>
                <w:right w:val="none" w:sz="0" w:space="0" w:color="auto"/>
              </w:divBdr>
            </w:div>
            <w:div w:id="1946616577">
              <w:marLeft w:val="0"/>
              <w:marRight w:val="0"/>
              <w:marTop w:val="0"/>
              <w:marBottom w:val="0"/>
              <w:divBdr>
                <w:top w:val="none" w:sz="0" w:space="0" w:color="auto"/>
                <w:left w:val="none" w:sz="0" w:space="0" w:color="auto"/>
                <w:bottom w:val="none" w:sz="0" w:space="0" w:color="auto"/>
                <w:right w:val="none" w:sz="0" w:space="0" w:color="auto"/>
              </w:divBdr>
            </w:div>
            <w:div w:id="2011785354">
              <w:marLeft w:val="0"/>
              <w:marRight w:val="0"/>
              <w:marTop w:val="0"/>
              <w:marBottom w:val="0"/>
              <w:divBdr>
                <w:top w:val="none" w:sz="0" w:space="0" w:color="auto"/>
                <w:left w:val="none" w:sz="0" w:space="0" w:color="auto"/>
                <w:bottom w:val="none" w:sz="0" w:space="0" w:color="auto"/>
                <w:right w:val="none" w:sz="0" w:space="0" w:color="auto"/>
              </w:divBdr>
            </w:div>
            <w:div w:id="2023704326">
              <w:marLeft w:val="0"/>
              <w:marRight w:val="0"/>
              <w:marTop w:val="0"/>
              <w:marBottom w:val="0"/>
              <w:divBdr>
                <w:top w:val="none" w:sz="0" w:space="0" w:color="auto"/>
                <w:left w:val="none" w:sz="0" w:space="0" w:color="auto"/>
                <w:bottom w:val="none" w:sz="0" w:space="0" w:color="auto"/>
                <w:right w:val="none" w:sz="0" w:space="0" w:color="auto"/>
              </w:divBdr>
            </w:div>
            <w:div w:id="2058043376">
              <w:marLeft w:val="0"/>
              <w:marRight w:val="0"/>
              <w:marTop w:val="0"/>
              <w:marBottom w:val="0"/>
              <w:divBdr>
                <w:top w:val="none" w:sz="0" w:space="0" w:color="auto"/>
                <w:left w:val="none" w:sz="0" w:space="0" w:color="auto"/>
                <w:bottom w:val="none" w:sz="0" w:space="0" w:color="auto"/>
                <w:right w:val="none" w:sz="0" w:space="0" w:color="auto"/>
              </w:divBdr>
            </w:div>
            <w:div w:id="2099062411">
              <w:marLeft w:val="0"/>
              <w:marRight w:val="0"/>
              <w:marTop w:val="0"/>
              <w:marBottom w:val="0"/>
              <w:divBdr>
                <w:top w:val="none" w:sz="0" w:space="0" w:color="auto"/>
                <w:left w:val="none" w:sz="0" w:space="0" w:color="auto"/>
                <w:bottom w:val="none" w:sz="0" w:space="0" w:color="auto"/>
                <w:right w:val="none" w:sz="0" w:space="0" w:color="auto"/>
              </w:divBdr>
            </w:div>
            <w:div w:id="2111536527">
              <w:marLeft w:val="0"/>
              <w:marRight w:val="0"/>
              <w:marTop w:val="0"/>
              <w:marBottom w:val="0"/>
              <w:divBdr>
                <w:top w:val="none" w:sz="0" w:space="0" w:color="auto"/>
                <w:left w:val="none" w:sz="0" w:space="0" w:color="auto"/>
                <w:bottom w:val="none" w:sz="0" w:space="0" w:color="auto"/>
                <w:right w:val="none" w:sz="0" w:space="0" w:color="auto"/>
              </w:divBdr>
            </w:div>
            <w:div w:id="2114662287">
              <w:marLeft w:val="0"/>
              <w:marRight w:val="0"/>
              <w:marTop w:val="0"/>
              <w:marBottom w:val="0"/>
              <w:divBdr>
                <w:top w:val="none" w:sz="0" w:space="0" w:color="auto"/>
                <w:left w:val="none" w:sz="0" w:space="0" w:color="auto"/>
                <w:bottom w:val="none" w:sz="0" w:space="0" w:color="auto"/>
                <w:right w:val="none" w:sz="0" w:space="0" w:color="auto"/>
              </w:divBdr>
            </w:div>
            <w:div w:id="2121028589">
              <w:marLeft w:val="0"/>
              <w:marRight w:val="0"/>
              <w:marTop w:val="0"/>
              <w:marBottom w:val="0"/>
              <w:divBdr>
                <w:top w:val="none" w:sz="0" w:space="0" w:color="auto"/>
                <w:left w:val="none" w:sz="0" w:space="0" w:color="auto"/>
                <w:bottom w:val="none" w:sz="0" w:space="0" w:color="auto"/>
                <w:right w:val="none" w:sz="0" w:space="0" w:color="auto"/>
              </w:divBdr>
            </w:div>
            <w:div w:id="2138528881">
              <w:marLeft w:val="0"/>
              <w:marRight w:val="0"/>
              <w:marTop w:val="0"/>
              <w:marBottom w:val="0"/>
              <w:divBdr>
                <w:top w:val="none" w:sz="0" w:space="0" w:color="auto"/>
                <w:left w:val="none" w:sz="0" w:space="0" w:color="auto"/>
                <w:bottom w:val="none" w:sz="0" w:space="0" w:color="auto"/>
                <w:right w:val="none" w:sz="0" w:space="0" w:color="auto"/>
              </w:divBdr>
            </w:div>
            <w:div w:id="21458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9553">
      <w:bodyDiv w:val="1"/>
      <w:marLeft w:val="0"/>
      <w:marRight w:val="0"/>
      <w:marTop w:val="0"/>
      <w:marBottom w:val="0"/>
      <w:divBdr>
        <w:top w:val="none" w:sz="0" w:space="0" w:color="auto"/>
        <w:left w:val="none" w:sz="0" w:space="0" w:color="auto"/>
        <w:bottom w:val="none" w:sz="0" w:space="0" w:color="auto"/>
        <w:right w:val="none" w:sz="0" w:space="0" w:color="auto"/>
      </w:divBdr>
    </w:div>
    <w:div w:id="1083793457">
      <w:bodyDiv w:val="1"/>
      <w:marLeft w:val="0"/>
      <w:marRight w:val="0"/>
      <w:marTop w:val="0"/>
      <w:marBottom w:val="0"/>
      <w:divBdr>
        <w:top w:val="none" w:sz="0" w:space="0" w:color="auto"/>
        <w:left w:val="none" w:sz="0" w:space="0" w:color="auto"/>
        <w:bottom w:val="none" w:sz="0" w:space="0" w:color="auto"/>
        <w:right w:val="none" w:sz="0" w:space="0" w:color="auto"/>
      </w:divBdr>
      <w:divsChild>
        <w:div w:id="1184127447">
          <w:marLeft w:val="0"/>
          <w:marRight w:val="0"/>
          <w:marTop w:val="0"/>
          <w:marBottom w:val="0"/>
          <w:divBdr>
            <w:top w:val="none" w:sz="0" w:space="0" w:color="auto"/>
            <w:left w:val="none" w:sz="0" w:space="0" w:color="auto"/>
            <w:bottom w:val="none" w:sz="0" w:space="0" w:color="auto"/>
            <w:right w:val="none" w:sz="0" w:space="0" w:color="auto"/>
          </w:divBdr>
          <w:divsChild>
            <w:div w:id="6296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10712">
      <w:bodyDiv w:val="1"/>
      <w:marLeft w:val="0"/>
      <w:marRight w:val="0"/>
      <w:marTop w:val="0"/>
      <w:marBottom w:val="0"/>
      <w:divBdr>
        <w:top w:val="none" w:sz="0" w:space="0" w:color="auto"/>
        <w:left w:val="none" w:sz="0" w:space="0" w:color="auto"/>
        <w:bottom w:val="none" w:sz="0" w:space="0" w:color="auto"/>
        <w:right w:val="none" w:sz="0" w:space="0" w:color="auto"/>
      </w:divBdr>
      <w:divsChild>
        <w:div w:id="1124621237">
          <w:marLeft w:val="0"/>
          <w:marRight w:val="0"/>
          <w:marTop w:val="0"/>
          <w:marBottom w:val="0"/>
          <w:divBdr>
            <w:top w:val="none" w:sz="0" w:space="0" w:color="auto"/>
            <w:left w:val="none" w:sz="0" w:space="0" w:color="auto"/>
            <w:bottom w:val="none" w:sz="0" w:space="0" w:color="auto"/>
            <w:right w:val="none" w:sz="0" w:space="0" w:color="auto"/>
          </w:divBdr>
          <w:divsChild>
            <w:div w:id="6448290">
              <w:marLeft w:val="0"/>
              <w:marRight w:val="0"/>
              <w:marTop w:val="0"/>
              <w:marBottom w:val="0"/>
              <w:divBdr>
                <w:top w:val="none" w:sz="0" w:space="0" w:color="auto"/>
                <w:left w:val="none" w:sz="0" w:space="0" w:color="auto"/>
                <w:bottom w:val="none" w:sz="0" w:space="0" w:color="auto"/>
                <w:right w:val="none" w:sz="0" w:space="0" w:color="auto"/>
              </w:divBdr>
            </w:div>
            <w:div w:id="9334364">
              <w:marLeft w:val="0"/>
              <w:marRight w:val="0"/>
              <w:marTop w:val="0"/>
              <w:marBottom w:val="0"/>
              <w:divBdr>
                <w:top w:val="none" w:sz="0" w:space="0" w:color="auto"/>
                <w:left w:val="none" w:sz="0" w:space="0" w:color="auto"/>
                <w:bottom w:val="none" w:sz="0" w:space="0" w:color="auto"/>
                <w:right w:val="none" w:sz="0" w:space="0" w:color="auto"/>
              </w:divBdr>
            </w:div>
            <w:div w:id="14767713">
              <w:marLeft w:val="0"/>
              <w:marRight w:val="0"/>
              <w:marTop w:val="0"/>
              <w:marBottom w:val="0"/>
              <w:divBdr>
                <w:top w:val="none" w:sz="0" w:space="0" w:color="auto"/>
                <w:left w:val="none" w:sz="0" w:space="0" w:color="auto"/>
                <w:bottom w:val="none" w:sz="0" w:space="0" w:color="auto"/>
                <w:right w:val="none" w:sz="0" w:space="0" w:color="auto"/>
              </w:divBdr>
            </w:div>
            <w:div w:id="22944762">
              <w:marLeft w:val="0"/>
              <w:marRight w:val="0"/>
              <w:marTop w:val="0"/>
              <w:marBottom w:val="0"/>
              <w:divBdr>
                <w:top w:val="none" w:sz="0" w:space="0" w:color="auto"/>
                <w:left w:val="none" w:sz="0" w:space="0" w:color="auto"/>
                <w:bottom w:val="none" w:sz="0" w:space="0" w:color="auto"/>
                <w:right w:val="none" w:sz="0" w:space="0" w:color="auto"/>
              </w:divBdr>
            </w:div>
            <w:div w:id="32733558">
              <w:marLeft w:val="0"/>
              <w:marRight w:val="0"/>
              <w:marTop w:val="0"/>
              <w:marBottom w:val="0"/>
              <w:divBdr>
                <w:top w:val="none" w:sz="0" w:space="0" w:color="auto"/>
                <w:left w:val="none" w:sz="0" w:space="0" w:color="auto"/>
                <w:bottom w:val="none" w:sz="0" w:space="0" w:color="auto"/>
                <w:right w:val="none" w:sz="0" w:space="0" w:color="auto"/>
              </w:divBdr>
            </w:div>
            <w:div w:id="74910318">
              <w:marLeft w:val="0"/>
              <w:marRight w:val="0"/>
              <w:marTop w:val="0"/>
              <w:marBottom w:val="0"/>
              <w:divBdr>
                <w:top w:val="none" w:sz="0" w:space="0" w:color="auto"/>
                <w:left w:val="none" w:sz="0" w:space="0" w:color="auto"/>
                <w:bottom w:val="none" w:sz="0" w:space="0" w:color="auto"/>
                <w:right w:val="none" w:sz="0" w:space="0" w:color="auto"/>
              </w:divBdr>
            </w:div>
            <w:div w:id="80639906">
              <w:marLeft w:val="0"/>
              <w:marRight w:val="0"/>
              <w:marTop w:val="0"/>
              <w:marBottom w:val="0"/>
              <w:divBdr>
                <w:top w:val="none" w:sz="0" w:space="0" w:color="auto"/>
                <w:left w:val="none" w:sz="0" w:space="0" w:color="auto"/>
                <w:bottom w:val="none" w:sz="0" w:space="0" w:color="auto"/>
                <w:right w:val="none" w:sz="0" w:space="0" w:color="auto"/>
              </w:divBdr>
            </w:div>
            <w:div w:id="131102447">
              <w:marLeft w:val="0"/>
              <w:marRight w:val="0"/>
              <w:marTop w:val="0"/>
              <w:marBottom w:val="0"/>
              <w:divBdr>
                <w:top w:val="none" w:sz="0" w:space="0" w:color="auto"/>
                <w:left w:val="none" w:sz="0" w:space="0" w:color="auto"/>
                <w:bottom w:val="none" w:sz="0" w:space="0" w:color="auto"/>
                <w:right w:val="none" w:sz="0" w:space="0" w:color="auto"/>
              </w:divBdr>
            </w:div>
            <w:div w:id="140847882">
              <w:marLeft w:val="0"/>
              <w:marRight w:val="0"/>
              <w:marTop w:val="0"/>
              <w:marBottom w:val="0"/>
              <w:divBdr>
                <w:top w:val="none" w:sz="0" w:space="0" w:color="auto"/>
                <w:left w:val="none" w:sz="0" w:space="0" w:color="auto"/>
                <w:bottom w:val="none" w:sz="0" w:space="0" w:color="auto"/>
                <w:right w:val="none" w:sz="0" w:space="0" w:color="auto"/>
              </w:divBdr>
            </w:div>
            <w:div w:id="143815044">
              <w:marLeft w:val="0"/>
              <w:marRight w:val="0"/>
              <w:marTop w:val="0"/>
              <w:marBottom w:val="0"/>
              <w:divBdr>
                <w:top w:val="none" w:sz="0" w:space="0" w:color="auto"/>
                <w:left w:val="none" w:sz="0" w:space="0" w:color="auto"/>
                <w:bottom w:val="none" w:sz="0" w:space="0" w:color="auto"/>
                <w:right w:val="none" w:sz="0" w:space="0" w:color="auto"/>
              </w:divBdr>
            </w:div>
            <w:div w:id="155613538">
              <w:marLeft w:val="0"/>
              <w:marRight w:val="0"/>
              <w:marTop w:val="0"/>
              <w:marBottom w:val="0"/>
              <w:divBdr>
                <w:top w:val="none" w:sz="0" w:space="0" w:color="auto"/>
                <w:left w:val="none" w:sz="0" w:space="0" w:color="auto"/>
                <w:bottom w:val="none" w:sz="0" w:space="0" w:color="auto"/>
                <w:right w:val="none" w:sz="0" w:space="0" w:color="auto"/>
              </w:divBdr>
            </w:div>
            <w:div w:id="162163813">
              <w:marLeft w:val="0"/>
              <w:marRight w:val="0"/>
              <w:marTop w:val="0"/>
              <w:marBottom w:val="0"/>
              <w:divBdr>
                <w:top w:val="none" w:sz="0" w:space="0" w:color="auto"/>
                <w:left w:val="none" w:sz="0" w:space="0" w:color="auto"/>
                <w:bottom w:val="none" w:sz="0" w:space="0" w:color="auto"/>
                <w:right w:val="none" w:sz="0" w:space="0" w:color="auto"/>
              </w:divBdr>
            </w:div>
            <w:div w:id="170418084">
              <w:marLeft w:val="0"/>
              <w:marRight w:val="0"/>
              <w:marTop w:val="0"/>
              <w:marBottom w:val="0"/>
              <w:divBdr>
                <w:top w:val="none" w:sz="0" w:space="0" w:color="auto"/>
                <w:left w:val="none" w:sz="0" w:space="0" w:color="auto"/>
                <w:bottom w:val="none" w:sz="0" w:space="0" w:color="auto"/>
                <w:right w:val="none" w:sz="0" w:space="0" w:color="auto"/>
              </w:divBdr>
            </w:div>
            <w:div w:id="184365068">
              <w:marLeft w:val="0"/>
              <w:marRight w:val="0"/>
              <w:marTop w:val="0"/>
              <w:marBottom w:val="0"/>
              <w:divBdr>
                <w:top w:val="none" w:sz="0" w:space="0" w:color="auto"/>
                <w:left w:val="none" w:sz="0" w:space="0" w:color="auto"/>
                <w:bottom w:val="none" w:sz="0" w:space="0" w:color="auto"/>
                <w:right w:val="none" w:sz="0" w:space="0" w:color="auto"/>
              </w:divBdr>
            </w:div>
            <w:div w:id="230242121">
              <w:marLeft w:val="0"/>
              <w:marRight w:val="0"/>
              <w:marTop w:val="0"/>
              <w:marBottom w:val="0"/>
              <w:divBdr>
                <w:top w:val="none" w:sz="0" w:space="0" w:color="auto"/>
                <w:left w:val="none" w:sz="0" w:space="0" w:color="auto"/>
                <w:bottom w:val="none" w:sz="0" w:space="0" w:color="auto"/>
                <w:right w:val="none" w:sz="0" w:space="0" w:color="auto"/>
              </w:divBdr>
            </w:div>
            <w:div w:id="368578335">
              <w:marLeft w:val="0"/>
              <w:marRight w:val="0"/>
              <w:marTop w:val="0"/>
              <w:marBottom w:val="0"/>
              <w:divBdr>
                <w:top w:val="none" w:sz="0" w:space="0" w:color="auto"/>
                <w:left w:val="none" w:sz="0" w:space="0" w:color="auto"/>
                <w:bottom w:val="none" w:sz="0" w:space="0" w:color="auto"/>
                <w:right w:val="none" w:sz="0" w:space="0" w:color="auto"/>
              </w:divBdr>
            </w:div>
            <w:div w:id="373694957">
              <w:marLeft w:val="0"/>
              <w:marRight w:val="0"/>
              <w:marTop w:val="0"/>
              <w:marBottom w:val="0"/>
              <w:divBdr>
                <w:top w:val="none" w:sz="0" w:space="0" w:color="auto"/>
                <w:left w:val="none" w:sz="0" w:space="0" w:color="auto"/>
                <w:bottom w:val="none" w:sz="0" w:space="0" w:color="auto"/>
                <w:right w:val="none" w:sz="0" w:space="0" w:color="auto"/>
              </w:divBdr>
            </w:div>
            <w:div w:id="554778348">
              <w:marLeft w:val="0"/>
              <w:marRight w:val="0"/>
              <w:marTop w:val="0"/>
              <w:marBottom w:val="0"/>
              <w:divBdr>
                <w:top w:val="none" w:sz="0" w:space="0" w:color="auto"/>
                <w:left w:val="none" w:sz="0" w:space="0" w:color="auto"/>
                <w:bottom w:val="none" w:sz="0" w:space="0" w:color="auto"/>
                <w:right w:val="none" w:sz="0" w:space="0" w:color="auto"/>
              </w:divBdr>
            </w:div>
            <w:div w:id="570896284">
              <w:marLeft w:val="0"/>
              <w:marRight w:val="0"/>
              <w:marTop w:val="0"/>
              <w:marBottom w:val="0"/>
              <w:divBdr>
                <w:top w:val="none" w:sz="0" w:space="0" w:color="auto"/>
                <w:left w:val="none" w:sz="0" w:space="0" w:color="auto"/>
                <w:bottom w:val="none" w:sz="0" w:space="0" w:color="auto"/>
                <w:right w:val="none" w:sz="0" w:space="0" w:color="auto"/>
              </w:divBdr>
            </w:div>
            <w:div w:id="614026716">
              <w:marLeft w:val="0"/>
              <w:marRight w:val="0"/>
              <w:marTop w:val="0"/>
              <w:marBottom w:val="0"/>
              <w:divBdr>
                <w:top w:val="none" w:sz="0" w:space="0" w:color="auto"/>
                <w:left w:val="none" w:sz="0" w:space="0" w:color="auto"/>
                <w:bottom w:val="none" w:sz="0" w:space="0" w:color="auto"/>
                <w:right w:val="none" w:sz="0" w:space="0" w:color="auto"/>
              </w:divBdr>
            </w:div>
            <w:div w:id="614943634">
              <w:marLeft w:val="0"/>
              <w:marRight w:val="0"/>
              <w:marTop w:val="0"/>
              <w:marBottom w:val="0"/>
              <w:divBdr>
                <w:top w:val="none" w:sz="0" w:space="0" w:color="auto"/>
                <w:left w:val="none" w:sz="0" w:space="0" w:color="auto"/>
                <w:bottom w:val="none" w:sz="0" w:space="0" w:color="auto"/>
                <w:right w:val="none" w:sz="0" w:space="0" w:color="auto"/>
              </w:divBdr>
            </w:div>
            <w:div w:id="677734871">
              <w:marLeft w:val="0"/>
              <w:marRight w:val="0"/>
              <w:marTop w:val="0"/>
              <w:marBottom w:val="0"/>
              <w:divBdr>
                <w:top w:val="none" w:sz="0" w:space="0" w:color="auto"/>
                <w:left w:val="none" w:sz="0" w:space="0" w:color="auto"/>
                <w:bottom w:val="none" w:sz="0" w:space="0" w:color="auto"/>
                <w:right w:val="none" w:sz="0" w:space="0" w:color="auto"/>
              </w:divBdr>
            </w:div>
            <w:div w:id="704449859">
              <w:marLeft w:val="0"/>
              <w:marRight w:val="0"/>
              <w:marTop w:val="0"/>
              <w:marBottom w:val="0"/>
              <w:divBdr>
                <w:top w:val="none" w:sz="0" w:space="0" w:color="auto"/>
                <w:left w:val="none" w:sz="0" w:space="0" w:color="auto"/>
                <w:bottom w:val="none" w:sz="0" w:space="0" w:color="auto"/>
                <w:right w:val="none" w:sz="0" w:space="0" w:color="auto"/>
              </w:divBdr>
            </w:div>
            <w:div w:id="722368854">
              <w:marLeft w:val="0"/>
              <w:marRight w:val="0"/>
              <w:marTop w:val="0"/>
              <w:marBottom w:val="0"/>
              <w:divBdr>
                <w:top w:val="none" w:sz="0" w:space="0" w:color="auto"/>
                <w:left w:val="none" w:sz="0" w:space="0" w:color="auto"/>
                <w:bottom w:val="none" w:sz="0" w:space="0" w:color="auto"/>
                <w:right w:val="none" w:sz="0" w:space="0" w:color="auto"/>
              </w:divBdr>
            </w:div>
            <w:div w:id="729578305">
              <w:marLeft w:val="0"/>
              <w:marRight w:val="0"/>
              <w:marTop w:val="0"/>
              <w:marBottom w:val="0"/>
              <w:divBdr>
                <w:top w:val="none" w:sz="0" w:space="0" w:color="auto"/>
                <w:left w:val="none" w:sz="0" w:space="0" w:color="auto"/>
                <w:bottom w:val="none" w:sz="0" w:space="0" w:color="auto"/>
                <w:right w:val="none" w:sz="0" w:space="0" w:color="auto"/>
              </w:divBdr>
            </w:div>
            <w:div w:id="920332584">
              <w:marLeft w:val="0"/>
              <w:marRight w:val="0"/>
              <w:marTop w:val="0"/>
              <w:marBottom w:val="0"/>
              <w:divBdr>
                <w:top w:val="none" w:sz="0" w:space="0" w:color="auto"/>
                <w:left w:val="none" w:sz="0" w:space="0" w:color="auto"/>
                <w:bottom w:val="none" w:sz="0" w:space="0" w:color="auto"/>
                <w:right w:val="none" w:sz="0" w:space="0" w:color="auto"/>
              </w:divBdr>
            </w:div>
            <w:div w:id="964309345">
              <w:marLeft w:val="0"/>
              <w:marRight w:val="0"/>
              <w:marTop w:val="0"/>
              <w:marBottom w:val="0"/>
              <w:divBdr>
                <w:top w:val="none" w:sz="0" w:space="0" w:color="auto"/>
                <w:left w:val="none" w:sz="0" w:space="0" w:color="auto"/>
                <w:bottom w:val="none" w:sz="0" w:space="0" w:color="auto"/>
                <w:right w:val="none" w:sz="0" w:space="0" w:color="auto"/>
              </w:divBdr>
            </w:div>
            <w:div w:id="1038817906">
              <w:marLeft w:val="0"/>
              <w:marRight w:val="0"/>
              <w:marTop w:val="0"/>
              <w:marBottom w:val="0"/>
              <w:divBdr>
                <w:top w:val="none" w:sz="0" w:space="0" w:color="auto"/>
                <w:left w:val="none" w:sz="0" w:space="0" w:color="auto"/>
                <w:bottom w:val="none" w:sz="0" w:space="0" w:color="auto"/>
                <w:right w:val="none" w:sz="0" w:space="0" w:color="auto"/>
              </w:divBdr>
            </w:div>
            <w:div w:id="1050301261">
              <w:marLeft w:val="0"/>
              <w:marRight w:val="0"/>
              <w:marTop w:val="0"/>
              <w:marBottom w:val="0"/>
              <w:divBdr>
                <w:top w:val="none" w:sz="0" w:space="0" w:color="auto"/>
                <w:left w:val="none" w:sz="0" w:space="0" w:color="auto"/>
                <w:bottom w:val="none" w:sz="0" w:space="0" w:color="auto"/>
                <w:right w:val="none" w:sz="0" w:space="0" w:color="auto"/>
              </w:divBdr>
            </w:div>
            <w:div w:id="1061170222">
              <w:marLeft w:val="0"/>
              <w:marRight w:val="0"/>
              <w:marTop w:val="0"/>
              <w:marBottom w:val="0"/>
              <w:divBdr>
                <w:top w:val="none" w:sz="0" w:space="0" w:color="auto"/>
                <w:left w:val="none" w:sz="0" w:space="0" w:color="auto"/>
                <w:bottom w:val="none" w:sz="0" w:space="0" w:color="auto"/>
                <w:right w:val="none" w:sz="0" w:space="0" w:color="auto"/>
              </w:divBdr>
            </w:div>
            <w:div w:id="1087193349">
              <w:marLeft w:val="0"/>
              <w:marRight w:val="0"/>
              <w:marTop w:val="0"/>
              <w:marBottom w:val="0"/>
              <w:divBdr>
                <w:top w:val="none" w:sz="0" w:space="0" w:color="auto"/>
                <w:left w:val="none" w:sz="0" w:space="0" w:color="auto"/>
                <w:bottom w:val="none" w:sz="0" w:space="0" w:color="auto"/>
                <w:right w:val="none" w:sz="0" w:space="0" w:color="auto"/>
              </w:divBdr>
            </w:div>
            <w:div w:id="1135414830">
              <w:marLeft w:val="0"/>
              <w:marRight w:val="0"/>
              <w:marTop w:val="0"/>
              <w:marBottom w:val="0"/>
              <w:divBdr>
                <w:top w:val="none" w:sz="0" w:space="0" w:color="auto"/>
                <w:left w:val="none" w:sz="0" w:space="0" w:color="auto"/>
                <w:bottom w:val="none" w:sz="0" w:space="0" w:color="auto"/>
                <w:right w:val="none" w:sz="0" w:space="0" w:color="auto"/>
              </w:divBdr>
            </w:div>
            <w:div w:id="1136684116">
              <w:marLeft w:val="0"/>
              <w:marRight w:val="0"/>
              <w:marTop w:val="0"/>
              <w:marBottom w:val="0"/>
              <w:divBdr>
                <w:top w:val="none" w:sz="0" w:space="0" w:color="auto"/>
                <w:left w:val="none" w:sz="0" w:space="0" w:color="auto"/>
                <w:bottom w:val="none" w:sz="0" w:space="0" w:color="auto"/>
                <w:right w:val="none" w:sz="0" w:space="0" w:color="auto"/>
              </w:divBdr>
            </w:div>
            <w:div w:id="1207182015">
              <w:marLeft w:val="0"/>
              <w:marRight w:val="0"/>
              <w:marTop w:val="0"/>
              <w:marBottom w:val="0"/>
              <w:divBdr>
                <w:top w:val="none" w:sz="0" w:space="0" w:color="auto"/>
                <w:left w:val="none" w:sz="0" w:space="0" w:color="auto"/>
                <w:bottom w:val="none" w:sz="0" w:space="0" w:color="auto"/>
                <w:right w:val="none" w:sz="0" w:space="0" w:color="auto"/>
              </w:divBdr>
            </w:div>
            <w:div w:id="1220047802">
              <w:marLeft w:val="0"/>
              <w:marRight w:val="0"/>
              <w:marTop w:val="0"/>
              <w:marBottom w:val="0"/>
              <w:divBdr>
                <w:top w:val="none" w:sz="0" w:space="0" w:color="auto"/>
                <w:left w:val="none" w:sz="0" w:space="0" w:color="auto"/>
                <w:bottom w:val="none" w:sz="0" w:space="0" w:color="auto"/>
                <w:right w:val="none" w:sz="0" w:space="0" w:color="auto"/>
              </w:divBdr>
            </w:div>
            <w:div w:id="1290551015">
              <w:marLeft w:val="0"/>
              <w:marRight w:val="0"/>
              <w:marTop w:val="0"/>
              <w:marBottom w:val="0"/>
              <w:divBdr>
                <w:top w:val="none" w:sz="0" w:space="0" w:color="auto"/>
                <w:left w:val="none" w:sz="0" w:space="0" w:color="auto"/>
                <w:bottom w:val="none" w:sz="0" w:space="0" w:color="auto"/>
                <w:right w:val="none" w:sz="0" w:space="0" w:color="auto"/>
              </w:divBdr>
            </w:div>
            <w:div w:id="1315182991">
              <w:marLeft w:val="0"/>
              <w:marRight w:val="0"/>
              <w:marTop w:val="0"/>
              <w:marBottom w:val="0"/>
              <w:divBdr>
                <w:top w:val="none" w:sz="0" w:space="0" w:color="auto"/>
                <w:left w:val="none" w:sz="0" w:space="0" w:color="auto"/>
                <w:bottom w:val="none" w:sz="0" w:space="0" w:color="auto"/>
                <w:right w:val="none" w:sz="0" w:space="0" w:color="auto"/>
              </w:divBdr>
            </w:div>
            <w:div w:id="1350522410">
              <w:marLeft w:val="0"/>
              <w:marRight w:val="0"/>
              <w:marTop w:val="0"/>
              <w:marBottom w:val="0"/>
              <w:divBdr>
                <w:top w:val="none" w:sz="0" w:space="0" w:color="auto"/>
                <w:left w:val="none" w:sz="0" w:space="0" w:color="auto"/>
                <w:bottom w:val="none" w:sz="0" w:space="0" w:color="auto"/>
                <w:right w:val="none" w:sz="0" w:space="0" w:color="auto"/>
              </w:divBdr>
            </w:div>
            <w:div w:id="1363017940">
              <w:marLeft w:val="0"/>
              <w:marRight w:val="0"/>
              <w:marTop w:val="0"/>
              <w:marBottom w:val="0"/>
              <w:divBdr>
                <w:top w:val="none" w:sz="0" w:space="0" w:color="auto"/>
                <w:left w:val="none" w:sz="0" w:space="0" w:color="auto"/>
                <w:bottom w:val="none" w:sz="0" w:space="0" w:color="auto"/>
                <w:right w:val="none" w:sz="0" w:space="0" w:color="auto"/>
              </w:divBdr>
            </w:div>
            <w:div w:id="1376005502">
              <w:marLeft w:val="0"/>
              <w:marRight w:val="0"/>
              <w:marTop w:val="0"/>
              <w:marBottom w:val="0"/>
              <w:divBdr>
                <w:top w:val="none" w:sz="0" w:space="0" w:color="auto"/>
                <w:left w:val="none" w:sz="0" w:space="0" w:color="auto"/>
                <w:bottom w:val="none" w:sz="0" w:space="0" w:color="auto"/>
                <w:right w:val="none" w:sz="0" w:space="0" w:color="auto"/>
              </w:divBdr>
            </w:div>
            <w:div w:id="1428768828">
              <w:marLeft w:val="0"/>
              <w:marRight w:val="0"/>
              <w:marTop w:val="0"/>
              <w:marBottom w:val="0"/>
              <w:divBdr>
                <w:top w:val="none" w:sz="0" w:space="0" w:color="auto"/>
                <w:left w:val="none" w:sz="0" w:space="0" w:color="auto"/>
                <w:bottom w:val="none" w:sz="0" w:space="0" w:color="auto"/>
                <w:right w:val="none" w:sz="0" w:space="0" w:color="auto"/>
              </w:divBdr>
            </w:div>
            <w:div w:id="1430856442">
              <w:marLeft w:val="0"/>
              <w:marRight w:val="0"/>
              <w:marTop w:val="0"/>
              <w:marBottom w:val="0"/>
              <w:divBdr>
                <w:top w:val="none" w:sz="0" w:space="0" w:color="auto"/>
                <w:left w:val="none" w:sz="0" w:space="0" w:color="auto"/>
                <w:bottom w:val="none" w:sz="0" w:space="0" w:color="auto"/>
                <w:right w:val="none" w:sz="0" w:space="0" w:color="auto"/>
              </w:divBdr>
            </w:div>
            <w:div w:id="1479958707">
              <w:marLeft w:val="0"/>
              <w:marRight w:val="0"/>
              <w:marTop w:val="0"/>
              <w:marBottom w:val="0"/>
              <w:divBdr>
                <w:top w:val="none" w:sz="0" w:space="0" w:color="auto"/>
                <w:left w:val="none" w:sz="0" w:space="0" w:color="auto"/>
                <w:bottom w:val="none" w:sz="0" w:space="0" w:color="auto"/>
                <w:right w:val="none" w:sz="0" w:space="0" w:color="auto"/>
              </w:divBdr>
            </w:div>
            <w:div w:id="1498573878">
              <w:marLeft w:val="0"/>
              <w:marRight w:val="0"/>
              <w:marTop w:val="0"/>
              <w:marBottom w:val="0"/>
              <w:divBdr>
                <w:top w:val="none" w:sz="0" w:space="0" w:color="auto"/>
                <w:left w:val="none" w:sz="0" w:space="0" w:color="auto"/>
                <w:bottom w:val="none" w:sz="0" w:space="0" w:color="auto"/>
                <w:right w:val="none" w:sz="0" w:space="0" w:color="auto"/>
              </w:divBdr>
            </w:div>
            <w:div w:id="1507359709">
              <w:marLeft w:val="0"/>
              <w:marRight w:val="0"/>
              <w:marTop w:val="0"/>
              <w:marBottom w:val="0"/>
              <w:divBdr>
                <w:top w:val="none" w:sz="0" w:space="0" w:color="auto"/>
                <w:left w:val="none" w:sz="0" w:space="0" w:color="auto"/>
                <w:bottom w:val="none" w:sz="0" w:space="0" w:color="auto"/>
                <w:right w:val="none" w:sz="0" w:space="0" w:color="auto"/>
              </w:divBdr>
            </w:div>
            <w:div w:id="1513883477">
              <w:marLeft w:val="0"/>
              <w:marRight w:val="0"/>
              <w:marTop w:val="0"/>
              <w:marBottom w:val="0"/>
              <w:divBdr>
                <w:top w:val="none" w:sz="0" w:space="0" w:color="auto"/>
                <w:left w:val="none" w:sz="0" w:space="0" w:color="auto"/>
                <w:bottom w:val="none" w:sz="0" w:space="0" w:color="auto"/>
                <w:right w:val="none" w:sz="0" w:space="0" w:color="auto"/>
              </w:divBdr>
            </w:div>
            <w:div w:id="1556313833">
              <w:marLeft w:val="0"/>
              <w:marRight w:val="0"/>
              <w:marTop w:val="0"/>
              <w:marBottom w:val="0"/>
              <w:divBdr>
                <w:top w:val="none" w:sz="0" w:space="0" w:color="auto"/>
                <w:left w:val="none" w:sz="0" w:space="0" w:color="auto"/>
                <w:bottom w:val="none" w:sz="0" w:space="0" w:color="auto"/>
                <w:right w:val="none" w:sz="0" w:space="0" w:color="auto"/>
              </w:divBdr>
            </w:div>
            <w:div w:id="1556575813">
              <w:marLeft w:val="0"/>
              <w:marRight w:val="0"/>
              <w:marTop w:val="0"/>
              <w:marBottom w:val="0"/>
              <w:divBdr>
                <w:top w:val="none" w:sz="0" w:space="0" w:color="auto"/>
                <w:left w:val="none" w:sz="0" w:space="0" w:color="auto"/>
                <w:bottom w:val="none" w:sz="0" w:space="0" w:color="auto"/>
                <w:right w:val="none" w:sz="0" w:space="0" w:color="auto"/>
              </w:divBdr>
            </w:div>
            <w:div w:id="1606762964">
              <w:marLeft w:val="0"/>
              <w:marRight w:val="0"/>
              <w:marTop w:val="0"/>
              <w:marBottom w:val="0"/>
              <w:divBdr>
                <w:top w:val="none" w:sz="0" w:space="0" w:color="auto"/>
                <w:left w:val="none" w:sz="0" w:space="0" w:color="auto"/>
                <w:bottom w:val="none" w:sz="0" w:space="0" w:color="auto"/>
                <w:right w:val="none" w:sz="0" w:space="0" w:color="auto"/>
              </w:divBdr>
            </w:div>
            <w:div w:id="1623489967">
              <w:marLeft w:val="0"/>
              <w:marRight w:val="0"/>
              <w:marTop w:val="0"/>
              <w:marBottom w:val="0"/>
              <w:divBdr>
                <w:top w:val="none" w:sz="0" w:space="0" w:color="auto"/>
                <w:left w:val="none" w:sz="0" w:space="0" w:color="auto"/>
                <w:bottom w:val="none" w:sz="0" w:space="0" w:color="auto"/>
                <w:right w:val="none" w:sz="0" w:space="0" w:color="auto"/>
              </w:divBdr>
            </w:div>
            <w:div w:id="1652102879">
              <w:marLeft w:val="0"/>
              <w:marRight w:val="0"/>
              <w:marTop w:val="0"/>
              <w:marBottom w:val="0"/>
              <w:divBdr>
                <w:top w:val="none" w:sz="0" w:space="0" w:color="auto"/>
                <w:left w:val="none" w:sz="0" w:space="0" w:color="auto"/>
                <w:bottom w:val="none" w:sz="0" w:space="0" w:color="auto"/>
                <w:right w:val="none" w:sz="0" w:space="0" w:color="auto"/>
              </w:divBdr>
            </w:div>
            <w:div w:id="1703091596">
              <w:marLeft w:val="0"/>
              <w:marRight w:val="0"/>
              <w:marTop w:val="0"/>
              <w:marBottom w:val="0"/>
              <w:divBdr>
                <w:top w:val="none" w:sz="0" w:space="0" w:color="auto"/>
                <w:left w:val="none" w:sz="0" w:space="0" w:color="auto"/>
                <w:bottom w:val="none" w:sz="0" w:space="0" w:color="auto"/>
                <w:right w:val="none" w:sz="0" w:space="0" w:color="auto"/>
              </w:divBdr>
            </w:div>
            <w:div w:id="1706061084">
              <w:marLeft w:val="0"/>
              <w:marRight w:val="0"/>
              <w:marTop w:val="0"/>
              <w:marBottom w:val="0"/>
              <w:divBdr>
                <w:top w:val="none" w:sz="0" w:space="0" w:color="auto"/>
                <w:left w:val="none" w:sz="0" w:space="0" w:color="auto"/>
                <w:bottom w:val="none" w:sz="0" w:space="0" w:color="auto"/>
                <w:right w:val="none" w:sz="0" w:space="0" w:color="auto"/>
              </w:divBdr>
            </w:div>
            <w:div w:id="1768228867">
              <w:marLeft w:val="0"/>
              <w:marRight w:val="0"/>
              <w:marTop w:val="0"/>
              <w:marBottom w:val="0"/>
              <w:divBdr>
                <w:top w:val="none" w:sz="0" w:space="0" w:color="auto"/>
                <w:left w:val="none" w:sz="0" w:space="0" w:color="auto"/>
                <w:bottom w:val="none" w:sz="0" w:space="0" w:color="auto"/>
                <w:right w:val="none" w:sz="0" w:space="0" w:color="auto"/>
              </w:divBdr>
            </w:div>
            <w:div w:id="1771470325">
              <w:marLeft w:val="0"/>
              <w:marRight w:val="0"/>
              <w:marTop w:val="0"/>
              <w:marBottom w:val="0"/>
              <w:divBdr>
                <w:top w:val="none" w:sz="0" w:space="0" w:color="auto"/>
                <w:left w:val="none" w:sz="0" w:space="0" w:color="auto"/>
                <w:bottom w:val="none" w:sz="0" w:space="0" w:color="auto"/>
                <w:right w:val="none" w:sz="0" w:space="0" w:color="auto"/>
              </w:divBdr>
            </w:div>
            <w:div w:id="1839468048">
              <w:marLeft w:val="0"/>
              <w:marRight w:val="0"/>
              <w:marTop w:val="0"/>
              <w:marBottom w:val="0"/>
              <w:divBdr>
                <w:top w:val="none" w:sz="0" w:space="0" w:color="auto"/>
                <w:left w:val="none" w:sz="0" w:space="0" w:color="auto"/>
                <w:bottom w:val="none" w:sz="0" w:space="0" w:color="auto"/>
                <w:right w:val="none" w:sz="0" w:space="0" w:color="auto"/>
              </w:divBdr>
            </w:div>
            <w:div w:id="1850220566">
              <w:marLeft w:val="0"/>
              <w:marRight w:val="0"/>
              <w:marTop w:val="0"/>
              <w:marBottom w:val="0"/>
              <w:divBdr>
                <w:top w:val="none" w:sz="0" w:space="0" w:color="auto"/>
                <w:left w:val="none" w:sz="0" w:space="0" w:color="auto"/>
                <w:bottom w:val="none" w:sz="0" w:space="0" w:color="auto"/>
                <w:right w:val="none" w:sz="0" w:space="0" w:color="auto"/>
              </w:divBdr>
            </w:div>
            <w:div w:id="1863663066">
              <w:marLeft w:val="0"/>
              <w:marRight w:val="0"/>
              <w:marTop w:val="0"/>
              <w:marBottom w:val="0"/>
              <w:divBdr>
                <w:top w:val="none" w:sz="0" w:space="0" w:color="auto"/>
                <w:left w:val="none" w:sz="0" w:space="0" w:color="auto"/>
                <w:bottom w:val="none" w:sz="0" w:space="0" w:color="auto"/>
                <w:right w:val="none" w:sz="0" w:space="0" w:color="auto"/>
              </w:divBdr>
            </w:div>
            <w:div w:id="1871607458">
              <w:marLeft w:val="0"/>
              <w:marRight w:val="0"/>
              <w:marTop w:val="0"/>
              <w:marBottom w:val="0"/>
              <w:divBdr>
                <w:top w:val="none" w:sz="0" w:space="0" w:color="auto"/>
                <w:left w:val="none" w:sz="0" w:space="0" w:color="auto"/>
                <w:bottom w:val="none" w:sz="0" w:space="0" w:color="auto"/>
                <w:right w:val="none" w:sz="0" w:space="0" w:color="auto"/>
              </w:divBdr>
            </w:div>
            <w:div w:id="1883790140">
              <w:marLeft w:val="0"/>
              <w:marRight w:val="0"/>
              <w:marTop w:val="0"/>
              <w:marBottom w:val="0"/>
              <w:divBdr>
                <w:top w:val="none" w:sz="0" w:space="0" w:color="auto"/>
                <w:left w:val="none" w:sz="0" w:space="0" w:color="auto"/>
                <w:bottom w:val="none" w:sz="0" w:space="0" w:color="auto"/>
                <w:right w:val="none" w:sz="0" w:space="0" w:color="auto"/>
              </w:divBdr>
            </w:div>
            <w:div w:id="1902250692">
              <w:marLeft w:val="0"/>
              <w:marRight w:val="0"/>
              <w:marTop w:val="0"/>
              <w:marBottom w:val="0"/>
              <w:divBdr>
                <w:top w:val="none" w:sz="0" w:space="0" w:color="auto"/>
                <w:left w:val="none" w:sz="0" w:space="0" w:color="auto"/>
                <w:bottom w:val="none" w:sz="0" w:space="0" w:color="auto"/>
                <w:right w:val="none" w:sz="0" w:space="0" w:color="auto"/>
              </w:divBdr>
            </w:div>
            <w:div w:id="1906451748">
              <w:marLeft w:val="0"/>
              <w:marRight w:val="0"/>
              <w:marTop w:val="0"/>
              <w:marBottom w:val="0"/>
              <w:divBdr>
                <w:top w:val="none" w:sz="0" w:space="0" w:color="auto"/>
                <w:left w:val="none" w:sz="0" w:space="0" w:color="auto"/>
                <w:bottom w:val="none" w:sz="0" w:space="0" w:color="auto"/>
                <w:right w:val="none" w:sz="0" w:space="0" w:color="auto"/>
              </w:divBdr>
            </w:div>
            <w:div w:id="1918049055">
              <w:marLeft w:val="0"/>
              <w:marRight w:val="0"/>
              <w:marTop w:val="0"/>
              <w:marBottom w:val="0"/>
              <w:divBdr>
                <w:top w:val="none" w:sz="0" w:space="0" w:color="auto"/>
                <w:left w:val="none" w:sz="0" w:space="0" w:color="auto"/>
                <w:bottom w:val="none" w:sz="0" w:space="0" w:color="auto"/>
                <w:right w:val="none" w:sz="0" w:space="0" w:color="auto"/>
              </w:divBdr>
            </w:div>
            <w:div w:id="1931547637">
              <w:marLeft w:val="0"/>
              <w:marRight w:val="0"/>
              <w:marTop w:val="0"/>
              <w:marBottom w:val="0"/>
              <w:divBdr>
                <w:top w:val="none" w:sz="0" w:space="0" w:color="auto"/>
                <w:left w:val="none" w:sz="0" w:space="0" w:color="auto"/>
                <w:bottom w:val="none" w:sz="0" w:space="0" w:color="auto"/>
                <w:right w:val="none" w:sz="0" w:space="0" w:color="auto"/>
              </w:divBdr>
            </w:div>
            <w:div w:id="1971785404">
              <w:marLeft w:val="0"/>
              <w:marRight w:val="0"/>
              <w:marTop w:val="0"/>
              <w:marBottom w:val="0"/>
              <w:divBdr>
                <w:top w:val="none" w:sz="0" w:space="0" w:color="auto"/>
                <w:left w:val="none" w:sz="0" w:space="0" w:color="auto"/>
                <w:bottom w:val="none" w:sz="0" w:space="0" w:color="auto"/>
                <w:right w:val="none" w:sz="0" w:space="0" w:color="auto"/>
              </w:divBdr>
            </w:div>
            <w:div w:id="2011058267">
              <w:marLeft w:val="0"/>
              <w:marRight w:val="0"/>
              <w:marTop w:val="0"/>
              <w:marBottom w:val="0"/>
              <w:divBdr>
                <w:top w:val="none" w:sz="0" w:space="0" w:color="auto"/>
                <w:left w:val="none" w:sz="0" w:space="0" w:color="auto"/>
                <w:bottom w:val="none" w:sz="0" w:space="0" w:color="auto"/>
                <w:right w:val="none" w:sz="0" w:space="0" w:color="auto"/>
              </w:divBdr>
            </w:div>
            <w:div w:id="2071612154">
              <w:marLeft w:val="0"/>
              <w:marRight w:val="0"/>
              <w:marTop w:val="0"/>
              <w:marBottom w:val="0"/>
              <w:divBdr>
                <w:top w:val="none" w:sz="0" w:space="0" w:color="auto"/>
                <w:left w:val="none" w:sz="0" w:space="0" w:color="auto"/>
                <w:bottom w:val="none" w:sz="0" w:space="0" w:color="auto"/>
                <w:right w:val="none" w:sz="0" w:space="0" w:color="auto"/>
              </w:divBdr>
            </w:div>
            <w:div w:id="2107143662">
              <w:marLeft w:val="0"/>
              <w:marRight w:val="0"/>
              <w:marTop w:val="0"/>
              <w:marBottom w:val="0"/>
              <w:divBdr>
                <w:top w:val="none" w:sz="0" w:space="0" w:color="auto"/>
                <w:left w:val="none" w:sz="0" w:space="0" w:color="auto"/>
                <w:bottom w:val="none" w:sz="0" w:space="0" w:color="auto"/>
                <w:right w:val="none" w:sz="0" w:space="0" w:color="auto"/>
              </w:divBdr>
            </w:div>
            <w:div w:id="2120181293">
              <w:marLeft w:val="0"/>
              <w:marRight w:val="0"/>
              <w:marTop w:val="0"/>
              <w:marBottom w:val="0"/>
              <w:divBdr>
                <w:top w:val="none" w:sz="0" w:space="0" w:color="auto"/>
                <w:left w:val="none" w:sz="0" w:space="0" w:color="auto"/>
                <w:bottom w:val="none" w:sz="0" w:space="0" w:color="auto"/>
                <w:right w:val="none" w:sz="0" w:space="0" w:color="auto"/>
              </w:divBdr>
            </w:div>
            <w:div w:id="21473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1062">
      <w:bodyDiv w:val="1"/>
      <w:marLeft w:val="0"/>
      <w:marRight w:val="0"/>
      <w:marTop w:val="0"/>
      <w:marBottom w:val="0"/>
      <w:divBdr>
        <w:top w:val="none" w:sz="0" w:space="0" w:color="auto"/>
        <w:left w:val="none" w:sz="0" w:space="0" w:color="auto"/>
        <w:bottom w:val="none" w:sz="0" w:space="0" w:color="auto"/>
        <w:right w:val="none" w:sz="0" w:space="0" w:color="auto"/>
      </w:divBdr>
      <w:divsChild>
        <w:div w:id="1241599790">
          <w:marLeft w:val="0"/>
          <w:marRight w:val="0"/>
          <w:marTop w:val="0"/>
          <w:marBottom w:val="0"/>
          <w:divBdr>
            <w:top w:val="none" w:sz="0" w:space="0" w:color="auto"/>
            <w:left w:val="none" w:sz="0" w:space="0" w:color="auto"/>
            <w:bottom w:val="none" w:sz="0" w:space="0" w:color="auto"/>
            <w:right w:val="none" w:sz="0" w:space="0" w:color="auto"/>
          </w:divBdr>
          <w:divsChild>
            <w:div w:id="32731072">
              <w:marLeft w:val="0"/>
              <w:marRight w:val="0"/>
              <w:marTop w:val="0"/>
              <w:marBottom w:val="0"/>
              <w:divBdr>
                <w:top w:val="none" w:sz="0" w:space="0" w:color="auto"/>
                <w:left w:val="none" w:sz="0" w:space="0" w:color="auto"/>
                <w:bottom w:val="none" w:sz="0" w:space="0" w:color="auto"/>
                <w:right w:val="none" w:sz="0" w:space="0" w:color="auto"/>
              </w:divBdr>
            </w:div>
            <w:div w:id="148255572">
              <w:marLeft w:val="0"/>
              <w:marRight w:val="0"/>
              <w:marTop w:val="0"/>
              <w:marBottom w:val="0"/>
              <w:divBdr>
                <w:top w:val="none" w:sz="0" w:space="0" w:color="auto"/>
                <w:left w:val="none" w:sz="0" w:space="0" w:color="auto"/>
                <w:bottom w:val="none" w:sz="0" w:space="0" w:color="auto"/>
                <w:right w:val="none" w:sz="0" w:space="0" w:color="auto"/>
              </w:divBdr>
            </w:div>
            <w:div w:id="235091922">
              <w:marLeft w:val="0"/>
              <w:marRight w:val="0"/>
              <w:marTop w:val="0"/>
              <w:marBottom w:val="0"/>
              <w:divBdr>
                <w:top w:val="none" w:sz="0" w:space="0" w:color="auto"/>
                <w:left w:val="none" w:sz="0" w:space="0" w:color="auto"/>
                <w:bottom w:val="none" w:sz="0" w:space="0" w:color="auto"/>
                <w:right w:val="none" w:sz="0" w:space="0" w:color="auto"/>
              </w:divBdr>
            </w:div>
            <w:div w:id="384720281">
              <w:marLeft w:val="0"/>
              <w:marRight w:val="0"/>
              <w:marTop w:val="0"/>
              <w:marBottom w:val="0"/>
              <w:divBdr>
                <w:top w:val="none" w:sz="0" w:space="0" w:color="auto"/>
                <w:left w:val="none" w:sz="0" w:space="0" w:color="auto"/>
                <w:bottom w:val="none" w:sz="0" w:space="0" w:color="auto"/>
                <w:right w:val="none" w:sz="0" w:space="0" w:color="auto"/>
              </w:divBdr>
            </w:div>
            <w:div w:id="405497837">
              <w:marLeft w:val="0"/>
              <w:marRight w:val="0"/>
              <w:marTop w:val="0"/>
              <w:marBottom w:val="0"/>
              <w:divBdr>
                <w:top w:val="none" w:sz="0" w:space="0" w:color="auto"/>
                <w:left w:val="none" w:sz="0" w:space="0" w:color="auto"/>
                <w:bottom w:val="none" w:sz="0" w:space="0" w:color="auto"/>
                <w:right w:val="none" w:sz="0" w:space="0" w:color="auto"/>
              </w:divBdr>
            </w:div>
            <w:div w:id="424083736">
              <w:marLeft w:val="0"/>
              <w:marRight w:val="0"/>
              <w:marTop w:val="0"/>
              <w:marBottom w:val="0"/>
              <w:divBdr>
                <w:top w:val="none" w:sz="0" w:space="0" w:color="auto"/>
                <w:left w:val="none" w:sz="0" w:space="0" w:color="auto"/>
                <w:bottom w:val="none" w:sz="0" w:space="0" w:color="auto"/>
                <w:right w:val="none" w:sz="0" w:space="0" w:color="auto"/>
              </w:divBdr>
            </w:div>
            <w:div w:id="615411982">
              <w:marLeft w:val="0"/>
              <w:marRight w:val="0"/>
              <w:marTop w:val="0"/>
              <w:marBottom w:val="0"/>
              <w:divBdr>
                <w:top w:val="none" w:sz="0" w:space="0" w:color="auto"/>
                <w:left w:val="none" w:sz="0" w:space="0" w:color="auto"/>
                <w:bottom w:val="none" w:sz="0" w:space="0" w:color="auto"/>
                <w:right w:val="none" w:sz="0" w:space="0" w:color="auto"/>
              </w:divBdr>
            </w:div>
            <w:div w:id="907807052">
              <w:marLeft w:val="0"/>
              <w:marRight w:val="0"/>
              <w:marTop w:val="0"/>
              <w:marBottom w:val="0"/>
              <w:divBdr>
                <w:top w:val="none" w:sz="0" w:space="0" w:color="auto"/>
                <w:left w:val="none" w:sz="0" w:space="0" w:color="auto"/>
                <w:bottom w:val="none" w:sz="0" w:space="0" w:color="auto"/>
                <w:right w:val="none" w:sz="0" w:space="0" w:color="auto"/>
              </w:divBdr>
            </w:div>
            <w:div w:id="1002971291">
              <w:marLeft w:val="0"/>
              <w:marRight w:val="0"/>
              <w:marTop w:val="0"/>
              <w:marBottom w:val="0"/>
              <w:divBdr>
                <w:top w:val="none" w:sz="0" w:space="0" w:color="auto"/>
                <w:left w:val="none" w:sz="0" w:space="0" w:color="auto"/>
                <w:bottom w:val="none" w:sz="0" w:space="0" w:color="auto"/>
                <w:right w:val="none" w:sz="0" w:space="0" w:color="auto"/>
              </w:divBdr>
            </w:div>
            <w:div w:id="1067455630">
              <w:marLeft w:val="0"/>
              <w:marRight w:val="0"/>
              <w:marTop w:val="0"/>
              <w:marBottom w:val="0"/>
              <w:divBdr>
                <w:top w:val="none" w:sz="0" w:space="0" w:color="auto"/>
                <w:left w:val="none" w:sz="0" w:space="0" w:color="auto"/>
                <w:bottom w:val="none" w:sz="0" w:space="0" w:color="auto"/>
                <w:right w:val="none" w:sz="0" w:space="0" w:color="auto"/>
              </w:divBdr>
            </w:div>
            <w:div w:id="1136532276">
              <w:marLeft w:val="0"/>
              <w:marRight w:val="0"/>
              <w:marTop w:val="0"/>
              <w:marBottom w:val="0"/>
              <w:divBdr>
                <w:top w:val="none" w:sz="0" w:space="0" w:color="auto"/>
                <w:left w:val="none" w:sz="0" w:space="0" w:color="auto"/>
                <w:bottom w:val="none" w:sz="0" w:space="0" w:color="auto"/>
                <w:right w:val="none" w:sz="0" w:space="0" w:color="auto"/>
              </w:divBdr>
            </w:div>
            <w:div w:id="1280531514">
              <w:marLeft w:val="0"/>
              <w:marRight w:val="0"/>
              <w:marTop w:val="0"/>
              <w:marBottom w:val="0"/>
              <w:divBdr>
                <w:top w:val="none" w:sz="0" w:space="0" w:color="auto"/>
                <w:left w:val="none" w:sz="0" w:space="0" w:color="auto"/>
                <w:bottom w:val="none" w:sz="0" w:space="0" w:color="auto"/>
                <w:right w:val="none" w:sz="0" w:space="0" w:color="auto"/>
              </w:divBdr>
            </w:div>
            <w:div w:id="1288317124">
              <w:marLeft w:val="0"/>
              <w:marRight w:val="0"/>
              <w:marTop w:val="0"/>
              <w:marBottom w:val="0"/>
              <w:divBdr>
                <w:top w:val="none" w:sz="0" w:space="0" w:color="auto"/>
                <w:left w:val="none" w:sz="0" w:space="0" w:color="auto"/>
                <w:bottom w:val="none" w:sz="0" w:space="0" w:color="auto"/>
                <w:right w:val="none" w:sz="0" w:space="0" w:color="auto"/>
              </w:divBdr>
            </w:div>
            <w:div w:id="1549955366">
              <w:marLeft w:val="0"/>
              <w:marRight w:val="0"/>
              <w:marTop w:val="0"/>
              <w:marBottom w:val="0"/>
              <w:divBdr>
                <w:top w:val="none" w:sz="0" w:space="0" w:color="auto"/>
                <w:left w:val="none" w:sz="0" w:space="0" w:color="auto"/>
                <w:bottom w:val="none" w:sz="0" w:space="0" w:color="auto"/>
                <w:right w:val="none" w:sz="0" w:space="0" w:color="auto"/>
              </w:divBdr>
            </w:div>
            <w:div w:id="1590038441">
              <w:marLeft w:val="0"/>
              <w:marRight w:val="0"/>
              <w:marTop w:val="0"/>
              <w:marBottom w:val="0"/>
              <w:divBdr>
                <w:top w:val="none" w:sz="0" w:space="0" w:color="auto"/>
                <w:left w:val="none" w:sz="0" w:space="0" w:color="auto"/>
                <w:bottom w:val="none" w:sz="0" w:space="0" w:color="auto"/>
                <w:right w:val="none" w:sz="0" w:space="0" w:color="auto"/>
              </w:divBdr>
            </w:div>
            <w:div w:id="1599635419">
              <w:marLeft w:val="0"/>
              <w:marRight w:val="0"/>
              <w:marTop w:val="0"/>
              <w:marBottom w:val="0"/>
              <w:divBdr>
                <w:top w:val="none" w:sz="0" w:space="0" w:color="auto"/>
                <w:left w:val="none" w:sz="0" w:space="0" w:color="auto"/>
                <w:bottom w:val="none" w:sz="0" w:space="0" w:color="auto"/>
                <w:right w:val="none" w:sz="0" w:space="0" w:color="auto"/>
              </w:divBdr>
            </w:div>
            <w:div w:id="1613324661">
              <w:marLeft w:val="0"/>
              <w:marRight w:val="0"/>
              <w:marTop w:val="0"/>
              <w:marBottom w:val="0"/>
              <w:divBdr>
                <w:top w:val="none" w:sz="0" w:space="0" w:color="auto"/>
                <w:left w:val="none" w:sz="0" w:space="0" w:color="auto"/>
                <w:bottom w:val="none" w:sz="0" w:space="0" w:color="auto"/>
                <w:right w:val="none" w:sz="0" w:space="0" w:color="auto"/>
              </w:divBdr>
            </w:div>
            <w:div w:id="1631210564">
              <w:marLeft w:val="0"/>
              <w:marRight w:val="0"/>
              <w:marTop w:val="0"/>
              <w:marBottom w:val="0"/>
              <w:divBdr>
                <w:top w:val="none" w:sz="0" w:space="0" w:color="auto"/>
                <w:left w:val="none" w:sz="0" w:space="0" w:color="auto"/>
                <w:bottom w:val="none" w:sz="0" w:space="0" w:color="auto"/>
                <w:right w:val="none" w:sz="0" w:space="0" w:color="auto"/>
              </w:divBdr>
            </w:div>
            <w:div w:id="1737051237">
              <w:marLeft w:val="0"/>
              <w:marRight w:val="0"/>
              <w:marTop w:val="0"/>
              <w:marBottom w:val="0"/>
              <w:divBdr>
                <w:top w:val="none" w:sz="0" w:space="0" w:color="auto"/>
                <w:left w:val="none" w:sz="0" w:space="0" w:color="auto"/>
                <w:bottom w:val="none" w:sz="0" w:space="0" w:color="auto"/>
                <w:right w:val="none" w:sz="0" w:space="0" w:color="auto"/>
              </w:divBdr>
            </w:div>
            <w:div w:id="1738626537">
              <w:marLeft w:val="0"/>
              <w:marRight w:val="0"/>
              <w:marTop w:val="0"/>
              <w:marBottom w:val="0"/>
              <w:divBdr>
                <w:top w:val="none" w:sz="0" w:space="0" w:color="auto"/>
                <w:left w:val="none" w:sz="0" w:space="0" w:color="auto"/>
                <w:bottom w:val="none" w:sz="0" w:space="0" w:color="auto"/>
                <w:right w:val="none" w:sz="0" w:space="0" w:color="auto"/>
              </w:divBdr>
            </w:div>
            <w:div w:id="1779763280">
              <w:marLeft w:val="0"/>
              <w:marRight w:val="0"/>
              <w:marTop w:val="0"/>
              <w:marBottom w:val="0"/>
              <w:divBdr>
                <w:top w:val="none" w:sz="0" w:space="0" w:color="auto"/>
                <w:left w:val="none" w:sz="0" w:space="0" w:color="auto"/>
                <w:bottom w:val="none" w:sz="0" w:space="0" w:color="auto"/>
                <w:right w:val="none" w:sz="0" w:space="0" w:color="auto"/>
              </w:divBdr>
            </w:div>
            <w:div w:id="1882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0986">
      <w:bodyDiv w:val="1"/>
      <w:marLeft w:val="0"/>
      <w:marRight w:val="0"/>
      <w:marTop w:val="0"/>
      <w:marBottom w:val="0"/>
      <w:divBdr>
        <w:top w:val="none" w:sz="0" w:space="0" w:color="auto"/>
        <w:left w:val="none" w:sz="0" w:space="0" w:color="auto"/>
        <w:bottom w:val="none" w:sz="0" w:space="0" w:color="auto"/>
        <w:right w:val="none" w:sz="0" w:space="0" w:color="auto"/>
      </w:divBdr>
    </w:div>
    <w:div w:id="1108354362">
      <w:bodyDiv w:val="1"/>
      <w:marLeft w:val="0"/>
      <w:marRight w:val="0"/>
      <w:marTop w:val="0"/>
      <w:marBottom w:val="0"/>
      <w:divBdr>
        <w:top w:val="none" w:sz="0" w:space="0" w:color="auto"/>
        <w:left w:val="none" w:sz="0" w:space="0" w:color="auto"/>
        <w:bottom w:val="none" w:sz="0" w:space="0" w:color="auto"/>
        <w:right w:val="none" w:sz="0" w:space="0" w:color="auto"/>
      </w:divBdr>
    </w:div>
    <w:div w:id="1115295241">
      <w:bodyDiv w:val="1"/>
      <w:marLeft w:val="0"/>
      <w:marRight w:val="0"/>
      <w:marTop w:val="0"/>
      <w:marBottom w:val="0"/>
      <w:divBdr>
        <w:top w:val="none" w:sz="0" w:space="0" w:color="auto"/>
        <w:left w:val="none" w:sz="0" w:space="0" w:color="auto"/>
        <w:bottom w:val="none" w:sz="0" w:space="0" w:color="auto"/>
        <w:right w:val="none" w:sz="0" w:space="0" w:color="auto"/>
      </w:divBdr>
    </w:div>
    <w:div w:id="1121725792">
      <w:bodyDiv w:val="1"/>
      <w:marLeft w:val="0"/>
      <w:marRight w:val="0"/>
      <w:marTop w:val="0"/>
      <w:marBottom w:val="0"/>
      <w:divBdr>
        <w:top w:val="none" w:sz="0" w:space="0" w:color="auto"/>
        <w:left w:val="none" w:sz="0" w:space="0" w:color="auto"/>
        <w:bottom w:val="none" w:sz="0" w:space="0" w:color="auto"/>
        <w:right w:val="none" w:sz="0" w:space="0" w:color="auto"/>
      </w:divBdr>
    </w:div>
    <w:div w:id="1122456181">
      <w:bodyDiv w:val="1"/>
      <w:marLeft w:val="0"/>
      <w:marRight w:val="0"/>
      <w:marTop w:val="0"/>
      <w:marBottom w:val="0"/>
      <w:divBdr>
        <w:top w:val="none" w:sz="0" w:space="0" w:color="auto"/>
        <w:left w:val="none" w:sz="0" w:space="0" w:color="auto"/>
        <w:bottom w:val="none" w:sz="0" w:space="0" w:color="auto"/>
        <w:right w:val="none" w:sz="0" w:space="0" w:color="auto"/>
      </w:divBdr>
    </w:div>
    <w:div w:id="1123383918">
      <w:bodyDiv w:val="1"/>
      <w:marLeft w:val="0"/>
      <w:marRight w:val="0"/>
      <w:marTop w:val="0"/>
      <w:marBottom w:val="0"/>
      <w:divBdr>
        <w:top w:val="none" w:sz="0" w:space="0" w:color="auto"/>
        <w:left w:val="none" w:sz="0" w:space="0" w:color="auto"/>
        <w:bottom w:val="none" w:sz="0" w:space="0" w:color="auto"/>
        <w:right w:val="none" w:sz="0" w:space="0" w:color="auto"/>
      </w:divBdr>
    </w:div>
    <w:div w:id="1151292647">
      <w:bodyDiv w:val="1"/>
      <w:marLeft w:val="0"/>
      <w:marRight w:val="0"/>
      <w:marTop w:val="0"/>
      <w:marBottom w:val="0"/>
      <w:divBdr>
        <w:top w:val="none" w:sz="0" w:space="0" w:color="auto"/>
        <w:left w:val="none" w:sz="0" w:space="0" w:color="auto"/>
        <w:bottom w:val="none" w:sz="0" w:space="0" w:color="auto"/>
        <w:right w:val="none" w:sz="0" w:space="0" w:color="auto"/>
      </w:divBdr>
    </w:div>
    <w:div w:id="1153521153">
      <w:bodyDiv w:val="1"/>
      <w:marLeft w:val="0"/>
      <w:marRight w:val="0"/>
      <w:marTop w:val="0"/>
      <w:marBottom w:val="0"/>
      <w:divBdr>
        <w:top w:val="none" w:sz="0" w:space="0" w:color="auto"/>
        <w:left w:val="none" w:sz="0" w:space="0" w:color="auto"/>
        <w:bottom w:val="none" w:sz="0" w:space="0" w:color="auto"/>
        <w:right w:val="none" w:sz="0" w:space="0" w:color="auto"/>
      </w:divBdr>
    </w:div>
    <w:div w:id="1159153955">
      <w:bodyDiv w:val="1"/>
      <w:marLeft w:val="0"/>
      <w:marRight w:val="0"/>
      <w:marTop w:val="0"/>
      <w:marBottom w:val="0"/>
      <w:divBdr>
        <w:top w:val="none" w:sz="0" w:space="0" w:color="auto"/>
        <w:left w:val="none" w:sz="0" w:space="0" w:color="auto"/>
        <w:bottom w:val="none" w:sz="0" w:space="0" w:color="auto"/>
        <w:right w:val="none" w:sz="0" w:space="0" w:color="auto"/>
      </w:divBdr>
    </w:div>
    <w:div w:id="1159542868">
      <w:bodyDiv w:val="1"/>
      <w:marLeft w:val="0"/>
      <w:marRight w:val="0"/>
      <w:marTop w:val="0"/>
      <w:marBottom w:val="0"/>
      <w:divBdr>
        <w:top w:val="none" w:sz="0" w:space="0" w:color="auto"/>
        <w:left w:val="none" w:sz="0" w:space="0" w:color="auto"/>
        <w:bottom w:val="none" w:sz="0" w:space="0" w:color="auto"/>
        <w:right w:val="none" w:sz="0" w:space="0" w:color="auto"/>
      </w:divBdr>
    </w:div>
    <w:div w:id="1162428657">
      <w:bodyDiv w:val="1"/>
      <w:marLeft w:val="0"/>
      <w:marRight w:val="0"/>
      <w:marTop w:val="0"/>
      <w:marBottom w:val="0"/>
      <w:divBdr>
        <w:top w:val="none" w:sz="0" w:space="0" w:color="auto"/>
        <w:left w:val="none" w:sz="0" w:space="0" w:color="auto"/>
        <w:bottom w:val="none" w:sz="0" w:space="0" w:color="auto"/>
        <w:right w:val="none" w:sz="0" w:space="0" w:color="auto"/>
      </w:divBdr>
    </w:div>
    <w:div w:id="1167017101">
      <w:bodyDiv w:val="1"/>
      <w:marLeft w:val="0"/>
      <w:marRight w:val="0"/>
      <w:marTop w:val="0"/>
      <w:marBottom w:val="0"/>
      <w:divBdr>
        <w:top w:val="none" w:sz="0" w:space="0" w:color="auto"/>
        <w:left w:val="none" w:sz="0" w:space="0" w:color="auto"/>
        <w:bottom w:val="none" w:sz="0" w:space="0" w:color="auto"/>
        <w:right w:val="none" w:sz="0" w:space="0" w:color="auto"/>
      </w:divBdr>
    </w:div>
    <w:div w:id="1169783685">
      <w:bodyDiv w:val="1"/>
      <w:marLeft w:val="0"/>
      <w:marRight w:val="0"/>
      <w:marTop w:val="0"/>
      <w:marBottom w:val="0"/>
      <w:divBdr>
        <w:top w:val="none" w:sz="0" w:space="0" w:color="auto"/>
        <w:left w:val="none" w:sz="0" w:space="0" w:color="auto"/>
        <w:bottom w:val="none" w:sz="0" w:space="0" w:color="auto"/>
        <w:right w:val="none" w:sz="0" w:space="0" w:color="auto"/>
      </w:divBdr>
    </w:div>
    <w:div w:id="1169980062">
      <w:bodyDiv w:val="1"/>
      <w:marLeft w:val="0"/>
      <w:marRight w:val="0"/>
      <w:marTop w:val="0"/>
      <w:marBottom w:val="0"/>
      <w:divBdr>
        <w:top w:val="none" w:sz="0" w:space="0" w:color="auto"/>
        <w:left w:val="none" w:sz="0" w:space="0" w:color="auto"/>
        <w:bottom w:val="none" w:sz="0" w:space="0" w:color="auto"/>
        <w:right w:val="none" w:sz="0" w:space="0" w:color="auto"/>
      </w:divBdr>
    </w:div>
    <w:div w:id="1171608071">
      <w:bodyDiv w:val="1"/>
      <w:marLeft w:val="0"/>
      <w:marRight w:val="0"/>
      <w:marTop w:val="0"/>
      <w:marBottom w:val="0"/>
      <w:divBdr>
        <w:top w:val="none" w:sz="0" w:space="0" w:color="auto"/>
        <w:left w:val="none" w:sz="0" w:space="0" w:color="auto"/>
        <w:bottom w:val="none" w:sz="0" w:space="0" w:color="auto"/>
        <w:right w:val="none" w:sz="0" w:space="0" w:color="auto"/>
      </w:divBdr>
      <w:divsChild>
        <w:div w:id="1140921410">
          <w:marLeft w:val="0"/>
          <w:marRight w:val="0"/>
          <w:marTop w:val="0"/>
          <w:marBottom w:val="0"/>
          <w:divBdr>
            <w:top w:val="none" w:sz="0" w:space="0" w:color="auto"/>
            <w:left w:val="none" w:sz="0" w:space="0" w:color="auto"/>
            <w:bottom w:val="none" w:sz="0" w:space="0" w:color="auto"/>
            <w:right w:val="none" w:sz="0" w:space="0" w:color="auto"/>
          </w:divBdr>
        </w:div>
      </w:divsChild>
    </w:div>
    <w:div w:id="1175537670">
      <w:bodyDiv w:val="1"/>
      <w:marLeft w:val="0"/>
      <w:marRight w:val="0"/>
      <w:marTop w:val="0"/>
      <w:marBottom w:val="0"/>
      <w:divBdr>
        <w:top w:val="none" w:sz="0" w:space="0" w:color="auto"/>
        <w:left w:val="none" w:sz="0" w:space="0" w:color="auto"/>
        <w:bottom w:val="none" w:sz="0" w:space="0" w:color="auto"/>
        <w:right w:val="none" w:sz="0" w:space="0" w:color="auto"/>
      </w:divBdr>
    </w:div>
    <w:div w:id="1187139368">
      <w:bodyDiv w:val="1"/>
      <w:marLeft w:val="0"/>
      <w:marRight w:val="0"/>
      <w:marTop w:val="0"/>
      <w:marBottom w:val="0"/>
      <w:divBdr>
        <w:top w:val="none" w:sz="0" w:space="0" w:color="auto"/>
        <w:left w:val="none" w:sz="0" w:space="0" w:color="auto"/>
        <w:bottom w:val="none" w:sz="0" w:space="0" w:color="auto"/>
        <w:right w:val="none" w:sz="0" w:space="0" w:color="auto"/>
      </w:divBdr>
    </w:div>
    <w:div w:id="1195315302">
      <w:bodyDiv w:val="1"/>
      <w:marLeft w:val="0"/>
      <w:marRight w:val="0"/>
      <w:marTop w:val="0"/>
      <w:marBottom w:val="0"/>
      <w:divBdr>
        <w:top w:val="none" w:sz="0" w:space="0" w:color="auto"/>
        <w:left w:val="none" w:sz="0" w:space="0" w:color="auto"/>
        <w:bottom w:val="none" w:sz="0" w:space="0" w:color="auto"/>
        <w:right w:val="none" w:sz="0" w:space="0" w:color="auto"/>
      </w:divBdr>
    </w:div>
    <w:div w:id="1195381532">
      <w:bodyDiv w:val="1"/>
      <w:marLeft w:val="0"/>
      <w:marRight w:val="0"/>
      <w:marTop w:val="0"/>
      <w:marBottom w:val="0"/>
      <w:divBdr>
        <w:top w:val="none" w:sz="0" w:space="0" w:color="auto"/>
        <w:left w:val="none" w:sz="0" w:space="0" w:color="auto"/>
        <w:bottom w:val="none" w:sz="0" w:space="0" w:color="auto"/>
        <w:right w:val="none" w:sz="0" w:space="0" w:color="auto"/>
      </w:divBdr>
    </w:div>
    <w:div w:id="1198079336">
      <w:bodyDiv w:val="1"/>
      <w:marLeft w:val="0"/>
      <w:marRight w:val="0"/>
      <w:marTop w:val="0"/>
      <w:marBottom w:val="0"/>
      <w:divBdr>
        <w:top w:val="none" w:sz="0" w:space="0" w:color="auto"/>
        <w:left w:val="none" w:sz="0" w:space="0" w:color="auto"/>
        <w:bottom w:val="none" w:sz="0" w:space="0" w:color="auto"/>
        <w:right w:val="none" w:sz="0" w:space="0" w:color="auto"/>
      </w:divBdr>
    </w:div>
    <w:div w:id="1200237436">
      <w:bodyDiv w:val="1"/>
      <w:marLeft w:val="0"/>
      <w:marRight w:val="0"/>
      <w:marTop w:val="0"/>
      <w:marBottom w:val="0"/>
      <w:divBdr>
        <w:top w:val="none" w:sz="0" w:space="0" w:color="auto"/>
        <w:left w:val="none" w:sz="0" w:space="0" w:color="auto"/>
        <w:bottom w:val="none" w:sz="0" w:space="0" w:color="auto"/>
        <w:right w:val="none" w:sz="0" w:space="0" w:color="auto"/>
      </w:divBdr>
    </w:div>
    <w:div w:id="1202397975">
      <w:bodyDiv w:val="1"/>
      <w:marLeft w:val="0"/>
      <w:marRight w:val="0"/>
      <w:marTop w:val="0"/>
      <w:marBottom w:val="0"/>
      <w:divBdr>
        <w:top w:val="none" w:sz="0" w:space="0" w:color="auto"/>
        <w:left w:val="none" w:sz="0" w:space="0" w:color="auto"/>
        <w:bottom w:val="none" w:sz="0" w:space="0" w:color="auto"/>
        <w:right w:val="none" w:sz="0" w:space="0" w:color="auto"/>
      </w:divBdr>
      <w:divsChild>
        <w:div w:id="840856482">
          <w:marLeft w:val="0"/>
          <w:marRight w:val="0"/>
          <w:marTop w:val="0"/>
          <w:marBottom w:val="0"/>
          <w:divBdr>
            <w:top w:val="none" w:sz="0" w:space="0" w:color="auto"/>
            <w:left w:val="none" w:sz="0" w:space="0" w:color="auto"/>
            <w:bottom w:val="none" w:sz="0" w:space="0" w:color="auto"/>
            <w:right w:val="none" w:sz="0" w:space="0" w:color="auto"/>
          </w:divBdr>
          <w:divsChild>
            <w:div w:id="12322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4180">
      <w:bodyDiv w:val="1"/>
      <w:marLeft w:val="0"/>
      <w:marRight w:val="0"/>
      <w:marTop w:val="0"/>
      <w:marBottom w:val="0"/>
      <w:divBdr>
        <w:top w:val="none" w:sz="0" w:space="0" w:color="auto"/>
        <w:left w:val="none" w:sz="0" w:space="0" w:color="auto"/>
        <w:bottom w:val="none" w:sz="0" w:space="0" w:color="auto"/>
        <w:right w:val="none" w:sz="0" w:space="0" w:color="auto"/>
      </w:divBdr>
    </w:div>
    <w:div w:id="1210924053">
      <w:bodyDiv w:val="1"/>
      <w:marLeft w:val="0"/>
      <w:marRight w:val="0"/>
      <w:marTop w:val="0"/>
      <w:marBottom w:val="0"/>
      <w:divBdr>
        <w:top w:val="none" w:sz="0" w:space="0" w:color="auto"/>
        <w:left w:val="none" w:sz="0" w:space="0" w:color="auto"/>
        <w:bottom w:val="none" w:sz="0" w:space="0" w:color="auto"/>
        <w:right w:val="none" w:sz="0" w:space="0" w:color="auto"/>
      </w:divBdr>
    </w:div>
    <w:div w:id="1221987171">
      <w:bodyDiv w:val="1"/>
      <w:marLeft w:val="0"/>
      <w:marRight w:val="0"/>
      <w:marTop w:val="0"/>
      <w:marBottom w:val="0"/>
      <w:divBdr>
        <w:top w:val="none" w:sz="0" w:space="0" w:color="auto"/>
        <w:left w:val="none" w:sz="0" w:space="0" w:color="auto"/>
        <w:bottom w:val="none" w:sz="0" w:space="0" w:color="auto"/>
        <w:right w:val="none" w:sz="0" w:space="0" w:color="auto"/>
      </w:divBdr>
    </w:div>
    <w:div w:id="1237935670">
      <w:bodyDiv w:val="1"/>
      <w:marLeft w:val="0"/>
      <w:marRight w:val="0"/>
      <w:marTop w:val="0"/>
      <w:marBottom w:val="0"/>
      <w:divBdr>
        <w:top w:val="none" w:sz="0" w:space="0" w:color="auto"/>
        <w:left w:val="none" w:sz="0" w:space="0" w:color="auto"/>
        <w:bottom w:val="none" w:sz="0" w:space="0" w:color="auto"/>
        <w:right w:val="none" w:sz="0" w:space="0" w:color="auto"/>
      </w:divBdr>
      <w:divsChild>
        <w:div w:id="894316686">
          <w:marLeft w:val="0"/>
          <w:marRight w:val="0"/>
          <w:marTop w:val="0"/>
          <w:marBottom w:val="0"/>
          <w:divBdr>
            <w:top w:val="none" w:sz="0" w:space="0" w:color="auto"/>
            <w:left w:val="none" w:sz="0" w:space="0" w:color="auto"/>
            <w:bottom w:val="none" w:sz="0" w:space="0" w:color="auto"/>
            <w:right w:val="none" w:sz="0" w:space="0" w:color="auto"/>
          </w:divBdr>
          <w:divsChild>
            <w:div w:id="20403940">
              <w:marLeft w:val="0"/>
              <w:marRight w:val="0"/>
              <w:marTop w:val="0"/>
              <w:marBottom w:val="0"/>
              <w:divBdr>
                <w:top w:val="none" w:sz="0" w:space="0" w:color="auto"/>
                <w:left w:val="none" w:sz="0" w:space="0" w:color="auto"/>
                <w:bottom w:val="none" w:sz="0" w:space="0" w:color="auto"/>
                <w:right w:val="none" w:sz="0" w:space="0" w:color="auto"/>
              </w:divBdr>
            </w:div>
            <w:div w:id="57831013">
              <w:marLeft w:val="0"/>
              <w:marRight w:val="0"/>
              <w:marTop w:val="0"/>
              <w:marBottom w:val="0"/>
              <w:divBdr>
                <w:top w:val="none" w:sz="0" w:space="0" w:color="auto"/>
                <w:left w:val="none" w:sz="0" w:space="0" w:color="auto"/>
                <w:bottom w:val="none" w:sz="0" w:space="0" w:color="auto"/>
                <w:right w:val="none" w:sz="0" w:space="0" w:color="auto"/>
              </w:divBdr>
            </w:div>
            <w:div w:id="95710573">
              <w:marLeft w:val="0"/>
              <w:marRight w:val="0"/>
              <w:marTop w:val="0"/>
              <w:marBottom w:val="0"/>
              <w:divBdr>
                <w:top w:val="none" w:sz="0" w:space="0" w:color="auto"/>
                <w:left w:val="none" w:sz="0" w:space="0" w:color="auto"/>
                <w:bottom w:val="none" w:sz="0" w:space="0" w:color="auto"/>
                <w:right w:val="none" w:sz="0" w:space="0" w:color="auto"/>
              </w:divBdr>
            </w:div>
            <w:div w:id="460659173">
              <w:marLeft w:val="0"/>
              <w:marRight w:val="0"/>
              <w:marTop w:val="0"/>
              <w:marBottom w:val="0"/>
              <w:divBdr>
                <w:top w:val="none" w:sz="0" w:space="0" w:color="auto"/>
                <w:left w:val="none" w:sz="0" w:space="0" w:color="auto"/>
                <w:bottom w:val="none" w:sz="0" w:space="0" w:color="auto"/>
                <w:right w:val="none" w:sz="0" w:space="0" w:color="auto"/>
              </w:divBdr>
            </w:div>
            <w:div w:id="569583400">
              <w:marLeft w:val="0"/>
              <w:marRight w:val="0"/>
              <w:marTop w:val="0"/>
              <w:marBottom w:val="0"/>
              <w:divBdr>
                <w:top w:val="none" w:sz="0" w:space="0" w:color="auto"/>
                <w:left w:val="none" w:sz="0" w:space="0" w:color="auto"/>
                <w:bottom w:val="none" w:sz="0" w:space="0" w:color="auto"/>
                <w:right w:val="none" w:sz="0" w:space="0" w:color="auto"/>
              </w:divBdr>
            </w:div>
            <w:div w:id="597099596">
              <w:marLeft w:val="0"/>
              <w:marRight w:val="0"/>
              <w:marTop w:val="0"/>
              <w:marBottom w:val="0"/>
              <w:divBdr>
                <w:top w:val="none" w:sz="0" w:space="0" w:color="auto"/>
                <w:left w:val="none" w:sz="0" w:space="0" w:color="auto"/>
                <w:bottom w:val="none" w:sz="0" w:space="0" w:color="auto"/>
                <w:right w:val="none" w:sz="0" w:space="0" w:color="auto"/>
              </w:divBdr>
            </w:div>
            <w:div w:id="792362380">
              <w:marLeft w:val="0"/>
              <w:marRight w:val="0"/>
              <w:marTop w:val="0"/>
              <w:marBottom w:val="0"/>
              <w:divBdr>
                <w:top w:val="none" w:sz="0" w:space="0" w:color="auto"/>
                <w:left w:val="none" w:sz="0" w:space="0" w:color="auto"/>
                <w:bottom w:val="none" w:sz="0" w:space="0" w:color="auto"/>
                <w:right w:val="none" w:sz="0" w:space="0" w:color="auto"/>
              </w:divBdr>
            </w:div>
            <w:div w:id="865751664">
              <w:marLeft w:val="0"/>
              <w:marRight w:val="0"/>
              <w:marTop w:val="0"/>
              <w:marBottom w:val="0"/>
              <w:divBdr>
                <w:top w:val="none" w:sz="0" w:space="0" w:color="auto"/>
                <w:left w:val="none" w:sz="0" w:space="0" w:color="auto"/>
                <w:bottom w:val="none" w:sz="0" w:space="0" w:color="auto"/>
                <w:right w:val="none" w:sz="0" w:space="0" w:color="auto"/>
              </w:divBdr>
            </w:div>
            <w:div w:id="884177503">
              <w:marLeft w:val="0"/>
              <w:marRight w:val="0"/>
              <w:marTop w:val="0"/>
              <w:marBottom w:val="0"/>
              <w:divBdr>
                <w:top w:val="none" w:sz="0" w:space="0" w:color="auto"/>
                <w:left w:val="none" w:sz="0" w:space="0" w:color="auto"/>
                <w:bottom w:val="none" w:sz="0" w:space="0" w:color="auto"/>
                <w:right w:val="none" w:sz="0" w:space="0" w:color="auto"/>
              </w:divBdr>
            </w:div>
            <w:div w:id="907958796">
              <w:marLeft w:val="0"/>
              <w:marRight w:val="0"/>
              <w:marTop w:val="0"/>
              <w:marBottom w:val="0"/>
              <w:divBdr>
                <w:top w:val="none" w:sz="0" w:space="0" w:color="auto"/>
                <w:left w:val="none" w:sz="0" w:space="0" w:color="auto"/>
                <w:bottom w:val="none" w:sz="0" w:space="0" w:color="auto"/>
                <w:right w:val="none" w:sz="0" w:space="0" w:color="auto"/>
              </w:divBdr>
            </w:div>
            <w:div w:id="1175919729">
              <w:marLeft w:val="0"/>
              <w:marRight w:val="0"/>
              <w:marTop w:val="0"/>
              <w:marBottom w:val="0"/>
              <w:divBdr>
                <w:top w:val="none" w:sz="0" w:space="0" w:color="auto"/>
                <w:left w:val="none" w:sz="0" w:space="0" w:color="auto"/>
                <w:bottom w:val="none" w:sz="0" w:space="0" w:color="auto"/>
                <w:right w:val="none" w:sz="0" w:space="0" w:color="auto"/>
              </w:divBdr>
            </w:div>
            <w:div w:id="1728800192">
              <w:marLeft w:val="0"/>
              <w:marRight w:val="0"/>
              <w:marTop w:val="0"/>
              <w:marBottom w:val="0"/>
              <w:divBdr>
                <w:top w:val="none" w:sz="0" w:space="0" w:color="auto"/>
                <w:left w:val="none" w:sz="0" w:space="0" w:color="auto"/>
                <w:bottom w:val="none" w:sz="0" w:space="0" w:color="auto"/>
                <w:right w:val="none" w:sz="0" w:space="0" w:color="auto"/>
              </w:divBdr>
            </w:div>
            <w:div w:id="18672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6771">
      <w:bodyDiv w:val="1"/>
      <w:marLeft w:val="0"/>
      <w:marRight w:val="0"/>
      <w:marTop w:val="0"/>
      <w:marBottom w:val="0"/>
      <w:divBdr>
        <w:top w:val="none" w:sz="0" w:space="0" w:color="auto"/>
        <w:left w:val="none" w:sz="0" w:space="0" w:color="auto"/>
        <w:bottom w:val="none" w:sz="0" w:space="0" w:color="auto"/>
        <w:right w:val="none" w:sz="0" w:space="0" w:color="auto"/>
      </w:divBdr>
    </w:div>
    <w:div w:id="1239365645">
      <w:bodyDiv w:val="1"/>
      <w:marLeft w:val="0"/>
      <w:marRight w:val="0"/>
      <w:marTop w:val="0"/>
      <w:marBottom w:val="0"/>
      <w:divBdr>
        <w:top w:val="none" w:sz="0" w:space="0" w:color="auto"/>
        <w:left w:val="none" w:sz="0" w:space="0" w:color="auto"/>
        <w:bottom w:val="none" w:sz="0" w:space="0" w:color="auto"/>
        <w:right w:val="none" w:sz="0" w:space="0" w:color="auto"/>
      </w:divBdr>
    </w:div>
    <w:div w:id="1243493762">
      <w:bodyDiv w:val="1"/>
      <w:marLeft w:val="0"/>
      <w:marRight w:val="0"/>
      <w:marTop w:val="0"/>
      <w:marBottom w:val="0"/>
      <w:divBdr>
        <w:top w:val="none" w:sz="0" w:space="0" w:color="auto"/>
        <w:left w:val="none" w:sz="0" w:space="0" w:color="auto"/>
        <w:bottom w:val="none" w:sz="0" w:space="0" w:color="auto"/>
        <w:right w:val="none" w:sz="0" w:space="0" w:color="auto"/>
      </w:divBdr>
    </w:div>
    <w:div w:id="1249463884">
      <w:bodyDiv w:val="1"/>
      <w:marLeft w:val="0"/>
      <w:marRight w:val="0"/>
      <w:marTop w:val="0"/>
      <w:marBottom w:val="0"/>
      <w:divBdr>
        <w:top w:val="none" w:sz="0" w:space="0" w:color="auto"/>
        <w:left w:val="none" w:sz="0" w:space="0" w:color="auto"/>
        <w:bottom w:val="none" w:sz="0" w:space="0" w:color="auto"/>
        <w:right w:val="none" w:sz="0" w:space="0" w:color="auto"/>
      </w:divBdr>
    </w:div>
    <w:div w:id="1251894221">
      <w:bodyDiv w:val="1"/>
      <w:marLeft w:val="0"/>
      <w:marRight w:val="0"/>
      <w:marTop w:val="0"/>
      <w:marBottom w:val="0"/>
      <w:divBdr>
        <w:top w:val="none" w:sz="0" w:space="0" w:color="auto"/>
        <w:left w:val="none" w:sz="0" w:space="0" w:color="auto"/>
        <w:bottom w:val="none" w:sz="0" w:space="0" w:color="auto"/>
        <w:right w:val="none" w:sz="0" w:space="0" w:color="auto"/>
      </w:divBdr>
    </w:div>
    <w:div w:id="1258101073">
      <w:bodyDiv w:val="1"/>
      <w:marLeft w:val="0"/>
      <w:marRight w:val="0"/>
      <w:marTop w:val="0"/>
      <w:marBottom w:val="0"/>
      <w:divBdr>
        <w:top w:val="none" w:sz="0" w:space="0" w:color="auto"/>
        <w:left w:val="none" w:sz="0" w:space="0" w:color="auto"/>
        <w:bottom w:val="none" w:sz="0" w:space="0" w:color="auto"/>
        <w:right w:val="none" w:sz="0" w:space="0" w:color="auto"/>
      </w:divBdr>
    </w:div>
    <w:div w:id="1264147277">
      <w:bodyDiv w:val="1"/>
      <w:marLeft w:val="0"/>
      <w:marRight w:val="0"/>
      <w:marTop w:val="0"/>
      <w:marBottom w:val="0"/>
      <w:divBdr>
        <w:top w:val="none" w:sz="0" w:space="0" w:color="auto"/>
        <w:left w:val="none" w:sz="0" w:space="0" w:color="auto"/>
        <w:bottom w:val="none" w:sz="0" w:space="0" w:color="auto"/>
        <w:right w:val="none" w:sz="0" w:space="0" w:color="auto"/>
      </w:divBdr>
    </w:div>
    <w:div w:id="1268344230">
      <w:bodyDiv w:val="1"/>
      <w:marLeft w:val="0"/>
      <w:marRight w:val="0"/>
      <w:marTop w:val="0"/>
      <w:marBottom w:val="0"/>
      <w:divBdr>
        <w:top w:val="none" w:sz="0" w:space="0" w:color="auto"/>
        <w:left w:val="none" w:sz="0" w:space="0" w:color="auto"/>
        <w:bottom w:val="none" w:sz="0" w:space="0" w:color="auto"/>
        <w:right w:val="none" w:sz="0" w:space="0" w:color="auto"/>
      </w:divBdr>
    </w:div>
    <w:div w:id="1269267526">
      <w:bodyDiv w:val="1"/>
      <w:marLeft w:val="0"/>
      <w:marRight w:val="0"/>
      <w:marTop w:val="0"/>
      <w:marBottom w:val="0"/>
      <w:divBdr>
        <w:top w:val="none" w:sz="0" w:space="0" w:color="auto"/>
        <w:left w:val="none" w:sz="0" w:space="0" w:color="auto"/>
        <w:bottom w:val="none" w:sz="0" w:space="0" w:color="auto"/>
        <w:right w:val="none" w:sz="0" w:space="0" w:color="auto"/>
      </w:divBdr>
    </w:div>
    <w:div w:id="1271933837">
      <w:bodyDiv w:val="1"/>
      <w:marLeft w:val="0"/>
      <w:marRight w:val="0"/>
      <w:marTop w:val="0"/>
      <w:marBottom w:val="0"/>
      <w:divBdr>
        <w:top w:val="none" w:sz="0" w:space="0" w:color="auto"/>
        <w:left w:val="none" w:sz="0" w:space="0" w:color="auto"/>
        <w:bottom w:val="none" w:sz="0" w:space="0" w:color="auto"/>
        <w:right w:val="none" w:sz="0" w:space="0" w:color="auto"/>
      </w:divBdr>
    </w:div>
    <w:div w:id="1275748029">
      <w:bodyDiv w:val="1"/>
      <w:marLeft w:val="0"/>
      <w:marRight w:val="0"/>
      <w:marTop w:val="0"/>
      <w:marBottom w:val="0"/>
      <w:divBdr>
        <w:top w:val="none" w:sz="0" w:space="0" w:color="auto"/>
        <w:left w:val="none" w:sz="0" w:space="0" w:color="auto"/>
        <w:bottom w:val="none" w:sz="0" w:space="0" w:color="auto"/>
        <w:right w:val="none" w:sz="0" w:space="0" w:color="auto"/>
      </w:divBdr>
    </w:div>
    <w:div w:id="1277443638">
      <w:bodyDiv w:val="1"/>
      <w:marLeft w:val="0"/>
      <w:marRight w:val="0"/>
      <w:marTop w:val="0"/>
      <w:marBottom w:val="0"/>
      <w:divBdr>
        <w:top w:val="none" w:sz="0" w:space="0" w:color="auto"/>
        <w:left w:val="none" w:sz="0" w:space="0" w:color="auto"/>
        <w:bottom w:val="none" w:sz="0" w:space="0" w:color="auto"/>
        <w:right w:val="none" w:sz="0" w:space="0" w:color="auto"/>
      </w:divBdr>
    </w:div>
    <w:div w:id="1283924247">
      <w:bodyDiv w:val="1"/>
      <w:marLeft w:val="0"/>
      <w:marRight w:val="0"/>
      <w:marTop w:val="0"/>
      <w:marBottom w:val="0"/>
      <w:divBdr>
        <w:top w:val="none" w:sz="0" w:space="0" w:color="auto"/>
        <w:left w:val="none" w:sz="0" w:space="0" w:color="auto"/>
        <w:bottom w:val="none" w:sz="0" w:space="0" w:color="auto"/>
        <w:right w:val="none" w:sz="0" w:space="0" w:color="auto"/>
      </w:divBdr>
    </w:div>
    <w:div w:id="1285697751">
      <w:bodyDiv w:val="1"/>
      <w:marLeft w:val="0"/>
      <w:marRight w:val="0"/>
      <w:marTop w:val="0"/>
      <w:marBottom w:val="0"/>
      <w:divBdr>
        <w:top w:val="none" w:sz="0" w:space="0" w:color="auto"/>
        <w:left w:val="none" w:sz="0" w:space="0" w:color="auto"/>
        <w:bottom w:val="none" w:sz="0" w:space="0" w:color="auto"/>
        <w:right w:val="none" w:sz="0" w:space="0" w:color="auto"/>
      </w:divBdr>
    </w:div>
    <w:div w:id="1290236525">
      <w:bodyDiv w:val="1"/>
      <w:marLeft w:val="0"/>
      <w:marRight w:val="0"/>
      <w:marTop w:val="0"/>
      <w:marBottom w:val="0"/>
      <w:divBdr>
        <w:top w:val="none" w:sz="0" w:space="0" w:color="auto"/>
        <w:left w:val="none" w:sz="0" w:space="0" w:color="auto"/>
        <w:bottom w:val="none" w:sz="0" w:space="0" w:color="auto"/>
        <w:right w:val="none" w:sz="0" w:space="0" w:color="auto"/>
      </w:divBdr>
    </w:div>
    <w:div w:id="1296332021">
      <w:bodyDiv w:val="1"/>
      <w:marLeft w:val="0"/>
      <w:marRight w:val="0"/>
      <w:marTop w:val="0"/>
      <w:marBottom w:val="0"/>
      <w:divBdr>
        <w:top w:val="none" w:sz="0" w:space="0" w:color="auto"/>
        <w:left w:val="none" w:sz="0" w:space="0" w:color="auto"/>
        <w:bottom w:val="none" w:sz="0" w:space="0" w:color="auto"/>
        <w:right w:val="none" w:sz="0" w:space="0" w:color="auto"/>
      </w:divBdr>
      <w:divsChild>
        <w:div w:id="1410688366">
          <w:marLeft w:val="0"/>
          <w:marRight w:val="0"/>
          <w:marTop w:val="0"/>
          <w:marBottom w:val="0"/>
          <w:divBdr>
            <w:top w:val="none" w:sz="0" w:space="0" w:color="auto"/>
            <w:left w:val="none" w:sz="0" w:space="0" w:color="auto"/>
            <w:bottom w:val="none" w:sz="0" w:space="0" w:color="auto"/>
            <w:right w:val="none" w:sz="0" w:space="0" w:color="auto"/>
          </w:divBdr>
          <w:divsChild>
            <w:div w:id="14695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71562">
      <w:bodyDiv w:val="1"/>
      <w:marLeft w:val="0"/>
      <w:marRight w:val="0"/>
      <w:marTop w:val="0"/>
      <w:marBottom w:val="0"/>
      <w:divBdr>
        <w:top w:val="none" w:sz="0" w:space="0" w:color="auto"/>
        <w:left w:val="none" w:sz="0" w:space="0" w:color="auto"/>
        <w:bottom w:val="none" w:sz="0" w:space="0" w:color="auto"/>
        <w:right w:val="none" w:sz="0" w:space="0" w:color="auto"/>
      </w:divBdr>
    </w:div>
    <w:div w:id="1301612083">
      <w:bodyDiv w:val="1"/>
      <w:marLeft w:val="0"/>
      <w:marRight w:val="0"/>
      <w:marTop w:val="0"/>
      <w:marBottom w:val="0"/>
      <w:divBdr>
        <w:top w:val="none" w:sz="0" w:space="0" w:color="auto"/>
        <w:left w:val="none" w:sz="0" w:space="0" w:color="auto"/>
        <w:bottom w:val="none" w:sz="0" w:space="0" w:color="auto"/>
        <w:right w:val="none" w:sz="0" w:space="0" w:color="auto"/>
      </w:divBdr>
    </w:div>
    <w:div w:id="1302884678">
      <w:bodyDiv w:val="1"/>
      <w:marLeft w:val="0"/>
      <w:marRight w:val="0"/>
      <w:marTop w:val="0"/>
      <w:marBottom w:val="0"/>
      <w:divBdr>
        <w:top w:val="none" w:sz="0" w:space="0" w:color="auto"/>
        <w:left w:val="none" w:sz="0" w:space="0" w:color="auto"/>
        <w:bottom w:val="none" w:sz="0" w:space="0" w:color="auto"/>
        <w:right w:val="none" w:sz="0" w:space="0" w:color="auto"/>
      </w:divBdr>
    </w:div>
    <w:div w:id="1304197114">
      <w:bodyDiv w:val="1"/>
      <w:marLeft w:val="0"/>
      <w:marRight w:val="0"/>
      <w:marTop w:val="0"/>
      <w:marBottom w:val="0"/>
      <w:divBdr>
        <w:top w:val="none" w:sz="0" w:space="0" w:color="auto"/>
        <w:left w:val="none" w:sz="0" w:space="0" w:color="auto"/>
        <w:bottom w:val="none" w:sz="0" w:space="0" w:color="auto"/>
        <w:right w:val="none" w:sz="0" w:space="0" w:color="auto"/>
      </w:divBdr>
    </w:div>
    <w:div w:id="1304506423">
      <w:bodyDiv w:val="1"/>
      <w:marLeft w:val="0"/>
      <w:marRight w:val="0"/>
      <w:marTop w:val="0"/>
      <w:marBottom w:val="0"/>
      <w:divBdr>
        <w:top w:val="none" w:sz="0" w:space="0" w:color="auto"/>
        <w:left w:val="none" w:sz="0" w:space="0" w:color="auto"/>
        <w:bottom w:val="none" w:sz="0" w:space="0" w:color="auto"/>
        <w:right w:val="none" w:sz="0" w:space="0" w:color="auto"/>
      </w:divBdr>
    </w:div>
    <w:div w:id="1315185368">
      <w:bodyDiv w:val="1"/>
      <w:marLeft w:val="0"/>
      <w:marRight w:val="0"/>
      <w:marTop w:val="0"/>
      <w:marBottom w:val="0"/>
      <w:divBdr>
        <w:top w:val="none" w:sz="0" w:space="0" w:color="auto"/>
        <w:left w:val="none" w:sz="0" w:space="0" w:color="auto"/>
        <w:bottom w:val="none" w:sz="0" w:space="0" w:color="auto"/>
        <w:right w:val="none" w:sz="0" w:space="0" w:color="auto"/>
      </w:divBdr>
    </w:div>
    <w:div w:id="1324431141">
      <w:bodyDiv w:val="1"/>
      <w:marLeft w:val="0"/>
      <w:marRight w:val="0"/>
      <w:marTop w:val="0"/>
      <w:marBottom w:val="0"/>
      <w:divBdr>
        <w:top w:val="none" w:sz="0" w:space="0" w:color="auto"/>
        <w:left w:val="none" w:sz="0" w:space="0" w:color="auto"/>
        <w:bottom w:val="none" w:sz="0" w:space="0" w:color="auto"/>
        <w:right w:val="none" w:sz="0" w:space="0" w:color="auto"/>
      </w:divBdr>
    </w:div>
    <w:div w:id="1326741954">
      <w:bodyDiv w:val="1"/>
      <w:marLeft w:val="0"/>
      <w:marRight w:val="0"/>
      <w:marTop w:val="0"/>
      <w:marBottom w:val="0"/>
      <w:divBdr>
        <w:top w:val="none" w:sz="0" w:space="0" w:color="auto"/>
        <w:left w:val="none" w:sz="0" w:space="0" w:color="auto"/>
        <w:bottom w:val="none" w:sz="0" w:space="0" w:color="auto"/>
        <w:right w:val="none" w:sz="0" w:space="0" w:color="auto"/>
      </w:divBdr>
    </w:div>
    <w:div w:id="1339114819">
      <w:bodyDiv w:val="1"/>
      <w:marLeft w:val="0"/>
      <w:marRight w:val="0"/>
      <w:marTop w:val="0"/>
      <w:marBottom w:val="0"/>
      <w:divBdr>
        <w:top w:val="none" w:sz="0" w:space="0" w:color="auto"/>
        <w:left w:val="none" w:sz="0" w:space="0" w:color="auto"/>
        <w:bottom w:val="none" w:sz="0" w:space="0" w:color="auto"/>
        <w:right w:val="none" w:sz="0" w:space="0" w:color="auto"/>
      </w:divBdr>
    </w:div>
    <w:div w:id="1339772096">
      <w:bodyDiv w:val="1"/>
      <w:marLeft w:val="0"/>
      <w:marRight w:val="0"/>
      <w:marTop w:val="0"/>
      <w:marBottom w:val="0"/>
      <w:divBdr>
        <w:top w:val="none" w:sz="0" w:space="0" w:color="auto"/>
        <w:left w:val="none" w:sz="0" w:space="0" w:color="auto"/>
        <w:bottom w:val="none" w:sz="0" w:space="0" w:color="auto"/>
        <w:right w:val="none" w:sz="0" w:space="0" w:color="auto"/>
      </w:divBdr>
    </w:div>
    <w:div w:id="1346784475">
      <w:bodyDiv w:val="1"/>
      <w:marLeft w:val="0"/>
      <w:marRight w:val="0"/>
      <w:marTop w:val="0"/>
      <w:marBottom w:val="0"/>
      <w:divBdr>
        <w:top w:val="none" w:sz="0" w:space="0" w:color="auto"/>
        <w:left w:val="none" w:sz="0" w:space="0" w:color="auto"/>
        <w:bottom w:val="none" w:sz="0" w:space="0" w:color="auto"/>
        <w:right w:val="none" w:sz="0" w:space="0" w:color="auto"/>
      </w:divBdr>
    </w:div>
    <w:div w:id="1349142935">
      <w:bodyDiv w:val="1"/>
      <w:marLeft w:val="0"/>
      <w:marRight w:val="0"/>
      <w:marTop w:val="0"/>
      <w:marBottom w:val="0"/>
      <w:divBdr>
        <w:top w:val="none" w:sz="0" w:space="0" w:color="auto"/>
        <w:left w:val="none" w:sz="0" w:space="0" w:color="auto"/>
        <w:bottom w:val="none" w:sz="0" w:space="0" w:color="auto"/>
        <w:right w:val="none" w:sz="0" w:space="0" w:color="auto"/>
      </w:divBdr>
    </w:div>
    <w:div w:id="1353336529">
      <w:bodyDiv w:val="1"/>
      <w:marLeft w:val="0"/>
      <w:marRight w:val="0"/>
      <w:marTop w:val="0"/>
      <w:marBottom w:val="0"/>
      <w:divBdr>
        <w:top w:val="none" w:sz="0" w:space="0" w:color="auto"/>
        <w:left w:val="none" w:sz="0" w:space="0" w:color="auto"/>
        <w:bottom w:val="none" w:sz="0" w:space="0" w:color="auto"/>
        <w:right w:val="none" w:sz="0" w:space="0" w:color="auto"/>
      </w:divBdr>
    </w:div>
    <w:div w:id="1371690889">
      <w:bodyDiv w:val="1"/>
      <w:marLeft w:val="0"/>
      <w:marRight w:val="0"/>
      <w:marTop w:val="0"/>
      <w:marBottom w:val="0"/>
      <w:divBdr>
        <w:top w:val="none" w:sz="0" w:space="0" w:color="auto"/>
        <w:left w:val="none" w:sz="0" w:space="0" w:color="auto"/>
        <w:bottom w:val="none" w:sz="0" w:space="0" w:color="auto"/>
        <w:right w:val="none" w:sz="0" w:space="0" w:color="auto"/>
      </w:divBdr>
    </w:div>
    <w:div w:id="1372027310">
      <w:bodyDiv w:val="1"/>
      <w:marLeft w:val="0"/>
      <w:marRight w:val="0"/>
      <w:marTop w:val="0"/>
      <w:marBottom w:val="0"/>
      <w:divBdr>
        <w:top w:val="none" w:sz="0" w:space="0" w:color="auto"/>
        <w:left w:val="none" w:sz="0" w:space="0" w:color="auto"/>
        <w:bottom w:val="none" w:sz="0" w:space="0" w:color="auto"/>
        <w:right w:val="none" w:sz="0" w:space="0" w:color="auto"/>
      </w:divBdr>
    </w:div>
    <w:div w:id="1374421719">
      <w:bodyDiv w:val="1"/>
      <w:marLeft w:val="0"/>
      <w:marRight w:val="0"/>
      <w:marTop w:val="0"/>
      <w:marBottom w:val="0"/>
      <w:divBdr>
        <w:top w:val="none" w:sz="0" w:space="0" w:color="auto"/>
        <w:left w:val="none" w:sz="0" w:space="0" w:color="auto"/>
        <w:bottom w:val="none" w:sz="0" w:space="0" w:color="auto"/>
        <w:right w:val="none" w:sz="0" w:space="0" w:color="auto"/>
      </w:divBdr>
      <w:divsChild>
        <w:div w:id="1295604674">
          <w:marLeft w:val="0"/>
          <w:marRight w:val="0"/>
          <w:marTop w:val="0"/>
          <w:marBottom w:val="0"/>
          <w:divBdr>
            <w:top w:val="none" w:sz="0" w:space="0" w:color="auto"/>
            <w:left w:val="none" w:sz="0" w:space="0" w:color="auto"/>
            <w:bottom w:val="none" w:sz="0" w:space="0" w:color="auto"/>
            <w:right w:val="none" w:sz="0" w:space="0" w:color="auto"/>
          </w:divBdr>
        </w:div>
      </w:divsChild>
    </w:div>
    <w:div w:id="1381634597">
      <w:bodyDiv w:val="1"/>
      <w:marLeft w:val="0"/>
      <w:marRight w:val="0"/>
      <w:marTop w:val="0"/>
      <w:marBottom w:val="0"/>
      <w:divBdr>
        <w:top w:val="none" w:sz="0" w:space="0" w:color="auto"/>
        <w:left w:val="none" w:sz="0" w:space="0" w:color="auto"/>
        <w:bottom w:val="none" w:sz="0" w:space="0" w:color="auto"/>
        <w:right w:val="none" w:sz="0" w:space="0" w:color="auto"/>
      </w:divBdr>
    </w:div>
    <w:div w:id="1383822040">
      <w:bodyDiv w:val="1"/>
      <w:marLeft w:val="0"/>
      <w:marRight w:val="0"/>
      <w:marTop w:val="0"/>
      <w:marBottom w:val="0"/>
      <w:divBdr>
        <w:top w:val="none" w:sz="0" w:space="0" w:color="auto"/>
        <w:left w:val="none" w:sz="0" w:space="0" w:color="auto"/>
        <w:bottom w:val="none" w:sz="0" w:space="0" w:color="auto"/>
        <w:right w:val="none" w:sz="0" w:space="0" w:color="auto"/>
      </w:divBdr>
      <w:divsChild>
        <w:div w:id="2126071034">
          <w:marLeft w:val="0"/>
          <w:marRight w:val="0"/>
          <w:marTop w:val="0"/>
          <w:marBottom w:val="0"/>
          <w:divBdr>
            <w:top w:val="none" w:sz="0" w:space="0" w:color="auto"/>
            <w:left w:val="none" w:sz="0" w:space="0" w:color="auto"/>
            <w:bottom w:val="none" w:sz="0" w:space="0" w:color="auto"/>
            <w:right w:val="none" w:sz="0" w:space="0" w:color="auto"/>
          </w:divBdr>
        </w:div>
      </w:divsChild>
    </w:div>
    <w:div w:id="1384913918">
      <w:bodyDiv w:val="1"/>
      <w:marLeft w:val="0"/>
      <w:marRight w:val="0"/>
      <w:marTop w:val="0"/>
      <w:marBottom w:val="0"/>
      <w:divBdr>
        <w:top w:val="none" w:sz="0" w:space="0" w:color="auto"/>
        <w:left w:val="none" w:sz="0" w:space="0" w:color="auto"/>
        <w:bottom w:val="none" w:sz="0" w:space="0" w:color="auto"/>
        <w:right w:val="none" w:sz="0" w:space="0" w:color="auto"/>
      </w:divBdr>
    </w:div>
    <w:div w:id="1395423016">
      <w:bodyDiv w:val="1"/>
      <w:marLeft w:val="0"/>
      <w:marRight w:val="0"/>
      <w:marTop w:val="0"/>
      <w:marBottom w:val="0"/>
      <w:divBdr>
        <w:top w:val="none" w:sz="0" w:space="0" w:color="auto"/>
        <w:left w:val="none" w:sz="0" w:space="0" w:color="auto"/>
        <w:bottom w:val="none" w:sz="0" w:space="0" w:color="auto"/>
        <w:right w:val="none" w:sz="0" w:space="0" w:color="auto"/>
      </w:divBdr>
    </w:div>
    <w:div w:id="1398088966">
      <w:bodyDiv w:val="1"/>
      <w:marLeft w:val="0"/>
      <w:marRight w:val="0"/>
      <w:marTop w:val="0"/>
      <w:marBottom w:val="0"/>
      <w:divBdr>
        <w:top w:val="none" w:sz="0" w:space="0" w:color="auto"/>
        <w:left w:val="none" w:sz="0" w:space="0" w:color="auto"/>
        <w:bottom w:val="none" w:sz="0" w:space="0" w:color="auto"/>
        <w:right w:val="none" w:sz="0" w:space="0" w:color="auto"/>
      </w:divBdr>
    </w:div>
    <w:div w:id="1402560444">
      <w:bodyDiv w:val="1"/>
      <w:marLeft w:val="0"/>
      <w:marRight w:val="0"/>
      <w:marTop w:val="0"/>
      <w:marBottom w:val="0"/>
      <w:divBdr>
        <w:top w:val="none" w:sz="0" w:space="0" w:color="auto"/>
        <w:left w:val="none" w:sz="0" w:space="0" w:color="auto"/>
        <w:bottom w:val="none" w:sz="0" w:space="0" w:color="auto"/>
        <w:right w:val="none" w:sz="0" w:space="0" w:color="auto"/>
      </w:divBdr>
      <w:divsChild>
        <w:div w:id="95295245">
          <w:marLeft w:val="0"/>
          <w:marRight w:val="0"/>
          <w:marTop w:val="0"/>
          <w:marBottom w:val="0"/>
          <w:divBdr>
            <w:top w:val="none" w:sz="0" w:space="0" w:color="auto"/>
            <w:left w:val="none" w:sz="0" w:space="0" w:color="auto"/>
            <w:bottom w:val="none" w:sz="0" w:space="0" w:color="auto"/>
            <w:right w:val="none" w:sz="0" w:space="0" w:color="auto"/>
          </w:divBdr>
          <w:divsChild>
            <w:div w:id="1507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9911">
      <w:bodyDiv w:val="1"/>
      <w:marLeft w:val="0"/>
      <w:marRight w:val="0"/>
      <w:marTop w:val="0"/>
      <w:marBottom w:val="0"/>
      <w:divBdr>
        <w:top w:val="none" w:sz="0" w:space="0" w:color="auto"/>
        <w:left w:val="none" w:sz="0" w:space="0" w:color="auto"/>
        <w:bottom w:val="none" w:sz="0" w:space="0" w:color="auto"/>
        <w:right w:val="none" w:sz="0" w:space="0" w:color="auto"/>
      </w:divBdr>
    </w:div>
    <w:div w:id="1426801590">
      <w:bodyDiv w:val="1"/>
      <w:marLeft w:val="0"/>
      <w:marRight w:val="0"/>
      <w:marTop w:val="0"/>
      <w:marBottom w:val="0"/>
      <w:divBdr>
        <w:top w:val="none" w:sz="0" w:space="0" w:color="auto"/>
        <w:left w:val="none" w:sz="0" w:space="0" w:color="auto"/>
        <w:bottom w:val="none" w:sz="0" w:space="0" w:color="auto"/>
        <w:right w:val="none" w:sz="0" w:space="0" w:color="auto"/>
      </w:divBdr>
    </w:div>
    <w:div w:id="1429227712">
      <w:bodyDiv w:val="1"/>
      <w:marLeft w:val="0"/>
      <w:marRight w:val="0"/>
      <w:marTop w:val="0"/>
      <w:marBottom w:val="0"/>
      <w:divBdr>
        <w:top w:val="none" w:sz="0" w:space="0" w:color="auto"/>
        <w:left w:val="none" w:sz="0" w:space="0" w:color="auto"/>
        <w:bottom w:val="none" w:sz="0" w:space="0" w:color="auto"/>
        <w:right w:val="none" w:sz="0" w:space="0" w:color="auto"/>
      </w:divBdr>
    </w:div>
    <w:div w:id="1442410165">
      <w:bodyDiv w:val="1"/>
      <w:marLeft w:val="0"/>
      <w:marRight w:val="0"/>
      <w:marTop w:val="0"/>
      <w:marBottom w:val="0"/>
      <w:divBdr>
        <w:top w:val="none" w:sz="0" w:space="0" w:color="auto"/>
        <w:left w:val="none" w:sz="0" w:space="0" w:color="auto"/>
        <w:bottom w:val="none" w:sz="0" w:space="0" w:color="auto"/>
        <w:right w:val="none" w:sz="0" w:space="0" w:color="auto"/>
      </w:divBdr>
    </w:div>
    <w:div w:id="1443920782">
      <w:bodyDiv w:val="1"/>
      <w:marLeft w:val="0"/>
      <w:marRight w:val="0"/>
      <w:marTop w:val="0"/>
      <w:marBottom w:val="0"/>
      <w:divBdr>
        <w:top w:val="none" w:sz="0" w:space="0" w:color="auto"/>
        <w:left w:val="none" w:sz="0" w:space="0" w:color="auto"/>
        <w:bottom w:val="none" w:sz="0" w:space="0" w:color="auto"/>
        <w:right w:val="none" w:sz="0" w:space="0" w:color="auto"/>
      </w:divBdr>
      <w:divsChild>
        <w:div w:id="865100979">
          <w:marLeft w:val="0"/>
          <w:marRight w:val="0"/>
          <w:marTop w:val="0"/>
          <w:marBottom w:val="0"/>
          <w:divBdr>
            <w:top w:val="none" w:sz="0" w:space="0" w:color="auto"/>
            <w:left w:val="none" w:sz="0" w:space="0" w:color="auto"/>
            <w:bottom w:val="none" w:sz="0" w:space="0" w:color="auto"/>
            <w:right w:val="none" w:sz="0" w:space="0" w:color="auto"/>
          </w:divBdr>
          <w:divsChild>
            <w:div w:id="17255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3740">
      <w:bodyDiv w:val="1"/>
      <w:marLeft w:val="0"/>
      <w:marRight w:val="0"/>
      <w:marTop w:val="0"/>
      <w:marBottom w:val="0"/>
      <w:divBdr>
        <w:top w:val="none" w:sz="0" w:space="0" w:color="auto"/>
        <w:left w:val="none" w:sz="0" w:space="0" w:color="auto"/>
        <w:bottom w:val="none" w:sz="0" w:space="0" w:color="auto"/>
        <w:right w:val="none" w:sz="0" w:space="0" w:color="auto"/>
      </w:divBdr>
    </w:div>
    <w:div w:id="1451972128">
      <w:bodyDiv w:val="1"/>
      <w:marLeft w:val="0"/>
      <w:marRight w:val="0"/>
      <w:marTop w:val="0"/>
      <w:marBottom w:val="0"/>
      <w:divBdr>
        <w:top w:val="none" w:sz="0" w:space="0" w:color="auto"/>
        <w:left w:val="none" w:sz="0" w:space="0" w:color="auto"/>
        <w:bottom w:val="none" w:sz="0" w:space="0" w:color="auto"/>
        <w:right w:val="none" w:sz="0" w:space="0" w:color="auto"/>
      </w:divBdr>
    </w:div>
    <w:div w:id="1462843208">
      <w:bodyDiv w:val="1"/>
      <w:marLeft w:val="0"/>
      <w:marRight w:val="0"/>
      <w:marTop w:val="0"/>
      <w:marBottom w:val="0"/>
      <w:divBdr>
        <w:top w:val="none" w:sz="0" w:space="0" w:color="auto"/>
        <w:left w:val="none" w:sz="0" w:space="0" w:color="auto"/>
        <w:bottom w:val="none" w:sz="0" w:space="0" w:color="auto"/>
        <w:right w:val="none" w:sz="0" w:space="0" w:color="auto"/>
      </w:divBdr>
    </w:div>
    <w:div w:id="1464344993">
      <w:bodyDiv w:val="1"/>
      <w:marLeft w:val="0"/>
      <w:marRight w:val="0"/>
      <w:marTop w:val="0"/>
      <w:marBottom w:val="0"/>
      <w:divBdr>
        <w:top w:val="none" w:sz="0" w:space="0" w:color="auto"/>
        <w:left w:val="none" w:sz="0" w:space="0" w:color="auto"/>
        <w:bottom w:val="none" w:sz="0" w:space="0" w:color="auto"/>
        <w:right w:val="none" w:sz="0" w:space="0" w:color="auto"/>
      </w:divBdr>
    </w:div>
    <w:div w:id="1464696539">
      <w:bodyDiv w:val="1"/>
      <w:marLeft w:val="0"/>
      <w:marRight w:val="0"/>
      <w:marTop w:val="0"/>
      <w:marBottom w:val="0"/>
      <w:divBdr>
        <w:top w:val="none" w:sz="0" w:space="0" w:color="auto"/>
        <w:left w:val="none" w:sz="0" w:space="0" w:color="auto"/>
        <w:bottom w:val="none" w:sz="0" w:space="0" w:color="auto"/>
        <w:right w:val="none" w:sz="0" w:space="0" w:color="auto"/>
      </w:divBdr>
    </w:div>
    <w:div w:id="1465191773">
      <w:bodyDiv w:val="1"/>
      <w:marLeft w:val="0"/>
      <w:marRight w:val="0"/>
      <w:marTop w:val="0"/>
      <w:marBottom w:val="0"/>
      <w:divBdr>
        <w:top w:val="none" w:sz="0" w:space="0" w:color="auto"/>
        <w:left w:val="none" w:sz="0" w:space="0" w:color="auto"/>
        <w:bottom w:val="none" w:sz="0" w:space="0" w:color="auto"/>
        <w:right w:val="none" w:sz="0" w:space="0" w:color="auto"/>
      </w:divBdr>
    </w:div>
    <w:div w:id="1484197064">
      <w:bodyDiv w:val="1"/>
      <w:marLeft w:val="0"/>
      <w:marRight w:val="0"/>
      <w:marTop w:val="0"/>
      <w:marBottom w:val="0"/>
      <w:divBdr>
        <w:top w:val="none" w:sz="0" w:space="0" w:color="auto"/>
        <w:left w:val="none" w:sz="0" w:space="0" w:color="auto"/>
        <w:bottom w:val="none" w:sz="0" w:space="0" w:color="auto"/>
        <w:right w:val="none" w:sz="0" w:space="0" w:color="auto"/>
      </w:divBdr>
    </w:div>
    <w:div w:id="1489789966">
      <w:bodyDiv w:val="1"/>
      <w:marLeft w:val="0"/>
      <w:marRight w:val="0"/>
      <w:marTop w:val="0"/>
      <w:marBottom w:val="0"/>
      <w:divBdr>
        <w:top w:val="none" w:sz="0" w:space="0" w:color="auto"/>
        <w:left w:val="none" w:sz="0" w:space="0" w:color="auto"/>
        <w:bottom w:val="none" w:sz="0" w:space="0" w:color="auto"/>
        <w:right w:val="none" w:sz="0" w:space="0" w:color="auto"/>
      </w:divBdr>
      <w:divsChild>
        <w:div w:id="5181180">
          <w:marLeft w:val="0"/>
          <w:marRight w:val="0"/>
          <w:marTop w:val="0"/>
          <w:marBottom w:val="0"/>
          <w:divBdr>
            <w:top w:val="none" w:sz="0" w:space="0" w:color="auto"/>
            <w:left w:val="none" w:sz="0" w:space="0" w:color="auto"/>
            <w:bottom w:val="none" w:sz="0" w:space="0" w:color="auto"/>
            <w:right w:val="none" w:sz="0" w:space="0" w:color="auto"/>
          </w:divBdr>
          <w:divsChild>
            <w:div w:id="20915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80122">
      <w:bodyDiv w:val="1"/>
      <w:marLeft w:val="0"/>
      <w:marRight w:val="0"/>
      <w:marTop w:val="0"/>
      <w:marBottom w:val="0"/>
      <w:divBdr>
        <w:top w:val="none" w:sz="0" w:space="0" w:color="auto"/>
        <w:left w:val="none" w:sz="0" w:space="0" w:color="auto"/>
        <w:bottom w:val="none" w:sz="0" w:space="0" w:color="auto"/>
        <w:right w:val="none" w:sz="0" w:space="0" w:color="auto"/>
      </w:divBdr>
    </w:div>
    <w:div w:id="1508910871">
      <w:bodyDiv w:val="1"/>
      <w:marLeft w:val="0"/>
      <w:marRight w:val="0"/>
      <w:marTop w:val="0"/>
      <w:marBottom w:val="0"/>
      <w:divBdr>
        <w:top w:val="none" w:sz="0" w:space="0" w:color="auto"/>
        <w:left w:val="none" w:sz="0" w:space="0" w:color="auto"/>
        <w:bottom w:val="none" w:sz="0" w:space="0" w:color="auto"/>
        <w:right w:val="none" w:sz="0" w:space="0" w:color="auto"/>
      </w:divBdr>
    </w:div>
    <w:div w:id="1516453926">
      <w:bodyDiv w:val="1"/>
      <w:marLeft w:val="0"/>
      <w:marRight w:val="0"/>
      <w:marTop w:val="0"/>
      <w:marBottom w:val="0"/>
      <w:divBdr>
        <w:top w:val="none" w:sz="0" w:space="0" w:color="auto"/>
        <w:left w:val="none" w:sz="0" w:space="0" w:color="auto"/>
        <w:bottom w:val="none" w:sz="0" w:space="0" w:color="auto"/>
        <w:right w:val="none" w:sz="0" w:space="0" w:color="auto"/>
      </w:divBdr>
    </w:div>
    <w:div w:id="1529023256">
      <w:bodyDiv w:val="1"/>
      <w:marLeft w:val="0"/>
      <w:marRight w:val="0"/>
      <w:marTop w:val="0"/>
      <w:marBottom w:val="0"/>
      <w:divBdr>
        <w:top w:val="none" w:sz="0" w:space="0" w:color="auto"/>
        <w:left w:val="none" w:sz="0" w:space="0" w:color="auto"/>
        <w:bottom w:val="none" w:sz="0" w:space="0" w:color="auto"/>
        <w:right w:val="none" w:sz="0" w:space="0" w:color="auto"/>
      </w:divBdr>
    </w:div>
    <w:div w:id="1533112206">
      <w:bodyDiv w:val="1"/>
      <w:marLeft w:val="0"/>
      <w:marRight w:val="0"/>
      <w:marTop w:val="0"/>
      <w:marBottom w:val="0"/>
      <w:divBdr>
        <w:top w:val="none" w:sz="0" w:space="0" w:color="auto"/>
        <w:left w:val="none" w:sz="0" w:space="0" w:color="auto"/>
        <w:bottom w:val="none" w:sz="0" w:space="0" w:color="auto"/>
        <w:right w:val="none" w:sz="0" w:space="0" w:color="auto"/>
      </w:divBdr>
    </w:div>
    <w:div w:id="1535655378">
      <w:bodyDiv w:val="1"/>
      <w:marLeft w:val="0"/>
      <w:marRight w:val="0"/>
      <w:marTop w:val="0"/>
      <w:marBottom w:val="0"/>
      <w:divBdr>
        <w:top w:val="none" w:sz="0" w:space="0" w:color="auto"/>
        <w:left w:val="none" w:sz="0" w:space="0" w:color="auto"/>
        <w:bottom w:val="none" w:sz="0" w:space="0" w:color="auto"/>
        <w:right w:val="none" w:sz="0" w:space="0" w:color="auto"/>
      </w:divBdr>
    </w:div>
    <w:div w:id="1537038095">
      <w:bodyDiv w:val="1"/>
      <w:marLeft w:val="0"/>
      <w:marRight w:val="0"/>
      <w:marTop w:val="0"/>
      <w:marBottom w:val="0"/>
      <w:divBdr>
        <w:top w:val="none" w:sz="0" w:space="0" w:color="auto"/>
        <w:left w:val="none" w:sz="0" w:space="0" w:color="auto"/>
        <w:bottom w:val="none" w:sz="0" w:space="0" w:color="auto"/>
        <w:right w:val="none" w:sz="0" w:space="0" w:color="auto"/>
      </w:divBdr>
    </w:div>
    <w:div w:id="1537279370">
      <w:bodyDiv w:val="1"/>
      <w:marLeft w:val="0"/>
      <w:marRight w:val="0"/>
      <w:marTop w:val="0"/>
      <w:marBottom w:val="0"/>
      <w:divBdr>
        <w:top w:val="none" w:sz="0" w:space="0" w:color="auto"/>
        <w:left w:val="none" w:sz="0" w:space="0" w:color="auto"/>
        <w:bottom w:val="none" w:sz="0" w:space="0" w:color="auto"/>
        <w:right w:val="none" w:sz="0" w:space="0" w:color="auto"/>
      </w:divBdr>
      <w:divsChild>
        <w:div w:id="1711302559">
          <w:marLeft w:val="0"/>
          <w:marRight w:val="0"/>
          <w:marTop w:val="0"/>
          <w:marBottom w:val="0"/>
          <w:divBdr>
            <w:top w:val="none" w:sz="0" w:space="0" w:color="auto"/>
            <w:left w:val="none" w:sz="0" w:space="0" w:color="auto"/>
            <w:bottom w:val="none" w:sz="0" w:space="0" w:color="auto"/>
            <w:right w:val="none" w:sz="0" w:space="0" w:color="auto"/>
          </w:divBdr>
          <w:divsChild>
            <w:div w:id="15640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6027">
      <w:bodyDiv w:val="1"/>
      <w:marLeft w:val="0"/>
      <w:marRight w:val="0"/>
      <w:marTop w:val="0"/>
      <w:marBottom w:val="0"/>
      <w:divBdr>
        <w:top w:val="none" w:sz="0" w:space="0" w:color="auto"/>
        <w:left w:val="none" w:sz="0" w:space="0" w:color="auto"/>
        <w:bottom w:val="none" w:sz="0" w:space="0" w:color="auto"/>
        <w:right w:val="none" w:sz="0" w:space="0" w:color="auto"/>
      </w:divBdr>
    </w:div>
    <w:div w:id="1546331126">
      <w:bodyDiv w:val="1"/>
      <w:marLeft w:val="0"/>
      <w:marRight w:val="0"/>
      <w:marTop w:val="0"/>
      <w:marBottom w:val="0"/>
      <w:divBdr>
        <w:top w:val="none" w:sz="0" w:space="0" w:color="auto"/>
        <w:left w:val="none" w:sz="0" w:space="0" w:color="auto"/>
        <w:bottom w:val="none" w:sz="0" w:space="0" w:color="auto"/>
        <w:right w:val="none" w:sz="0" w:space="0" w:color="auto"/>
      </w:divBdr>
    </w:div>
    <w:div w:id="1548956121">
      <w:bodyDiv w:val="1"/>
      <w:marLeft w:val="0"/>
      <w:marRight w:val="0"/>
      <w:marTop w:val="0"/>
      <w:marBottom w:val="0"/>
      <w:divBdr>
        <w:top w:val="none" w:sz="0" w:space="0" w:color="auto"/>
        <w:left w:val="none" w:sz="0" w:space="0" w:color="auto"/>
        <w:bottom w:val="none" w:sz="0" w:space="0" w:color="auto"/>
        <w:right w:val="none" w:sz="0" w:space="0" w:color="auto"/>
      </w:divBdr>
    </w:div>
    <w:div w:id="1549490544">
      <w:bodyDiv w:val="1"/>
      <w:marLeft w:val="0"/>
      <w:marRight w:val="0"/>
      <w:marTop w:val="0"/>
      <w:marBottom w:val="0"/>
      <w:divBdr>
        <w:top w:val="none" w:sz="0" w:space="0" w:color="auto"/>
        <w:left w:val="none" w:sz="0" w:space="0" w:color="auto"/>
        <w:bottom w:val="none" w:sz="0" w:space="0" w:color="auto"/>
        <w:right w:val="none" w:sz="0" w:space="0" w:color="auto"/>
      </w:divBdr>
    </w:div>
    <w:div w:id="1552619790">
      <w:bodyDiv w:val="1"/>
      <w:marLeft w:val="0"/>
      <w:marRight w:val="0"/>
      <w:marTop w:val="0"/>
      <w:marBottom w:val="0"/>
      <w:divBdr>
        <w:top w:val="none" w:sz="0" w:space="0" w:color="auto"/>
        <w:left w:val="none" w:sz="0" w:space="0" w:color="auto"/>
        <w:bottom w:val="none" w:sz="0" w:space="0" w:color="auto"/>
        <w:right w:val="none" w:sz="0" w:space="0" w:color="auto"/>
      </w:divBdr>
      <w:divsChild>
        <w:div w:id="2065255028">
          <w:marLeft w:val="0"/>
          <w:marRight w:val="0"/>
          <w:marTop w:val="0"/>
          <w:marBottom w:val="0"/>
          <w:divBdr>
            <w:top w:val="none" w:sz="0" w:space="0" w:color="auto"/>
            <w:left w:val="none" w:sz="0" w:space="0" w:color="auto"/>
            <w:bottom w:val="none" w:sz="0" w:space="0" w:color="auto"/>
            <w:right w:val="none" w:sz="0" w:space="0" w:color="auto"/>
          </w:divBdr>
          <w:divsChild>
            <w:div w:id="16231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8143">
      <w:bodyDiv w:val="1"/>
      <w:marLeft w:val="0"/>
      <w:marRight w:val="0"/>
      <w:marTop w:val="0"/>
      <w:marBottom w:val="0"/>
      <w:divBdr>
        <w:top w:val="none" w:sz="0" w:space="0" w:color="auto"/>
        <w:left w:val="none" w:sz="0" w:space="0" w:color="auto"/>
        <w:bottom w:val="none" w:sz="0" w:space="0" w:color="auto"/>
        <w:right w:val="none" w:sz="0" w:space="0" w:color="auto"/>
      </w:divBdr>
    </w:div>
    <w:div w:id="1558936895">
      <w:bodyDiv w:val="1"/>
      <w:marLeft w:val="0"/>
      <w:marRight w:val="0"/>
      <w:marTop w:val="0"/>
      <w:marBottom w:val="0"/>
      <w:divBdr>
        <w:top w:val="none" w:sz="0" w:space="0" w:color="auto"/>
        <w:left w:val="none" w:sz="0" w:space="0" w:color="auto"/>
        <w:bottom w:val="none" w:sz="0" w:space="0" w:color="auto"/>
        <w:right w:val="none" w:sz="0" w:space="0" w:color="auto"/>
      </w:divBdr>
    </w:div>
    <w:div w:id="1560827862">
      <w:bodyDiv w:val="1"/>
      <w:marLeft w:val="0"/>
      <w:marRight w:val="0"/>
      <w:marTop w:val="0"/>
      <w:marBottom w:val="0"/>
      <w:divBdr>
        <w:top w:val="none" w:sz="0" w:space="0" w:color="auto"/>
        <w:left w:val="none" w:sz="0" w:space="0" w:color="auto"/>
        <w:bottom w:val="none" w:sz="0" w:space="0" w:color="auto"/>
        <w:right w:val="none" w:sz="0" w:space="0" w:color="auto"/>
      </w:divBdr>
    </w:div>
    <w:div w:id="1571039039">
      <w:bodyDiv w:val="1"/>
      <w:marLeft w:val="0"/>
      <w:marRight w:val="0"/>
      <w:marTop w:val="0"/>
      <w:marBottom w:val="0"/>
      <w:divBdr>
        <w:top w:val="none" w:sz="0" w:space="0" w:color="auto"/>
        <w:left w:val="none" w:sz="0" w:space="0" w:color="auto"/>
        <w:bottom w:val="none" w:sz="0" w:space="0" w:color="auto"/>
        <w:right w:val="none" w:sz="0" w:space="0" w:color="auto"/>
      </w:divBdr>
      <w:divsChild>
        <w:div w:id="1073815136">
          <w:marLeft w:val="0"/>
          <w:marRight w:val="0"/>
          <w:marTop w:val="0"/>
          <w:marBottom w:val="0"/>
          <w:divBdr>
            <w:top w:val="none" w:sz="0" w:space="0" w:color="auto"/>
            <w:left w:val="none" w:sz="0" w:space="0" w:color="auto"/>
            <w:bottom w:val="none" w:sz="0" w:space="0" w:color="auto"/>
            <w:right w:val="none" w:sz="0" w:space="0" w:color="auto"/>
          </w:divBdr>
          <w:divsChild>
            <w:div w:id="20840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5173">
      <w:bodyDiv w:val="1"/>
      <w:marLeft w:val="0"/>
      <w:marRight w:val="0"/>
      <w:marTop w:val="0"/>
      <w:marBottom w:val="0"/>
      <w:divBdr>
        <w:top w:val="none" w:sz="0" w:space="0" w:color="auto"/>
        <w:left w:val="none" w:sz="0" w:space="0" w:color="auto"/>
        <w:bottom w:val="none" w:sz="0" w:space="0" w:color="auto"/>
        <w:right w:val="none" w:sz="0" w:space="0" w:color="auto"/>
      </w:divBdr>
    </w:div>
    <w:div w:id="1575318167">
      <w:bodyDiv w:val="1"/>
      <w:marLeft w:val="0"/>
      <w:marRight w:val="0"/>
      <w:marTop w:val="0"/>
      <w:marBottom w:val="0"/>
      <w:divBdr>
        <w:top w:val="none" w:sz="0" w:space="0" w:color="auto"/>
        <w:left w:val="none" w:sz="0" w:space="0" w:color="auto"/>
        <w:bottom w:val="none" w:sz="0" w:space="0" w:color="auto"/>
        <w:right w:val="none" w:sz="0" w:space="0" w:color="auto"/>
      </w:divBdr>
    </w:div>
    <w:div w:id="1581796008">
      <w:bodyDiv w:val="1"/>
      <w:marLeft w:val="0"/>
      <w:marRight w:val="0"/>
      <w:marTop w:val="0"/>
      <w:marBottom w:val="0"/>
      <w:divBdr>
        <w:top w:val="none" w:sz="0" w:space="0" w:color="auto"/>
        <w:left w:val="none" w:sz="0" w:space="0" w:color="auto"/>
        <w:bottom w:val="none" w:sz="0" w:space="0" w:color="auto"/>
        <w:right w:val="none" w:sz="0" w:space="0" w:color="auto"/>
      </w:divBdr>
    </w:div>
    <w:div w:id="1582762402">
      <w:bodyDiv w:val="1"/>
      <w:marLeft w:val="0"/>
      <w:marRight w:val="0"/>
      <w:marTop w:val="0"/>
      <w:marBottom w:val="0"/>
      <w:divBdr>
        <w:top w:val="none" w:sz="0" w:space="0" w:color="auto"/>
        <w:left w:val="none" w:sz="0" w:space="0" w:color="auto"/>
        <w:bottom w:val="none" w:sz="0" w:space="0" w:color="auto"/>
        <w:right w:val="none" w:sz="0" w:space="0" w:color="auto"/>
      </w:divBdr>
      <w:divsChild>
        <w:div w:id="1000743070">
          <w:marLeft w:val="0"/>
          <w:marRight w:val="0"/>
          <w:marTop w:val="0"/>
          <w:marBottom w:val="0"/>
          <w:divBdr>
            <w:top w:val="none" w:sz="0" w:space="0" w:color="auto"/>
            <w:left w:val="none" w:sz="0" w:space="0" w:color="auto"/>
            <w:bottom w:val="none" w:sz="0" w:space="0" w:color="auto"/>
            <w:right w:val="none" w:sz="0" w:space="0" w:color="auto"/>
          </w:divBdr>
          <w:divsChild>
            <w:div w:id="70393327">
              <w:marLeft w:val="0"/>
              <w:marRight w:val="0"/>
              <w:marTop w:val="0"/>
              <w:marBottom w:val="0"/>
              <w:divBdr>
                <w:top w:val="none" w:sz="0" w:space="0" w:color="auto"/>
                <w:left w:val="none" w:sz="0" w:space="0" w:color="auto"/>
                <w:bottom w:val="none" w:sz="0" w:space="0" w:color="auto"/>
                <w:right w:val="none" w:sz="0" w:space="0" w:color="auto"/>
              </w:divBdr>
            </w:div>
            <w:div w:id="195389812">
              <w:marLeft w:val="0"/>
              <w:marRight w:val="0"/>
              <w:marTop w:val="0"/>
              <w:marBottom w:val="0"/>
              <w:divBdr>
                <w:top w:val="none" w:sz="0" w:space="0" w:color="auto"/>
                <w:left w:val="none" w:sz="0" w:space="0" w:color="auto"/>
                <w:bottom w:val="none" w:sz="0" w:space="0" w:color="auto"/>
                <w:right w:val="none" w:sz="0" w:space="0" w:color="auto"/>
              </w:divBdr>
            </w:div>
            <w:div w:id="240406084">
              <w:marLeft w:val="0"/>
              <w:marRight w:val="0"/>
              <w:marTop w:val="0"/>
              <w:marBottom w:val="0"/>
              <w:divBdr>
                <w:top w:val="none" w:sz="0" w:space="0" w:color="auto"/>
                <w:left w:val="none" w:sz="0" w:space="0" w:color="auto"/>
                <w:bottom w:val="none" w:sz="0" w:space="0" w:color="auto"/>
                <w:right w:val="none" w:sz="0" w:space="0" w:color="auto"/>
              </w:divBdr>
            </w:div>
            <w:div w:id="280263576">
              <w:marLeft w:val="0"/>
              <w:marRight w:val="0"/>
              <w:marTop w:val="0"/>
              <w:marBottom w:val="0"/>
              <w:divBdr>
                <w:top w:val="none" w:sz="0" w:space="0" w:color="auto"/>
                <w:left w:val="none" w:sz="0" w:space="0" w:color="auto"/>
                <w:bottom w:val="none" w:sz="0" w:space="0" w:color="auto"/>
                <w:right w:val="none" w:sz="0" w:space="0" w:color="auto"/>
              </w:divBdr>
            </w:div>
            <w:div w:id="284704809">
              <w:marLeft w:val="0"/>
              <w:marRight w:val="0"/>
              <w:marTop w:val="0"/>
              <w:marBottom w:val="0"/>
              <w:divBdr>
                <w:top w:val="none" w:sz="0" w:space="0" w:color="auto"/>
                <w:left w:val="none" w:sz="0" w:space="0" w:color="auto"/>
                <w:bottom w:val="none" w:sz="0" w:space="0" w:color="auto"/>
                <w:right w:val="none" w:sz="0" w:space="0" w:color="auto"/>
              </w:divBdr>
            </w:div>
            <w:div w:id="290940989">
              <w:marLeft w:val="0"/>
              <w:marRight w:val="0"/>
              <w:marTop w:val="0"/>
              <w:marBottom w:val="0"/>
              <w:divBdr>
                <w:top w:val="none" w:sz="0" w:space="0" w:color="auto"/>
                <w:left w:val="none" w:sz="0" w:space="0" w:color="auto"/>
                <w:bottom w:val="none" w:sz="0" w:space="0" w:color="auto"/>
                <w:right w:val="none" w:sz="0" w:space="0" w:color="auto"/>
              </w:divBdr>
            </w:div>
            <w:div w:id="504519694">
              <w:marLeft w:val="0"/>
              <w:marRight w:val="0"/>
              <w:marTop w:val="0"/>
              <w:marBottom w:val="0"/>
              <w:divBdr>
                <w:top w:val="none" w:sz="0" w:space="0" w:color="auto"/>
                <w:left w:val="none" w:sz="0" w:space="0" w:color="auto"/>
                <w:bottom w:val="none" w:sz="0" w:space="0" w:color="auto"/>
                <w:right w:val="none" w:sz="0" w:space="0" w:color="auto"/>
              </w:divBdr>
            </w:div>
            <w:div w:id="535848553">
              <w:marLeft w:val="0"/>
              <w:marRight w:val="0"/>
              <w:marTop w:val="0"/>
              <w:marBottom w:val="0"/>
              <w:divBdr>
                <w:top w:val="none" w:sz="0" w:space="0" w:color="auto"/>
                <w:left w:val="none" w:sz="0" w:space="0" w:color="auto"/>
                <w:bottom w:val="none" w:sz="0" w:space="0" w:color="auto"/>
                <w:right w:val="none" w:sz="0" w:space="0" w:color="auto"/>
              </w:divBdr>
            </w:div>
            <w:div w:id="562914718">
              <w:marLeft w:val="0"/>
              <w:marRight w:val="0"/>
              <w:marTop w:val="0"/>
              <w:marBottom w:val="0"/>
              <w:divBdr>
                <w:top w:val="none" w:sz="0" w:space="0" w:color="auto"/>
                <w:left w:val="none" w:sz="0" w:space="0" w:color="auto"/>
                <w:bottom w:val="none" w:sz="0" w:space="0" w:color="auto"/>
                <w:right w:val="none" w:sz="0" w:space="0" w:color="auto"/>
              </w:divBdr>
            </w:div>
            <w:div w:id="780220196">
              <w:marLeft w:val="0"/>
              <w:marRight w:val="0"/>
              <w:marTop w:val="0"/>
              <w:marBottom w:val="0"/>
              <w:divBdr>
                <w:top w:val="none" w:sz="0" w:space="0" w:color="auto"/>
                <w:left w:val="none" w:sz="0" w:space="0" w:color="auto"/>
                <w:bottom w:val="none" w:sz="0" w:space="0" w:color="auto"/>
                <w:right w:val="none" w:sz="0" w:space="0" w:color="auto"/>
              </w:divBdr>
            </w:div>
            <w:div w:id="882592246">
              <w:marLeft w:val="0"/>
              <w:marRight w:val="0"/>
              <w:marTop w:val="0"/>
              <w:marBottom w:val="0"/>
              <w:divBdr>
                <w:top w:val="none" w:sz="0" w:space="0" w:color="auto"/>
                <w:left w:val="none" w:sz="0" w:space="0" w:color="auto"/>
                <w:bottom w:val="none" w:sz="0" w:space="0" w:color="auto"/>
                <w:right w:val="none" w:sz="0" w:space="0" w:color="auto"/>
              </w:divBdr>
            </w:div>
            <w:div w:id="1214848836">
              <w:marLeft w:val="0"/>
              <w:marRight w:val="0"/>
              <w:marTop w:val="0"/>
              <w:marBottom w:val="0"/>
              <w:divBdr>
                <w:top w:val="none" w:sz="0" w:space="0" w:color="auto"/>
                <w:left w:val="none" w:sz="0" w:space="0" w:color="auto"/>
                <w:bottom w:val="none" w:sz="0" w:space="0" w:color="auto"/>
                <w:right w:val="none" w:sz="0" w:space="0" w:color="auto"/>
              </w:divBdr>
            </w:div>
            <w:div w:id="1504929741">
              <w:marLeft w:val="0"/>
              <w:marRight w:val="0"/>
              <w:marTop w:val="0"/>
              <w:marBottom w:val="0"/>
              <w:divBdr>
                <w:top w:val="none" w:sz="0" w:space="0" w:color="auto"/>
                <w:left w:val="none" w:sz="0" w:space="0" w:color="auto"/>
                <w:bottom w:val="none" w:sz="0" w:space="0" w:color="auto"/>
                <w:right w:val="none" w:sz="0" w:space="0" w:color="auto"/>
              </w:divBdr>
            </w:div>
            <w:div w:id="1507669193">
              <w:marLeft w:val="0"/>
              <w:marRight w:val="0"/>
              <w:marTop w:val="0"/>
              <w:marBottom w:val="0"/>
              <w:divBdr>
                <w:top w:val="none" w:sz="0" w:space="0" w:color="auto"/>
                <w:left w:val="none" w:sz="0" w:space="0" w:color="auto"/>
                <w:bottom w:val="none" w:sz="0" w:space="0" w:color="auto"/>
                <w:right w:val="none" w:sz="0" w:space="0" w:color="auto"/>
              </w:divBdr>
            </w:div>
            <w:div w:id="1575243485">
              <w:marLeft w:val="0"/>
              <w:marRight w:val="0"/>
              <w:marTop w:val="0"/>
              <w:marBottom w:val="0"/>
              <w:divBdr>
                <w:top w:val="none" w:sz="0" w:space="0" w:color="auto"/>
                <w:left w:val="none" w:sz="0" w:space="0" w:color="auto"/>
                <w:bottom w:val="none" w:sz="0" w:space="0" w:color="auto"/>
                <w:right w:val="none" w:sz="0" w:space="0" w:color="auto"/>
              </w:divBdr>
            </w:div>
            <w:div w:id="1688435321">
              <w:marLeft w:val="0"/>
              <w:marRight w:val="0"/>
              <w:marTop w:val="0"/>
              <w:marBottom w:val="0"/>
              <w:divBdr>
                <w:top w:val="none" w:sz="0" w:space="0" w:color="auto"/>
                <w:left w:val="none" w:sz="0" w:space="0" w:color="auto"/>
                <w:bottom w:val="none" w:sz="0" w:space="0" w:color="auto"/>
                <w:right w:val="none" w:sz="0" w:space="0" w:color="auto"/>
              </w:divBdr>
            </w:div>
            <w:div w:id="1713918297">
              <w:marLeft w:val="0"/>
              <w:marRight w:val="0"/>
              <w:marTop w:val="0"/>
              <w:marBottom w:val="0"/>
              <w:divBdr>
                <w:top w:val="none" w:sz="0" w:space="0" w:color="auto"/>
                <w:left w:val="none" w:sz="0" w:space="0" w:color="auto"/>
                <w:bottom w:val="none" w:sz="0" w:space="0" w:color="auto"/>
                <w:right w:val="none" w:sz="0" w:space="0" w:color="auto"/>
              </w:divBdr>
            </w:div>
            <w:div w:id="1735152958">
              <w:marLeft w:val="0"/>
              <w:marRight w:val="0"/>
              <w:marTop w:val="0"/>
              <w:marBottom w:val="0"/>
              <w:divBdr>
                <w:top w:val="none" w:sz="0" w:space="0" w:color="auto"/>
                <w:left w:val="none" w:sz="0" w:space="0" w:color="auto"/>
                <w:bottom w:val="none" w:sz="0" w:space="0" w:color="auto"/>
                <w:right w:val="none" w:sz="0" w:space="0" w:color="auto"/>
              </w:divBdr>
            </w:div>
            <w:div w:id="1832677162">
              <w:marLeft w:val="0"/>
              <w:marRight w:val="0"/>
              <w:marTop w:val="0"/>
              <w:marBottom w:val="0"/>
              <w:divBdr>
                <w:top w:val="none" w:sz="0" w:space="0" w:color="auto"/>
                <w:left w:val="none" w:sz="0" w:space="0" w:color="auto"/>
                <w:bottom w:val="none" w:sz="0" w:space="0" w:color="auto"/>
                <w:right w:val="none" w:sz="0" w:space="0" w:color="auto"/>
              </w:divBdr>
            </w:div>
            <w:div w:id="1838690010">
              <w:marLeft w:val="0"/>
              <w:marRight w:val="0"/>
              <w:marTop w:val="0"/>
              <w:marBottom w:val="0"/>
              <w:divBdr>
                <w:top w:val="none" w:sz="0" w:space="0" w:color="auto"/>
                <w:left w:val="none" w:sz="0" w:space="0" w:color="auto"/>
                <w:bottom w:val="none" w:sz="0" w:space="0" w:color="auto"/>
                <w:right w:val="none" w:sz="0" w:space="0" w:color="auto"/>
              </w:divBdr>
            </w:div>
            <w:div w:id="20157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4960">
      <w:bodyDiv w:val="1"/>
      <w:marLeft w:val="0"/>
      <w:marRight w:val="0"/>
      <w:marTop w:val="0"/>
      <w:marBottom w:val="0"/>
      <w:divBdr>
        <w:top w:val="none" w:sz="0" w:space="0" w:color="auto"/>
        <w:left w:val="none" w:sz="0" w:space="0" w:color="auto"/>
        <w:bottom w:val="none" w:sz="0" w:space="0" w:color="auto"/>
        <w:right w:val="none" w:sz="0" w:space="0" w:color="auto"/>
      </w:divBdr>
    </w:div>
    <w:div w:id="1585412978">
      <w:bodyDiv w:val="1"/>
      <w:marLeft w:val="0"/>
      <w:marRight w:val="0"/>
      <w:marTop w:val="0"/>
      <w:marBottom w:val="0"/>
      <w:divBdr>
        <w:top w:val="none" w:sz="0" w:space="0" w:color="auto"/>
        <w:left w:val="none" w:sz="0" w:space="0" w:color="auto"/>
        <w:bottom w:val="none" w:sz="0" w:space="0" w:color="auto"/>
        <w:right w:val="none" w:sz="0" w:space="0" w:color="auto"/>
      </w:divBdr>
      <w:divsChild>
        <w:div w:id="713188762">
          <w:marLeft w:val="0"/>
          <w:marRight w:val="0"/>
          <w:marTop w:val="0"/>
          <w:marBottom w:val="0"/>
          <w:divBdr>
            <w:top w:val="none" w:sz="0" w:space="0" w:color="auto"/>
            <w:left w:val="none" w:sz="0" w:space="0" w:color="auto"/>
            <w:bottom w:val="none" w:sz="0" w:space="0" w:color="auto"/>
            <w:right w:val="none" w:sz="0" w:space="0" w:color="auto"/>
          </w:divBdr>
        </w:div>
      </w:divsChild>
    </w:div>
    <w:div w:id="1587689418">
      <w:bodyDiv w:val="1"/>
      <w:marLeft w:val="0"/>
      <w:marRight w:val="0"/>
      <w:marTop w:val="0"/>
      <w:marBottom w:val="0"/>
      <w:divBdr>
        <w:top w:val="none" w:sz="0" w:space="0" w:color="auto"/>
        <w:left w:val="none" w:sz="0" w:space="0" w:color="auto"/>
        <w:bottom w:val="none" w:sz="0" w:space="0" w:color="auto"/>
        <w:right w:val="none" w:sz="0" w:space="0" w:color="auto"/>
      </w:divBdr>
    </w:div>
    <w:div w:id="1598639148">
      <w:bodyDiv w:val="1"/>
      <w:marLeft w:val="0"/>
      <w:marRight w:val="0"/>
      <w:marTop w:val="0"/>
      <w:marBottom w:val="0"/>
      <w:divBdr>
        <w:top w:val="none" w:sz="0" w:space="0" w:color="auto"/>
        <w:left w:val="none" w:sz="0" w:space="0" w:color="auto"/>
        <w:bottom w:val="none" w:sz="0" w:space="0" w:color="auto"/>
        <w:right w:val="none" w:sz="0" w:space="0" w:color="auto"/>
      </w:divBdr>
    </w:div>
    <w:div w:id="1608582686">
      <w:bodyDiv w:val="1"/>
      <w:marLeft w:val="0"/>
      <w:marRight w:val="0"/>
      <w:marTop w:val="0"/>
      <w:marBottom w:val="0"/>
      <w:divBdr>
        <w:top w:val="none" w:sz="0" w:space="0" w:color="auto"/>
        <w:left w:val="none" w:sz="0" w:space="0" w:color="auto"/>
        <w:bottom w:val="none" w:sz="0" w:space="0" w:color="auto"/>
        <w:right w:val="none" w:sz="0" w:space="0" w:color="auto"/>
      </w:divBdr>
    </w:div>
    <w:div w:id="1614436862">
      <w:bodyDiv w:val="1"/>
      <w:marLeft w:val="0"/>
      <w:marRight w:val="0"/>
      <w:marTop w:val="0"/>
      <w:marBottom w:val="0"/>
      <w:divBdr>
        <w:top w:val="none" w:sz="0" w:space="0" w:color="auto"/>
        <w:left w:val="none" w:sz="0" w:space="0" w:color="auto"/>
        <w:bottom w:val="none" w:sz="0" w:space="0" w:color="auto"/>
        <w:right w:val="none" w:sz="0" w:space="0" w:color="auto"/>
      </w:divBdr>
      <w:divsChild>
        <w:div w:id="223567754">
          <w:marLeft w:val="0"/>
          <w:marRight w:val="0"/>
          <w:marTop w:val="0"/>
          <w:marBottom w:val="0"/>
          <w:divBdr>
            <w:top w:val="none" w:sz="0" w:space="0" w:color="auto"/>
            <w:left w:val="none" w:sz="0" w:space="0" w:color="auto"/>
            <w:bottom w:val="none" w:sz="0" w:space="0" w:color="auto"/>
            <w:right w:val="none" w:sz="0" w:space="0" w:color="auto"/>
          </w:divBdr>
          <w:divsChild>
            <w:div w:id="829444132">
              <w:marLeft w:val="0"/>
              <w:marRight w:val="0"/>
              <w:marTop w:val="0"/>
              <w:marBottom w:val="0"/>
              <w:divBdr>
                <w:top w:val="none" w:sz="0" w:space="0" w:color="auto"/>
                <w:left w:val="none" w:sz="0" w:space="0" w:color="auto"/>
                <w:bottom w:val="none" w:sz="0" w:space="0" w:color="auto"/>
                <w:right w:val="none" w:sz="0" w:space="0" w:color="auto"/>
              </w:divBdr>
            </w:div>
            <w:div w:id="10776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8317">
      <w:bodyDiv w:val="1"/>
      <w:marLeft w:val="0"/>
      <w:marRight w:val="0"/>
      <w:marTop w:val="0"/>
      <w:marBottom w:val="0"/>
      <w:divBdr>
        <w:top w:val="none" w:sz="0" w:space="0" w:color="auto"/>
        <w:left w:val="none" w:sz="0" w:space="0" w:color="auto"/>
        <w:bottom w:val="none" w:sz="0" w:space="0" w:color="auto"/>
        <w:right w:val="none" w:sz="0" w:space="0" w:color="auto"/>
      </w:divBdr>
      <w:divsChild>
        <w:div w:id="2107311617">
          <w:marLeft w:val="0"/>
          <w:marRight w:val="0"/>
          <w:marTop w:val="0"/>
          <w:marBottom w:val="0"/>
          <w:divBdr>
            <w:top w:val="none" w:sz="0" w:space="0" w:color="auto"/>
            <w:left w:val="none" w:sz="0" w:space="0" w:color="auto"/>
            <w:bottom w:val="none" w:sz="0" w:space="0" w:color="auto"/>
            <w:right w:val="none" w:sz="0" w:space="0" w:color="auto"/>
          </w:divBdr>
          <w:divsChild>
            <w:div w:id="61149822">
              <w:marLeft w:val="0"/>
              <w:marRight w:val="0"/>
              <w:marTop w:val="0"/>
              <w:marBottom w:val="0"/>
              <w:divBdr>
                <w:top w:val="none" w:sz="0" w:space="0" w:color="auto"/>
                <w:left w:val="none" w:sz="0" w:space="0" w:color="auto"/>
                <w:bottom w:val="none" w:sz="0" w:space="0" w:color="auto"/>
                <w:right w:val="none" w:sz="0" w:space="0" w:color="auto"/>
              </w:divBdr>
            </w:div>
            <w:div w:id="201748104">
              <w:marLeft w:val="0"/>
              <w:marRight w:val="0"/>
              <w:marTop w:val="0"/>
              <w:marBottom w:val="0"/>
              <w:divBdr>
                <w:top w:val="none" w:sz="0" w:space="0" w:color="auto"/>
                <w:left w:val="none" w:sz="0" w:space="0" w:color="auto"/>
                <w:bottom w:val="none" w:sz="0" w:space="0" w:color="auto"/>
                <w:right w:val="none" w:sz="0" w:space="0" w:color="auto"/>
              </w:divBdr>
            </w:div>
            <w:div w:id="209194631">
              <w:marLeft w:val="0"/>
              <w:marRight w:val="0"/>
              <w:marTop w:val="0"/>
              <w:marBottom w:val="0"/>
              <w:divBdr>
                <w:top w:val="none" w:sz="0" w:space="0" w:color="auto"/>
                <w:left w:val="none" w:sz="0" w:space="0" w:color="auto"/>
                <w:bottom w:val="none" w:sz="0" w:space="0" w:color="auto"/>
                <w:right w:val="none" w:sz="0" w:space="0" w:color="auto"/>
              </w:divBdr>
            </w:div>
            <w:div w:id="241767777">
              <w:marLeft w:val="0"/>
              <w:marRight w:val="0"/>
              <w:marTop w:val="0"/>
              <w:marBottom w:val="0"/>
              <w:divBdr>
                <w:top w:val="none" w:sz="0" w:space="0" w:color="auto"/>
                <w:left w:val="none" w:sz="0" w:space="0" w:color="auto"/>
                <w:bottom w:val="none" w:sz="0" w:space="0" w:color="auto"/>
                <w:right w:val="none" w:sz="0" w:space="0" w:color="auto"/>
              </w:divBdr>
            </w:div>
            <w:div w:id="296767305">
              <w:marLeft w:val="0"/>
              <w:marRight w:val="0"/>
              <w:marTop w:val="0"/>
              <w:marBottom w:val="0"/>
              <w:divBdr>
                <w:top w:val="none" w:sz="0" w:space="0" w:color="auto"/>
                <w:left w:val="none" w:sz="0" w:space="0" w:color="auto"/>
                <w:bottom w:val="none" w:sz="0" w:space="0" w:color="auto"/>
                <w:right w:val="none" w:sz="0" w:space="0" w:color="auto"/>
              </w:divBdr>
            </w:div>
            <w:div w:id="331488912">
              <w:marLeft w:val="0"/>
              <w:marRight w:val="0"/>
              <w:marTop w:val="0"/>
              <w:marBottom w:val="0"/>
              <w:divBdr>
                <w:top w:val="none" w:sz="0" w:space="0" w:color="auto"/>
                <w:left w:val="none" w:sz="0" w:space="0" w:color="auto"/>
                <w:bottom w:val="none" w:sz="0" w:space="0" w:color="auto"/>
                <w:right w:val="none" w:sz="0" w:space="0" w:color="auto"/>
              </w:divBdr>
            </w:div>
            <w:div w:id="994526083">
              <w:marLeft w:val="0"/>
              <w:marRight w:val="0"/>
              <w:marTop w:val="0"/>
              <w:marBottom w:val="0"/>
              <w:divBdr>
                <w:top w:val="none" w:sz="0" w:space="0" w:color="auto"/>
                <w:left w:val="none" w:sz="0" w:space="0" w:color="auto"/>
                <w:bottom w:val="none" w:sz="0" w:space="0" w:color="auto"/>
                <w:right w:val="none" w:sz="0" w:space="0" w:color="auto"/>
              </w:divBdr>
            </w:div>
            <w:div w:id="1016422212">
              <w:marLeft w:val="0"/>
              <w:marRight w:val="0"/>
              <w:marTop w:val="0"/>
              <w:marBottom w:val="0"/>
              <w:divBdr>
                <w:top w:val="none" w:sz="0" w:space="0" w:color="auto"/>
                <w:left w:val="none" w:sz="0" w:space="0" w:color="auto"/>
                <w:bottom w:val="none" w:sz="0" w:space="0" w:color="auto"/>
                <w:right w:val="none" w:sz="0" w:space="0" w:color="auto"/>
              </w:divBdr>
            </w:div>
            <w:div w:id="1281448496">
              <w:marLeft w:val="0"/>
              <w:marRight w:val="0"/>
              <w:marTop w:val="0"/>
              <w:marBottom w:val="0"/>
              <w:divBdr>
                <w:top w:val="none" w:sz="0" w:space="0" w:color="auto"/>
                <w:left w:val="none" w:sz="0" w:space="0" w:color="auto"/>
                <w:bottom w:val="none" w:sz="0" w:space="0" w:color="auto"/>
                <w:right w:val="none" w:sz="0" w:space="0" w:color="auto"/>
              </w:divBdr>
            </w:div>
            <w:div w:id="1298954804">
              <w:marLeft w:val="0"/>
              <w:marRight w:val="0"/>
              <w:marTop w:val="0"/>
              <w:marBottom w:val="0"/>
              <w:divBdr>
                <w:top w:val="none" w:sz="0" w:space="0" w:color="auto"/>
                <w:left w:val="none" w:sz="0" w:space="0" w:color="auto"/>
                <w:bottom w:val="none" w:sz="0" w:space="0" w:color="auto"/>
                <w:right w:val="none" w:sz="0" w:space="0" w:color="auto"/>
              </w:divBdr>
            </w:div>
            <w:div w:id="1347441537">
              <w:marLeft w:val="0"/>
              <w:marRight w:val="0"/>
              <w:marTop w:val="0"/>
              <w:marBottom w:val="0"/>
              <w:divBdr>
                <w:top w:val="none" w:sz="0" w:space="0" w:color="auto"/>
                <w:left w:val="none" w:sz="0" w:space="0" w:color="auto"/>
                <w:bottom w:val="none" w:sz="0" w:space="0" w:color="auto"/>
                <w:right w:val="none" w:sz="0" w:space="0" w:color="auto"/>
              </w:divBdr>
            </w:div>
            <w:div w:id="1359701176">
              <w:marLeft w:val="0"/>
              <w:marRight w:val="0"/>
              <w:marTop w:val="0"/>
              <w:marBottom w:val="0"/>
              <w:divBdr>
                <w:top w:val="none" w:sz="0" w:space="0" w:color="auto"/>
                <w:left w:val="none" w:sz="0" w:space="0" w:color="auto"/>
                <w:bottom w:val="none" w:sz="0" w:space="0" w:color="auto"/>
                <w:right w:val="none" w:sz="0" w:space="0" w:color="auto"/>
              </w:divBdr>
            </w:div>
            <w:div w:id="1390684682">
              <w:marLeft w:val="0"/>
              <w:marRight w:val="0"/>
              <w:marTop w:val="0"/>
              <w:marBottom w:val="0"/>
              <w:divBdr>
                <w:top w:val="none" w:sz="0" w:space="0" w:color="auto"/>
                <w:left w:val="none" w:sz="0" w:space="0" w:color="auto"/>
                <w:bottom w:val="none" w:sz="0" w:space="0" w:color="auto"/>
                <w:right w:val="none" w:sz="0" w:space="0" w:color="auto"/>
              </w:divBdr>
            </w:div>
            <w:div w:id="17041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1204">
      <w:bodyDiv w:val="1"/>
      <w:marLeft w:val="0"/>
      <w:marRight w:val="0"/>
      <w:marTop w:val="0"/>
      <w:marBottom w:val="0"/>
      <w:divBdr>
        <w:top w:val="none" w:sz="0" w:space="0" w:color="auto"/>
        <w:left w:val="none" w:sz="0" w:space="0" w:color="auto"/>
        <w:bottom w:val="none" w:sz="0" w:space="0" w:color="auto"/>
        <w:right w:val="none" w:sz="0" w:space="0" w:color="auto"/>
      </w:divBdr>
    </w:div>
    <w:div w:id="1622762281">
      <w:bodyDiv w:val="1"/>
      <w:marLeft w:val="0"/>
      <w:marRight w:val="0"/>
      <w:marTop w:val="0"/>
      <w:marBottom w:val="0"/>
      <w:divBdr>
        <w:top w:val="none" w:sz="0" w:space="0" w:color="auto"/>
        <w:left w:val="none" w:sz="0" w:space="0" w:color="auto"/>
        <w:bottom w:val="none" w:sz="0" w:space="0" w:color="auto"/>
        <w:right w:val="none" w:sz="0" w:space="0" w:color="auto"/>
      </w:divBdr>
    </w:div>
    <w:div w:id="1624115253">
      <w:bodyDiv w:val="1"/>
      <w:marLeft w:val="0"/>
      <w:marRight w:val="0"/>
      <w:marTop w:val="0"/>
      <w:marBottom w:val="0"/>
      <w:divBdr>
        <w:top w:val="none" w:sz="0" w:space="0" w:color="auto"/>
        <w:left w:val="none" w:sz="0" w:space="0" w:color="auto"/>
        <w:bottom w:val="none" w:sz="0" w:space="0" w:color="auto"/>
        <w:right w:val="none" w:sz="0" w:space="0" w:color="auto"/>
      </w:divBdr>
    </w:div>
    <w:div w:id="1624269370">
      <w:bodyDiv w:val="1"/>
      <w:marLeft w:val="0"/>
      <w:marRight w:val="0"/>
      <w:marTop w:val="0"/>
      <w:marBottom w:val="0"/>
      <w:divBdr>
        <w:top w:val="none" w:sz="0" w:space="0" w:color="auto"/>
        <w:left w:val="none" w:sz="0" w:space="0" w:color="auto"/>
        <w:bottom w:val="none" w:sz="0" w:space="0" w:color="auto"/>
        <w:right w:val="none" w:sz="0" w:space="0" w:color="auto"/>
      </w:divBdr>
      <w:divsChild>
        <w:div w:id="1267152001">
          <w:marLeft w:val="0"/>
          <w:marRight w:val="0"/>
          <w:marTop w:val="0"/>
          <w:marBottom w:val="0"/>
          <w:divBdr>
            <w:top w:val="none" w:sz="0" w:space="0" w:color="auto"/>
            <w:left w:val="none" w:sz="0" w:space="0" w:color="auto"/>
            <w:bottom w:val="none" w:sz="0" w:space="0" w:color="auto"/>
            <w:right w:val="none" w:sz="0" w:space="0" w:color="auto"/>
          </w:divBdr>
          <w:divsChild>
            <w:div w:id="55588689">
              <w:marLeft w:val="0"/>
              <w:marRight w:val="0"/>
              <w:marTop w:val="0"/>
              <w:marBottom w:val="0"/>
              <w:divBdr>
                <w:top w:val="none" w:sz="0" w:space="0" w:color="auto"/>
                <w:left w:val="none" w:sz="0" w:space="0" w:color="auto"/>
                <w:bottom w:val="none" w:sz="0" w:space="0" w:color="auto"/>
                <w:right w:val="none" w:sz="0" w:space="0" w:color="auto"/>
              </w:divBdr>
            </w:div>
            <w:div w:id="55857224">
              <w:marLeft w:val="0"/>
              <w:marRight w:val="0"/>
              <w:marTop w:val="0"/>
              <w:marBottom w:val="0"/>
              <w:divBdr>
                <w:top w:val="none" w:sz="0" w:space="0" w:color="auto"/>
                <w:left w:val="none" w:sz="0" w:space="0" w:color="auto"/>
                <w:bottom w:val="none" w:sz="0" w:space="0" w:color="auto"/>
                <w:right w:val="none" w:sz="0" w:space="0" w:color="auto"/>
              </w:divBdr>
            </w:div>
            <w:div w:id="63919566">
              <w:marLeft w:val="0"/>
              <w:marRight w:val="0"/>
              <w:marTop w:val="0"/>
              <w:marBottom w:val="0"/>
              <w:divBdr>
                <w:top w:val="none" w:sz="0" w:space="0" w:color="auto"/>
                <w:left w:val="none" w:sz="0" w:space="0" w:color="auto"/>
                <w:bottom w:val="none" w:sz="0" w:space="0" w:color="auto"/>
                <w:right w:val="none" w:sz="0" w:space="0" w:color="auto"/>
              </w:divBdr>
            </w:div>
            <w:div w:id="70663071">
              <w:marLeft w:val="0"/>
              <w:marRight w:val="0"/>
              <w:marTop w:val="0"/>
              <w:marBottom w:val="0"/>
              <w:divBdr>
                <w:top w:val="none" w:sz="0" w:space="0" w:color="auto"/>
                <w:left w:val="none" w:sz="0" w:space="0" w:color="auto"/>
                <w:bottom w:val="none" w:sz="0" w:space="0" w:color="auto"/>
                <w:right w:val="none" w:sz="0" w:space="0" w:color="auto"/>
              </w:divBdr>
            </w:div>
            <w:div w:id="73401280">
              <w:marLeft w:val="0"/>
              <w:marRight w:val="0"/>
              <w:marTop w:val="0"/>
              <w:marBottom w:val="0"/>
              <w:divBdr>
                <w:top w:val="none" w:sz="0" w:space="0" w:color="auto"/>
                <w:left w:val="none" w:sz="0" w:space="0" w:color="auto"/>
                <w:bottom w:val="none" w:sz="0" w:space="0" w:color="auto"/>
                <w:right w:val="none" w:sz="0" w:space="0" w:color="auto"/>
              </w:divBdr>
            </w:div>
            <w:div w:id="76098995">
              <w:marLeft w:val="0"/>
              <w:marRight w:val="0"/>
              <w:marTop w:val="0"/>
              <w:marBottom w:val="0"/>
              <w:divBdr>
                <w:top w:val="none" w:sz="0" w:space="0" w:color="auto"/>
                <w:left w:val="none" w:sz="0" w:space="0" w:color="auto"/>
                <w:bottom w:val="none" w:sz="0" w:space="0" w:color="auto"/>
                <w:right w:val="none" w:sz="0" w:space="0" w:color="auto"/>
              </w:divBdr>
            </w:div>
            <w:div w:id="104232007">
              <w:marLeft w:val="0"/>
              <w:marRight w:val="0"/>
              <w:marTop w:val="0"/>
              <w:marBottom w:val="0"/>
              <w:divBdr>
                <w:top w:val="none" w:sz="0" w:space="0" w:color="auto"/>
                <w:left w:val="none" w:sz="0" w:space="0" w:color="auto"/>
                <w:bottom w:val="none" w:sz="0" w:space="0" w:color="auto"/>
                <w:right w:val="none" w:sz="0" w:space="0" w:color="auto"/>
              </w:divBdr>
            </w:div>
            <w:div w:id="123156106">
              <w:marLeft w:val="0"/>
              <w:marRight w:val="0"/>
              <w:marTop w:val="0"/>
              <w:marBottom w:val="0"/>
              <w:divBdr>
                <w:top w:val="none" w:sz="0" w:space="0" w:color="auto"/>
                <w:left w:val="none" w:sz="0" w:space="0" w:color="auto"/>
                <w:bottom w:val="none" w:sz="0" w:space="0" w:color="auto"/>
                <w:right w:val="none" w:sz="0" w:space="0" w:color="auto"/>
              </w:divBdr>
            </w:div>
            <w:div w:id="135755996">
              <w:marLeft w:val="0"/>
              <w:marRight w:val="0"/>
              <w:marTop w:val="0"/>
              <w:marBottom w:val="0"/>
              <w:divBdr>
                <w:top w:val="none" w:sz="0" w:space="0" w:color="auto"/>
                <w:left w:val="none" w:sz="0" w:space="0" w:color="auto"/>
                <w:bottom w:val="none" w:sz="0" w:space="0" w:color="auto"/>
                <w:right w:val="none" w:sz="0" w:space="0" w:color="auto"/>
              </w:divBdr>
            </w:div>
            <w:div w:id="138231686">
              <w:marLeft w:val="0"/>
              <w:marRight w:val="0"/>
              <w:marTop w:val="0"/>
              <w:marBottom w:val="0"/>
              <w:divBdr>
                <w:top w:val="none" w:sz="0" w:space="0" w:color="auto"/>
                <w:left w:val="none" w:sz="0" w:space="0" w:color="auto"/>
                <w:bottom w:val="none" w:sz="0" w:space="0" w:color="auto"/>
                <w:right w:val="none" w:sz="0" w:space="0" w:color="auto"/>
              </w:divBdr>
            </w:div>
            <w:div w:id="161094866">
              <w:marLeft w:val="0"/>
              <w:marRight w:val="0"/>
              <w:marTop w:val="0"/>
              <w:marBottom w:val="0"/>
              <w:divBdr>
                <w:top w:val="none" w:sz="0" w:space="0" w:color="auto"/>
                <w:left w:val="none" w:sz="0" w:space="0" w:color="auto"/>
                <w:bottom w:val="none" w:sz="0" w:space="0" w:color="auto"/>
                <w:right w:val="none" w:sz="0" w:space="0" w:color="auto"/>
              </w:divBdr>
            </w:div>
            <w:div w:id="163135987">
              <w:marLeft w:val="0"/>
              <w:marRight w:val="0"/>
              <w:marTop w:val="0"/>
              <w:marBottom w:val="0"/>
              <w:divBdr>
                <w:top w:val="none" w:sz="0" w:space="0" w:color="auto"/>
                <w:left w:val="none" w:sz="0" w:space="0" w:color="auto"/>
                <w:bottom w:val="none" w:sz="0" w:space="0" w:color="auto"/>
                <w:right w:val="none" w:sz="0" w:space="0" w:color="auto"/>
              </w:divBdr>
            </w:div>
            <w:div w:id="168377273">
              <w:marLeft w:val="0"/>
              <w:marRight w:val="0"/>
              <w:marTop w:val="0"/>
              <w:marBottom w:val="0"/>
              <w:divBdr>
                <w:top w:val="none" w:sz="0" w:space="0" w:color="auto"/>
                <w:left w:val="none" w:sz="0" w:space="0" w:color="auto"/>
                <w:bottom w:val="none" w:sz="0" w:space="0" w:color="auto"/>
                <w:right w:val="none" w:sz="0" w:space="0" w:color="auto"/>
              </w:divBdr>
            </w:div>
            <w:div w:id="173611388">
              <w:marLeft w:val="0"/>
              <w:marRight w:val="0"/>
              <w:marTop w:val="0"/>
              <w:marBottom w:val="0"/>
              <w:divBdr>
                <w:top w:val="none" w:sz="0" w:space="0" w:color="auto"/>
                <w:left w:val="none" w:sz="0" w:space="0" w:color="auto"/>
                <w:bottom w:val="none" w:sz="0" w:space="0" w:color="auto"/>
                <w:right w:val="none" w:sz="0" w:space="0" w:color="auto"/>
              </w:divBdr>
            </w:div>
            <w:div w:id="203101786">
              <w:marLeft w:val="0"/>
              <w:marRight w:val="0"/>
              <w:marTop w:val="0"/>
              <w:marBottom w:val="0"/>
              <w:divBdr>
                <w:top w:val="none" w:sz="0" w:space="0" w:color="auto"/>
                <w:left w:val="none" w:sz="0" w:space="0" w:color="auto"/>
                <w:bottom w:val="none" w:sz="0" w:space="0" w:color="auto"/>
                <w:right w:val="none" w:sz="0" w:space="0" w:color="auto"/>
              </w:divBdr>
            </w:div>
            <w:div w:id="264464064">
              <w:marLeft w:val="0"/>
              <w:marRight w:val="0"/>
              <w:marTop w:val="0"/>
              <w:marBottom w:val="0"/>
              <w:divBdr>
                <w:top w:val="none" w:sz="0" w:space="0" w:color="auto"/>
                <w:left w:val="none" w:sz="0" w:space="0" w:color="auto"/>
                <w:bottom w:val="none" w:sz="0" w:space="0" w:color="auto"/>
                <w:right w:val="none" w:sz="0" w:space="0" w:color="auto"/>
              </w:divBdr>
            </w:div>
            <w:div w:id="272514348">
              <w:marLeft w:val="0"/>
              <w:marRight w:val="0"/>
              <w:marTop w:val="0"/>
              <w:marBottom w:val="0"/>
              <w:divBdr>
                <w:top w:val="none" w:sz="0" w:space="0" w:color="auto"/>
                <w:left w:val="none" w:sz="0" w:space="0" w:color="auto"/>
                <w:bottom w:val="none" w:sz="0" w:space="0" w:color="auto"/>
                <w:right w:val="none" w:sz="0" w:space="0" w:color="auto"/>
              </w:divBdr>
            </w:div>
            <w:div w:id="288242424">
              <w:marLeft w:val="0"/>
              <w:marRight w:val="0"/>
              <w:marTop w:val="0"/>
              <w:marBottom w:val="0"/>
              <w:divBdr>
                <w:top w:val="none" w:sz="0" w:space="0" w:color="auto"/>
                <w:left w:val="none" w:sz="0" w:space="0" w:color="auto"/>
                <w:bottom w:val="none" w:sz="0" w:space="0" w:color="auto"/>
                <w:right w:val="none" w:sz="0" w:space="0" w:color="auto"/>
              </w:divBdr>
            </w:div>
            <w:div w:id="299044381">
              <w:marLeft w:val="0"/>
              <w:marRight w:val="0"/>
              <w:marTop w:val="0"/>
              <w:marBottom w:val="0"/>
              <w:divBdr>
                <w:top w:val="none" w:sz="0" w:space="0" w:color="auto"/>
                <w:left w:val="none" w:sz="0" w:space="0" w:color="auto"/>
                <w:bottom w:val="none" w:sz="0" w:space="0" w:color="auto"/>
                <w:right w:val="none" w:sz="0" w:space="0" w:color="auto"/>
              </w:divBdr>
            </w:div>
            <w:div w:id="302077458">
              <w:marLeft w:val="0"/>
              <w:marRight w:val="0"/>
              <w:marTop w:val="0"/>
              <w:marBottom w:val="0"/>
              <w:divBdr>
                <w:top w:val="none" w:sz="0" w:space="0" w:color="auto"/>
                <w:left w:val="none" w:sz="0" w:space="0" w:color="auto"/>
                <w:bottom w:val="none" w:sz="0" w:space="0" w:color="auto"/>
                <w:right w:val="none" w:sz="0" w:space="0" w:color="auto"/>
              </w:divBdr>
            </w:div>
            <w:div w:id="376004247">
              <w:marLeft w:val="0"/>
              <w:marRight w:val="0"/>
              <w:marTop w:val="0"/>
              <w:marBottom w:val="0"/>
              <w:divBdr>
                <w:top w:val="none" w:sz="0" w:space="0" w:color="auto"/>
                <w:left w:val="none" w:sz="0" w:space="0" w:color="auto"/>
                <w:bottom w:val="none" w:sz="0" w:space="0" w:color="auto"/>
                <w:right w:val="none" w:sz="0" w:space="0" w:color="auto"/>
              </w:divBdr>
            </w:div>
            <w:div w:id="392198865">
              <w:marLeft w:val="0"/>
              <w:marRight w:val="0"/>
              <w:marTop w:val="0"/>
              <w:marBottom w:val="0"/>
              <w:divBdr>
                <w:top w:val="none" w:sz="0" w:space="0" w:color="auto"/>
                <w:left w:val="none" w:sz="0" w:space="0" w:color="auto"/>
                <w:bottom w:val="none" w:sz="0" w:space="0" w:color="auto"/>
                <w:right w:val="none" w:sz="0" w:space="0" w:color="auto"/>
              </w:divBdr>
            </w:div>
            <w:div w:id="436027891">
              <w:marLeft w:val="0"/>
              <w:marRight w:val="0"/>
              <w:marTop w:val="0"/>
              <w:marBottom w:val="0"/>
              <w:divBdr>
                <w:top w:val="none" w:sz="0" w:space="0" w:color="auto"/>
                <w:left w:val="none" w:sz="0" w:space="0" w:color="auto"/>
                <w:bottom w:val="none" w:sz="0" w:space="0" w:color="auto"/>
                <w:right w:val="none" w:sz="0" w:space="0" w:color="auto"/>
              </w:divBdr>
            </w:div>
            <w:div w:id="455637492">
              <w:marLeft w:val="0"/>
              <w:marRight w:val="0"/>
              <w:marTop w:val="0"/>
              <w:marBottom w:val="0"/>
              <w:divBdr>
                <w:top w:val="none" w:sz="0" w:space="0" w:color="auto"/>
                <w:left w:val="none" w:sz="0" w:space="0" w:color="auto"/>
                <w:bottom w:val="none" w:sz="0" w:space="0" w:color="auto"/>
                <w:right w:val="none" w:sz="0" w:space="0" w:color="auto"/>
              </w:divBdr>
            </w:div>
            <w:div w:id="459111815">
              <w:marLeft w:val="0"/>
              <w:marRight w:val="0"/>
              <w:marTop w:val="0"/>
              <w:marBottom w:val="0"/>
              <w:divBdr>
                <w:top w:val="none" w:sz="0" w:space="0" w:color="auto"/>
                <w:left w:val="none" w:sz="0" w:space="0" w:color="auto"/>
                <w:bottom w:val="none" w:sz="0" w:space="0" w:color="auto"/>
                <w:right w:val="none" w:sz="0" w:space="0" w:color="auto"/>
              </w:divBdr>
            </w:div>
            <w:div w:id="494108069">
              <w:marLeft w:val="0"/>
              <w:marRight w:val="0"/>
              <w:marTop w:val="0"/>
              <w:marBottom w:val="0"/>
              <w:divBdr>
                <w:top w:val="none" w:sz="0" w:space="0" w:color="auto"/>
                <w:left w:val="none" w:sz="0" w:space="0" w:color="auto"/>
                <w:bottom w:val="none" w:sz="0" w:space="0" w:color="auto"/>
                <w:right w:val="none" w:sz="0" w:space="0" w:color="auto"/>
              </w:divBdr>
            </w:div>
            <w:div w:id="494686599">
              <w:marLeft w:val="0"/>
              <w:marRight w:val="0"/>
              <w:marTop w:val="0"/>
              <w:marBottom w:val="0"/>
              <w:divBdr>
                <w:top w:val="none" w:sz="0" w:space="0" w:color="auto"/>
                <w:left w:val="none" w:sz="0" w:space="0" w:color="auto"/>
                <w:bottom w:val="none" w:sz="0" w:space="0" w:color="auto"/>
                <w:right w:val="none" w:sz="0" w:space="0" w:color="auto"/>
              </w:divBdr>
            </w:div>
            <w:div w:id="495270409">
              <w:marLeft w:val="0"/>
              <w:marRight w:val="0"/>
              <w:marTop w:val="0"/>
              <w:marBottom w:val="0"/>
              <w:divBdr>
                <w:top w:val="none" w:sz="0" w:space="0" w:color="auto"/>
                <w:left w:val="none" w:sz="0" w:space="0" w:color="auto"/>
                <w:bottom w:val="none" w:sz="0" w:space="0" w:color="auto"/>
                <w:right w:val="none" w:sz="0" w:space="0" w:color="auto"/>
              </w:divBdr>
            </w:div>
            <w:div w:id="498928245">
              <w:marLeft w:val="0"/>
              <w:marRight w:val="0"/>
              <w:marTop w:val="0"/>
              <w:marBottom w:val="0"/>
              <w:divBdr>
                <w:top w:val="none" w:sz="0" w:space="0" w:color="auto"/>
                <w:left w:val="none" w:sz="0" w:space="0" w:color="auto"/>
                <w:bottom w:val="none" w:sz="0" w:space="0" w:color="auto"/>
                <w:right w:val="none" w:sz="0" w:space="0" w:color="auto"/>
              </w:divBdr>
            </w:div>
            <w:div w:id="518784985">
              <w:marLeft w:val="0"/>
              <w:marRight w:val="0"/>
              <w:marTop w:val="0"/>
              <w:marBottom w:val="0"/>
              <w:divBdr>
                <w:top w:val="none" w:sz="0" w:space="0" w:color="auto"/>
                <w:left w:val="none" w:sz="0" w:space="0" w:color="auto"/>
                <w:bottom w:val="none" w:sz="0" w:space="0" w:color="auto"/>
                <w:right w:val="none" w:sz="0" w:space="0" w:color="auto"/>
              </w:divBdr>
            </w:div>
            <w:div w:id="530804308">
              <w:marLeft w:val="0"/>
              <w:marRight w:val="0"/>
              <w:marTop w:val="0"/>
              <w:marBottom w:val="0"/>
              <w:divBdr>
                <w:top w:val="none" w:sz="0" w:space="0" w:color="auto"/>
                <w:left w:val="none" w:sz="0" w:space="0" w:color="auto"/>
                <w:bottom w:val="none" w:sz="0" w:space="0" w:color="auto"/>
                <w:right w:val="none" w:sz="0" w:space="0" w:color="auto"/>
              </w:divBdr>
            </w:div>
            <w:div w:id="531918047">
              <w:marLeft w:val="0"/>
              <w:marRight w:val="0"/>
              <w:marTop w:val="0"/>
              <w:marBottom w:val="0"/>
              <w:divBdr>
                <w:top w:val="none" w:sz="0" w:space="0" w:color="auto"/>
                <w:left w:val="none" w:sz="0" w:space="0" w:color="auto"/>
                <w:bottom w:val="none" w:sz="0" w:space="0" w:color="auto"/>
                <w:right w:val="none" w:sz="0" w:space="0" w:color="auto"/>
              </w:divBdr>
            </w:div>
            <w:div w:id="533425002">
              <w:marLeft w:val="0"/>
              <w:marRight w:val="0"/>
              <w:marTop w:val="0"/>
              <w:marBottom w:val="0"/>
              <w:divBdr>
                <w:top w:val="none" w:sz="0" w:space="0" w:color="auto"/>
                <w:left w:val="none" w:sz="0" w:space="0" w:color="auto"/>
                <w:bottom w:val="none" w:sz="0" w:space="0" w:color="auto"/>
                <w:right w:val="none" w:sz="0" w:space="0" w:color="auto"/>
              </w:divBdr>
            </w:div>
            <w:div w:id="555048397">
              <w:marLeft w:val="0"/>
              <w:marRight w:val="0"/>
              <w:marTop w:val="0"/>
              <w:marBottom w:val="0"/>
              <w:divBdr>
                <w:top w:val="none" w:sz="0" w:space="0" w:color="auto"/>
                <w:left w:val="none" w:sz="0" w:space="0" w:color="auto"/>
                <w:bottom w:val="none" w:sz="0" w:space="0" w:color="auto"/>
                <w:right w:val="none" w:sz="0" w:space="0" w:color="auto"/>
              </w:divBdr>
            </w:div>
            <w:div w:id="571501466">
              <w:marLeft w:val="0"/>
              <w:marRight w:val="0"/>
              <w:marTop w:val="0"/>
              <w:marBottom w:val="0"/>
              <w:divBdr>
                <w:top w:val="none" w:sz="0" w:space="0" w:color="auto"/>
                <w:left w:val="none" w:sz="0" w:space="0" w:color="auto"/>
                <w:bottom w:val="none" w:sz="0" w:space="0" w:color="auto"/>
                <w:right w:val="none" w:sz="0" w:space="0" w:color="auto"/>
              </w:divBdr>
            </w:div>
            <w:div w:id="580673642">
              <w:marLeft w:val="0"/>
              <w:marRight w:val="0"/>
              <w:marTop w:val="0"/>
              <w:marBottom w:val="0"/>
              <w:divBdr>
                <w:top w:val="none" w:sz="0" w:space="0" w:color="auto"/>
                <w:left w:val="none" w:sz="0" w:space="0" w:color="auto"/>
                <w:bottom w:val="none" w:sz="0" w:space="0" w:color="auto"/>
                <w:right w:val="none" w:sz="0" w:space="0" w:color="auto"/>
              </w:divBdr>
            </w:div>
            <w:div w:id="598101941">
              <w:marLeft w:val="0"/>
              <w:marRight w:val="0"/>
              <w:marTop w:val="0"/>
              <w:marBottom w:val="0"/>
              <w:divBdr>
                <w:top w:val="none" w:sz="0" w:space="0" w:color="auto"/>
                <w:left w:val="none" w:sz="0" w:space="0" w:color="auto"/>
                <w:bottom w:val="none" w:sz="0" w:space="0" w:color="auto"/>
                <w:right w:val="none" w:sz="0" w:space="0" w:color="auto"/>
              </w:divBdr>
            </w:div>
            <w:div w:id="621352029">
              <w:marLeft w:val="0"/>
              <w:marRight w:val="0"/>
              <w:marTop w:val="0"/>
              <w:marBottom w:val="0"/>
              <w:divBdr>
                <w:top w:val="none" w:sz="0" w:space="0" w:color="auto"/>
                <w:left w:val="none" w:sz="0" w:space="0" w:color="auto"/>
                <w:bottom w:val="none" w:sz="0" w:space="0" w:color="auto"/>
                <w:right w:val="none" w:sz="0" w:space="0" w:color="auto"/>
              </w:divBdr>
            </w:div>
            <w:div w:id="641426838">
              <w:marLeft w:val="0"/>
              <w:marRight w:val="0"/>
              <w:marTop w:val="0"/>
              <w:marBottom w:val="0"/>
              <w:divBdr>
                <w:top w:val="none" w:sz="0" w:space="0" w:color="auto"/>
                <w:left w:val="none" w:sz="0" w:space="0" w:color="auto"/>
                <w:bottom w:val="none" w:sz="0" w:space="0" w:color="auto"/>
                <w:right w:val="none" w:sz="0" w:space="0" w:color="auto"/>
              </w:divBdr>
            </w:div>
            <w:div w:id="664404165">
              <w:marLeft w:val="0"/>
              <w:marRight w:val="0"/>
              <w:marTop w:val="0"/>
              <w:marBottom w:val="0"/>
              <w:divBdr>
                <w:top w:val="none" w:sz="0" w:space="0" w:color="auto"/>
                <w:left w:val="none" w:sz="0" w:space="0" w:color="auto"/>
                <w:bottom w:val="none" w:sz="0" w:space="0" w:color="auto"/>
                <w:right w:val="none" w:sz="0" w:space="0" w:color="auto"/>
              </w:divBdr>
            </w:div>
            <w:div w:id="677969959">
              <w:marLeft w:val="0"/>
              <w:marRight w:val="0"/>
              <w:marTop w:val="0"/>
              <w:marBottom w:val="0"/>
              <w:divBdr>
                <w:top w:val="none" w:sz="0" w:space="0" w:color="auto"/>
                <w:left w:val="none" w:sz="0" w:space="0" w:color="auto"/>
                <w:bottom w:val="none" w:sz="0" w:space="0" w:color="auto"/>
                <w:right w:val="none" w:sz="0" w:space="0" w:color="auto"/>
              </w:divBdr>
            </w:div>
            <w:div w:id="689994788">
              <w:marLeft w:val="0"/>
              <w:marRight w:val="0"/>
              <w:marTop w:val="0"/>
              <w:marBottom w:val="0"/>
              <w:divBdr>
                <w:top w:val="none" w:sz="0" w:space="0" w:color="auto"/>
                <w:left w:val="none" w:sz="0" w:space="0" w:color="auto"/>
                <w:bottom w:val="none" w:sz="0" w:space="0" w:color="auto"/>
                <w:right w:val="none" w:sz="0" w:space="0" w:color="auto"/>
              </w:divBdr>
            </w:div>
            <w:div w:id="725878187">
              <w:marLeft w:val="0"/>
              <w:marRight w:val="0"/>
              <w:marTop w:val="0"/>
              <w:marBottom w:val="0"/>
              <w:divBdr>
                <w:top w:val="none" w:sz="0" w:space="0" w:color="auto"/>
                <w:left w:val="none" w:sz="0" w:space="0" w:color="auto"/>
                <w:bottom w:val="none" w:sz="0" w:space="0" w:color="auto"/>
                <w:right w:val="none" w:sz="0" w:space="0" w:color="auto"/>
              </w:divBdr>
            </w:div>
            <w:div w:id="726028272">
              <w:marLeft w:val="0"/>
              <w:marRight w:val="0"/>
              <w:marTop w:val="0"/>
              <w:marBottom w:val="0"/>
              <w:divBdr>
                <w:top w:val="none" w:sz="0" w:space="0" w:color="auto"/>
                <w:left w:val="none" w:sz="0" w:space="0" w:color="auto"/>
                <w:bottom w:val="none" w:sz="0" w:space="0" w:color="auto"/>
                <w:right w:val="none" w:sz="0" w:space="0" w:color="auto"/>
              </w:divBdr>
            </w:div>
            <w:div w:id="751507117">
              <w:marLeft w:val="0"/>
              <w:marRight w:val="0"/>
              <w:marTop w:val="0"/>
              <w:marBottom w:val="0"/>
              <w:divBdr>
                <w:top w:val="none" w:sz="0" w:space="0" w:color="auto"/>
                <w:left w:val="none" w:sz="0" w:space="0" w:color="auto"/>
                <w:bottom w:val="none" w:sz="0" w:space="0" w:color="auto"/>
                <w:right w:val="none" w:sz="0" w:space="0" w:color="auto"/>
              </w:divBdr>
            </w:div>
            <w:div w:id="769198807">
              <w:marLeft w:val="0"/>
              <w:marRight w:val="0"/>
              <w:marTop w:val="0"/>
              <w:marBottom w:val="0"/>
              <w:divBdr>
                <w:top w:val="none" w:sz="0" w:space="0" w:color="auto"/>
                <w:left w:val="none" w:sz="0" w:space="0" w:color="auto"/>
                <w:bottom w:val="none" w:sz="0" w:space="0" w:color="auto"/>
                <w:right w:val="none" w:sz="0" w:space="0" w:color="auto"/>
              </w:divBdr>
            </w:div>
            <w:div w:id="785081469">
              <w:marLeft w:val="0"/>
              <w:marRight w:val="0"/>
              <w:marTop w:val="0"/>
              <w:marBottom w:val="0"/>
              <w:divBdr>
                <w:top w:val="none" w:sz="0" w:space="0" w:color="auto"/>
                <w:left w:val="none" w:sz="0" w:space="0" w:color="auto"/>
                <w:bottom w:val="none" w:sz="0" w:space="0" w:color="auto"/>
                <w:right w:val="none" w:sz="0" w:space="0" w:color="auto"/>
              </w:divBdr>
            </w:div>
            <w:div w:id="824779009">
              <w:marLeft w:val="0"/>
              <w:marRight w:val="0"/>
              <w:marTop w:val="0"/>
              <w:marBottom w:val="0"/>
              <w:divBdr>
                <w:top w:val="none" w:sz="0" w:space="0" w:color="auto"/>
                <w:left w:val="none" w:sz="0" w:space="0" w:color="auto"/>
                <w:bottom w:val="none" w:sz="0" w:space="0" w:color="auto"/>
                <w:right w:val="none" w:sz="0" w:space="0" w:color="auto"/>
              </w:divBdr>
            </w:div>
            <w:div w:id="825903905">
              <w:marLeft w:val="0"/>
              <w:marRight w:val="0"/>
              <w:marTop w:val="0"/>
              <w:marBottom w:val="0"/>
              <w:divBdr>
                <w:top w:val="none" w:sz="0" w:space="0" w:color="auto"/>
                <w:left w:val="none" w:sz="0" w:space="0" w:color="auto"/>
                <w:bottom w:val="none" w:sz="0" w:space="0" w:color="auto"/>
                <w:right w:val="none" w:sz="0" w:space="0" w:color="auto"/>
              </w:divBdr>
            </w:div>
            <w:div w:id="832181264">
              <w:marLeft w:val="0"/>
              <w:marRight w:val="0"/>
              <w:marTop w:val="0"/>
              <w:marBottom w:val="0"/>
              <w:divBdr>
                <w:top w:val="none" w:sz="0" w:space="0" w:color="auto"/>
                <w:left w:val="none" w:sz="0" w:space="0" w:color="auto"/>
                <w:bottom w:val="none" w:sz="0" w:space="0" w:color="auto"/>
                <w:right w:val="none" w:sz="0" w:space="0" w:color="auto"/>
              </w:divBdr>
            </w:div>
            <w:div w:id="849182043">
              <w:marLeft w:val="0"/>
              <w:marRight w:val="0"/>
              <w:marTop w:val="0"/>
              <w:marBottom w:val="0"/>
              <w:divBdr>
                <w:top w:val="none" w:sz="0" w:space="0" w:color="auto"/>
                <w:left w:val="none" w:sz="0" w:space="0" w:color="auto"/>
                <w:bottom w:val="none" w:sz="0" w:space="0" w:color="auto"/>
                <w:right w:val="none" w:sz="0" w:space="0" w:color="auto"/>
              </w:divBdr>
            </w:div>
            <w:div w:id="862590450">
              <w:marLeft w:val="0"/>
              <w:marRight w:val="0"/>
              <w:marTop w:val="0"/>
              <w:marBottom w:val="0"/>
              <w:divBdr>
                <w:top w:val="none" w:sz="0" w:space="0" w:color="auto"/>
                <w:left w:val="none" w:sz="0" w:space="0" w:color="auto"/>
                <w:bottom w:val="none" w:sz="0" w:space="0" w:color="auto"/>
                <w:right w:val="none" w:sz="0" w:space="0" w:color="auto"/>
              </w:divBdr>
            </w:div>
            <w:div w:id="883911688">
              <w:marLeft w:val="0"/>
              <w:marRight w:val="0"/>
              <w:marTop w:val="0"/>
              <w:marBottom w:val="0"/>
              <w:divBdr>
                <w:top w:val="none" w:sz="0" w:space="0" w:color="auto"/>
                <w:left w:val="none" w:sz="0" w:space="0" w:color="auto"/>
                <w:bottom w:val="none" w:sz="0" w:space="0" w:color="auto"/>
                <w:right w:val="none" w:sz="0" w:space="0" w:color="auto"/>
              </w:divBdr>
            </w:div>
            <w:div w:id="887837079">
              <w:marLeft w:val="0"/>
              <w:marRight w:val="0"/>
              <w:marTop w:val="0"/>
              <w:marBottom w:val="0"/>
              <w:divBdr>
                <w:top w:val="none" w:sz="0" w:space="0" w:color="auto"/>
                <w:left w:val="none" w:sz="0" w:space="0" w:color="auto"/>
                <w:bottom w:val="none" w:sz="0" w:space="0" w:color="auto"/>
                <w:right w:val="none" w:sz="0" w:space="0" w:color="auto"/>
              </w:divBdr>
            </w:div>
            <w:div w:id="935869865">
              <w:marLeft w:val="0"/>
              <w:marRight w:val="0"/>
              <w:marTop w:val="0"/>
              <w:marBottom w:val="0"/>
              <w:divBdr>
                <w:top w:val="none" w:sz="0" w:space="0" w:color="auto"/>
                <w:left w:val="none" w:sz="0" w:space="0" w:color="auto"/>
                <w:bottom w:val="none" w:sz="0" w:space="0" w:color="auto"/>
                <w:right w:val="none" w:sz="0" w:space="0" w:color="auto"/>
              </w:divBdr>
            </w:div>
            <w:div w:id="956181936">
              <w:marLeft w:val="0"/>
              <w:marRight w:val="0"/>
              <w:marTop w:val="0"/>
              <w:marBottom w:val="0"/>
              <w:divBdr>
                <w:top w:val="none" w:sz="0" w:space="0" w:color="auto"/>
                <w:left w:val="none" w:sz="0" w:space="0" w:color="auto"/>
                <w:bottom w:val="none" w:sz="0" w:space="0" w:color="auto"/>
                <w:right w:val="none" w:sz="0" w:space="0" w:color="auto"/>
              </w:divBdr>
            </w:div>
            <w:div w:id="983007163">
              <w:marLeft w:val="0"/>
              <w:marRight w:val="0"/>
              <w:marTop w:val="0"/>
              <w:marBottom w:val="0"/>
              <w:divBdr>
                <w:top w:val="none" w:sz="0" w:space="0" w:color="auto"/>
                <w:left w:val="none" w:sz="0" w:space="0" w:color="auto"/>
                <w:bottom w:val="none" w:sz="0" w:space="0" w:color="auto"/>
                <w:right w:val="none" w:sz="0" w:space="0" w:color="auto"/>
              </w:divBdr>
            </w:div>
            <w:div w:id="1011836358">
              <w:marLeft w:val="0"/>
              <w:marRight w:val="0"/>
              <w:marTop w:val="0"/>
              <w:marBottom w:val="0"/>
              <w:divBdr>
                <w:top w:val="none" w:sz="0" w:space="0" w:color="auto"/>
                <w:left w:val="none" w:sz="0" w:space="0" w:color="auto"/>
                <w:bottom w:val="none" w:sz="0" w:space="0" w:color="auto"/>
                <w:right w:val="none" w:sz="0" w:space="0" w:color="auto"/>
              </w:divBdr>
            </w:div>
            <w:div w:id="1035235714">
              <w:marLeft w:val="0"/>
              <w:marRight w:val="0"/>
              <w:marTop w:val="0"/>
              <w:marBottom w:val="0"/>
              <w:divBdr>
                <w:top w:val="none" w:sz="0" w:space="0" w:color="auto"/>
                <w:left w:val="none" w:sz="0" w:space="0" w:color="auto"/>
                <w:bottom w:val="none" w:sz="0" w:space="0" w:color="auto"/>
                <w:right w:val="none" w:sz="0" w:space="0" w:color="auto"/>
              </w:divBdr>
            </w:div>
            <w:div w:id="1036201091">
              <w:marLeft w:val="0"/>
              <w:marRight w:val="0"/>
              <w:marTop w:val="0"/>
              <w:marBottom w:val="0"/>
              <w:divBdr>
                <w:top w:val="none" w:sz="0" w:space="0" w:color="auto"/>
                <w:left w:val="none" w:sz="0" w:space="0" w:color="auto"/>
                <w:bottom w:val="none" w:sz="0" w:space="0" w:color="auto"/>
                <w:right w:val="none" w:sz="0" w:space="0" w:color="auto"/>
              </w:divBdr>
            </w:div>
            <w:div w:id="1036347669">
              <w:marLeft w:val="0"/>
              <w:marRight w:val="0"/>
              <w:marTop w:val="0"/>
              <w:marBottom w:val="0"/>
              <w:divBdr>
                <w:top w:val="none" w:sz="0" w:space="0" w:color="auto"/>
                <w:left w:val="none" w:sz="0" w:space="0" w:color="auto"/>
                <w:bottom w:val="none" w:sz="0" w:space="0" w:color="auto"/>
                <w:right w:val="none" w:sz="0" w:space="0" w:color="auto"/>
              </w:divBdr>
            </w:div>
            <w:div w:id="1043870886">
              <w:marLeft w:val="0"/>
              <w:marRight w:val="0"/>
              <w:marTop w:val="0"/>
              <w:marBottom w:val="0"/>
              <w:divBdr>
                <w:top w:val="none" w:sz="0" w:space="0" w:color="auto"/>
                <w:left w:val="none" w:sz="0" w:space="0" w:color="auto"/>
                <w:bottom w:val="none" w:sz="0" w:space="0" w:color="auto"/>
                <w:right w:val="none" w:sz="0" w:space="0" w:color="auto"/>
              </w:divBdr>
            </w:div>
            <w:div w:id="1045059068">
              <w:marLeft w:val="0"/>
              <w:marRight w:val="0"/>
              <w:marTop w:val="0"/>
              <w:marBottom w:val="0"/>
              <w:divBdr>
                <w:top w:val="none" w:sz="0" w:space="0" w:color="auto"/>
                <w:left w:val="none" w:sz="0" w:space="0" w:color="auto"/>
                <w:bottom w:val="none" w:sz="0" w:space="0" w:color="auto"/>
                <w:right w:val="none" w:sz="0" w:space="0" w:color="auto"/>
              </w:divBdr>
            </w:div>
            <w:div w:id="1049257136">
              <w:marLeft w:val="0"/>
              <w:marRight w:val="0"/>
              <w:marTop w:val="0"/>
              <w:marBottom w:val="0"/>
              <w:divBdr>
                <w:top w:val="none" w:sz="0" w:space="0" w:color="auto"/>
                <w:left w:val="none" w:sz="0" w:space="0" w:color="auto"/>
                <w:bottom w:val="none" w:sz="0" w:space="0" w:color="auto"/>
                <w:right w:val="none" w:sz="0" w:space="0" w:color="auto"/>
              </w:divBdr>
            </w:div>
            <w:div w:id="1086926200">
              <w:marLeft w:val="0"/>
              <w:marRight w:val="0"/>
              <w:marTop w:val="0"/>
              <w:marBottom w:val="0"/>
              <w:divBdr>
                <w:top w:val="none" w:sz="0" w:space="0" w:color="auto"/>
                <w:left w:val="none" w:sz="0" w:space="0" w:color="auto"/>
                <w:bottom w:val="none" w:sz="0" w:space="0" w:color="auto"/>
                <w:right w:val="none" w:sz="0" w:space="0" w:color="auto"/>
              </w:divBdr>
            </w:div>
            <w:div w:id="1090349594">
              <w:marLeft w:val="0"/>
              <w:marRight w:val="0"/>
              <w:marTop w:val="0"/>
              <w:marBottom w:val="0"/>
              <w:divBdr>
                <w:top w:val="none" w:sz="0" w:space="0" w:color="auto"/>
                <w:left w:val="none" w:sz="0" w:space="0" w:color="auto"/>
                <w:bottom w:val="none" w:sz="0" w:space="0" w:color="auto"/>
                <w:right w:val="none" w:sz="0" w:space="0" w:color="auto"/>
              </w:divBdr>
            </w:div>
            <w:div w:id="1096903892">
              <w:marLeft w:val="0"/>
              <w:marRight w:val="0"/>
              <w:marTop w:val="0"/>
              <w:marBottom w:val="0"/>
              <w:divBdr>
                <w:top w:val="none" w:sz="0" w:space="0" w:color="auto"/>
                <w:left w:val="none" w:sz="0" w:space="0" w:color="auto"/>
                <w:bottom w:val="none" w:sz="0" w:space="0" w:color="auto"/>
                <w:right w:val="none" w:sz="0" w:space="0" w:color="auto"/>
              </w:divBdr>
            </w:div>
            <w:div w:id="1110206132">
              <w:marLeft w:val="0"/>
              <w:marRight w:val="0"/>
              <w:marTop w:val="0"/>
              <w:marBottom w:val="0"/>
              <w:divBdr>
                <w:top w:val="none" w:sz="0" w:space="0" w:color="auto"/>
                <w:left w:val="none" w:sz="0" w:space="0" w:color="auto"/>
                <w:bottom w:val="none" w:sz="0" w:space="0" w:color="auto"/>
                <w:right w:val="none" w:sz="0" w:space="0" w:color="auto"/>
              </w:divBdr>
            </w:div>
            <w:div w:id="1114515164">
              <w:marLeft w:val="0"/>
              <w:marRight w:val="0"/>
              <w:marTop w:val="0"/>
              <w:marBottom w:val="0"/>
              <w:divBdr>
                <w:top w:val="none" w:sz="0" w:space="0" w:color="auto"/>
                <w:left w:val="none" w:sz="0" w:space="0" w:color="auto"/>
                <w:bottom w:val="none" w:sz="0" w:space="0" w:color="auto"/>
                <w:right w:val="none" w:sz="0" w:space="0" w:color="auto"/>
              </w:divBdr>
            </w:div>
            <w:div w:id="1141265112">
              <w:marLeft w:val="0"/>
              <w:marRight w:val="0"/>
              <w:marTop w:val="0"/>
              <w:marBottom w:val="0"/>
              <w:divBdr>
                <w:top w:val="none" w:sz="0" w:space="0" w:color="auto"/>
                <w:left w:val="none" w:sz="0" w:space="0" w:color="auto"/>
                <w:bottom w:val="none" w:sz="0" w:space="0" w:color="auto"/>
                <w:right w:val="none" w:sz="0" w:space="0" w:color="auto"/>
              </w:divBdr>
            </w:div>
            <w:div w:id="1153983112">
              <w:marLeft w:val="0"/>
              <w:marRight w:val="0"/>
              <w:marTop w:val="0"/>
              <w:marBottom w:val="0"/>
              <w:divBdr>
                <w:top w:val="none" w:sz="0" w:space="0" w:color="auto"/>
                <w:left w:val="none" w:sz="0" w:space="0" w:color="auto"/>
                <w:bottom w:val="none" w:sz="0" w:space="0" w:color="auto"/>
                <w:right w:val="none" w:sz="0" w:space="0" w:color="auto"/>
              </w:divBdr>
            </w:div>
            <w:div w:id="1162164855">
              <w:marLeft w:val="0"/>
              <w:marRight w:val="0"/>
              <w:marTop w:val="0"/>
              <w:marBottom w:val="0"/>
              <w:divBdr>
                <w:top w:val="none" w:sz="0" w:space="0" w:color="auto"/>
                <w:left w:val="none" w:sz="0" w:space="0" w:color="auto"/>
                <w:bottom w:val="none" w:sz="0" w:space="0" w:color="auto"/>
                <w:right w:val="none" w:sz="0" w:space="0" w:color="auto"/>
              </w:divBdr>
            </w:div>
            <w:div w:id="1184248185">
              <w:marLeft w:val="0"/>
              <w:marRight w:val="0"/>
              <w:marTop w:val="0"/>
              <w:marBottom w:val="0"/>
              <w:divBdr>
                <w:top w:val="none" w:sz="0" w:space="0" w:color="auto"/>
                <w:left w:val="none" w:sz="0" w:space="0" w:color="auto"/>
                <w:bottom w:val="none" w:sz="0" w:space="0" w:color="auto"/>
                <w:right w:val="none" w:sz="0" w:space="0" w:color="auto"/>
              </w:divBdr>
            </w:div>
            <w:div w:id="1189026375">
              <w:marLeft w:val="0"/>
              <w:marRight w:val="0"/>
              <w:marTop w:val="0"/>
              <w:marBottom w:val="0"/>
              <w:divBdr>
                <w:top w:val="none" w:sz="0" w:space="0" w:color="auto"/>
                <w:left w:val="none" w:sz="0" w:space="0" w:color="auto"/>
                <w:bottom w:val="none" w:sz="0" w:space="0" w:color="auto"/>
                <w:right w:val="none" w:sz="0" w:space="0" w:color="auto"/>
              </w:divBdr>
            </w:div>
            <w:div w:id="1202745672">
              <w:marLeft w:val="0"/>
              <w:marRight w:val="0"/>
              <w:marTop w:val="0"/>
              <w:marBottom w:val="0"/>
              <w:divBdr>
                <w:top w:val="none" w:sz="0" w:space="0" w:color="auto"/>
                <w:left w:val="none" w:sz="0" w:space="0" w:color="auto"/>
                <w:bottom w:val="none" w:sz="0" w:space="0" w:color="auto"/>
                <w:right w:val="none" w:sz="0" w:space="0" w:color="auto"/>
              </w:divBdr>
            </w:div>
            <w:div w:id="1208374303">
              <w:marLeft w:val="0"/>
              <w:marRight w:val="0"/>
              <w:marTop w:val="0"/>
              <w:marBottom w:val="0"/>
              <w:divBdr>
                <w:top w:val="none" w:sz="0" w:space="0" w:color="auto"/>
                <w:left w:val="none" w:sz="0" w:space="0" w:color="auto"/>
                <w:bottom w:val="none" w:sz="0" w:space="0" w:color="auto"/>
                <w:right w:val="none" w:sz="0" w:space="0" w:color="auto"/>
              </w:divBdr>
            </w:div>
            <w:div w:id="1219317311">
              <w:marLeft w:val="0"/>
              <w:marRight w:val="0"/>
              <w:marTop w:val="0"/>
              <w:marBottom w:val="0"/>
              <w:divBdr>
                <w:top w:val="none" w:sz="0" w:space="0" w:color="auto"/>
                <w:left w:val="none" w:sz="0" w:space="0" w:color="auto"/>
                <w:bottom w:val="none" w:sz="0" w:space="0" w:color="auto"/>
                <w:right w:val="none" w:sz="0" w:space="0" w:color="auto"/>
              </w:divBdr>
            </w:div>
            <w:div w:id="1226573839">
              <w:marLeft w:val="0"/>
              <w:marRight w:val="0"/>
              <w:marTop w:val="0"/>
              <w:marBottom w:val="0"/>
              <w:divBdr>
                <w:top w:val="none" w:sz="0" w:space="0" w:color="auto"/>
                <w:left w:val="none" w:sz="0" w:space="0" w:color="auto"/>
                <w:bottom w:val="none" w:sz="0" w:space="0" w:color="auto"/>
                <w:right w:val="none" w:sz="0" w:space="0" w:color="auto"/>
              </w:divBdr>
            </w:div>
            <w:div w:id="1231427183">
              <w:marLeft w:val="0"/>
              <w:marRight w:val="0"/>
              <w:marTop w:val="0"/>
              <w:marBottom w:val="0"/>
              <w:divBdr>
                <w:top w:val="none" w:sz="0" w:space="0" w:color="auto"/>
                <w:left w:val="none" w:sz="0" w:space="0" w:color="auto"/>
                <w:bottom w:val="none" w:sz="0" w:space="0" w:color="auto"/>
                <w:right w:val="none" w:sz="0" w:space="0" w:color="auto"/>
              </w:divBdr>
            </w:div>
            <w:div w:id="1280574321">
              <w:marLeft w:val="0"/>
              <w:marRight w:val="0"/>
              <w:marTop w:val="0"/>
              <w:marBottom w:val="0"/>
              <w:divBdr>
                <w:top w:val="none" w:sz="0" w:space="0" w:color="auto"/>
                <w:left w:val="none" w:sz="0" w:space="0" w:color="auto"/>
                <w:bottom w:val="none" w:sz="0" w:space="0" w:color="auto"/>
                <w:right w:val="none" w:sz="0" w:space="0" w:color="auto"/>
              </w:divBdr>
            </w:div>
            <w:div w:id="1296522458">
              <w:marLeft w:val="0"/>
              <w:marRight w:val="0"/>
              <w:marTop w:val="0"/>
              <w:marBottom w:val="0"/>
              <w:divBdr>
                <w:top w:val="none" w:sz="0" w:space="0" w:color="auto"/>
                <w:left w:val="none" w:sz="0" w:space="0" w:color="auto"/>
                <w:bottom w:val="none" w:sz="0" w:space="0" w:color="auto"/>
                <w:right w:val="none" w:sz="0" w:space="0" w:color="auto"/>
              </w:divBdr>
            </w:div>
            <w:div w:id="1298610170">
              <w:marLeft w:val="0"/>
              <w:marRight w:val="0"/>
              <w:marTop w:val="0"/>
              <w:marBottom w:val="0"/>
              <w:divBdr>
                <w:top w:val="none" w:sz="0" w:space="0" w:color="auto"/>
                <w:left w:val="none" w:sz="0" w:space="0" w:color="auto"/>
                <w:bottom w:val="none" w:sz="0" w:space="0" w:color="auto"/>
                <w:right w:val="none" w:sz="0" w:space="0" w:color="auto"/>
              </w:divBdr>
            </w:div>
            <w:div w:id="1306471303">
              <w:marLeft w:val="0"/>
              <w:marRight w:val="0"/>
              <w:marTop w:val="0"/>
              <w:marBottom w:val="0"/>
              <w:divBdr>
                <w:top w:val="none" w:sz="0" w:space="0" w:color="auto"/>
                <w:left w:val="none" w:sz="0" w:space="0" w:color="auto"/>
                <w:bottom w:val="none" w:sz="0" w:space="0" w:color="auto"/>
                <w:right w:val="none" w:sz="0" w:space="0" w:color="auto"/>
              </w:divBdr>
            </w:div>
            <w:div w:id="1308634601">
              <w:marLeft w:val="0"/>
              <w:marRight w:val="0"/>
              <w:marTop w:val="0"/>
              <w:marBottom w:val="0"/>
              <w:divBdr>
                <w:top w:val="none" w:sz="0" w:space="0" w:color="auto"/>
                <w:left w:val="none" w:sz="0" w:space="0" w:color="auto"/>
                <w:bottom w:val="none" w:sz="0" w:space="0" w:color="auto"/>
                <w:right w:val="none" w:sz="0" w:space="0" w:color="auto"/>
              </w:divBdr>
            </w:div>
            <w:div w:id="1313950828">
              <w:marLeft w:val="0"/>
              <w:marRight w:val="0"/>
              <w:marTop w:val="0"/>
              <w:marBottom w:val="0"/>
              <w:divBdr>
                <w:top w:val="none" w:sz="0" w:space="0" w:color="auto"/>
                <w:left w:val="none" w:sz="0" w:space="0" w:color="auto"/>
                <w:bottom w:val="none" w:sz="0" w:space="0" w:color="auto"/>
                <w:right w:val="none" w:sz="0" w:space="0" w:color="auto"/>
              </w:divBdr>
            </w:div>
            <w:div w:id="1331329760">
              <w:marLeft w:val="0"/>
              <w:marRight w:val="0"/>
              <w:marTop w:val="0"/>
              <w:marBottom w:val="0"/>
              <w:divBdr>
                <w:top w:val="none" w:sz="0" w:space="0" w:color="auto"/>
                <w:left w:val="none" w:sz="0" w:space="0" w:color="auto"/>
                <w:bottom w:val="none" w:sz="0" w:space="0" w:color="auto"/>
                <w:right w:val="none" w:sz="0" w:space="0" w:color="auto"/>
              </w:divBdr>
            </w:div>
            <w:div w:id="1377315850">
              <w:marLeft w:val="0"/>
              <w:marRight w:val="0"/>
              <w:marTop w:val="0"/>
              <w:marBottom w:val="0"/>
              <w:divBdr>
                <w:top w:val="none" w:sz="0" w:space="0" w:color="auto"/>
                <w:left w:val="none" w:sz="0" w:space="0" w:color="auto"/>
                <w:bottom w:val="none" w:sz="0" w:space="0" w:color="auto"/>
                <w:right w:val="none" w:sz="0" w:space="0" w:color="auto"/>
              </w:divBdr>
            </w:div>
            <w:div w:id="1406607601">
              <w:marLeft w:val="0"/>
              <w:marRight w:val="0"/>
              <w:marTop w:val="0"/>
              <w:marBottom w:val="0"/>
              <w:divBdr>
                <w:top w:val="none" w:sz="0" w:space="0" w:color="auto"/>
                <w:left w:val="none" w:sz="0" w:space="0" w:color="auto"/>
                <w:bottom w:val="none" w:sz="0" w:space="0" w:color="auto"/>
                <w:right w:val="none" w:sz="0" w:space="0" w:color="auto"/>
              </w:divBdr>
            </w:div>
            <w:div w:id="1432165387">
              <w:marLeft w:val="0"/>
              <w:marRight w:val="0"/>
              <w:marTop w:val="0"/>
              <w:marBottom w:val="0"/>
              <w:divBdr>
                <w:top w:val="none" w:sz="0" w:space="0" w:color="auto"/>
                <w:left w:val="none" w:sz="0" w:space="0" w:color="auto"/>
                <w:bottom w:val="none" w:sz="0" w:space="0" w:color="auto"/>
                <w:right w:val="none" w:sz="0" w:space="0" w:color="auto"/>
              </w:divBdr>
            </w:div>
            <w:div w:id="1444880565">
              <w:marLeft w:val="0"/>
              <w:marRight w:val="0"/>
              <w:marTop w:val="0"/>
              <w:marBottom w:val="0"/>
              <w:divBdr>
                <w:top w:val="none" w:sz="0" w:space="0" w:color="auto"/>
                <w:left w:val="none" w:sz="0" w:space="0" w:color="auto"/>
                <w:bottom w:val="none" w:sz="0" w:space="0" w:color="auto"/>
                <w:right w:val="none" w:sz="0" w:space="0" w:color="auto"/>
              </w:divBdr>
            </w:div>
            <w:div w:id="1454130926">
              <w:marLeft w:val="0"/>
              <w:marRight w:val="0"/>
              <w:marTop w:val="0"/>
              <w:marBottom w:val="0"/>
              <w:divBdr>
                <w:top w:val="none" w:sz="0" w:space="0" w:color="auto"/>
                <w:left w:val="none" w:sz="0" w:space="0" w:color="auto"/>
                <w:bottom w:val="none" w:sz="0" w:space="0" w:color="auto"/>
                <w:right w:val="none" w:sz="0" w:space="0" w:color="auto"/>
              </w:divBdr>
            </w:div>
            <w:div w:id="1459304095">
              <w:marLeft w:val="0"/>
              <w:marRight w:val="0"/>
              <w:marTop w:val="0"/>
              <w:marBottom w:val="0"/>
              <w:divBdr>
                <w:top w:val="none" w:sz="0" w:space="0" w:color="auto"/>
                <w:left w:val="none" w:sz="0" w:space="0" w:color="auto"/>
                <w:bottom w:val="none" w:sz="0" w:space="0" w:color="auto"/>
                <w:right w:val="none" w:sz="0" w:space="0" w:color="auto"/>
              </w:divBdr>
            </w:div>
            <w:div w:id="1472477436">
              <w:marLeft w:val="0"/>
              <w:marRight w:val="0"/>
              <w:marTop w:val="0"/>
              <w:marBottom w:val="0"/>
              <w:divBdr>
                <w:top w:val="none" w:sz="0" w:space="0" w:color="auto"/>
                <w:left w:val="none" w:sz="0" w:space="0" w:color="auto"/>
                <w:bottom w:val="none" w:sz="0" w:space="0" w:color="auto"/>
                <w:right w:val="none" w:sz="0" w:space="0" w:color="auto"/>
              </w:divBdr>
            </w:div>
            <w:div w:id="1473451028">
              <w:marLeft w:val="0"/>
              <w:marRight w:val="0"/>
              <w:marTop w:val="0"/>
              <w:marBottom w:val="0"/>
              <w:divBdr>
                <w:top w:val="none" w:sz="0" w:space="0" w:color="auto"/>
                <w:left w:val="none" w:sz="0" w:space="0" w:color="auto"/>
                <w:bottom w:val="none" w:sz="0" w:space="0" w:color="auto"/>
                <w:right w:val="none" w:sz="0" w:space="0" w:color="auto"/>
              </w:divBdr>
            </w:div>
            <w:div w:id="1488474818">
              <w:marLeft w:val="0"/>
              <w:marRight w:val="0"/>
              <w:marTop w:val="0"/>
              <w:marBottom w:val="0"/>
              <w:divBdr>
                <w:top w:val="none" w:sz="0" w:space="0" w:color="auto"/>
                <w:left w:val="none" w:sz="0" w:space="0" w:color="auto"/>
                <w:bottom w:val="none" w:sz="0" w:space="0" w:color="auto"/>
                <w:right w:val="none" w:sz="0" w:space="0" w:color="auto"/>
              </w:divBdr>
            </w:div>
            <w:div w:id="1494492175">
              <w:marLeft w:val="0"/>
              <w:marRight w:val="0"/>
              <w:marTop w:val="0"/>
              <w:marBottom w:val="0"/>
              <w:divBdr>
                <w:top w:val="none" w:sz="0" w:space="0" w:color="auto"/>
                <w:left w:val="none" w:sz="0" w:space="0" w:color="auto"/>
                <w:bottom w:val="none" w:sz="0" w:space="0" w:color="auto"/>
                <w:right w:val="none" w:sz="0" w:space="0" w:color="auto"/>
              </w:divBdr>
            </w:div>
            <w:div w:id="1511486092">
              <w:marLeft w:val="0"/>
              <w:marRight w:val="0"/>
              <w:marTop w:val="0"/>
              <w:marBottom w:val="0"/>
              <w:divBdr>
                <w:top w:val="none" w:sz="0" w:space="0" w:color="auto"/>
                <w:left w:val="none" w:sz="0" w:space="0" w:color="auto"/>
                <w:bottom w:val="none" w:sz="0" w:space="0" w:color="auto"/>
                <w:right w:val="none" w:sz="0" w:space="0" w:color="auto"/>
              </w:divBdr>
            </w:div>
            <w:div w:id="1553544618">
              <w:marLeft w:val="0"/>
              <w:marRight w:val="0"/>
              <w:marTop w:val="0"/>
              <w:marBottom w:val="0"/>
              <w:divBdr>
                <w:top w:val="none" w:sz="0" w:space="0" w:color="auto"/>
                <w:left w:val="none" w:sz="0" w:space="0" w:color="auto"/>
                <w:bottom w:val="none" w:sz="0" w:space="0" w:color="auto"/>
                <w:right w:val="none" w:sz="0" w:space="0" w:color="auto"/>
              </w:divBdr>
            </w:div>
            <w:div w:id="1562325899">
              <w:marLeft w:val="0"/>
              <w:marRight w:val="0"/>
              <w:marTop w:val="0"/>
              <w:marBottom w:val="0"/>
              <w:divBdr>
                <w:top w:val="none" w:sz="0" w:space="0" w:color="auto"/>
                <w:left w:val="none" w:sz="0" w:space="0" w:color="auto"/>
                <w:bottom w:val="none" w:sz="0" w:space="0" w:color="auto"/>
                <w:right w:val="none" w:sz="0" w:space="0" w:color="auto"/>
              </w:divBdr>
            </w:div>
            <w:div w:id="1589539630">
              <w:marLeft w:val="0"/>
              <w:marRight w:val="0"/>
              <w:marTop w:val="0"/>
              <w:marBottom w:val="0"/>
              <w:divBdr>
                <w:top w:val="none" w:sz="0" w:space="0" w:color="auto"/>
                <w:left w:val="none" w:sz="0" w:space="0" w:color="auto"/>
                <w:bottom w:val="none" w:sz="0" w:space="0" w:color="auto"/>
                <w:right w:val="none" w:sz="0" w:space="0" w:color="auto"/>
              </w:divBdr>
            </w:div>
            <w:div w:id="1615139351">
              <w:marLeft w:val="0"/>
              <w:marRight w:val="0"/>
              <w:marTop w:val="0"/>
              <w:marBottom w:val="0"/>
              <w:divBdr>
                <w:top w:val="none" w:sz="0" w:space="0" w:color="auto"/>
                <w:left w:val="none" w:sz="0" w:space="0" w:color="auto"/>
                <w:bottom w:val="none" w:sz="0" w:space="0" w:color="auto"/>
                <w:right w:val="none" w:sz="0" w:space="0" w:color="auto"/>
              </w:divBdr>
            </w:div>
            <w:div w:id="1617718391">
              <w:marLeft w:val="0"/>
              <w:marRight w:val="0"/>
              <w:marTop w:val="0"/>
              <w:marBottom w:val="0"/>
              <w:divBdr>
                <w:top w:val="none" w:sz="0" w:space="0" w:color="auto"/>
                <w:left w:val="none" w:sz="0" w:space="0" w:color="auto"/>
                <w:bottom w:val="none" w:sz="0" w:space="0" w:color="auto"/>
                <w:right w:val="none" w:sz="0" w:space="0" w:color="auto"/>
              </w:divBdr>
            </w:div>
            <w:div w:id="1623270088">
              <w:marLeft w:val="0"/>
              <w:marRight w:val="0"/>
              <w:marTop w:val="0"/>
              <w:marBottom w:val="0"/>
              <w:divBdr>
                <w:top w:val="none" w:sz="0" w:space="0" w:color="auto"/>
                <w:left w:val="none" w:sz="0" w:space="0" w:color="auto"/>
                <w:bottom w:val="none" w:sz="0" w:space="0" w:color="auto"/>
                <w:right w:val="none" w:sz="0" w:space="0" w:color="auto"/>
              </w:divBdr>
            </w:div>
            <w:div w:id="1689021835">
              <w:marLeft w:val="0"/>
              <w:marRight w:val="0"/>
              <w:marTop w:val="0"/>
              <w:marBottom w:val="0"/>
              <w:divBdr>
                <w:top w:val="none" w:sz="0" w:space="0" w:color="auto"/>
                <w:left w:val="none" w:sz="0" w:space="0" w:color="auto"/>
                <w:bottom w:val="none" w:sz="0" w:space="0" w:color="auto"/>
                <w:right w:val="none" w:sz="0" w:space="0" w:color="auto"/>
              </w:divBdr>
            </w:div>
            <w:div w:id="1699164067">
              <w:marLeft w:val="0"/>
              <w:marRight w:val="0"/>
              <w:marTop w:val="0"/>
              <w:marBottom w:val="0"/>
              <w:divBdr>
                <w:top w:val="none" w:sz="0" w:space="0" w:color="auto"/>
                <w:left w:val="none" w:sz="0" w:space="0" w:color="auto"/>
                <w:bottom w:val="none" w:sz="0" w:space="0" w:color="auto"/>
                <w:right w:val="none" w:sz="0" w:space="0" w:color="auto"/>
              </w:divBdr>
            </w:div>
            <w:div w:id="1699697106">
              <w:marLeft w:val="0"/>
              <w:marRight w:val="0"/>
              <w:marTop w:val="0"/>
              <w:marBottom w:val="0"/>
              <w:divBdr>
                <w:top w:val="none" w:sz="0" w:space="0" w:color="auto"/>
                <w:left w:val="none" w:sz="0" w:space="0" w:color="auto"/>
                <w:bottom w:val="none" w:sz="0" w:space="0" w:color="auto"/>
                <w:right w:val="none" w:sz="0" w:space="0" w:color="auto"/>
              </w:divBdr>
            </w:div>
            <w:div w:id="1735472543">
              <w:marLeft w:val="0"/>
              <w:marRight w:val="0"/>
              <w:marTop w:val="0"/>
              <w:marBottom w:val="0"/>
              <w:divBdr>
                <w:top w:val="none" w:sz="0" w:space="0" w:color="auto"/>
                <w:left w:val="none" w:sz="0" w:space="0" w:color="auto"/>
                <w:bottom w:val="none" w:sz="0" w:space="0" w:color="auto"/>
                <w:right w:val="none" w:sz="0" w:space="0" w:color="auto"/>
              </w:divBdr>
            </w:div>
            <w:div w:id="1738940626">
              <w:marLeft w:val="0"/>
              <w:marRight w:val="0"/>
              <w:marTop w:val="0"/>
              <w:marBottom w:val="0"/>
              <w:divBdr>
                <w:top w:val="none" w:sz="0" w:space="0" w:color="auto"/>
                <w:left w:val="none" w:sz="0" w:space="0" w:color="auto"/>
                <w:bottom w:val="none" w:sz="0" w:space="0" w:color="auto"/>
                <w:right w:val="none" w:sz="0" w:space="0" w:color="auto"/>
              </w:divBdr>
            </w:div>
            <w:div w:id="1771119967">
              <w:marLeft w:val="0"/>
              <w:marRight w:val="0"/>
              <w:marTop w:val="0"/>
              <w:marBottom w:val="0"/>
              <w:divBdr>
                <w:top w:val="none" w:sz="0" w:space="0" w:color="auto"/>
                <w:left w:val="none" w:sz="0" w:space="0" w:color="auto"/>
                <w:bottom w:val="none" w:sz="0" w:space="0" w:color="auto"/>
                <w:right w:val="none" w:sz="0" w:space="0" w:color="auto"/>
              </w:divBdr>
            </w:div>
            <w:div w:id="1800106910">
              <w:marLeft w:val="0"/>
              <w:marRight w:val="0"/>
              <w:marTop w:val="0"/>
              <w:marBottom w:val="0"/>
              <w:divBdr>
                <w:top w:val="none" w:sz="0" w:space="0" w:color="auto"/>
                <w:left w:val="none" w:sz="0" w:space="0" w:color="auto"/>
                <w:bottom w:val="none" w:sz="0" w:space="0" w:color="auto"/>
                <w:right w:val="none" w:sz="0" w:space="0" w:color="auto"/>
              </w:divBdr>
            </w:div>
            <w:div w:id="1817602544">
              <w:marLeft w:val="0"/>
              <w:marRight w:val="0"/>
              <w:marTop w:val="0"/>
              <w:marBottom w:val="0"/>
              <w:divBdr>
                <w:top w:val="none" w:sz="0" w:space="0" w:color="auto"/>
                <w:left w:val="none" w:sz="0" w:space="0" w:color="auto"/>
                <w:bottom w:val="none" w:sz="0" w:space="0" w:color="auto"/>
                <w:right w:val="none" w:sz="0" w:space="0" w:color="auto"/>
              </w:divBdr>
            </w:div>
            <w:div w:id="1848717141">
              <w:marLeft w:val="0"/>
              <w:marRight w:val="0"/>
              <w:marTop w:val="0"/>
              <w:marBottom w:val="0"/>
              <w:divBdr>
                <w:top w:val="none" w:sz="0" w:space="0" w:color="auto"/>
                <w:left w:val="none" w:sz="0" w:space="0" w:color="auto"/>
                <w:bottom w:val="none" w:sz="0" w:space="0" w:color="auto"/>
                <w:right w:val="none" w:sz="0" w:space="0" w:color="auto"/>
              </w:divBdr>
            </w:div>
            <w:div w:id="1859418477">
              <w:marLeft w:val="0"/>
              <w:marRight w:val="0"/>
              <w:marTop w:val="0"/>
              <w:marBottom w:val="0"/>
              <w:divBdr>
                <w:top w:val="none" w:sz="0" w:space="0" w:color="auto"/>
                <w:left w:val="none" w:sz="0" w:space="0" w:color="auto"/>
                <w:bottom w:val="none" w:sz="0" w:space="0" w:color="auto"/>
                <w:right w:val="none" w:sz="0" w:space="0" w:color="auto"/>
              </w:divBdr>
            </w:div>
            <w:div w:id="1862624678">
              <w:marLeft w:val="0"/>
              <w:marRight w:val="0"/>
              <w:marTop w:val="0"/>
              <w:marBottom w:val="0"/>
              <w:divBdr>
                <w:top w:val="none" w:sz="0" w:space="0" w:color="auto"/>
                <w:left w:val="none" w:sz="0" w:space="0" w:color="auto"/>
                <w:bottom w:val="none" w:sz="0" w:space="0" w:color="auto"/>
                <w:right w:val="none" w:sz="0" w:space="0" w:color="auto"/>
              </w:divBdr>
            </w:div>
            <w:div w:id="1876771653">
              <w:marLeft w:val="0"/>
              <w:marRight w:val="0"/>
              <w:marTop w:val="0"/>
              <w:marBottom w:val="0"/>
              <w:divBdr>
                <w:top w:val="none" w:sz="0" w:space="0" w:color="auto"/>
                <w:left w:val="none" w:sz="0" w:space="0" w:color="auto"/>
                <w:bottom w:val="none" w:sz="0" w:space="0" w:color="auto"/>
                <w:right w:val="none" w:sz="0" w:space="0" w:color="auto"/>
              </w:divBdr>
            </w:div>
            <w:div w:id="1888687333">
              <w:marLeft w:val="0"/>
              <w:marRight w:val="0"/>
              <w:marTop w:val="0"/>
              <w:marBottom w:val="0"/>
              <w:divBdr>
                <w:top w:val="none" w:sz="0" w:space="0" w:color="auto"/>
                <w:left w:val="none" w:sz="0" w:space="0" w:color="auto"/>
                <w:bottom w:val="none" w:sz="0" w:space="0" w:color="auto"/>
                <w:right w:val="none" w:sz="0" w:space="0" w:color="auto"/>
              </w:divBdr>
            </w:div>
            <w:div w:id="1897157280">
              <w:marLeft w:val="0"/>
              <w:marRight w:val="0"/>
              <w:marTop w:val="0"/>
              <w:marBottom w:val="0"/>
              <w:divBdr>
                <w:top w:val="none" w:sz="0" w:space="0" w:color="auto"/>
                <w:left w:val="none" w:sz="0" w:space="0" w:color="auto"/>
                <w:bottom w:val="none" w:sz="0" w:space="0" w:color="auto"/>
                <w:right w:val="none" w:sz="0" w:space="0" w:color="auto"/>
              </w:divBdr>
            </w:div>
            <w:div w:id="1898395431">
              <w:marLeft w:val="0"/>
              <w:marRight w:val="0"/>
              <w:marTop w:val="0"/>
              <w:marBottom w:val="0"/>
              <w:divBdr>
                <w:top w:val="none" w:sz="0" w:space="0" w:color="auto"/>
                <w:left w:val="none" w:sz="0" w:space="0" w:color="auto"/>
                <w:bottom w:val="none" w:sz="0" w:space="0" w:color="auto"/>
                <w:right w:val="none" w:sz="0" w:space="0" w:color="auto"/>
              </w:divBdr>
            </w:div>
            <w:div w:id="1904366231">
              <w:marLeft w:val="0"/>
              <w:marRight w:val="0"/>
              <w:marTop w:val="0"/>
              <w:marBottom w:val="0"/>
              <w:divBdr>
                <w:top w:val="none" w:sz="0" w:space="0" w:color="auto"/>
                <w:left w:val="none" w:sz="0" w:space="0" w:color="auto"/>
                <w:bottom w:val="none" w:sz="0" w:space="0" w:color="auto"/>
                <w:right w:val="none" w:sz="0" w:space="0" w:color="auto"/>
              </w:divBdr>
            </w:div>
            <w:div w:id="1914584190">
              <w:marLeft w:val="0"/>
              <w:marRight w:val="0"/>
              <w:marTop w:val="0"/>
              <w:marBottom w:val="0"/>
              <w:divBdr>
                <w:top w:val="none" w:sz="0" w:space="0" w:color="auto"/>
                <w:left w:val="none" w:sz="0" w:space="0" w:color="auto"/>
                <w:bottom w:val="none" w:sz="0" w:space="0" w:color="auto"/>
                <w:right w:val="none" w:sz="0" w:space="0" w:color="auto"/>
              </w:divBdr>
            </w:div>
            <w:div w:id="1917468558">
              <w:marLeft w:val="0"/>
              <w:marRight w:val="0"/>
              <w:marTop w:val="0"/>
              <w:marBottom w:val="0"/>
              <w:divBdr>
                <w:top w:val="none" w:sz="0" w:space="0" w:color="auto"/>
                <w:left w:val="none" w:sz="0" w:space="0" w:color="auto"/>
                <w:bottom w:val="none" w:sz="0" w:space="0" w:color="auto"/>
                <w:right w:val="none" w:sz="0" w:space="0" w:color="auto"/>
              </w:divBdr>
            </w:div>
            <w:div w:id="1921870005">
              <w:marLeft w:val="0"/>
              <w:marRight w:val="0"/>
              <w:marTop w:val="0"/>
              <w:marBottom w:val="0"/>
              <w:divBdr>
                <w:top w:val="none" w:sz="0" w:space="0" w:color="auto"/>
                <w:left w:val="none" w:sz="0" w:space="0" w:color="auto"/>
                <w:bottom w:val="none" w:sz="0" w:space="0" w:color="auto"/>
                <w:right w:val="none" w:sz="0" w:space="0" w:color="auto"/>
              </w:divBdr>
            </w:div>
            <w:div w:id="1938974454">
              <w:marLeft w:val="0"/>
              <w:marRight w:val="0"/>
              <w:marTop w:val="0"/>
              <w:marBottom w:val="0"/>
              <w:divBdr>
                <w:top w:val="none" w:sz="0" w:space="0" w:color="auto"/>
                <w:left w:val="none" w:sz="0" w:space="0" w:color="auto"/>
                <w:bottom w:val="none" w:sz="0" w:space="0" w:color="auto"/>
                <w:right w:val="none" w:sz="0" w:space="0" w:color="auto"/>
              </w:divBdr>
            </w:div>
            <w:div w:id="1967932331">
              <w:marLeft w:val="0"/>
              <w:marRight w:val="0"/>
              <w:marTop w:val="0"/>
              <w:marBottom w:val="0"/>
              <w:divBdr>
                <w:top w:val="none" w:sz="0" w:space="0" w:color="auto"/>
                <w:left w:val="none" w:sz="0" w:space="0" w:color="auto"/>
                <w:bottom w:val="none" w:sz="0" w:space="0" w:color="auto"/>
                <w:right w:val="none" w:sz="0" w:space="0" w:color="auto"/>
              </w:divBdr>
            </w:div>
            <w:div w:id="2007126000">
              <w:marLeft w:val="0"/>
              <w:marRight w:val="0"/>
              <w:marTop w:val="0"/>
              <w:marBottom w:val="0"/>
              <w:divBdr>
                <w:top w:val="none" w:sz="0" w:space="0" w:color="auto"/>
                <w:left w:val="none" w:sz="0" w:space="0" w:color="auto"/>
                <w:bottom w:val="none" w:sz="0" w:space="0" w:color="auto"/>
                <w:right w:val="none" w:sz="0" w:space="0" w:color="auto"/>
              </w:divBdr>
            </w:div>
            <w:div w:id="2010866270">
              <w:marLeft w:val="0"/>
              <w:marRight w:val="0"/>
              <w:marTop w:val="0"/>
              <w:marBottom w:val="0"/>
              <w:divBdr>
                <w:top w:val="none" w:sz="0" w:space="0" w:color="auto"/>
                <w:left w:val="none" w:sz="0" w:space="0" w:color="auto"/>
                <w:bottom w:val="none" w:sz="0" w:space="0" w:color="auto"/>
                <w:right w:val="none" w:sz="0" w:space="0" w:color="auto"/>
              </w:divBdr>
            </w:div>
            <w:div w:id="20909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12129">
      <w:bodyDiv w:val="1"/>
      <w:marLeft w:val="0"/>
      <w:marRight w:val="0"/>
      <w:marTop w:val="0"/>
      <w:marBottom w:val="0"/>
      <w:divBdr>
        <w:top w:val="none" w:sz="0" w:space="0" w:color="auto"/>
        <w:left w:val="none" w:sz="0" w:space="0" w:color="auto"/>
        <w:bottom w:val="none" w:sz="0" w:space="0" w:color="auto"/>
        <w:right w:val="none" w:sz="0" w:space="0" w:color="auto"/>
      </w:divBdr>
      <w:divsChild>
        <w:div w:id="314376862">
          <w:marLeft w:val="0"/>
          <w:marRight w:val="0"/>
          <w:marTop w:val="0"/>
          <w:marBottom w:val="0"/>
          <w:divBdr>
            <w:top w:val="none" w:sz="0" w:space="0" w:color="auto"/>
            <w:left w:val="none" w:sz="0" w:space="0" w:color="auto"/>
            <w:bottom w:val="none" w:sz="0" w:space="0" w:color="auto"/>
            <w:right w:val="none" w:sz="0" w:space="0" w:color="auto"/>
          </w:divBdr>
          <w:divsChild>
            <w:div w:id="9915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2907">
      <w:bodyDiv w:val="1"/>
      <w:marLeft w:val="0"/>
      <w:marRight w:val="0"/>
      <w:marTop w:val="0"/>
      <w:marBottom w:val="0"/>
      <w:divBdr>
        <w:top w:val="none" w:sz="0" w:space="0" w:color="auto"/>
        <w:left w:val="none" w:sz="0" w:space="0" w:color="auto"/>
        <w:bottom w:val="none" w:sz="0" w:space="0" w:color="auto"/>
        <w:right w:val="none" w:sz="0" w:space="0" w:color="auto"/>
      </w:divBdr>
      <w:divsChild>
        <w:div w:id="319233892">
          <w:marLeft w:val="0"/>
          <w:marRight w:val="0"/>
          <w:marTop w:val="0"/>
          <w:marBottom w:val="0"/>
          <w:divBdr>
            <w:top w:val="none" w:sz="0" w:space="0" w:color="auto"/>
            <w:left w:val="none" w:sz="0" w:space="0" w:color="auto"/>
            <w:bottom w:val="none" w:sz="0" w:space="0" w:color="auto"/>
            <w:right w:val="none" w:sz="0" w:space="0" w:color="auto"/>
          </w:divBdr>
          <w:divsChild>
            <w:div w:id="14499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1937">
      <w:bodyDiv w:val="1"/>
      <w:marLeft w:val="0"/>
      <w:marRight w:val="0"/>
      <w:marTop w:val="0"/>
      <w:marBottom w:val="0"/>
      <w:divBdr>
        <w:top w:val="none" w:sz="0" w:space="0" w:color="auto"/>
        <w:left w:val="none" w:sz="0" w:space="0" w:color="auto"/>
        <w:bottom w:val="none" w:sz="0" w:space="0" w:color="auto"/>
        <w:right w:val="none" w:sz="0" w:space="0" w:color="auto"/>
      </w:divBdr>
    </w:div>
    <w:div w:id="1660691570">
      <w:bodyDiv w:val="1"/>
      <w:marLeft w:val="0"/>
      <w:marRight w:val="0"/>
      <w:marTop w:val="0"/>
      <w:marBottom w:val="0"/>
      <w:divBdr>
        <w:top w:val="none" w:sz="0" w:space="0" w:color="auto"/>
        <w:left w:val="none" w:sz="0" w:space="0" w:color="auto"/>
        <w:bottom w:val="none" w:sz="0" w:space="0" w:color="auto"/>
        <w:right w:val="none" w:sz="0" w:space="0" w:color="auto"/>
      </w:divBdr>
    </w:div>
    <w:div w:id="1677146943">
      <w:bodyDiv w:val="1"/>
      <w:marLeft w:val="0"/>
      <w:marRight w:val="0"/>
      <w:marTop w:val="0"/>
      <w:marBottom w:val="0"/>
      <w:divBdr>
        <w:top w:val="none" w:sz="0" w:space="0" w:color="auto"/>
        <w:left w:val="none" w:sz="0" w:space="0" w:color="auto"/>
        <w:bottom w:val="none" w:sz="0" w:space="0" w:color="auto"/>
        <w:right w:val="none" w:sz="0" w:space="0" w:color="auto"/>
      </w:divBdr>
    </w:div>
    <w:div w:id="1677533223">
      <w:bodyDiv w:val="1"/>
      <w:marLeft w:val="0"/>
      <w:marRight w:val="0"/>
      <w:marTop w:val="0"/>
      <w:marBottom w:val="0"/>
      <w:divBdr>
        <w:top w:val="none" w:sz="0" w:space="0" w:color="auto"/>
        <w:left w:val="none" w:sz="0" w:space="0" w:color="auto"/>
        <w:bottom w:val="none" w:sz="0" w:space="0" w:color="auto"/>
        <w:right w:val="none" w:sz="0" w:space="0" w:color="auto"/>
      </w:divBdr>
      <w:divsChild>
        <w:div w:id="2039503784">
          <w:marLeft w:val="0"/>
          <w:marRight w:val="0"/>
          <w:marTop w:val="0"/>
          <w:marBottom w:val="0"/>
          <w:divBdr>
            <w:top w:val="none" w:sz="0" w:space="0" w:color="auto"/>
            <w:left w:val="none" w:sz="0" w:space="0" w:color="auto"/>
            <w:bottom w:val="none" w:sz="0" w:space="0" w:color="auto"/>
            <w:right w:val="none" w:sz="0" w:space="0" w:color="auto"/>
          </w:divBdr>
          <w:divsChild>
            <w:div w:id="15969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041">
      <w:bodyDiv w:val="1"/>
      <w:marLeft w:val="0"/>
      <w:marRight w:val="0"/>
      <w:marTop w:val="0"/>
      <w:marBottom w:val="0"/>
      <w:divBdr>
        <w:top w:val="none" w:sz="0" w:space="0" w:color="auto"/>
        <w:left w:val="none" w:sz="0" w:space="0" w:color="auto"/>
        <w:bottom w:val="none" w:sz="0" w:space="0" w:color="auto"/>
        <w:right w:val="none" w:sz="0" w:space="0" w:color="auto"/>
      </w:divBdr>
      <w:divsChild>
        <w:div w:id="1556315234">
          <w:marLeft w:val="0"/>
          <w:marRight w:val="0"/>
          <w:marTop w:val="0"/>
          <w:marBottom w:val="0"/>
          <w:divBdr>
            <w:top w:val="none" w:sz="0" w:space="0" w:color="auto"/>
            <w:left w:val="none" w:sz="0" w:space="0" w:color="auto"/>
            <w:bottom w:val="none" w:sz="0" w:space="0" w:color="auto"/>
            <w:right w:val="none" w:sz="0" w:space="0" w:color="auto"/>
          </w:divBdr>
          <w:divsChild>
            <w:div w:id="416439688">
              <w:marLeft w:val="0"/>
              <w:marRight w:val="0"/>
              <w:marTop w:val="0"/>
              <w:marBottom w:val="0"/>
              <w:divBdr>
                <w:top w:val="none" w:sz="0" w:space="0" w:color="auto"/>
                <w:left w:val="none" w:sz="0" w:space="0" w:color="auto"/>
                <w:bottom w:val="none" w:sz="0" w:space="0" w:color="auto"/>
                <w:right w:val="none" w:sz="0" w:space="0" w:color="auto"/>
              </w:divBdr>
            </w:div>
            <w:div w:id="435369780">
              <w:marLeft w:val="0"/>
              <w:marRight w:val="0"/>
              <w:marTop w:val="0"/>
              <w:marBottom w:val="0"/>
              <w:divBdr>
                <w:top w:val="none" w:sz="0" w:space="0" w:color="auto"/>
                <w:left w:val="none" w:sz="0" w:space="0" w:color="auto"/>
                <w:bottom w:val="none" w:sz="0" w:space="0" w:color="auto"/>
                <w:right w:val="none" w:sz="0" w:space="0" w:color="auto"/>
              </w:divBdr>
            </w:div>
            <w:div w:id="609703886">
              <w:marLeft w:val="0"/>
              <w:marRight w:val="0"/>
              <w:marTop w:val="0"/>
              <w:marBottom w:val="0"/>
              <w:divBdr>
                <w:top w:val="none" w:sz="0" w:space="0" w:color="auto"/>
                <w:left w:val="none" w:sz="0" w:space="0" w:color="auto"/>
                <w:bottom w:val="none" w:sz="0" w:space="0" w:color="auto"/>
                <w:right w:val="none" w:sz="0" w:space="0" w:color="auto"/>
              </w:divBdr>
            </w:div>
            <w:div w:id="1144152994">
              <w:marLeft w:val="0"/>
              <w:marRight w:val="0"/>
              <w:marTop w:val="0"/>
              <w:marBottom w:val="0"/>
              <w:divBdr>
                <w:top w:val="none" w:sz="0" w:space="0" w:color="auto"/>
                <w:left w:val="none" w:sz="0" w:space="0" w:color="auto"/>
                <w:bottom w:val="none" w:sz="0" w:space="0" w:color="auto"/>
                <w:right w:val="none" w:sz="0" w:space="0" w:color="auto"/>
              </w:divBdr>
            </w:div>
            <w:div w:id="1799641445">
              <w:marLeft w:val="0"/>
              <w:marRight w:val="0"/>
              <w:marTop w:val="0"/>
              <w:marBottom w:val="0"/>
              <w:divBdr>
                <w:top w:val="none" w:sz="0" w:space="0" w:color="auto"/>
                <w:left w:val="none" w:sz="0" w:space="0" w:color="auto"/>
                <w:bottom w:val="none" w:sz="0" w:space="0" w:color="auto"/>
                <w:right w:val="none" w:sz="0" w:space="0" w:color="auto"/>
              </w:divBdr>
            </w:div>
            <w:div w:id="19734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6471">
      <w:bodyDiv w:val="1"/>
      <w:marLeft w:val="0"/>
      <w:marRight w:val="0"/>
      <w:marTop w:val="0"/>
      <w:marBottom w:val="0"/>
      <w:divBdr>
        <w:top w:val="none" w:sz="0" w:space="0" w:color="auto"/>
        <w:left w:val="none" w:sz="0" w:space="0" w:color="auto"/>
        <w:bottom w:val="none" w:sz="0" w:space="0" w:color="auto"/>
        <w:right w:val="none" w:sz="0" w:space="0" w:color="auto"/>
      </w:divBdr>
    </w:div>
    <w:div w:id="1710571163">
      <w:bodyDiv w:val="1"/>
      <w:marLeft w:val="0"/>
      <w:marRight w:val="0"/>
      <w:marTop w:val="0"/>
      <w:marBottom w:val="0"/>
      <w:divBdr>
        <w:top w:val="none" w:sz="0" w:space="0" w:color="auto"/>
        <w:left w:val="none" w:sz="0" w:space="0" w:color="auto"/>
        <w:bottom w:val="none" w:sz="0" w:space="0" w:color="auto"/>
        <w:right w:val="none" w:sz="0" w:space="0" w:color="auto"/>
      </w:divBdr>
    </w:div>
    <w:div w:id="1711373602">
      <w:bodyDiv w:val="1"/>
      <w:marLeft w:val="0"/>
      <w:marRight w:val="0"/>
      <w:marTop w:val="0"/>
      <w:marBottom w:val="0"/>
      <w:divBdr>
        <w:top w:val="none" w:sz="0" w:space="0" w:color="auto"/>
        <w:left w:val="none" w:sz="0" w:space="0" w:color="auto"/>
        <w:bottom w:val="none" w:sz="0" w:space="0" w:color="auto"/>
        <w:right w:val="none" w:sz="0" w:space="0" w:color="auto"/>
      </w:divBdr>
    </w:div>
    <w:div w:id="1719430572">
      <w:bodyDiv w:val="1"/>
      <w:marLeft w:val="0"/>
      <w:marRight w:val="0"/>
      <w:marTop w:val="0"/>
      <w:marBottom w:val="0"/>
      <w:divBdr>
        <w:top w:val="none" w:sz="0" w:space="0" w:color="auto"/>
        <w:left w:val="none" w:sz="0" w:space="0" w:color="auto"/>
        <w:bottom w:val="none" w:sz="0" w:space="0" w:color="auto"/>
        <w:right w:val="none" w:sz="0" w:space="0" w:color="auto"/>
      </w:divBdr>
    </w:div>
    <w:div w:id="1740707296">
      <w:bodyDiv w:val="1"/>
      <w:marLeft w:val="0"/>
      <w:marRight w:val="0"/>
      <w:marTop w:val="0"/>
      <w:marBottom w:val="0"/>
      <w:divBdr>
        <w:top w:val="none" w:sz="0" w:space="0" w:color="auto"/>
        <w:left w:val="none" w:sz="0" w:space="0" w:color="auto"/>
        <w:bottom w:val="none" w:sz="0" w:space="0" w:color="auto"/>
        <w:right w:val="none" w:sz="0" w:space="0" w:color="auto"/>
      </w:divBdr>
    </w:div>
    <w:div w:id="1741364709">
      <w:bodyDiv w:val="1"/>
      <w:marLeft w:val="0"/>
      <w:marRight w:val="0"/>
      <w:marTop w:val="0"/>
      <w:marBottom w:val="0"/>
      <w:divBdr>
        <w:top w:val="none" w:sz="0" w:space="0" w:color="auto"/>
        <w:left w:val="none" w:sz="0" w:space="0" w:color="auto"/>
        <w:bottom w:val="none" w:sz="0" w:space="0" w:color="auto"/>
        <w:right w:val="none" w:sz="0" w:space="0" w:color="auto"/>
      </w:divBdr>
    </w:div>
    <w:div w:id="1748725905">
      <w:bodyDiv w:val="1"/>
      <w:marLeft w:val="0"/>
      <w:marRight w:val="0"/>
      <w:marTop w:val="0"/>
      <w:marBottom w:val="0"/>
      <w:divBdr>
        <w:top w:val="none" w:sz="0" w:space="0" w:color="auto"/>
        <w:left w:val="none" w:sz="0" w:space="0" w:color="auto"/>
        <w:bottom w:val="none" w:sz="0" w:space="0" w:color="auto"/>
        <w:right w:val="none" w:sz="0" w:space="0" w:color="auto"/>
      </w:divBdr>
    </w:div>
    <w:div w:id="1755855893">
      <w:bodyDiv w:val="1"/>
      <w:marLeft w:val="0"/>
      <w:marRight w:val="0"/>
      <w:marTop w:val="0"/>
      <w:marBottom w:val="0"/>
      <w:divBdr>
        <w:top w:val="none" w:sz="0" w:space="0" w:color="auto"/>
        <w:left w:val="none" w:sz="0" w:space="0" w:color="auto"/>
        <w:bottom w:val="none" w:sz="0" w:space="0" w:color="auto"/>
        <w:right w:val="none" w:sz="0" w:space="0" w:color="auto"/>
      </w:divBdr>
    </w:div>
    <w:div w:id="1773476677">
      <w:bodyDiv w:val="1"/>
      <w:marLeft w:val="0"/>
      <w:marRight w:val="0"/>
      <w:marTop w:val="0"/>
      <w:marBottom w:val="0"/>
      <w:divBdr>
        <w:top w:val="none" w:sz="0" w:space="0" w:color="auto"/>
        <w:left w:val="none" w:sz="0" w:space="0" w:color="auto"/>
        <w:bottom w:val="none" w:sz="0" w:space="0" w:color="auto"/>
        <w:right w:val="none" w:sz="0" w:space="0" w:color="auto"/>
      </w:divBdr>
    </w:div>
    <w:div w:id="1782645380">
      <w:bodyDiv w:val="1"/>
      <w:marLeft w:val="0"/>
      <w:marRight w:val="0"/>
      <w:marTop w:val="0"/>
      <w:marBottom w:val="0"/>
      <w:divBdr>
        <w:top w:val="none" w:sz="0" w:space="0" w:color="auto"/>
        <w:left w:val="none" w:sz="0" w:space="0" w:color="auto"/>
        <w:bottom w:val="none" w:sz="0" w:space="0" w:color="auto"/>
        <w:right w:val="none" w:sz="0" w:space="0" w:color="auto"/>
      </w:divBdr>
    </w:div>
    <w:div w:id="1787311976">
      <w:bodyDiv w:val="1"/>
      <w:marLeft w:val="0"/>
      <w:marRight w:val="0"/>
      <w:marTop w:val="0"/>
      <w:marBottom w:val="0"/>
      <w:divBdr>
        <w:top w:val="none" w:sz="0" w:space="0" w:color="auto"/>
        <w:left w:val="none" w:sz="0" w:space="0" w:color="auto"/>
        <w:bottom w:val="none" w:sz="0" w:space="0" w:color="auto"/>
        <w:right w:val="none" w:sz="0" w:space="0" w:color="auto"/>
      </w:divBdr>
    </w:div>
    <w:div w:id="1792161212">
      <w:bodyDiv w:val="1"/>
      <w:marLeft w:val="0"/>
      <w:marRight w:val="0"/>
      <w:marTop w:val="0"/>
      <w:marBottom w:val="0"/>
      <w:divBdr>
        <w:top w:val="none" w:sz="0" w:space="0" w:color="auto"/>
        <w:left w:val="none" w:sz="0" w:space="0" w:color="auto"/>
        <w:bottom w:val="none" w:sz="0" w:space="0" w:color="auto"/>
        <w:right w:val="none" w:sz="0" w:space="0" w:color="auto"/>
      </w:divBdr>
    </w:div>
    <w:div w:id="1800413100">
      <w:bodyDiv w:val="1"/>
      <w:marLeft w:val="0"/>
      <w:marRight w:val="0"/>
      <w:marTop w:val="0"/>
      <w:marBottom w:val="0"/>
      <w:divBdr>
        <w:top w:val="none" w:sz="0" w:space="0" w:color="auto"/>
        <w:left w:val="none" w:sz="0" w:space="0" w:color="auto"/>
        <w:bottom w:val="none" w:sz="0" w:space="0" w:color="auto"/>
        <w:right w:val="none" w:sz="0" w:space="0" w:color="auto"/>
      </w:divBdr>
    </w:div>
    <w:div w:id="1805930614">
      <w:bodyDiv w:val="1"/>
      <w:marLeft w:val="0"/>
      <w:marRight w:val="0"/>
      <w:marTop w:val="0"/>
      <w:marBottom w:val="0"/>
      <w:divBdr>
        <w:top w:val="none" w:sz="0" w:space="0" w:color="auto"/>
        <w:left w:val="none" w:sz="0" w:space="0" w:color="auto"/>
        <w:bottom w:val="none" w:sz="0" w:space="0" w:color="auto"/>
        <w:right w:val="none" w:sz="0" w:space="0" w:color="auto"/>
      </w:divBdr>
    </w:div>
    <w:div w:id="1806659573">
      <w:bodyDiv w:val="1"/>
      <w:marLeft w:val="0"/>
      <w:marRight w:val="0"/>
      <w:marTop w:val="0"/>
      <w:marBottom w:val="0"/>
      <w:divBdr>
        <w:top w:val="none" w:sz="0" w:space="0" w:color="auto"/>
        <w:left w:val="none" w:sz="0" w:space="0" w:color="auto"/>
        <w:bottom w:val="none" w:sz="0" w:space="0" w:color="auto"/>
        <w:right w:val="none" w:sz="0" w:space="0" w:color="auto"/>
      </w:divBdr>
      <w:divsChild>
        <w:div w:id="745107109">
          <w:marLeft w:val="0"/>
          <w:marRight w:val="0"/>
          <w:marTop w:val="0"/>
          <w:marBottom w:val="0"/>
          <w:divBdr>
            <w:top w:val="none" w:sz="0" w:space="0" w:color="auto"/>
            <w:left w:val="none" w:sz="0" w:space="0" w:color="auto"/>
            <w:bottom w:val="none" w:sz="0" w:space="0" w:color="auto"/>
            <w:right w:val="none" w:sz="0" w:space="0" w:color="auto"/>
          </w:divBdr>
        </w:div>
      </w:divsChild>
    </w:div>
    <w:div w:id="1809132360">
      <w:bodyDiv w:val="1"/>
      <w:marLeft w:val="0"/>
      <w:marRight w:val="0"/>
      <w:marTop w:val="0"/>
      <w:marBottom w:val="0"/>
      <w:divBdr>
        <w:top w:val="none" w:sz="0" w:space="0" w:color="auto"/>
        <w:left w:val="none" w:sz="0" w:space="0" w:color="auto"/>
        <w:bottom w:val="none" w:sz="0" w:space="0" w:color="auto"/>
        <w:right w:val="none" w:sz="0" w:space="0" w:color="auto"/>
      </w:divBdr>
      <w:divsChild>
        <w:div w:id="1555237728">
          <w:marLeft w:val="0"/>
          <w:marRight w:val="0"/>
          <w:marTop w:val="0"/>
          <w:marBottom w:val="0"/>
          <w:divBdr>
            <w:top w:val="none" w:sz="0" w:space="0" w:color="auto"/>
            <w:left w:val="none" w:sz="0" w:space="0" w:color="auto"/>
            <w:bottom w:val="none" w:sz="0" w:space="0" w:color="auto"/>
            <w:right w:val="none" w:sz="0" w:space="0" w:color="auto"/>
          </w:divBdr>
        </w:div>
      </w:divsChild>
    </w:div>
    <w:div w:id="1813450354">
      <w:bodyDiv w:val="1"/>
      <w:marLeft w:val="0"/>
      <w:marRight w:val="0"/>
      <w:marTop w:val="0"/>
      <w:marBottom w:val="0"/>
      <w:divBdr>
        <w:top w:val="none" w:sz="0" w:space="0" w:color="auto"/>
        <w:left w:val="none" w:sz="0" w:space="0" w:color="auto"/>
        <w:bottom w:val="none" w:sz="0" w:space="0" w:color="auto"/>
        <w:right w:val="none" w:sz="0" w:space="0" w:color="auto"/>
      </w:divBdr>
    </w:div>
    <w:div w:id="1826554942">
      <w:bodyDiv w:val="1"/>
      <w:marLeft w:val="0"/>
      <w:marRight w:val="0"/>
      <w:marTop w:val="0"/>
      <w:marBottom w:val="0"/>
      <w:divBdr>
        <w:top w:val="none" w:sz="0" w:space="0" w:color="auto"/>
        <w:left w:val="none" w:sz="0" w:space="0" w:color="auto"/>
        <w:bottom w:val="none" w:sz="0" w:space="0" w:color="auto"/>
        <w:right w:val="none" w:sz="0" w:space="0" w:color="auto"/>
      </w:divBdr>
    </w:div>
    <w:div w:id="1834880683">
      <w:bodyDiv w:val="1"/>
      <w:marLeft w:val="0"/>
      <w:marRight w:val="0"/>
      <w:marTop w:val="0"/>
      <w:marBottom w:val="0"/>
      <w:divBdr>
        <w:top w:val="none" w:sz="0" w:space="0" w:color="auto"/>
        <w:left w:val="none" w:sz="0" w:space="0" w:color="auto"/>
        <w:bottom w:val="none" w:sz="0" w:space="0" w:color="auto"/>
        <w:right w:val="none" w:sz="0" w:space="0" w:color="auto"/>
      </w:divBdr>
    </w:div>
    <w:div w:id="1842574564">
      <w:bodyDiv w:val="1"/>
      <w:marLeft w:val="0"/>
      <w:marRight w:val="0"/>
      <w:marTop w:val="0"/>
      <w:marBottom w:val="0"/>
      <w:divBdr>
        <w:top w:val="none" w:sz="0" w:space="0" w:color="auto"/>
        <w:left w:val="none" w:sz="0" w:space="0" w:color="auto"/>
        <w:bottom w:val="none" w:sz="0" w:space="0" w:color="auto"/>
        <w:right w:val="none" w:sz="0" w:space="0" w:color="auto"/>
      </w:divBdr>
      <w:divsChild>
        <w:div w:id="500661239">
          <w:marLeft w:val="0"/>
          <w:marRight w:val="0"/>
          <w:marTop w:val="0"/>
          <w:marBottom w:val="0"/>
          <w:divBdr>
            <w:top w:val="none" w:sz="0" w:space="0" w:color="auto"/>
            <w:left w:val="none" w:sz="0" w:space="0" w:color="auto"/>
            <w:bottom w:val="none" w:sz="0" w:space="0" w:color="auto"/>
            <w:right w:val="none" w:sz="0" w:space="0" w:color="auto"/>
          </w:divBdr>
          <w:divsChild>
            <w:div w:id="356734166">
              <w:marLeft w:val="0"/>
              <w:marRight w:val="0"/>
              <w:marTop w:val="0"/>
              <w:marBottom w:val="0"/>
              <w:divBdr>
                <w:top w:val="none" w:sz="0" w:space="0" w:color="auto"/>
                <w:left w:val="none" w:sz="0" w:space="0" w:color="auto"/>
                <w:bottom w:val="none" w:sz="0" w:space="0" w:color="auto"/>
                <w:right w:val="none" w:sz="0" w:space="0" w:color="auto"/>
              </w:divBdr>
            </w:div>
            <w:div w:id="9765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9697">
      <w:bodyDiv w:val="1"/>
      <w:marLeft w:val="0"/>
      <w:marRight w:val="0"/>
      <w:marTop w:val="0"/>
      <w:marBottom w:val="0"/>
      <w:divBdr>
        <w:top w:val="none" w:sz="0" w:space="0" w:color="auto"/>
        <w:left w:val="none" w:sz="0" w:space="0" w:color="auto"/>
        <w:bottom w:val="none" w:sz="0" w:space="0" w:color="auto"/>
        <w:right w:val="none" w:sz="0" w:space="0" w:color="auto"/>
      </w:divBdr>
    </w:div>
    <w:div w:id="1849634645">
      <w:bodyDiv w:val="1"/>
      <w:marLeft w:val="0"/>
      <w:marRight w:val="0"/>
      <w:marTop w:val="0"/>
      <w:marBottom w:val="0"/>
      <w:divBdr>
        <w:top w:val="none" w:sz="0" w:space="0" w:color="auto"/>
        <w:left w:val="none" w:sz="0" w:space="0" w:color="auto"/>
        <w:bottom w:val="none" w:sz="0" w:space="0" w:color="auto"/>
        <w:right w:val="none" w:sz="0" w:space="0" w:color="auto"/>
      </w:divBdr>
    </w:div>
    <w:div w:id="1856267190">
      <w:bodyDiv w:val="1"/>
      <w:marLeft w:val="0"/>
      <w:marRight w:val="0"/>
      <w:marTop w:val="0"/>
      <w:marBottom w:val="0"/>
      <w:divBdr>
        <w:top w:val="none" w:sz="0" w:space="0" w:color="auto"/>
        <w:left w:val="none" w:sz="0" w:space="0" w:color="auto"/>
        <w:bottom w:val="none" w:sz="0" w:space="0" w:color="auto"/>
        <w:right w:val="none" w:sz="0" w:space="0" w:color="auto"/>
      </w:divBdr>
    </w:div>
    <w:div w:id="1859470084">
      <w:bodyDiv w:val="1"/>
      <w:marLeft w:val="0"/>
      <w:marRight w:val="0"/>
      <w:marTop w:val="0"/>
      <w:marBottom w:val="0"/>
      <w:divBdr>
        <w:top w:val="none" w:sz="0" w:space="0" w:color="auto"/>
        <w:left w:val="none" w:sz="0" w:space="0" w:color="auto"/>
        <w:bottom w:val="none" w:sz="0" w:space="0" w:color="auto"/>
        <w:right w:val="none" w:sz="0" w:space="0" w:color="auto"/>
      </w:divBdr>
      <w:divsChild>
        <w:div w:id="1297298705">
          <w:marLeft w:val="0"/>
          <w:marRight w:val="0"/>
          <w:marTop w:val="0"/>
          <w:marBottom w:val="0"/>
          <w:divBdr>
            <w:top w:val="none" w:sz="0" w:space="0" w:color="auto"/>
            <w:left w:val="none" w:sz="0" w:space="0" w:color="auto"/>
            <w:bottom w:val="none" w:sz="0" w:space="0" w:color="auto"/>
            <w:right w:val="none" w:sz="0" w:space="0" w:color="auto"/>
          </w:divBdr>
          <w:divsChild>
            <w:div w:id="10214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1187">
      <w:bodyDiv w:val="1"/>
      <w:marLeft w:val="0"/>
      <w:marRight w:val="0"/>
      <w:marTop w:val="0"/>
      <w:marBottom w:val="0"/>
      <w:divBdr>
        <w:top w:val="none" w:sz="0" w:space="0" w:color="auto"/>
        <w:left w:val="none" w:sz="0" w:space="0" w:color="auto"/>
        <w:bottom w:val="none" w:sz="0" w:space="0" w:color="auto"/>
        <w:right w:val="none" w:sz="0" w:space="0" w:color="auto"/>
      </w:divBdr>
    </w:div>
    <w:div w:id="1873686344">
      <w:bodyDiv w:val="1"/>
      <w:marLeft w:val="0"/>
      <w:marRight w:val="0"/>
      <w:marTop w:val="0"/>
      <w:marBottom w:val="0"/>
      <w:divBdr>
        <w:top w:val="none" w:sz="0" w:space="0" w:color="auto"/>
        <w:left w:val="none" w:sz="0" w:space="0" w:color="auto"/>
        <w:bottom w:val="none" w:sz="0" w:space="0" w:color="auto"/>
        <w:right w:val="none" w:sz="0" w:space="0" w:color="auto"/>
      </w:divBdr>
    </w:div>
    <w:div w:id="1881086151">
      <w:bodyDiv w:val="1"/>
      <w:marLeft w:val="0"/>
      <w:marRight w:val="0"/>
      <w:marTop w:val="0"/>
      <w:marBottom w:val="0"/>
      <w:divBdr>
        <w:top w:val="none" w:sz="0" w:space="0" w:color="auto"/>
        <w:left w:val="none" w:sz="0" w:space="0" w:color="auto"/>
        <w:bottom w:val="none" w:sz="0" w:space="0" w:color="auto"/>
        <w:right w:val="none" w:sz="0" w:space="0" w:color="auto"/>
      </w:divBdr>
      <w:divsChild>
        <w:div w:id="93064493">
          <w:marLeft w:val="0"/>
          <w:marRight w:val="0"/>
          <w:marTop w:val="0"/>
          <w:marBottom w:val="0"/>
          <w:divBdr>
            <w:top w:val="none" w:sz="0" w:space="0" w:color="auto"/>
            <w:left w:val="none" w:sz="0" w:space="0" w:color="auto"/>
            <w:bottom w:val="none" w:sz="0" w:space="0" w:color="auto"/>
            <w:right w:val="none" w:sz="0" w:space="0" w:color="auto"/>
          </w:divBdr>
          <w:divsChild>
            <w:div w:id="10899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3015">
      <w:bodyDiv w:val="1"/>
      <w:marLeft w:val="0"/>
      <w:marRight w:val="0"/>
      <w:marTop w:val="0"/>
      <w:marBottom w:val="0"/>
      <w:divBdr>
        <w:top w:val="none" w:sz="0" w:space="0" w:color="auto"/>
        <w:left w:val="none" w:sz="0" w:space="0" w:color="auto"/>
        <w:bottom w:val="none" w:sz="0" w:space="0" w:color="auto"/>
        <w:right w:val="none" w:sz="0" w:space="0" w:color="auto"/>
      </w:divBdr>
    </w:div>
    <w:div w:id="1895660309">
      <w:bodyDiv w:val="1"/>
      <w:marLeft w:val="0"/>
      <w:marRight w:val="0"/>
      <w:marTop w:val="0"/>
      <w:marBottom w:val="0"/>
      <w:divBdr>
        <w:top w:val="none" w:sz="0" w:space="0" w:color="auto"/>
        <w:left w:val="none" w:sz="0" w:space="0" w:color="auto"/>
        <w:bottom w:val="none" w:sz="0" w:space="0" w:color="auto"/>
        <w:right w:val="none" w:sz="0" w:space="0" w:color="auto"/>
      </w:divBdr>
    </w:div>
    <w:div w:id="1898972841">
      <w:bodyDiv w:val="1"/>
      <w:marLeft w:val="0"/>
      <w:marRight w:val="0"/>
      <w:marTop w:val="0"/>
      <w:marBottom w:val="0"/>
      <w:divBdr>
        <w:top w:val="none" w:sz="0" w:space="0" w:color="auto"/>
        <w:left w:val="none" w:sz="0" w:space="0" w:color="auto"/>
        <w:bottom w:val="none" w:sz="0" w:space="0" w:color="auto"/>
        <w:right w:val="none" w:sz="0" w:space="0" w:color="auto"/>
      </w:divBdr>
    </w:div>
    <w:div w:id="1907256491">
      <w:bodyDiv w:val="1"/>
      <w:marLeft w:val="0"/>
      <w:marRight w:val="0"/>
      <w:marTop w:val="0"/>
      <w:marBottom w:val="0"/>
      <w:divBdr>
        <w:top w:val="none" w:sz="0" w:space="0" w:color="auto"/>
        <w:left w:val="none" w:sz="0" w:space="0" w:color="auto"/>
        <w:bottom w:val="none" w:sz="0" w:space="0" w:color="auto"/>
        <w:right w:val="none" w:sz="0" w:space="0" w:color="auto"/>
      </w:divBdr>
    </w:div>
    <w:div w:id="1911648418">
      <w:bodyDiv w:val="1"/>
      <w:marLeft w:val="0"/>
      <w:marRight w:val="0"/>
      <w:marTop w:val="0"/>
      <w:marBottom w:val="0"/>
      <w:divBdr>
        <w:top w:val="none" w:sz="0" w:space="0" w:color="auto"/>
        <w:left w:val="none" w:sz="0" w:space="0" w:color="auto"/>
        <w:bottom w:val="none" w:sz="0" w:space="0" w:color="auto"/>
        <w:right w:val="none" w:sz="0" w:space="0" w:color="auto"/>
      </w:divBdr>
    </w:div>
    <w:div w:id="1911847531">
      <w:bodyDiv w:val="1"/>
      <w:marLeft w:val="0"/>
      <w:marRight w:val="0"/>
      <w:marTop w:val="0"/>
      <w:marBottom w:val="0"/>
      <w:divBdr>
        <w:top w:val="none" w:sz="0" w:space="0" w:color="auto"/>
        <w:left w:val="none" w:sz="0" w:space="0" w:color="auto"/>
        <w:bottom w:val="none" w:sz="0" w:space="0" w:color="auto"/>
        <w:right w:val="none" w:sz="0" w:space="0" w:color="auto"/>
      </w:divBdr>
    </w:div>
    <w:div w:id="1912419422">
      <w:bodyDiv w:val="1"/>
      <w:marLeft w:val="0"/>
      <w:marRight w:val="0"/>
      <w:marTop w:val="0"/>
      <w:marBottom w:val="0"/>
      <w:divBdr>
        <w:top w:val="none" w:sz="0" w:space="0" w:color="auto"/>
        <w:left w:val="none" w:sz="0" w:space="0" w:color="auto"/>
        <w:bottom w:val="none" w:sz="0" w:space="0" w:color="auto"/>
        <w:right w:val="none" w:sz="0" w:space="0" w:color="auto"/>
      </w:divBdr>
    </w:div>
    <w:div w:id="1922791857">
      <w:bodyDiv w:val="1"/>
      <w:marLeft w:val="0"/>
      <w:marRight w:val="0"/>
      <w:marTop w:val="0"/>
      <w:marBottom w:val="0"/>
      <w:divBdr>
        <w:top w:val="none" w:sz="0" w:space="0" w:color="auto"/>
        <w:left w:val="none" w:sz="0" w:space="0" w:color="auto"/>
        <w:bottom w:val="none" w:sz="0" w:space="0" w:color="auto"/>
        <w:right w:val="none" w:sz="0" w:space="0" w:color="auto"/>
      </w:divBdr>
    </w:div>
    <w:div w:id="1933469696">
      <w:bodyDiv w:val="1"/>
      <w:marLeft w:val="0"/>
      <w:marRight w:val="0"/>
      <w:marTop w:val="0"/>
      <w:marBottom w:val="0"/>
      <w:divBdr>
        <w:top w:val="none" w:sz="0" w:space="0" w:color="auto"/>
        <w:left w:val="none" w:sz="0" w:space="0" w:color="auto"/>
        <w:bottom w:val="none" w:sz="0" w:space="0" w:color="auto"/>
        <w:right w:val="none" w:sz="0" w:space="0" w:color="auto"/>
      </w:divBdr>
    </w:div>
    <w:div w:id="1933540160">
      <w:bodyDiv w:val="1"/>
      <w:marLeft w:val="0"/>
      <w:marRight w:val="0"/>
      <w:marTop w:val="0"/>
      <w:marBottom w:val="0"/>
      <w:divBdr>
        <w:top w:val="none" w:sz="0" w:space="0" w:color="auto"/>
        <w:left w:val="none" w:sz="0" w:space="0" w:color="auto"/>
        <w:bottom w:val="none" w:sz="0" w:space="0" w:color="auto"/>
        <w:right w:val="none" w:sz="0" w:space="0" w:color="auto"/>
      </w:divBdr>
    </w:div>
    <w:div w:id="1939479495">
      <w:bodyDiv w:val="1"/>
      <w:marLeft w:val="0"/>
      <w:marRight w:val="0"/>
      <w:marTop w:val="0"/>
      <w:marBottom w:val="0"/>
      <w:divBdr>
        <w:top w:val="none" w:sz="0" w:space="0" w:color="auto"/>
        <w:left w:val="none" w:sz="0" w:space="0" w:color="auto"/>
        <w:bottom w:val="none" w:sz="0" w:space="0" w:color="auto"/>
        <w:right w:val="none" w:sz="0" w:space="0" w:color="auto"/>
      </w:divBdr>
    </w:div>
    <w:div w:id="1944453791">
      <w:bodyDiv w:val="1"/>
      <w:marLeft w:val="0"/>
      <w:marRight w:val="0"/>
      <w:marTop w:val="0"/>
      <w:marBottom w:val="0"/>
      <w:divBdr>
        <w:top w:val="none" w:sz="0" w:space="0" w:color="auto"/>
        <w:left w:val="none" w:sz="0" w:space="0" w:color="auto"/>
        <w:bottom w:val="none" w:sz="0" w:space="0" w:color="auto"/>
        <w:right w:val="none" w:sz="0" w:space="0" w:color="auto"/>
      </w:divBdr>
    </w:div>
    <w:div w:id="1951276099">
      <w:bodyDiv w:val="1"/>
      <w:marLeft w:val="0"/>
      <w:marRight w:val="0"/>
      <w:marTop w:val="0"/>
      <w:marBottom w:val="0"/>
      <w:divBdr>
        <w:top w:val="none" w:sz="0" w:space="0" w:color="auto"/>
        <w:left w:val="none" w:sz="0" w:space="0" w:color="auto"/>
        <w:bottom w:val="none" w:sz="0" w:space="0" w:color="auto"/>
        <w:right w:val="none" w:sz="0" w:space="0" w:color="auto"/>
      </w:divBdr>
    </w:div>
    <w:div w:id="1959723976">
      <w:bodyDiv w:val="1"/>
      <w:marLeft w:val="0"/>
      <w:marRight w:val="0"/>
      <w:marTop w:val="0"/>
      <w:marBottom w:val="0"/>
      <w:divBdr>
        <w:top w:val="none" w:sz="0" w:space="0" w:color="auto"/>
        <w:left w:val="none" w:sz="0" w:space="0" w:color="auto"/>
        <w:bottom w:val="none" w:sz="0" w:space="0" w:color="auto"/>
        <w:right w:val="none" w:sz="0" w:space="0" w:color="auto"/>
      </w:divBdr>
    </w:div>
    <w:div w:id="1964725278">
      <w:bodyDiv w:val="1"/>
      <w:marLeft w:val="0"/>
      <w:marRight w:val="0"/>
      <w:marTop w:val="0"/>
      <w:marBottom w:val="0"/>
      <w:divBdr>
        <w:top w:val="none" w:sz="0" w:space="0" w:color="auto"/>
        <w:left w:val="none" w:sz="0" w:space="0" w:color="auto"/>
        <w:bottom w:val="none" w:sz="0" w:space="0" w:color="auto"/>
        <w:right w:val="none" w:sz="0" w:space="0" w:color="auto"/>
      </w:divBdr>
    </w:div>
    <w:div w:id="1966765468">
      <w:bodyDiv w:val="1"/>
      <w:marLeft w:val="0"/>
      <w:marRight w:val="0"/>
      <w:marTop w:val="0"/>
      <w:marBottom w:val="0"/>
      <w:divBdr>
        <w:top w:val="none" w:sz="0" w:space="0" w:color="auto"/>
        <w:left w:val="none" w:sz="0" w:space="0" w:color="auto"/>
        <w:bottom w:val="none" w:sz="0" w:space="0" w:color="auto"/>
        <w:right w:val="none" w:sz="0" w:space="0" w:color="auto"/>
      </w:divBdr>
      <w:divsChild>
        <w:div w:id="819276432">
          <w:marLeft w:val="0"/>
          <w:marRight w:val="0"/>
          <w:marTop w:val="0"/>
          <w:marBottom w:val="0"/>
          <w:divBdr>
            <w:top w:val="none" w:sz="0" w:space="0" w:color="auto"/>
            <w:left w:val="none" w:sz="0" w:space="0" w:color="auto"/>
            <w:bottom w:val="none" w:sz="0" w:space="0" w:color="auto"/>
            <w:right w:val="none" w:sz="0" w:space="0" w:color="auto"/>
          </w:divBdr>
          <w:divsChild>
            <w:div w:id="12897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575">
      <w:bodyDiv w:val="1"/>
      <w:marLeft w:val="0"/>
      <w:marRight w:val="0"/>
      <w:marTop w:val="0"/>
      <w:marBottom w:val="0"/>
      <w:divBdr>
        <w:top w:val="none" w:sz="0" w:space="0" w:color="auto"/>
        <w:left w:val="none" w:sz="0" w:space="0" w:color="auto"/>
        <w:bottom w:val="none" w:sz="0" w:space="0" w:color="auto"/>
        <w:right w:val="none" w:sz="0" w:space="0" w:color="auto"/>
      </w:divBdr>
    </w:div>
    <w:div w:id="1978995761">
      <w:bodyDiv w:val="1"/>
      <w:marLeft w:val="0"/>
      <w:marRight w:val="0"/>
      <w:marTop w:val="0"/>
      <w:marBottom w:val="0"/>
      <w:divBdr>
        <w:top w:val="none" w:sz="0" w:space="0" w:color="auto"/>
        <w:left w:val="none" w:sz="0" w:space="0" w:color="auto"/>
        <w:bottom w:val="none" w:sz="0" w:space="0" w:color="auto"/>
        <w:right w:val="none" w:sz="0" w:space="0" w:color="auto"/>
      </w:divBdr>
    </w:div>
    <w:div w:id="1998027090">
      <w:bodyDiv w:val="1"/>
      <w:marLeft w:val="0"/>
      <w:marRight w:val="0"/>
      <w:marTop w:val="0"/>
      <w:marBottom w:val="0"/>
      <w:divBdr>
        <w:top w:val="none" w:sz="0" w:space="0" w:color="auto"/>
        <w:left w:val="none" w:sz="0" w:space="0" w:color="auto"/>
        <w:bottom w:val="none" w:sz="0" w:space="0" w:color="auto"/>
        <w:right w:val="none" w:sz="0" w:space="0" w:color="auto"/>
      </w:divBdr>
    </w:div>
    <w:div w:id="1998222781">
      <w:bodyDiv w:val="1"/>
      <w:marLeft w:val="0"/>
      <w:marRight w:val="0"/>
      <w:marTop w:val="0"/>
      <w:marBottom w:val="0"/>
      <w:divBdr>
        <w:top w:val="none" w:sz="0" w:space="0" w:color="auto"/>
        <w:left w:val="none" w:sz="0" w:space="0" w:color="auto"/>
        <w:bottom w:val="none" w:sz="0" w:space="0" w:color="auto"/>
        <w:right w:val="none" w:sz="0" w:space="0" w:color="auto"/>
      </w:divBdr>
    </w:div>
    <w:div w:id="2001150080">
      <w:bodyDiv w:val="1"/>
      <w:marLeft w:val="0"/>
      <w:marRight w:val="0"/>
      <w:marTop w:val="0"/>
      <w:marBottom w:val="0"/>
      <w:divBdr>
        <w:top w:val="none" w:sz="0" w:space="0" w:color="auto"/>
        <w:left w:val="none" w:sz="0" w:space="0" w:color="auto"/>
        <w:bottom w:val="none" w:sz="0" w:space="0" w:color="auto"/>
        <w:right w:val="none" w:sz="0" w:space="0" w:color="auto"/>
      </w:divBdr>
    </w:div>
    <w:div w:id="2004233476">
      <w:bodyDiv w:val="1"/>
      <w:marLeft w:val="0"/>
      <w:marRight w:val="0"/>
      <w:marTop w:val="0"/>
      <w:marBottom w:val="0"/>
      <w:divBdr>
        <w:top w:val="none" w:sz="0" w:space="0" w:color="auto"/>
        <w:left w:val="none" w:sz="0" w:space="0" w:color="auto"/>
        <w:bottom w:val="none" w:sz="0" w:space="0" w:color="auto"/>
        <w:right w:val="none" w:sz="0" w:space="0" w:color="auto"/>
      </w:divBdr>
    </w:div>
    <w:div w:id="2023583795">
      <w:bodyDiv w:val="1"/>
      <w:marLeft w:val="0"/>
      <w:marRight w:val="0"/>
      <w:marTop w:val="0"/>
      <w:marBottom w:val="0"/>
      <w:divBdr>
        <w:top w:val="none" w:sz="0" w:space="0" w:color="auto"/>
        <w:left w:val="none" w:sz="0" w:space="0" w:color="auto"/>
        <w:bottom w:val="none" w:sz="0" w:space="0" w:color="auto"/>
        <w:right w:val="none" w:sz="0" w:space="0" w:color="auto"/>
      </w:divBdr>
    </w:div>
    <w:div w:id="2025087934">
      <w:bodyDiv w:val="1"/>
      <w:marLeft w:val="0"/>
      <w:marRight w:val="0"/>
      <w:marTop w:val="0"/>
      <w:marBottom w:val="0"/>
      <w:divBdr>
        <w:top w:val="none" w:sz="0" w:space="0" w:color="auto"/>
        <w:left w:val="none" w:sz="0" w:space="0" w:color="auto"/>
        <w:bottom w:val="none" w:sz="0" w:space="0" w:color="auto"/>
        <w:right w:val="none" w:sz="0" w:space="0" w:color="auto"/>
      </w:divBdr>
    </w:div>
    <w:div w:id="2028017005">
      <w:bodyDiv w:val="1"/>
      <w:marLeft w:val="0"/>
      <w:marRight w:val="0"/>
      <w:marTop w:val="0"/>
      <w:marBottom w:val="0"/>
      <w:divBdr>
        <w:top w:val="none" w:sz="0" w:space="0" w:color="auto"/>
        <w:left w:val="none" w:sz="0" w:space="0" w:color="auto"/>
        <w:bottom w:val="none" w:sz="0" w:space="0" w:color="auto"/>
        <w:right w:val="none" w:sz="0" w:space="0" w:color="auto"/>
      </w:divBdr>
    </w:div>
    <w:div w:id="2030912742">
      <w:bodyDiv w:val="1"/>
      <w:marLeft w:val="0"/>
      <w:marRight w:val="0"/>
      <w:marTop w:val="0"/>
      <w:marBottom w:val="0"/>
      <w:divBdr>
        <w:top w:val="none" w:sz="0" w:space="0" w:color="auto"/>
        <w:left w:val="none" w:sz="0" w:space="0" w:color="auto"/>
        <w:bottom w:val="none" w:sz="0" w:space="0" w:color="auto"/>
        <w:right w:val="none" w:sz="0" w:space="0" w:color="auto"/>
      </w:divBdr>
    </w:div>
    <w:div w:id="2035380600">
      <w:bodyDiv w:val="1"/>
      <w:marLeft w:val="0"/>
      <w:marRight w:val="0"/>
      <w:marTop w:val="0"/>
      <w:marBottom w:val="0"/>
      <w:divBdr>
        <w:top w:val="none" w:sz="0" w:space="0" w:color="auto"/>
        <w:left w:val="none" w:sz="0" w:space="0" w:color="auto"/>
        <w:bottom w:val="none" w:sz="0" w:space="0" w:color="auto"/>
        <w:right w:val="none" w:sz="0" w:space="0" w:color="auto"/>
      </w:divBdr>
    </w:div>
    <w:div w:id="2047025035">
      <w:bodyDiv w:val="1"/>
      <w:marLeft w:val="0"/>
      <w:marRight w:val="0"/>
      <w:marTop w:val="0"/>
      <w:marBottom w:val="0"/>
      <w:divBdr>
        <w:top w:val="none" w:sz="0" w:space="0" w:color="auto"/>
        <w:left w:val="none" w:sz="0" w:space="0" w:color="auto"/>
        <w:bottom w:val="none" w:sz="0" w:space="0" w:color="auto"/>
        <w:right w:val="none" w:sz="0" w:space="0" w:color="auto"/>
      </w:divBdr>
      <w:divsChild>
        <w:div w:id="779103605">
          <w:marLeft w:val="0"/>
          <w:marRight w:val="0"/>
          <w:marTop w:val="0"/>
          <w:marBottom w:val="0"/>
          <w:divBdr>
            <w:top w:val="none" w:sz="0" w:space="0" w:color="auto"/>
            <w:left w:val="none" w:sz="0" w:space="0" w:color="auto"/>
            <w:bottom w:val="none" w:sz="0" w:space="0" w:color="auto"/>
            <w:right w:val="none" w:sz="0" w:space="0" w:color="auto"/>
          </w:divBdr>
          <w:divsChild>
            <w:div w:id="154152837">
              <w:marLeft w:val="0"/>
              <w:marRight w:val="0"/>
              <w:marTop w:val="0"/>
              <w:marBottom w:val="0"/>
              <w:divBdr>
                <w:top w:val="none" w:sz="0" w:space="0" w:color="auto"/>
                <w:left w:val="none" w:sz="0" w:space="0" w:color="auto"/>
                <w:bottom w:val="none" w:sz="0" w:space="0" w:color="auto"/>
                <w:right w:val="none" w:sz="0" w:space="0" w:color="auto"/>
              </w:divBdr>
            </w:div>
            <w:div w:id="208306138">
              <w:marLeft w:val="0"/>
              <w:marRight w:val="0"/>
              <w:marTop w:val="0"/>
              <w:marBottom w:val="0"/>
              <w:divBdr>
                <w:top w:val="none" w:sz="0" w:space="0" w:color="auto"/>
                <w:left w:val="none" w:sz="0" w:space="0" w:color="auto"/>
                <w:bottom w:val="none" w:sz="0" w:space="0" w:color="auto"/>
                <w:right w:val="none" w:sz="0" w:space="0" w:color="auto"/>
              </w:divBdr>
            </w:div>
            <w:div w:id="259149103">
              <w:marLeft w:val="0"/>
              <w:marRight w:val="0"/>
              <w:marTop w:val="0"/>
              <w:marBottom w:val="0"/>
              <w:divBdr>
                <w:top w:val="none" w:sz="0" w:space="0" w:color="auto"/>
                <w:left w:val="none" w:sz="0" w:space="0" w:color="auto"/>
                <w:bottom w:val="none" w:sz="0" w:space="0" w:color="auto"/>
                <w:right w:val="none" w:sz="0" w:space="0" w:color="auto"/>
              </w:divBdr>
            </w:div>
            <w:div w:id="334039837">
              <w:marLeft w:val="0"/>
              <w:marRight w:val="0"/>
              <w:marTop w:val="0"/>
              <w:marBottom w:val="0"/>
              <w:divBdr>
                <w:top w:val="none" w:sz="0" w:space="0" w:color="auto"/>
                <w:left w:val="none" w:sz="0" w:space="0" w:color="auto"/>
                <w:bottom w:val="none" w:sz="0" w:space="0" w:color="auto"/>
                <w:right w:val="none" w:sz="0" w:space="0" w:color="auto"/>
              </w:divBdr>
            </w:div>
            <w:div w:id="496460881">
              <w:marLeft w:val="0"/>
              <w:marRight w:val="0"/>
              <w:marTop w:val="0"/>
              <w:marBottom w:val="0"/>
              <w:divBdr>
                <w:top w:val="none" w:sz="0" w:space="0" w:color="auto"/>
                <w:left w:val="none" w:sz="0" w:space="0" w:color="auto"/>
                <w:bottom w:val="none" w:sz="0" w:space="0" w:color="auto"/>
                <w:right w:val="none" w:sz="0" w:space="0" w:color="auto"/>
              </w:divBdr>
            </w:div>
            <w:div w:id="564485274">
              <w:marLeft w:val="0"/>
              <w:marRight w:val="0"/>
              <w:marTop w:val="0"/>
              <w:marBottom w:val="0"/>
              <w:divBdr>
                <w:top w:val="none" w:sz="0" w:space="0" w:color="auto"/>
                <w:left w:val="none" w:sz="0" w:space="0" w:color="auto"/>
                <w:bottom w:val="none" w:sz="0" w:space="0" w:color="auto"/>
                <w:right w:val="none" w:sz="0" w:space="0" w:color="auto"/>
              </w:divBdr>
            </w:div>
            <w:div w:id="593393714">
              <w:marLeft w:val="0"/>
              <w:marRight w:val="0"/>
              <w:marTop w:val="0"/>
              <w:marBottom w:val="0"/>
              <w:divBdr>
                <w:top w:val="none" w:sz="0" w:space="0" w:color="auto"/>
                <w:left w:val="none" w:sz="0" w:space="0" w:color="auto"/>
                <w:bottom w:val="none" w:sz="0" w:space="0" w:color="auto"/>
                <w:right w:val="none" w:sz="0" w:space="0" w:color="auto"/>
              </w:divBdr>
            </w:div>
            <w:div w:id="656767438">
              <w:marLeft w:val="0"/>
              <w:marRight w:val="0"/>
              <w:marTop w:val="0"/>
              <w:marBottom w:val="0"/>
              <w:divBdr>
                <w:top w:val="none" w:sz="0" w:space="0" w:color="auto"/>
                <w:left w:val="none" w:sz="0" w:space="0" w:color="auto"/>
                <w:bottom w:val="none" w:sz="0" w:space="0" w:color="auto"/>
                <w:right w:val="none" w:sz="0" w:space="0" w:color="auto"/>
              </w:divBdr>
            </w:div>
            <w:div w:id="662470433">
              <w:marLeft w:val="0"/>
              <w:marRight w:val="0"/>
              <w:marTop w:val="0"/>
              <w:marBottom w:val="0"/>
              <w:divBdr>
                <w:top w:val="none" w:sz="0" w:space="0" w:color="auto"/>
                <w:left w:val="none" w:sz="0" w:space="0" w:color="auto"/>
                <w:bottom w:val="none" w:sz="0" w:space="0" w:color="auto"/>
                <w:right w:val="none" w:sz="0" w:space="0" w:color="auto"/>
              </w:divBdr>
            </w:div>
            <w:div w:id="683048943">
              <w:marLeft w:val="0"/>
              <w:marRight w:val="0"/>
              <w:marTop w:val="0"/>
              <w:marBottom w:val="0"/>
              <w:divBdr>
                <w:top w:val="none" w:sz="0" w:space="0" w:color="auto"/>
                <w:left w:val="none" w:sz="0" w:space="0" w:color="auto"/>
                <w:bottom w:val="none" w:sz="0" w:space="0" w:color="auto"/>
                <w:right w:val="none" w:sz="0" w:space="0" w:color="auto"/>
              </w:divBdr>
            </w:div>
            <w:div w:id="782766895">
              <w:marLeft w:val="0"/>
              <w:marRight w:val="0"/>
              <w:marTop w:val="0"/>
              <w:marBottom w:val="0"/>
              <w:divBdr>
                <w:top w:val="none" w:sz="0" w:space="0" w:color="auto"/>
                <w:left w:val="none" w:sz="0" w:space="0" w:color="auto"/>
                <w:bottom w:val="none" w:sz="0" w:space="0" w:color="auto"/>
                <w:right w:val="none" w:sz="0" w:space="0" w:color="auto"/>
              </w:divBdr>
            </w:div>
            <w:div w:id="839537966">
              <w:marLeft w:val="0"/>
              <w:marRight w:val="0"/>
              <w:marTop w:val="0"/>
              <w:marBottom w:val="0"/>
              <w:divBdr>
                <w:top w:val="none" w:sz="0" w:space="0" w:color="auto"/>
                <w:left w:val="none" w:sz="0" w:space="0" w:color="auto"/>
                <w:bottom w:val="none" w:sz="0" w:space="0" w:color="auto"/>
                <w:right w:val="none" w:sz="0" w:space="0" w:color="auto"/>
              </w:divBdr>
            </w:div>
            <w:div w:id="943616966">
              <w:marLeft w:val="0"/>
              <w:marRight w:val="0"/>
              <w:marTop w:val="0"/>
              <w:marBottom w:val="0"/>
              <w:divBdr>
                <w:top w:val="none" w:sz="0" w:space="0" w:color="auto"/>
                <w:left w:val="none" w:sz="0" w:space="0" w:color="auto"/>
                <w:bottom w:val="none" w:sz="0" w:space="0" w:color="auto"/>
                <w:right w:val="none" w:sz="0" w:space="0" w:color="auto"/>
              </w:divBdr>
            </w:div>
            <w:div w:id="962268375">
              <w:marLeft w:val="0"/>
              <w:marRight w:val="0"/>
              <w:marTop w:val="0"/>
              <w:marBottom w:val="0"/>
              <w:divBdr>
                <w:top w:val="none" w:sz="0" w:space="0" w:color="auto"/>
                <w:left w:val="none" w:sz="0" w:space="0" w:color="auto"/>
                <w:bottom w:val="none" w:sz="0" w:space="0" w:color="auto"/>
                <w:right w:val="none" w:sz="0" w:space="0" w:color="auto"/>
              </w:divBdr>
            </w:div>
            <w:div w:id="1145732075">
              <w:marLeft w:val="0"/>
              <w:marRight w:val="0"/>
              <w:marTop w:val="0"/>
              <w:marBottom w:val="0"/>
              <w:divBdr>
                <w:top w:val="none" w:sz="0" w:space="0" w:color="auto"/>
                <w:left w:val="none" w:sz="0" w:space="0" w:color="auto"/>
                <w:bottom w:val="none" w:sz="0" w:space="0" w:color="auto"/>
                <w:right w:val="none" w:sz="0" w:space="0" w:color="auto"/>
              </w:divBdr>
            </w:div>
            <w:div w:id="1214459727">
              <w:marLeft w:val="0"/>
              <w:marRight w:val="0"/>
              <w:marTop w:val="0"/>
              <w:marBottom w:val="0"/>
              <w:divBdr>
                <w:top w:val="none" w:sz="0" w:space="0" w:color="auto"/>
                <w:left w:val="none" w:sz="0" w:space="0" w:color="auto"/>
                <w:bottom w:val="none" w:sz="0" w:space="0" w:color="auto"/>
                <w:right w:val="none" w:sz="0" w:space="0" w:color="auto"/>
              </w:divBdr>
            </w:div>
            <w:div w:id="1729575124">
              <w:marLeft w:val="0"/>
              <w:marRight w:val="0"/>
              <w:marTop w:val="0"/>
              <w:marBottom w:val="0"/>
              <w:divBdr>
                <w:top w:val="none" w:sz="0" w:space="0" w:color="auto"/>
                <w:left w:val="none" w:sz="0" w:space="0" w:color="auto"/>
                <w:bottom w:val="none" w:sz="0" w:space="0" w:color="auto"/>
                <w:right w:val="none" w:sz="0" w:space="0" w:color="auto"/>
              </w:divBdr>
            </w:div>
            <w:div w:id="1855609913">
              <w:marLeft w:val="0"/>
              <w:marRight w:val="0"/>
              <w:marTop w:val="0"/>
              <w:marBottom w:val="0"/>
              <w:divBdr>
                <w:top w:val="none" w:sz="0" w:space="0" w:color="auto"/>
                <w:left w:val="none" w:sz="0" w:space="0" w:color="auto"/>
                <w:bottom w:val="none" w:sz="0" w:space="0" w:color="auto"/>
                <w:right w:val="none" w:sz="0" w:space="0" w:color="auto"/>
              </w:divBdr>
            </w:div>
            <w:div w:id="1873180208">
              <w:marLeft w:val="0"/>
              <w:marRight w:val="0"/>
              <w:marTop w:val="0"/>
              <w:marBottom w:val="0"/>
              <w:divBdr>
                <w:top w:val="none" w:sz="0" w:space="0" w:color="auto"/>
                <w:left w:val="none" w:sz="0" w:space="0" w:color="auto"/>
                <w:bottom w:val="none" w:sz="0" w:space="0" w:color="auto"/>
                <w:right w:val="none" w:sz="0" w:space="0" w:color="auto"/>
              </w:divBdr>
            </w:div>
            <w:div w:id="2000695139">
              <w:marLeft w:val="0"/>
              <w:marRight w:val="0"/>
              <w:marTop w:val="0"/>
              <w:marBottom w:val="0"/>
              <w:divBdr>
                <w:top w:val="none" w:sz="0" w:space="0" w:color="auto"/>
                <w:left w:val="none" w:sz="0" w:space="0" w:color="auto"/>
                <w:bottom w:val="none" w:sz="0" w:space="0" w:color="auto"/>
                <w:right w:val="none" w:sz="0" w:space="0" w:color="auto"/>
              </w:divBdr>
            </w:div>
            <w:div w:id="2027902635">
              <w:marLeft w:val="0"/>
              <w:marRight w:val="0"/>
              <w:marTop w:val="0"/>
              <w:marBottom w:val="0"/>
              <w:divBdr>
                <w:top w:val="none" w:sz="0" w:space="0" w:color="auto"/>
                <w:left w:val="none" w:sz="0" w:space="0" w:color="auto"/>
                <w:bottom w:val="none" w:sz="0" w:space="0" w:color="auto"/>
                <w:right w:val="none" w:sz="0" w:space="0" w:color="auto"/>
              </w:divBdr>
            </w:div>
            <w:div w:id="2032410061">
              <w:marLeft w:val="0"/>
              <w:marRight w:val="0"/>
              <w:marTop w:val="0"/>
              <w:marBottom w:val="0"/>
              <w:divBdr>
                <w:top w:val="none" w:sz="0" w:space="0" w:color="auto"/>
                <w:left w:val="none" w:sz="0" w:space="0" w:color="auto"/>
                <w:bottom w:val="none" w:sz="0" w:space="0" w:color="auto"/>
                <w:right w:val="none" w:sz="0" w:space="0" w:color="auto"/>
              </w:divBdr>
            </w:div>
            <w:div w:id="20393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1030">
      <w:bodyDiv w:val="1"/>
      <w:marLeft w:val="0"/>
      <w:marRight w:val="0"/>
      <w:marTop w:val="0"/>
      <w:marBottom w:val="0"/>
      <w:divBdr>
        <w:top w:val="none" w:sz="0" w:space="0" w:color="auto"/>
        <w:left w:val="none" w:sz="0" w:space="0" w:color="auto"/>
        <w:bottom w:val="none" w:sz="0" w:space="0" w:color="auto"/>
        <w:right w:val="none" w:sz="0" w:space="0" w:color="auto"/>
      </w:divBdr>
    </w:div>
    <w:div w:id="2051950843">
      <w:bodyDiv w:val="1"/>
      <w:marLeft w:val="0"/>
      <w:marRight w:val="0"/>
      <w:marTop w:val="0"/>
      <w:marBottom w:val="0"/>
      <w:divBdr>
        <w:top w:val="none" w:sz="0" w:space="0" w:color="auto"/>
        <w:left w:val="none" w:sz="0" w:space="0" w:color="auto"/>
        <w:bottom w:val="none" w:sz="0" w:space="0" w:color="auto"/>
        <w:right w:val="none" w:sz="0" w:space="0" w:color="auto"/>
      </w:divBdr>
    </w:div>
    <w:div w:id="2058237886">
      <w:bodyDiv w:val="1"/>
      <w:marLeft w:val="0"/>
      <w:marRight w:val="0"/>
      <w:marTop w:val="0"/>
      <w:marBottom w:val="0"/>
      <w:divBdr>
        <w:top w:val="none" w:sz="0" w:space="0" w:color="auto"/>
        <w:left w:val="none" w:sz="0" w:space="0" w:color="auto"/>
        <w:bottom w:val="none" w:sz="0" w:space="0" w:color="auto"/>
        <w:right w:val="none" w:sz="0" w:space="0" w:color="auto"/>
      </w:divBdr>
    </w:div>
    <w:div w:id="2061125726">
      <w:bodyDiv w:val="1"/>
      <w:marLeft w:val="0"/>
      <w:marRight w:val="0"/>
      <w:marTop w:val="0"/>
      <w:marBottom w:val="0"/>
      <w:divBdr>
        <w:top w:val="none" w:sz="0" w:space="0" w:color="auto"/>
        <w:left w:val="none" w:sz="0" w:space="0" w:color="auto"/>
        <w:bottom w:val="none" w:sz="0" w:space="0" w:color="auto"/>
        <w:right w:val="none" w:sz="0" w:space="0" w:color="auto"/>
      </w:divBdr>
    </w:div>
    <w:div w:id="2061174256">
      <w:bodyDiv w:val="1"/>
      <w:marLeft w:val="0"/>
      <w:marRight w:val="0"/>
      <w:marTop w:val="0"/>
      <w:marBottom w:val="0"/>
      <w:divBdr>
        <w:top w:val="none" w:sz="0" w:space="0" w:color="auto"/>
        <w:left w:val="none" w:sz="0" w:space="0" w:color="auto"/>
        <w:bottom w:val="none" w:sz="0" w:space="0" w:color="auto"/>
        <w:right w:val="none" w:sz="0" w:space="0" w:color="auto"/>
      </w:divBdr>
    </w:div>
    <w:div w:id="2063550727">
      <w:bodyDiv w:val="1"/>
      <w:marLeft w:val="0"/>
      <w:marRight w:val="0"/>
      <w:marTop w:val="0"/>
      <w:marBottom w:val="0"/>
      <w:divBdr>
        <w:top w:val="none" w:sz="0" w:space="0" w:color="auto"/>
        <w:left w:val="none" w:sz="0" w:space="0" w:color="auto"/>
        <w:bottom w:val="none" w:sz="0" w:space="0" w:color="auto"/>
        <w:right w:val="none" w:sz="0" w:space="0" w:color="auto"/>
      </w:divBdr>
    </w:div>
    <w:div w:id="2066827409">
      <w:bodyDiv w:val="1"/>
      <w:marLeft w:val="0"/>
      <w:marRight w:val="0"/>
      <w:marTop w:val="0"/>
      <w:marBottom w:val="0"/>
      <w:divBdr>
        <w:top w:val="none" w:sz="0" w:space="0" w:color="auto"/>
        <w:left w:val="none" w:sz="0" w:space="0" w:color="auto"/>
        <w:bottom w:val="none" w:sz="0" w:space="0" w:color="auto"/>
        <w:right w:val="none" w:sz="0" w:space="0" w:color="auto"/>
      </w:divBdr>
    </w:div>
    <w:div w:id="2071536062">
      <w:bodyDiv w:val="1"/>
      <w:marLeft w:val="0"/>
      <w:marRight w:val="0"/>
      <w:marTop w:val="0"/>
      <w:marBottom w:val="0"/>
      <w:divBdr>
        <w:top w:val="none" w:sz="0" w:space="0" w:color="auto"/>
        <w:left w:val="none" w:sz="0" w:space="0" w:color="auto"/>
        <w:bottom w:val="none" w:sz="0" w:space="0" w:color="auto"/>
        <w:right w:val="none" w:sz="0" w:space="0" w:color="auto"/>
      </w:divBdr>
    </w:div>
    <w:div w:id="2073576572">
      <w:bodyDiv w:val="1"/>
      <w:marLeft w:val="0"/>
      <w:marRight w:val="0"/>
      <w:marTop w:val="0"/>
      <w:marBottom w:val="0"/>
      <w:divBdr>
        <w:top w:val="none" w:sz="0" w:space="0" w:color="auto"/>
        <w:left w:val="none" w:sz="0" w:space="0" w:color="auto"/>
        <w:bottom w:val="none" w:sz="0" w:space="0" w:color="auto"/>
        <w:right w:val="none" w:sz="0" w:space="0" w:color="auto"/>
      </w:divBdr>
    </w:div>
    <w:div w:id="2078283012">
      <w:bodyDiv w:val="1"/>
      <w:marLeft w:val="0"/>
      <w:marRight w:val="0"/>
      <w:marTop w:val="0"/>
      <w:marBottom w:val="0"/>
      <w:divBdr>
        <w:top w:val="none" w:sz="0" w:space="0" w:color="auto"/>
        <w:left w:val="none" w:sz="0" w:space="0" w:color="auto"/>
        <w:bottom w:val="none" w:sz="0" w:space="0" w:color="auto"/>
        <w:right w:val="none" w:sz="0" w:space="0" w:color="auto"/>
      </w:divBdr>
      <w:divsChild>
        <w:div w:id="762536730">
          <w:marLeft w:val="0"/>
          <w:marRight w:val="0"/>
          <w:marTop w:val="0"/>
          <w:marBottom w:val="0"/>
          <w:divBdr>
            <w:top w:val="none" w:sz="0" w:space="0" w:color="auto"/>
            <w:left w:val="none" w:sz="0" w:space="0" w:color="auto"/>
            <w:bottom w:val="none" w:sz="0" w:space="0" w:color="auto"/>
            <w:right w:val="none" w:sz="0" w:space="0" w:color="auto"/>
          </w:divBdr>
          <w:divsChild>
            <w:div w:id="81493125">
              <w:marLeft w:val="0"/>
              <w:marRight w:val="0"/>
              <w:marTop w:val="0"/>
              <w:marBottom w:val="0"/>
              <w:divBdr>
                <w:top w:val="none" w:sz="0" w:space="0" w:color="auto"/>
                <w:left w:val="none" w:sz="0" w:space="0" w:color="auto"/>
                <w:bottom w:val="none" w:sz="0" w:space="0" w:color="auto"/>
                <w:right w:val="none" w:sz="0" w:space="0" w:color="auto"/>
              </w:divBdr>
            </w:div>
            <w:div w:id="105321482">
              <w:marLeft w:val="0"/>
              <w:marRight w:val="0"/>
              <w:marTop w:val="0"/>
              <w:marBottom w:val="0"/>
              <w:divBdr>
                <w:top w:val="none" w:sz="0" w:space="0" w:color="auto"/>
                <w:left w:val="none" w:sz="0" w:space="0" w:color="auto"/>
                <w:bottom w:val="none" w:sz="0" w:space="0" w:color="auto"/>
                <w:right w:val="none" w:sz="0" w:space="0" w:color="auto"/>
              </w:divBdr>
            </w:div>
            <w:div w:id="546913699">
              <w:marLeft w:val="0"/>
              <w:marRight w:val="0"/>
              <w:marTop w:val="0"/>
              <w:marBottom w:val="0"/>
              <w:divBdr>
                <w:top w:val="none" w:sz="0" w:space="0" w:color="auto"/>
                <w:left w:val="none" w:sz="0" w:space="0" w:color="auto"/>
                <w:bottom w:val="none" w:sz="0" w:space="0" w:color="auto"/>
                <w:right w:val="none" w:sz="0" w:space="0" w:color="auto"/>
              </w:divBdr>
            </w:div>
            <w:div w:id="548879156">
              <w:marLeft w:val="0"/>
              <w:marRight w:val="0"/>
              <w:marTop w:val="0"/>
              <w:marBottom w:val="0"/>
              <w:divBdr>
                <w:top w:val="none" w:sz="0" w:space="0" w:color="auto"/>
                <w:left w:val="none" w:sz="0" w:space="0" w:color="auto"/>
                <w:bottom w:val="none" w:sz="0" w:space="0" w:color="auto"/>
                <w:right w:val="none" w:sz="0" w:space="0" w:color="auto"/>
              </w:divBdr>
            </w:div>
            <w:div w:id="559679676">
              <w:marLeft w:val="0"/>
              <w:marRight w:val="0"/>
              <w:marTop w:val="0"/>
              <w:marBottom w:val="0"/>
              <w:divBdr>
                <w:top w:val="none" w:sz="0" w:space="0" w:color="auto"/>
                <w:left w:val="none" w:sz="0" w:space="0" w:color="auto"/>
                <w:bottom w:val="none" w:sz="0" w:space="0" w:color="auto"/>
                <w:right w:val="none" w:sz="0" w:space="0" w:color="auto"/>
              </w:divBdr>
            </w:div>
            <w:div w:id="568150960">
              <w:marLeft w:val="0"/>
              <w:marRight w:val="0"/>
              <w:marTop w:val="0"/>
              <w:marBottom w:val="0"/>
              <w:divBdr>
                <w:top w:val="none" w:sz="0" w:space="0" w:color="auto"/>
                <w:left w:val="none" w:sz="0" w:space="0" w:color="auto"/>
                <w:bottom w:val="none" w:sz="0" w:space="0" w:color="auto"/>
                <w:right w:val="none" w:sz="0" w:space="0" w:color="auto"/>
              </w:divBdr>
            </w:div>
            <w:div w:id="703599260">
              <w:marLeft w:val="0"/>
              <w:marRight w:val="0"/>
              <w:marTop w:val="0"/>
              <w:marBottom w:val="0"/>
              <w:divBdr>
                <w:top w:val="none" w:sz="0" w:space="0" w:color="auto"/>
                <w:left w:val="none" w:sz="0" w:space="0" w:color="auto"/>
                <w:bottom w:val="none" w:sz="0" w:space="0" w:color="auto"/>
                <w:right w:val="none" w:sz="0" w:space="0" w:color="auto"/>
              </w:divBdr>
            </w:div>
            <w:div w:id="762921077">
              <w:marLeft w:val="0"/>
              <w:marRight w:val="0"/>
              <w:marTop w:val="0"/>
              <w:marBottom w:val="0"/>
              <w:divBdr>
                <w:top w:val="none" w:sz="0" w:space="0" w:color="auto"/>
                <w:left w:val="none" w:sz="0" w:space="0" w:color="auto"/>
                <w:bottom w:val="none" w:sz="0" w:space="0" w:color="auto"/>
                <w:right w:val="none" w:sz="0" w:space="0" w:color="auto"/>
              </w:divBdr>
            </w:div>
            <w:div w:id="859200645">
              <w:marLeft w:val="0"/>
              <w:marRight w:val="0"/>
              <w:marTop w:val="0"/>
              <w:marBottom w:val="0"/>
              <w:divBdr>
                <w:top w:val="none" w:sz="0" w:space="0" w:color="auto"/>
                <w:left w:val="none" w:sz="0" w:space="0" w:color="auto"/>
                <w:bottom w:val="none" w:sz="0" w:space="0" w:color="auto"/>
                <w:right w:val="none" w:sz="0" w:space="0" w:color="auto"/>
              </w:divBdr>
            </w:div>
            <w:div w:id="885335559">
              <w:marLeft w:val="0"/>
              <w:marRight w:val="0"/>
              <w:marTop w:val="0"/>
              <w:marBottom w:val="0"/>
              <w:divBdr>
                <w:top w:val="none" w:sz="0" w:space="0" w:color="auto"/>
                <w:left w:val="none" w:sz="0" w:space="0" w:color="auto"/>
                <w:bottom w:val="none" w:sz="0" w:space="0" w:color="auto"/>
                <w:right w:val="none" w:sz="0" w:space="0" w:color="auto"/>
              </w:divBdr>
            </w:div>
            <w:div w:id="1018121662">
              <w:marLeft w:val="0"/>
              <w:marRight w:val="0"/>
              <w:marTop w:val="0"/>
              <w:marBottom w:val="0"/>
              <w:divBdr>
                <w:top w:val="none" w:sz="0" w:space="0" w:color="auto"/>
                <w:left w:val="none" w:sz="0" w:space="0" w:color="auto"/>
                <w:bottom w:val="none" w:sz="0" w:space="0" w:color="auto"/>
                <w:right w:val="none" w:sz="0" w:space="0" w:color="auto"/>
              </w:divBdr>
            </w:div>
            <w:div w:id="1058477940">
              <w:marLeft w:val="0"/>
              <w:marRight w:val="0"/>
              <w:marTop w:val="0"/>
              <w:marBottom w:val="0"/>
              <w:divBdr>
                <w:top w:val="none" w:sz="0" w:space="0" w:color="auto"/>
                <w:left w:val="none" w:sz="0" w:space="0" w:color="auto"/>
                <w:bottom w:val="none" w:sz="0" w:space="0" w:color="auto"/>
                <w:right w:val="none" w:sz="0" w:space="0" w:color="auto"/>
              </w:divBdr>
            </w:div>
            <w:div w:id="1072699624">
              <w:marLeft w:val="0"/>
              <w:marRight w:val="0"/>
              <w:marTop w:val="0"/>
              <w:marBottom w:val="0"/>
              <w:divBdr>
                <w:top w:val="none" w:sz="0" w:space="0" w:color="auto"/>
                <w:left w:val="none" w:sz="0" w:space="0" w:color="auto"/>
                <w:bottom w:val="none" w:sz="0" w:space="0" w:color="auto"/>
                <w:right w:val="none" w:sz="0" w:space="0" w:color="auto"/>
              </w:divBdr>
            </w:div>
            <w:div w:id="1155492675">
              <w:marLeft w:val="0"/>
              <w:marRight w:val="0"/>
              <w:marTop w:val="0"/>
              <w:marBottom w:val="0"/>
              <w:divBdr>
                <w:top w:val="none" w:sz="0" w:space="0" w:color="auto"/>
                <w:left w:val="none" w:sz="0" w:space="0" w:color="auto"/>
                <w:bottom w:val="none" w:sz="0" w:space="0" w:color="auto"/>
                <w:right w:val="none" w:sz="0" w:space="0" w:color="auto"/>
              </w:divBdr>
            </w:div>
            <w:div w:id="1176069775">
              <w:marLeft w:val="0"/>
              <w:marRight w:val="0"/>
              <w:marTop w:val="0"/>
              <w:marBottom w:val="0"/>
              <w:divBdr>
                <w:top w:val="none" w:sz="0" w:space="0" w:color="auto"/>
                <w:left w:val="none" w:sz="0" w:space="0" w:color="auto"/>
                <w:bottom w:val="none" w:sz="0" w:space="0" w:color="auto"/>
                <w:right w:val="none" w:sz="0" w:space="0" w:color="auto"/>
              </w:divBdr>
            </w:div>
            <w:div w:id="1237936641">
              <w:marLeft w:val="0"/>
              <w:marRight w:val="0"/>
              <w:marTop w:val="0"/>
              <w:marBottom w:val="0"/>
              <w:divBdr>
                <w:top w:val="none" w:sz="0" w:space="0" w:color="auto"/>
                <w:left w:val="none" w:sz="0" w:space="0" w:color="auto"/>
                <w:bottom w:val="none" w:sz="0" w:space="0" w:color="auto"/>
                <w:right w:val="none" w:sz="0" w:space="0" w:color="auto"/>
              </w:divBdr>
            </w:div>
            <w:div w:id="1679037448">
              <w:marLeft w:val="0"/>
              <w:marRight w:val="0"/>
              <w:marTop w:val="0"/>
              <w:marBottom w:val="0"/>
              <w:divBdr>
                <w:top w:val="none" w:sz="0" w:space="0" w:color="auto"/>
                <w:left w:val="none" w:sz="0" w:space="0" w:color="auto"/>
                <w:bottom w:val="none" w:sz="0" w:space="0" w:color="auto"/>
                <w:right w:val="none" w:sz="0" w:space="0" w:color="auto"/>
              </w:divBdr>
            </w:div>
            <w:div w:id="1679772689">
              <w:marLeft w:val="0"/>
              <w:marRight w:val="0"/>
              <w:marTop w:val="0"/>
              <w:marBottom w:val="0"/>
              <w:divBdr>
                <w:top w:val="none" w:sz="0" w:space="0" w:color="auto"/>
                <w:left w:val="none" w:sz="0" w:space="0" w:color="auto"/>
                <w:bottom w:val="none" w:sz="0" w:space="0" w:color="auto"/>
                <w:right w:val="none" w:sz="0" w:space="0" w:color="auto"/>
              </w:divBdr>
            </w:div>
            <w:div w:id="1843622481">
              <w:marLeft w:val="0"/>
              <w:marRight w:val="0"/>
              <w:marTop w:val="0"/>
              <w:marBottom w:val="0"/>
              <w:divBdr>
                <w:top w:val="none" w:sz="0" w:space="0" w:color="auto"/>
                <w:left w:val="none" w:sz="0" w:space="0" w:color="auto"/>
                <w:bottom w:val="none" w:sz="0" w:space="0" w:color="auto"/>
                <w:right w:val="none" w:sz="0" w:space="0" w:color="auto"/>
              </w:divBdr>
            </w:div>
            <w:div w:id="1843741796">
              <w:marLeft w:val="0"/>
              <w:marRight w:val="0"/>
              <w:marTop w:val="0"/>
              <w:marBottom w:val="0"/>
              <w:divBdr>
                <w:top w:val="none" w:sz="0" w:space="0" w:color="auto"/>
                <w:left w:val="none" w:sz="0" w:space="0" w:color="auto"/>
                <w:bottom w:val="none" w:sz="0" w:space="0" w:color="auto"/>
                <w:right w:val="none" w:sz="0" w:space="0" w:color="auto"/>
              </w:divBdr>
            </w:div>
            <w:div w:id="1928420618">
              <w:marLeft w:val="0"/>
              <w:marRight w:val="0"/>
              <w:marTop w:val="0"/>
              <w:marBottom w:val="0"/>
              <w:divBdr>
                <w:top w:val="none" w:sz="0" w:space="0" w:color="auto"/>
                <w:left w:val="none" w:sz="0" w:space="0" w:color="auto"/>
                <w:bottom w:val="none" w:sz="0" w:space="0" w:color="auto"/>
                <w:right w:val="none" w:sz="0" w:space="0" w:color="auto"/>
              </w:divBdr>
            </w:div>
            <w:div w:id="2099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5111">
      <w:bodyDiv w:val="1"/>
      <w:marLeft w:val="0"/>
      <w:marRight w:val="0"/>
      <w:marTop w:val="0"/>
      <w:marBottom w:val="0"/>
      <w:divBdr>
        <w:top w:val="none" w:sz="0" w:space="0" w:color="auto"/>
        <w:left w:val="none" w:sz="0" w:space="0" w:color="auto"/>
        <w:bottom w:val="none" w:sz="0" w:space="0" w:color="auto"/>
        <w:right w:val="none" w:sz="0" w:space="0" w:color="auto"/>
      </w:divBdr>
    </w:div>
    <w:div w:id="2092660030">
      <w:bodyDiv w:val="1"/>
      <w:marLeft w:val="0"/>
      <w:marRight w:val="0"/>
      <w:marTop w:val="0"/>
      <w:marBottom w:val="0"/>
      <w:divBdr>
        <w:top w:val="none" w:sz="0" w:space="0" w:color="auto"/>
        <w:left w:val="none" w:sz="0" w:space="0" w:color="auto"/>
        <w:bottom w:val="none" w:sz="0" w:space="0" w:color="auto"/>
        <w:right w:val="none" w:sz="0" w:space="0" w:color="auto"/>
      </w:divBdr>
    </w:div>
    <w:div w:id="2095471247">
      <w:bodyDiv w:val="1"/>
      <w:marLeft w:val="0"/>
      <w:marRight w:val="0"/>
      <w:marTop w:val="0"/>
      <w:marBottom w:val="0"/>
      <w:divBdr>
        <w:top w:val="none" w:sz="0" w:space="0" w:color="auto"/>
        <w:left w:val="none" w:sz="0" w:space="0" w:color="auto"/>
        <w:bottom w:val="none" w:sz="0" w:space="0" w:color="auto"/>
        <w:right w:val="none" w:sz="0" w:space="0" w:color="auto"/>
      </w:divBdr>
      <w:divsChild>
        <w:div w:id="119419814">
          <w:marLeft w:val="0"/>
          <w:marRight w:val="0"/>
          <w:marTop w:val="0"/>
          <w:marBottom w:val="0"/>
          <w:divBdr>
            <w:top w:val="none" w:sz="0" w:space="0" w:color="auto"/>
            <w:left w:val="none" w:sz="0" w:space="0" w:color="auto"/>
            <w:bottom w:val="none" w:sz="0" w:space="0" w:color="auto"/>
            <w:right w:val="none" w:sz="0" w:space="0" w:color="auto"/>
          </w:divBdr>
          <w:divsChild>
            <w:div w:id="20018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6150">
      <w:bodyDiv w:val="1"/>
      <w:marLeft w:val="0"/>
      <w:marRight w:val="0"/>
      <w:marTop w:val="0"/>
      <w:marBottom w:val="0"/>
      <w:divBdr>
        <w:top w:val="none" w:sz="0" w:space="0" w:color="auto"/>
        <w:left w:val="none" w:sz="0" w:space="0" w:color="auto"/>
        <w:bottom w:val="none" w:sz="0" w:space="0" w:color="auto"/>
        <w:right w:val="none" w:sz="0" w:space="0" w:color="auto"/>
      </w:divBdr>
    </w:div>
    <w:div w:id="2104302955">
      <w:bodyDiv w:val="1"/>
      <w:marLeft w:val="0"/>
      <w:marRight w:val="0"/>
      <w:marTop w:val="0"/>
      <w:marBottom w:val="0"/>
      <w:divBdr>
        <w:top w:val="none" w:sz="0" w:space="0" w:color="auto"/>
        <w:left w:val="none" w:sz="0" w:space="0" w:color="auto"/>
        <w:bottom w:val="none" w:sz="0" w:space="0" w:color="auto"/>
        <w:right w:val="none" w:sz="0" w:space="0" w:color="auto"/>
      </w:divBdr>
    </w:div>
    <w:div w:id="2105613843">
      <w:bodyDiv w:val="1"/>
      <w:marLeft w:val="0"/>
      <w:marRight w:val="0"/>
      <w:marTop w:val="0"/>
      <w:marBottom w:val="0"/>
      <w:divBdr>
        <w:top w:val="none" w:sz="0" w:space="0" w:color="auto"/>
        <w:left w:val="none" w:sz="0" w:space="0" w:color="auto"/>
        <w:bottom w:val="none" w:sz="0" w:space="0" w:color="auto"/>
        <w:right w:val="none" w:sz="0" w:space="0" w:color="auto"/>
      </w:divBdr>
    </w:div>
    <w:div w:id="2109155674">
      <w:bodyDiv w:val="1"/>
      <w:marLeft w:val="0"/>
      <w:marRight w:val="0"/>
      <w:marTop w:val="0"/>
      <w:marBottom w:val="0"/>
      <w:divBdr>
        <w:top w:val="none" w:sz="0" w:space="0" w:color="auto"/>
        <w:left w:val="none" w:sz="0" w:space="0" w:color="auto"/>
        <w:bottom w:val="none" w:sz="0" w:space="0" w:color="auto"/>
        <w:right w:val="none" w:sz="0" w:space="0" w:color="auto"/>
      </w:divBdr>
      <w:divsChild>
        <w:div w:id="1151362639">
          <w:marLeft w:val="0"/>
          <w:marRight w:val="0"/>
          <w:marTop w:val="0"/>
          <w:marBottom w:val="0"/>
          <w:divBdr>
            <w:top w:val="none" w:sz="0" w:space="0" w:color="auto"/>
            <w:left w:val="none" w:sz="0" w:space="0" w:color="auto"/>
            <w:bottom w:val="none" w:sz="0" w:space="0" w:color="auto"/>
            <w:right w:val="none" w:sz="0" w:space="0" w:color="auto"/>
          </w:divBdr>
          <w:divsChild>
            <w:div w:id="365646888">
              <w:marLeft w:val="0"/>
              <w:marRight w:val="0"/>
              <w:marTop w:val="0"/>
              <w:marBottom w:val="0"/>
              <w:divBdr>
                <w:top w:val="none" w:sz="0" w:space="0" w:color="auto"/>
                <w:left w:val="none" w:sz="0" w:space="0" w:color="auto"/>
                <w:bottom w:val="none" w:sz="0" w:space="0" w:color="auto"/>
                <w:right w:val="none" w:sz="0" w:space="0" w:color="auto"/>
              </w:divBdr>
            </w:div>
            <w:div w:id="829714378">
              <w:marLeft w:val="0"/>
              <w:marRight w:val="0"/>
              <w:marTop w:val="0"/>
              <w:marBottom w:val="0"/>
              <w:divBdr>
                <w:top w:val="none" w:sz="0" w:space="0" w:color="auto"/>
                <w:left w:val="none" w:sz="0" w:space="0" w:color="auto"/>
                <w:bottom w:val="none" w:sz="0" w:space="0" w:color="auto"/>
                <w:right w:val="none" w:sz="0" w:space="0" w:color="auto"/>
              </w:divBdr>
            </w:div>
            <w:div w:id="8549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4571">
      <w:bodyDiv w:val="1"/>
      <w:marLeft w:val="0"/>
      <w:marRight w:val="0"/>
      <w:marTop w:val="0"/>
      <w:marBottom w:val="0"/>
      <w:divBdr>
        <w:top w:val="none" w:sz="0" w:space="0" w:color="auto"/>
        <w:left w:val="none" w:sz="0" w:space="0" w:color="auto"/>
        <w:bottom w:val="none" w:sz="0" w:space="0" w:color="auto"/>
        <w:right w:val="none" w:sz="0" w:space="0" w:color="auto"/>
      </w:divBdr>
    </w:div>
    <w:div w:id="2118216142">
      <w:bodyDiv w:val="1"/>
      <w:marLeft w:val="0"/>
      <w:marRight w:val="0"/>
      <w:marTop w:val="0"/>
      <w:marBottom w:val="0"/>
      <w:divBdr>
        <w:top w:val="none" w:sz="0" w:space="0" w:color="auto"/>
        <w:left w:val="none" w:sz="0" w:space="0" w:color="auto"/>
        <w:bottom w:val="none" w:sz="0" w:space="0" w:color="auto"/>
        <w:right w:val="none" w:sz="0" w:space="0" w:color="auto"/>
      </w:divBdr>
    </w:div>
    <w:div w:id="2120761984">
      <w:bodyDiv w:val="1"/>
      <w:marLeft w:val="0"/>
      <w:marRight w:val="0"/>
      <w:marTop w:val="0"/>
      <w:marBottom w:val="0"/>
      <w:divBdr>
        <w:top w:val="none" w:sz="0" w:space="0" w:color="auto"/>
        <w:left w:val="none" w:sz="0" w:space="0" w:color="auto"/>
        <w:bottom w:val="none" w:sz="0" w:space="0" w:color="auto"/>
        <w:right w:val="none" w:sz="0" w:space="0" w:color="auto"/>
      </w:divBdr>
    </w:div>
    <w:div w:id="2126267380">
      <w:bodyDiv w:val="1"/>
      <w:marLeft w:val="0"/>
      <w:marRight w:val="0"/>
      <w:marTop w:val="0"/>
      <w:marBottom w:val="0"/>
      <w:divBdr>
        <w:top w:val="none" w:sz="0" w:space="0" w:color="auto"/>
        <w:left w:val="none" w:sz="0" w:space="0" w:color="auto"/>
        <w:bottom w:val="none" w:sz="0" w:space="0" w:color="auto"/>
        <w:right w:val="none" w:sz="0" w:space="0" w:color="auto"/>
      </w:divBdr>
      <w:divsChild>
        <w:div w:id="1566063073">
          <w:marLeft w:val="0"/>
          <w:marRight w:val="0"/>
          <w:marTop w:val="0"/>
          <w:marBottom w:val="0"/>
          <w:divBdr>
            <w:top w:val="none" w:sz="0" w:space="0" w:color="auto"/>
            <w:left w:val="none" w:sz="0" w:space="0" w:color="auto"/>
            <w:bottom w:val="none" w:sz="0" w:space="0" w:color="auto"/>
            <w:right w:val="none" w:sz="0" w:space="0" w:color="auto"/>
          </w:divBdr>
          <w:divsChild>
            <w:div w:id="12147846">
              <w:marLeft w:val="0"/>
              <w:marRight w:val="0"/>
              <w:marTop w:val="0"/>
              <w:marBottom w:val="0"/>
              <w:divBdr>
                <w:top w:val="none" w:sz="0" w:space="0" w:color="auto"/>
                <w:left w:val="none" w:sz="0" w:space="0" w:color="auto"/>
                <w:bottom w:val="none" w:sz="0" w:space="0" w:color="auto"/>
                <w:right w:val="none" w:sz="0" w:space="0" w:color="auto"/>
              </w:divBdr>
            </w:div>
            <w:div w:id="42680202">
              <w:marLeft w:val="0"/>
              <w:marRight w:val="0"/>
              <w:marTop w:val="0"/>
              <w:marBottom w:val="0"/>
              <w:divBdr>
                <w:top w:val="none" w:sz="0" w:space="0" w:color="auto"/>
                <w:left w:val="none" w:sz="0" w:space="0" w:color="auto"/>
                <w:bottom w:val="none" w:sz="0" w:space="0" w:color="auto"/>
                <w:right w:val="none" w:sz="0" w:space="0" w:color="auto"/>
              </w:divBdr>
            </w:div>
            <w:div w:id="43257072">
              <w:marLeft w:val="0"/>
              <w:marRight w:val="0"/>
              <w:marTop w:val="0"/>
              <w:marBottom w:val="0"/>
              <w:divBdr>
                <w:top w:val="none" w:sz="0" w:space="0" w:color="auto"/>
                <w:left w:val="none" w:sz="0" w:space="0" w:color="auto"/>
                <w:bottom w:val="none" w:sz="0" w:space="0" w:color="auto"/>
                <w:right w:val="none" w:sz="0" w:space="0" w:color="auto"/>
              </w:divBdr>
            </w:div>
            <w:div w:id="51782555">
              <w:marLeft w:val="0"/>
              <w:marRight w:val="0"/>
              <w:marTop w:val="0"/>
              <w:marBottom w:val="0"/>
              <w:divBdr>
                <w:top w:val="none" w:sz="0" w:space="0" w:color="auto"/>
                <w:left w:val="none" w:sz="0" w:space="0" w:color="auto"/>
                <w:bottom w:val="none" w:sz="0" w:space="0" w:color="auto"/>
                <w:right w:val="none" w:sz="0" w:space="0" w:color="auto"/>
              </w:divBdr>
            </w:div>
            <w:div w:id="68383219">
              <w:marLeft w:val="0"/>
              <w:marRight w:val="0"/>
              <w:marTop w:val="0"/>
              <w:marBottom w:val="0"/>
              <w:divBdr>
                <w:top w:val="none" w:sz="0" w:space="0" w:color="auto"/>
                <w:left w:val="none" w:sz="0" w:space="0" w:color="auto"/>
                <w:bottom w:val="none" w:sz="0" w:space="0" w:color="auto"/>
                <w:right w:val="none" w:sz="0" w:space="0" w:color="auto"/>
              </w:divBdr>
            </w:div>
            <w:div w:id="73942487">
              <w:marLeft w:val="0"/>
              <w:marRight w:val="0"/>
              <w:marTop w:val="0"/>
              <w:marBottom w:val="0"/>
              <w:divBdr>
                <w:top w:val="none" w:sz="0" w:space="0" w:color="auto"/>
                <w:left w:val="none" w:sz="0" w:space="0" w:color="auto"/>
                <w:bottom w:val="none" w:sz="0" w:space="0" w:color="auto"/>
                <w:right w:val="none" w:sz="0" w:space="0" w:color="auto"/>
              </w:divBdr>
            </w:div>
            <w:div w:id="75982174">
              <w:marLeft w:val="0"/>
              <w:marRight w:val="0"/>
              <w:marTop w:val="0"/>
              <w:marBottom w:val="0"/>
              <w:divBdr>
                <w:top w:val="none" w:sz="0" w:space="0" w:color="auto"/>
                <w:left w:val="none" w:sz="0" w:space="0" w:color="auto"/>
                <w:bottom w:val="none" w:sz="0" w:space="0" w:color="auto"/>
                <w:right w:val="none" w:sz="0" w:space="0" w:color="auto"/>
              </w:divBdr>
            </w:div>
            <w:div w:id="76289269">
              <w:marLeft w:val="0"/>
              <w:marRight w:val="0"/>
              <w:marTop w:val="0"/>
              <w:marBottom w:val="0"/>
              <w:divBdr>
                <w:top w:val="none" w:sz="0" w:space="0" w:color="auto"/>
                <w:left w:val="none" w:sz="0" w:space="0" w:color="auto"/>
                <w:bottom w:val="none" w:sz="0" w:space="0" w:color="auto"/>
                <w:right w:val="none" w:sz="0" w:space="0" w:color="auto"/>
              </w:divBdr>
            </w:div>
            <w:div w:id="123935429">
              <w:marLeft w:val="0"/>
              <w:marRight w:val="0"/>
              <w:marTop w:val="0"/>
              <w:marBottom w:val="0"/>
              <w:divBdr>
                <w:top w:val="none" w:sz="0" w:space="0" w:color="auto"/>
                <w:left w:val="none" w:sz="0" w:space="0" w:color="auto"/>
                <w:bottom w:val="none" w:sz="0" w:space="0" w:color="auto"/>
                <w:right w:val="none" w:sz="0" w:space="0" w:color="auto"/>
              </w:divBdr>
            </w:div>
            <w:div w:id="127939332">
              <w:marLeft w:val="0"/>
              <w:marRight w:val="0"/>
              <w:marTop w:val="0"/>
              <w:marBottom w:val="0"/>
              <w:divBdr>
                <w:top w:val="none" w:sz="0" w:space="0" w:color="auto"/>
                <w:left w:val="none" w:sz="0" w:space="0" w:color="auto"/>
                <w:bottom w:val="none" w:sz="0" w:space="0" w:color="auto"/>
                <w:right w:val="none" w:sz="0" w:space="0" w:color="auto"/>
              </w:divBdr>
            </w:div>
            <w:div w:id="179899695">
              <w:marLeft w:val="0"/>
              <w:marRight w:val="0"/>
              <w:marTop w:val="0"/>
              <w:marBottom w:val="0"/>
              <w:divBdr>
                <w:top w:val="none" w:sz="0" w:space="0" w:color="auto"/>
                <w:left w:val="none" w:sz="0" w:space="0" w:color="auto"/>
                <w:bottom w:val="none" w:sz="0" w:space="0" w:color="auto"/>
                <w:right w:val="none" w:sz="0" w:space="0" w:color="auto"/>
              </w:divBdr>
            </w:div>
            <w:div w:id="194316493">
              <w:marLeft w:val="0"/>
              <w:marRight w:val="0"/>
              <w:marTop w:val="0"/>
              <w:marBottom w:val="0"/>
              <w:divBdr>
                <w:top w:val="none" w:sz="0" w:space="0" w:color="auto"/>
                <w:left w:val="none" w:sz="0" w:space="0" w:color="auto"/>
                <w:bottom w:val="none" w:sz="0" w:space="0" w:color="auto"/>
                <w:right w:val="none" w:sz="0" w:space="0" w:color="auto"/>
              </w:divBdr>
            </w:div>
            <w:div w:id="195430884">
              <w:marLeft w:val="0"/>
              <w:marRight w:val="0"/>
              <w:marTop w:val="0"/>
              <w:marBottom w:val="0"/>
              <w:divBdr>
                <w:top w:val="none" w:sz="0" w:space="0" w:color="auto"/>
                <w:left w:val="none" w:sz="0" w:space="0" w:color="auto"/>
                <w:bottom w:val="none" w:sz="0" w:space="0" w:color="auto"/>
                <w:right w:val="none" w:sz="0" w:space="0" w:color="auto"/>
              </w:divBdr>
            </w:div>
            <w:div w:id="206457181">
              <w:marLeft w:val="0"/>
              <w:marRight w:val="0"/>
              <w:marTop w:val="0"/>
              <w:marBottom w:val="0"/>
              <w:divBdr>
                <w:top w:val="none" w:sz="0" w:space="0" w:color="auto"/>
                <w:left w:val="none" w:sz="0" w:space="0" w:color="auto"/>
                <w:bottom w:val="none" w:sz="0" w:space="0" w:color="auto"/>
                <w:right w:val="none" w:sz="0" w:space="0" w:color="auto"/>
              </w:divBdr>
            </w:div>
            <w:div w:id="214659332">
              <w:marLeft w:val="0"/>
              <w:marRight w:val="0"/>
              <w:marTop w:val="0"/>
              <w:marBottom w:val="0"/>
              <w:divBdr>
                <w:top w:val="none" w:sz="0" w:space="0" w:color="auto"/>
                <w:left w:val="none" w:sz="0" w:space="0" w:color="auto"/>
                <w:bottom w:val="none" w:sz="0" w:space="0" w:color="auto"/>
                <w:right w:val="none" w:sz="0" w:space="0" w:color="auto"/>
              </w:divBdr>
            </w:div>
            <w:div w:id="215288565">
              <w:marLeft w:val="0"/>
              <w:marRight w:val="0"/>
              <w:marTop w:val="0"/>
              <w:marBottom w:val="0"/>
              <w:divBdr>
                <w:top w:val="none" w:sz="0" w:space="0" w:color="auto"/>
                <w:left w:val="none" w:sz="0" w:space="0" w:color="auto"/>
                <w:bottom w:val="none" w:sz="0" w:space="0" w:color="auto"/>
                <w:right w:val="none" w:sz="0" w:space="0" w:color="auto"/>
              </w:divBdr>
            </w:div>
            <w:div w:id="222570611">
              <w:marLeft w:val="0"/>
              <w:marRight w:val="0"/>
              <w:marTop w:val="0"/>
              <w:marBottom w:val="0"/>
              <w:divBdr>
                <w:top w:val="none" w:sz="0" w:space="0" w:color="auto"/>
                <w:left w:val="none" w:sz="0" w:space="0" w:color="auto"/>
                <w:bottom w:val="none" w:sz="0" w:space="0" w:color="auto"/>
                <w:right w:val="none" w:sz="0" w:space="0" w:color="auto"/>
              </w:divBdr>
            </w:div>
            <w:div w:id="224679414">
              <w:marLeft w:val="0"/>
              <w:marRight w:val="0"/>
              <w:marTop w:val="0"/>
              <w:marBottom w:val="0"/>
              <w:divBdr>
                <w:top w:val="none" w:sz="0" w:space="0" w:color="auto"/>
                <w:left w:val="none" w:sz="0" w:space="0" w:color="auto"/>
                <w:bottom w:val="none" w:sz="0" w:space="0" w:color="auto"/>
                <w:right w:val="none" w:sz="0" w:space="0" w:color="auto"/>
              </w:divBdr>
            </w:div>
            <w:div w:id="238834792">
              <w:marLeft w:val="0"/>
              <w:marRight w:val="0"/>
              <w:marTop w:val="0"/>
              <w:marBottom w:val="0"/>
              <w:divBdr>
                <w:top w:val="none" w:sz="0" w:space="0" w:color="auto"/>
                <w:left w:val="none" w:sz="0" w:space="0" w:color="auto"/>
                <w:bottom w:val="none" w:sz="0" w:space="0" w:color="auto"/>
                <w:right w:val="none" w:sz="0" w:space="0" w:color="auto"/>
              </w:divBdr>
            </w:div>
            <w:div w:id="245383012">
              <w:marLeft w:val="0"/>
              <w:marRight w:val="0"/>
              <w:marTop w:val="0"/>
              <w:marBottom w:val="0"/>
              <w:divBdr>
                <w:top w:val="none" w:sz="0" w:space="0" w:color="auto"/>
                <w:left w:val="none" w:sz="0" w:space="0" w:color="auto"/>
                <w:bottom w:val="none" w:sz="0" w:space="0" w:color="auto"/>
                <w:right w:val="none" w:sz="0" w:space="0" w:color="auto"/>
              </w:divBdr>
            </w:div>
            <w:div w:id="253051663">
              <w:marLeft w:val="0"/>
              <w:marRight w:val="0"/>
              <w:marTop w:val="0"/>
              <w:marBottom w:val="0"/>
              <w:divBdr>
                <w:top w:val="none" w:sz="0" w:space="0" w:color="auto"/>
                <w:left w:val="none" w:sz="0" w:space="0" w:color="auto"/>
                <w:bottom w:val="none" w:sz="0" w:space="0" w:color="auto"/>
                <w:right w:val="none" w:sz="0" w:space="0" w:color="auto"/>
              </w:divBdr>
            </w:div>
            <w:div w:id="295962202">
              <w:marLeft w:val="0"/>
              <w:marRight w:val="0"/>
              <w:marTop w:val="0"/>
              <w:marBottom w:val="0"/>
              <w:divBdr>
                <w:top w:val="none" w:sz="0" w:space="0" w:color="auto"/>
                <w:left w:val="none" w:sz="0" w:space="0" w:color="auto"/>
                <w:bottom w:val="none" w:sz="0" w:space="0" w:color="auto"/>
                <w:right w:val="none" w:sz="0" w:space="0" w:color="auto"/>
              </w:divBdr>
            </w:div>
            <w:div w:id="305857144">
              <w:marLeft w:val="0"/>
              <w:marRight w:val="0"/>
              <w:marTop w:val="0"/>
              <w:marBottom w:val="0"/>
              <w:divBdr>
                <w:top w:val="none" w:sz="0" w:space="0" w:color="auto"/>
                <w:left w:val="none" w:sz="0" w:space="0" w:color="auto"/>
                <w:bottom w:val="none" w:sz="0" w:space="0" w:color="auto"/>
                <w:right w:val="none" w:sz="0" w:space="0" w:color="auto"/>
              </w:divBdr>
            </w:div>
            <w:div w:id="334184472">
              <w:marLeft w:val="0"/>
              <w:marRight w:val="0"/>
              <w:marTop w:val="0"/>
              <w:marBottom w:val="0"/>
              <w:divBdr>
                <w:top w:val="none" w:sz="0" w:space="0" w:color="auto"/>
                <w:left w:val="none" w:sz="0" w:space="0" w:color="auto"/>
                <w:bottom w:val="none" w:sz="0" w:space="0" w:color="auto"/>
                <w:right w:val="none" w:sz="0" w:space="0" w:color="auto"/>
              </w:divBdr>
            </w:div>
            <w:div w:id="338041097">
              <w:marLeft w:val="0"/>
              <w:marRight w:val="0"/>
              <w:marTop w:val="0"/>
              <w:marBottom w:val="0"/>
              <w:divBdr>
                <w:top w:val="none" w:sz="0" w:space="0" w:color="auto"/>
                <w:left w:val="none" w:sz="0" w:space="0" w:color="auto"/>
                <w:bottom w:val="none" w:sz="0" w:space="0" w:color="auto"/>
                <w:right w:val="none" w:sz="0" w:space="0" w:color="auto"/>
              </w:divBdr>
            </w:div>
            <w:div w:id="375738306">
              <w:marLeft w:val="0"/>
              <w:marRight w:val="0"/>
              <w:marTop w:val="0"/>
              <w:marBottom w:val="0"/>
              <w:divBdr>
                <w:top w:val="none" w:sz="0" w:space="0" w:color="auto"/>
                <w:left w:val="none" w:sz="0" w:space="0" w:color="auto"/>
                <w:bottom w:val="none" w:sz="0" w:space="0" w:color="auto"/>
                <w:right w:val="none" w:sz="0" w:space="0" w:color="auto"/>
              </w:divBdr>
            </w:div>
            <w:div w:id="384986976">
              <w:marLeft w:val="0"/>
              <w:marRight w:val="0"/>
              <w:marTop w:val="0"/>
              <w:marBottom w:val="0"/>
              <w:divBdr>
                <w:top w:val="none" w:sz="0" w:space="0" w:color="auto"/>
                <w:left w:val="none" w:sz="0" w:space="0" w:color="auto"/>
                <w:bottom w:val="none" w:sz="0" w:space="0" w:color="auto"/>
                <w:right w:val="none" w:sz="0" w:space="0" w:color="auto"/>
              </w:divBdr>
            </w:div>
            <w:div w:id="387536047">
              <w:marLeft w:val="0"/>
              <w:marRight w:val="0"/>
              <w:marTop w:val="0"/>
              <w:marBottom w:val="0"/>
              <w:divBdr>
                <w:top w:val="none" w:sz="0" w:space="0" w:color="auto"/>
                <w:left w:val="none" w:sz="0" w:space="0" w:color="auto"/>
                <w:bottom w:val="none" w:sz="0" w:space="0" w:color="auto"/>
                <w:right w:val="none" w:sz="0" w:space="0" w:color="auto"/>
              </w:divBdr>
            </w:div>
            <w:div w:id="388381269">
              <w:marLeft w:val="0"/>
              <w:marRight w:val="0"/>
              <w:marTop w:val="0"/>
              <w:marBottom w:val="0"/>
              <w:divBdr>
                <w:top w:val="none" w:sz="0" w:space="0" w:color="auto"/>
                <w:left w:val="none" w:sz="0" w:space="0" w:color="auto"/>
                <w:bottom w:val="none" w:sz="0" w:space="0" w:color="auto"/>
                <w:right w:val="none" w:sz="0" w:space="0" w:color="auto"/>
              </w:divBdr>
            </w:div>
            <w:div w:id="401828726">
              <w:marLeft w:val="0"/>
              <w:marRight w:val="0"/>
              <w:marTop w:val="0"/>
              <w:marBottom w:val="0"/>
              <w:divBdr>
                <w:top w:val="none" w:sz="0" w:space="0" w:color="auto"/>
                <w:left w:val="none" w:sz="0" w:space="0" w:color="auto"/>
                <w:bottom w:val="none" w:sz="0" w:space="0" w:color="auto"/>
                <w:right w:val="none" w:sz="0" w:space="0" w:color="auto"/>
              </w:divBdr>
            </w:div>
            <w:div w:id="430399969">
              <w:marLeft w:val="0"/>
              <w:marRight w:val="0"/>
              <w:marTop w:val="0"/>
              <w:marBottom w:val="0"/>
              <w:divBdr>
                <w:top w:val="none" w:sz="0" w:space="0" w:color="auto"/>
                <w:left w:val="none" w:sz="0" w:space="0" w:color="auto"/>
                <w:bottom w:val="none" w:sz="0" w:space="0" w:color="auto"/>
                <w:right w:val="none" w:sz="0" w:space="0" w:color="auto"/>
              </w:divBdr>
            </w:div>
            <w:div w:id="441190881">
              <w:marLeft w:val="0"/>
              <w:marRight w:val="0"/>
              <w:marTop w:val="0"/>
              <w:marBottom w:val="0"/>
              <w:divBdr>
                <w:top w:val="none" w:sz="0" w:space="0" w:color="auto"/>
                <w:left w:val="none" w:sz="0" w:space="0" w:color="auto"/>
                <w:bottom w:val="none" w:sz="0" w:space="0" w:color="auto"/>
                <w:right w:val="none" w:sz="0" w:space="0" w:color="auto"/>
              </w:divBdr>
            </w:div>
            <w:div w:id="441271316">
              <w:marLeft w:val="0"/>
              <w:marRight w:val="0"/>
              <w:marTop w:val="0"/>
              <w:marBottom w:val="0"/>
              <w:divBdr>
                <w:top w:val="none" w:sz="0" w:space="0" w:color="auto"/>
                <w:left w:val="none" w:sz="0" w:space="0" w:color="auto"/>
                <w:bottom w:val="none" w:sz="0" w:space="0" w:color="auto"/>
                <w:right w:val="none" w:sz="0" w:space="0" w:color="auto"/>
              </w:divBdr>
            </w:div>
            <w:div w:id="446657952">
              <w:marLeft w:val="0"/>
              <w:marRight w:val="0"/>
              <w:marTop w:val="0"/>
              <w:marBottom w:val="0"/>
              <w:divBdr>
                <w:top w:val="none" w:sz="0" w:space="0" w:color="auto"/>
                <w:left w:val="none" w:sz="0" w:space="0" w:color="auto"/>
                <w:bottom w:val="none" w:sz="0" w:space="0" w:color="auto"/>
                <w:right w:val="none" w:sz="0" w:space="0" w:color="auto"/>
              </w:divBdr>
            </w:div>
            <w:div w:id="455950862">
              <w:marLeft w:val="0"/>
              <w:marRight w:val="0"/>
              <w:marTop w:val="0"/>
              <w:marBottom w:val="0"/>
              <w:divBdr>
                <w:top w:val="none" w:sz="0" w:space="0" w:color="auto"/>
                <w:left w:val="none" w:sz="0" w:space="0" w:color="auto"/>
                <w:bottom w:val="none" w:sz="0" w:space="0" w:color="auto"/>
                <w:right w:val="none" w:sz="0" w:space="0" w:color="auto"/>
              </w:divBdr>
            </w:div>
            <w:div w:id="490216496">
              <w:marLeft w:val="0"/>
              <w:marRight w:val="0"/>
              <w:marTop w:val="0"/>
              <w:marBottom w:val="0"/>
              <w:divBdr>
                <w:top w:val="none" w:sz="0" w:space="0" w:color="auto"/>
                <w:left w:val="none" w:sz="0" w:space="0" w:color="auto"/>
                <w:bottom w:val="none" w:sz="0" w:space="0" w:color="auto"/>
                <w:right w:val="none" w:sz="0" w:space="0" w:color="auto"/>
              </w:divBdr>
            </w:div>
            <w:div w:id="510918771">
              <w:marLeft w:val="0"/>
              <w:marRight w:val="0"/>
              <w:marTop w:val="0"/>
              <w:marBottom w:val="0"/>
              <w:divBdr>
                <w:top w:val="none" w:sz="0" w:space="0" w:color="auto"/>
                <w:left w:val="none" w:sz="0" w:space="0" w:color="auto"/>
                <w:bottom w:val="none" w:sz="0" w:space="0" w:color="auto"/>
                <w:right w:val="none" w:sz="0" w:space="0" w:color="auto"/>
              </w:divBdr>
            </w:div>
            <w:div w:id="518587910">
              <w:marLeft w:val="0"/>
              <w:marRight w:val="0"/>
              <w:marTop w:val="0"/>
              <w:marBottom w:val="0"/>
              <w:divBdr>
                <w:top w:val="none" w:sz="0" w:space="0" w:color="auto"/>
                <w:left w:val="none" w:sz="0" w:space="0" w:color="auto"/>
                <w:bottom w:val="none" w:sz="0" w:space="0" w:color="auto"/>
                <w:right w:val="none" w:sz="0" w:space="0" w:color="auto"/>
              </w:divBdr>
            </w:div>
            <w:div w:id="528223809">
              <w:marLeft w:val="0"/>
              <w:marRight w:val="0"/>
              <w:marTop w:val="0"/>
              <w:marBottom w:val="0"/>
              <w:divBdr>
                <w:top w:val="none" w:sz="0" w:space="0" w:color="auto"/>
                <w:left w:val="none" w:sz="0" w:space="0" w:color="auto"/>
                <w:bottom w:val="none" w:sz="0" w:space="0" w:color="auto"/>
                <w:right w:val="none" w:sz="0" w:space="0" w:color="auto"/>
              </w:divBdr>
            </w:div>
            <w:div w:id="532504105">
              <w:marLeft w:val="0"/>
              <w:marRight w:val="0"/>
              <w:marTop w:val="0"/>
              <w:marBottom w:val="0"/>
              <w:divBdr>
                <w:top w:val="none" w:sz="0" w:space="0" w:color="auto"/>
                <w:left w:val="none" w:sz="0" w:space="0" w:color="auto"/>
                <w:bottom w:val="none" w:sz="0" w:space="0" w:color="auto"/>
                <w:right w:val="none" w:sz="0" w:space="0" w:color="auto"/>
              </w:divBdr>
            </w:div>
            <w:div w:id="557591210">
              <w:marLeft w:val="0"/>
              <w:marRight w:val="0"/>
              <w:marTop w:val="0"/>
              <w:marBottom w:val="0"/>
              <w:divBdr>
                <w:top w:val="none" w:sz="0" w:space="0" w:color="auto"/>
                <w:left w:val="none" w:sz="0" w:space="0" w:color="auto"/>
                <w:bottom w:val="none" w:sz="0" w:space="0" w:color="auto"/>
                <w:right w:val="none" w:sz="0" w:space="0" w:color="auto"/>
              </w:divBdr>
            </w:div>
            <w:div w:id="571933292">
              <w:marLeft w:val="0"/>
              <w:marRight w:val="0"/>
              <w:marTop w:val="0"/>
              <w:marBottom w:val="0"/>
              <w:divBdr>
                <w:top w:val="none" w:sz="0" w:space="0" w:color="auto"/>
                <w:left w:val="none" w:sz="0" w:space="0" w:color="auto"/>
                <w:bottom w:val="none" w:sz="0" w:space="0" w:color="auto"/>
                <w:right w:val="none" w:sz="0" w:space="0" w:color="auto"/>
              </w:divBdr>
            </w:div>
            <w:div w:id="588468134">
              <w:marLeft w:val="0"/>
              <w:marRight w:val="0"/>
              <w:marTop w:val="0"/>
              <w:marBottom w:val="0"/>
              <w:divBdr>
                <w:top w:val="none" w:sz="0" w:space="0" w:color="auto"/>
                <w:left w:val="none" w:sz="0" w:space="0" w:color="auto"/>
                <w:bottom w:val="none" w:sz="0" w:space="0" w:color="auto"/>
                <w:right w:val="none" w:sz="0" w:space="0" w:color="auto"/>
              </w:divBdr>
            </w:div>
            <w:div w:id="588735940">
              <w:marLeft w:val="0"/>
              <w:marRight w:val="0"/>
              <w:marTop w:val="0"/>
              <w:marBottom w:val="0"/>
              <w:divBdr>
                <w:top w:val="none" w:sz="0" w:space="0" w:color="auto"/>
                <w:left w:val="none" w:sz="0" w:space="0" w:color="auto"/>
                <w:bottom w:val="none" w:sz="0" w:space="0" w:color="auto"/>
                <w:right w:val="none" w:sz="0" w:space="0" w:color="auto"/>
              </w:divBdr>
            </w:div>
            <w:div w:id="592013101">
              <w:marLeft w:val="0"/>
              <w:marRight w:val="0"/>
              <w:marTop w:val="0"/>
              <w:marBottom w:val="0"/>
              <w:divBdr>
                <w:top w:val="none" w:sz="0" w:space="0" w:color="auto"/>
                <w:left w:val="none" w:sz="0" w:space="0" w:color="auto"/>
                <w:bottom w:val="none" w:sz="0" w:space="0" w:color="auto"/>
                <w:right w:val="none" w:sz="0" w:space="0" w:color="auto"/>
              </w:divBdr>
            </w:div>
            <w:div w:id="612706493">
              <w:marLeft w:val="0"/>
              <w:marRight w:val="0"/>
              <w:marTop w:val="0"/>
              <w:marBottom w:val="0"/>
              <w:divBdr>
                <w:top w:val="none" w:sz="0" w:space="0" w:color="auto"/>
                <w:left w:val="none" w:sz="0" w:space="0" w:color="auto"/>
                <w:bottom w:val="none" w:sz="0" w:space="0" w:color="auto"/>
                <w:right w:val="none" w:sz="0" w:space="0" w:color="auto"/>
              </w:divBdr>
            </w:div>
            <w:div w:id="619534647">
              <w:marLeft w:val="0"/>
              <w:marRight w:val="0"/>
              <w:marTop w:val="0"/>
              <w:marBottom w:val="0"/>
              <w:divBdr>
                <w:top w:val="none" w:sz="0" w:space="0" w:color="auto"/>
                <w:left w:val="none" w:sz="0" w:space="0" w:color="auto"/>
                <w:bottom w:val="none" w:sz="0" w:space="0" w:color="auto"/>
                <w:right w:val="none" w:sz="0" w:space="0" w:color="auto"/>
              </w:divBdr>
            </w:div>
            <w:div w:id="682164910">
              <w:marLeft w:val="0"/>
              <w:marRight w:val="0"/>
              <w:marTop w:val="0"/>
              <w:marBottom w:val="0"/>
              <w:divBdr>
                <w:top w:val="none" w:sz="0" w:space="0" w:color="auto"/>
                <w:left w:val="none" w:sz="0" w:space="0" w:color="auto"/>
                <w:bottom w:val="none" w:sz="0" w:space="0" w:color="auto"/>
                <w:right w:val="none" w:sz="0" w:space="0" w:color="auto"/>
              </w:divBdr>
            </w:div>
            <w:div w:id="691615315">
              <w:marLeft w:val="0"/>
              <w:marRight w:val="0"/>
              <w:marTop w:val="0"/>
              <w:marBottom w:val="0"/>
              <w:divBdr>
                <w:top w:val="none" w:sz="0" w:space="0" w:color="auto"/>
                <w:left w:val="none" w:sz="0" w:space="0" w:color="auto"/>
                <w:bottom w:val="none" w:sz="0" w:space="0" w:color="auto"/>
                <w:right w:val="none" w:sz="0" w:space="0" w:color="auto"/>
              </w:divBdr>
            </w:div>
            <w:div w:id="706101887">
              <w:marLeft w:val="0"/>
              <w:marRight w:val="0"/>
              <w:marTop w:val="0"/>
              <w:marBottom w:val="0"/>
              <w:divBdr>
                <w:top w:val="none" w:sz="0" w:space="0" w:color="auto"/>
                <w:left w:val="none" w:sz="0" w:space="0" w:color="auto"/>
                <w:bottom w:val="none" w:sz="0" w:space="0" w:color="auto"/>
                <w:right w:val="none" w:sz="0" w:space="0" w:color="auto"/>
              </w:divBdr>
            </w:div>
            <w:div w:id="707611738">
              <w:marLeft w:val="0"/>
              <w:marRight w:val="0"/>
              <w:marTop w:val="0"/>
              <w:marBottom w:val="0"/>
              <w:divBdr>
                <w:top w:val="none" w:sz="0" w:space="0" w:color="auto"/>
                <w:left w:val="none" w:sz="0" w:space="0" w:color="auto"/>
                <w:bottom w:val="none" w:sz="0" w:space="0" w:color="auto"/>
                <w:right w:val="none" w:sz="0" w:space="0" w:color="auto"/>
              </w:divBdr>
            </w:div>
            <w:div w:id="708336119">
              <w:marLeft w:val="0"/>
              <w:marRight w:val="0"/>
              <w:marTop w:val="0"/>
              <w:marBottom w:val="0"/>
              <w:divBdr>
                <w:top w:val="none" w:sz="0" w:space="0" w:color="auto"/>
                <w:left w:val="none" w:sz="0" w:space="0" w:color="auto"/>
                <w:bottom w:val="none" w:sz="0" w:space="0" w:color="auto"/>
                <w:right w:val="none" w:sz="0" w:space="0" w:color="auto"/>
              </w:divBdr>
            </w:div>
            <w:div w:id="712315217">
              <w:marLeft w:val="0"/>
              <w:marRight w:val="0"/>
              <w:marTop w:val="0"/>
              <w:marBottom w:val="0"/>
              <w:divBdr>
                <w:top w:val="none" w:sz="0" w:space="0" w:color="auto"/>
                <w:left w:val="none" w:sz="0" w:space="0" w:color="auto"/>
                <w:bottom w:val="none" w:sz="0" w:space="0" w:color="auto"/>
                <w:right w:val="none" w:sz="0" w:space="0" w:color="auto"/>
              </w:divBdr>
            </w:div>
            <w:div w:id="714505689">
              <w:marLeft w:val="0"/>
              <w:marRight w:val="0"/>
              <w:marTop w:val="0"/>
              <w:marBottom w:val="0"/>
              <w:divBdr>
                <w:top w:val="none" w:sz="0" w:space="0" w:color="auto"/>
                <w:left w:val="none" w:sz="0" w:space="0" w:color="auto"/>
                <w:bottom w:val="none" w:sz="0" w:space="0" w:color="auto"/>
                <w:right w:val="none" w:sz="0" w:space="0" w:color="auto"/>
              </w:divBdr>
            </w:div>
            <w:div w:id="744179825">
              <w:marLeft w:val="0"/>
              <w:marRight w:val="0"/>
              <w:marTop w:val="0"/>
              <w:marBottom w:val="0"/>
              <w:divBdr>
                <w:top w:val="none" w:sz="0" w:space="0" w:color="auto"/>
                <w:left w:val="none" w:sz="0" w:space="0" w:color="auto"/>
                <w:bottom w:val="none" w:sz="0" w:space="0" w:color="auto"/>
                <w:right w:val="none" w:sz="0" w:space="0" w:color="auto"/>
              </w:divBdr>
            </w:div>
            <w:div w:id="752118868">
              <w:marLeft w:val="0"/>
              <w:marRight w:val="0"/>
              <w:marTop w:val="0"/>
              <w:marBottom w:val="0"/>
              <w:divBdr>
                <w:top w:val="none" w:sz="0" w:space="0" w:color="auto"/>
                <w:left w:val="none" w:sz="0" w:space="0" w:color="auto"/>
                <w:bottom w:val="none" w:sz="0" w:space="0" w:color="auto"/>
                <w:right w:val="none" w:sz="0" w:space="0" w:color="auto"/>
              </w:divBdr>
            </w:div>
            <w:div w:id="785009127">
              <w:marLeft w:val="0"/>
              <w:marRight w:val="0"/>
              <w:marTop w:val="0"/>
              <w:marBottom w:val="0"/>
              <w:divBdr>
                <w:top w:val="none" w:sz="0" w:space="0" w:color="auto"/>
                <w:left w:val="none" w:sz="0" w:space="0" w:color="auto"/>
                <w:bottom w:val="none" w:sz="0" w:space="0" w:color="auto"/>
                <w:right w:val="none" w:sz="0" w:space="0" w:color="auto"/>
              </w:divBdr>
            </w:div>
            <w:div w:id="788083216">
              <w:marLeft w:val="0"/>
              <w:marRight w:val="0"/>
              <w:marTop w:val="0"/>
              <w:marBottom w:val="0"/>
              <w:divBdr>
                <w:top w:val="none" w:sz="0" w:space="0" w:color="auto"/>
                <w:left w:val="none" w:sz="0" w:space="0" w:color="auto"/>
                <w:bottom w:val="none" w:sz="0" w:space="0" w:color="auto"/>
                <w:right w:val="none" w:sz="0" w:space="0" w:color="auto"/>
              </w:divBdr>
            </w:div>
            <w:div w:id="850490333">
              <w:marLeft w:val="0"/>
              <w:marRight w:val="0"/>
              <w:marTop w:val="0"/>
              <w:marBottom w:val="0"/>
              <w:divBdr>
                <w:top w:val="none" w:sz="0" w:space="0" w:color="auto"/>
                <w:left w:val="none" w:sz="0" w:space="0" w:color="auto"/>
                <w:bottom w:val="none" w:sz="0" w:space="0" w:color="auto"/>
                <w:right w:val="none" w:sz="0" w:space="0" w:color="auto"/>
              </w:divBdr>
            </w:div>
            <w:div w:id="850726692">
              <w:marLeft w:val="0"/>
              <w:marRight w:val="0"/>
              <w:marTop w:val="0"/>
              <w:marBottom w:val="0"/>
              <w:divBdr>
                <w:top w:val="none" w:sz="0" w:space="0" w:color="auto"/>
                <w:left w:val="none" w:sz="0" w:space="0" w:color="auto"/>
                <w:bottom w:val="none" w:sz="0" w:space="0" w:color="auto"/>
                <w:right w:val="none" w:sz="0" w:space="0" w:color="auto"/>
              </w:divBdr>
            </w:div>
            <w:div w:id="851601455">
              <w:marLeft w:val="0"/>
              <w:marRight w:val="0"/>
              <w:marTop w:val="0"/>
              <w:marBottom w:val="0"/>
              <w:divBdr>
                <w:top w:val="none" w:sz="0" w:space="0" w:color="auto"/>
                <w:left w:val="none" w:sz="0" w:space="0" w:color="auto"/>
                <w:bottom w:val="none" w:sz="0" w:space="0" w:color="auto"/>
                <w:right w:val="none" w:sz="0" w:space="0" w:color="auto"/>
              </w:divBdr>
            </w:div>
            <w:div w:id="855535891">
              <w:marLeft w:val="0"/>
              <w:marRight w:val="0"/>
              <w:marTop w:val="0"/>
              <w:marBottom w:val="0"/>
              <w:divBdr>
                <w:top w:val="none" w:sz="0" w:space="0" w:color="auto"/>
                <w:left w:val="none" w:sz="0" w:space="0" w:color="auto"/>
                <w:bottom w:val="none" w:sz="0" w:space="0" w:color="auto"/>
                <w:right w:val="none" w:sz="0" w:space="0" w:color="auto"/>
              </w:divBdr>
            </w:div>
            <w:div w:id="868445925">
              <w:marLeft w:val="0"/>
              <w:marRight w:val="0"/>
              <w:marTop w:val="0"/>
              <w:marBottom w:val="0"/>
              <w:divBdr>
                <w:top w:val="none" w:sz="0" w:space="0" w:color="auto"/>
                <w:left w:val="none" w:sz="0" w:space="0" w:color="auto"/>
                <w:bottom w:val="none" w:sz="0" w:space="0" w:color="auto"/>
                <w:right w:val="none" w:sz="0" w:space="0" w:color="auto"/>
              </w:divBdr>
            </w:div>
            <w:div w:id="881016993">
              <w:marLeft w:val="0"/>
              <w:marRight w:val="0"/>
              <w:marTop w:val="0"/>
              <w:marBottom w:val="0"/>
              <w:divBdr>
                <w:top w:val="none" w:sz="0" w:space="0" w:color="auto"/>
                <w:left w:val="none" w:sz="0" w:space="0" w:color="auto"/>
                <w:bottom w:val="none" w:sz="0" w:space="0" w:color="auto"/>
                <w:right w:val="none" w:sz="0" w:space="0" w:color="auto"/>
              </w:divBdr>
            </w:div>
            <w:div w:id="891381679">
              <w:marLeft w:val="0"/>
              <w:marRight w:val="0"/>
              <w:marTop w:val="0"/>
              <w:marBottom w:val="0"/>
              <w:divBdr>
                <w:top w:val="none" w:sz="0" w:space="0" w:color="auto"/>
                <w:left w:val="none" w:sz="0" w:space="0" w:color="auto"/>
                <w:bottom w:val="none" w:sz="0" w:space="0" w:color="auto"/>
                <w:right w:val="none" w:sz="0" w:space="0" w:color="auto"/>
              </w:divBdr>
            </w:div>
            <w:div w:id="892155680">
              <w:marLeft w:val="0"/>
              <w:marRight w:val="0"/>
              <w:marTop w:val="0"/>
              <w:marBottom w:val="0"/>
              <w:divBdr>
                <w:top w:val="none" w:sz="0" w:space="0" w:color="auto"/>
                <w:left w:val="none" w:sz="0" w:space="0" w:color="auto"/>
                <w:bottom w:val="none" w:sz="0" w:space="0" w:color="auto"/>
                <w:right w:val="none" w:sz="0" w:space="0" w:color="auto"/>
              </w:divBdr>
            </w:div>
            <w:div w:id="901259716">
              <w:marLeft w:val="0"/>
              <w:marRight w:val="0"/>
              <w:marTop w:val="0"/>
              <w:marBottom w:val="0"/>
              <w:divBdr>
                <w:top w:val="none" w:sz="0" w:space="0" w:color="auto"/>
                <w:left w:val="none" w:sz="0" w:space="0" w:color="auto"/>
                <w:bottom w:val="none" w:sz="0" w:space="0" w:color="auto"/>
                <w:right w:val="none" w:sz="0" w:space="0" w:color="auto"/>
              </w:divBdr>
            </w:div>
            <w:div w:id="917835500">
              <w:marLeft w:val="0"/>
              <w:marRight w:val="0"/>
              <w:marTop w:val="0"/>
              <w:marBottom w:val="0"/>
              <w:divBdr>
                <w:top w:val="none" w:sz="0" w:space="0" w:color="auto"/>
                <w:left w:val="none" w:sz="0" w:space="0" w:color="auto"/>
                <w:bottom w:val="none" w:sz="0" w:space="0" w:color="auto"/>
                <w:right w:val="none" w:sz="0" w:space="0" w:color="auto"/>
              </w:divBdr>
            </w:div>
            <w:div w:id="926883081">
              <w:marLeft w:val="0"/>
              <w:marRight w:val="0"/>
              <w:marTop w:val="0"/>
              <w:marBottom w:val="0"/>
              <w:divBdr>
                <w:top w:val="none" w:sz="0" w:space="0" w:color="auto"/>
                <w:left w:val="none" w:sz="0" w:space="0" w:color="auto"/>
                <w:bottom w:val="none" w:sz="0" w:space="0" w:color="auto"/>
                <w:right w:val="none" w:sz="0" w:space="0" w:color="auto"/>
              </w:divBdr>
            </w:div>
            <w:div w:id="927349410">
              <w:marLeft w:val="0"/>
              <w:marRight w:val="0"/>
              <w:marTop w:val="0"/>
              <w:marBottom w:val="0"/>
              <w:divBdr>
                <w:top w:val="none" w:sz="0" w:space="0" w:color="auto"/>
                <w:left w:val="none" w:sz="0" w:space="0" w:color="auto"/>
                <w:bottom w:val="none" w:sz="0" w:space="0" w:color="auto"/>
                <w:right w:val="none" w:sz="0" w:space="0" w:color="auto"/>
              </w:divBdr>
            </w:div>
            <w:div w:id="943614892">
              <w:marLeft w:val="0"/>
              <w:marRight w:val="0"/>
              <w:marTop w:val="0"/>
              <w:marBottom w:val="0"/>
              <w:divBdr>
                <w:top w:val="none" w:sz="0" w:space="0" w:color="auto"/>
                <w:left w:val="none" w:sz="0" w:space="0" w:color="auto"/>
                <w:bottom w:val="none" w:sz="0" w:space="0" w:color="auto"/>
                <w:right w:val="none" w:sz="0" w:space="0" w:color="auto"/>
              </w:divBdr>
            </w:div>
            <w:div w:id="947854036">
              <w:marLeft w:val="0"/>
              <w:marRight w:val="0"/>
              <w:marTop w:val="0"/>
              <w:marBottom w:val="0"/>
              <w:divBdr>
                <w:top w:val="none" w:sz="0" w:space="0" w:color="auto"/>
                <w:left w:val="none" w:sz="0" w:space="0" w:color="auto"/>
                <w:bottom w:val="none" w:sz="0" w:space="0" w:color="auto"/>
                <w:right w:val="none" w:sz="0" w:space="0" w:color="auto"/>
              </w:divBdr>
            </w:div>
            <w:div w:id="953251495">
              <w:marLeft w:val="0"/>
              <w:marRight w:val="0"/>
              <w:marTop w:val="0"/>
              <w:marBottom w:val="0"/>
              <w:divBdr>
                <w:top w:val="none" w:sz="0" w:space="0" w:color="auto"/>
                <w:left w:val="none" w:sz="0" w:space="0" w:color="auto"/>
                <w:bottom w:val="none" w:sz="0" w:space="0" w:color="auto"/>
                <w:right w:val="none" w:sz="0" w:space="0" w:color="auto"/>
              </w:divBdr>
            </w:div>
            <w:div w:id="982076757">
              <w:marLeft w:val="0"/>
              <w:marRight w:val="0"/>
              <w:marTop w:val="0"/>
              <w:marBottom w:val="0"/>
              <w:divBdr>
                <w:top w:val="none" w:sz="0" w:space="0" w:color="auto"/>
                <w:left w:val="none" w:sz="0" w:space="0" w:color="auto"/>
                <w:bottom w:val="none" w:sz="0" w:space="0" w:color="auto"/>
                <w:right w:val="none" w:sz="0" w:space="0" w:color="auto"/>
              </w:divBdr>
            </w:div>
            <w:div w:id="992493157">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999889512">
              <w:marLeft w:val="0"/>
              <w:marRight w:val="0"/>
              <w:marTop w:val="0"/>
              <w:marBottom w:val="0"/>
              <w:divBdr>
                <w:top w:val="none" w:sz="0" w:space="0" w:color="auto"/>
                <w:left w:val="none" w:sz="0" w:space="0" w:color="auto"/>
                <w:bottom w:val="none" w:sz="0" w:space="0" w:color="auto"/>
                <w:right w:val="none" w:sz="0" w:space="0" w:color="auto"/>
              </w:divBdr>
            </w:div>
            <w:div w:id="1024095808">
              <w:marLeft w:val="0"/>
              <w:marRight w:val="0"/>
              <w:marTop w:val="0"/>
              <w:marBottom w:val="0"/>
              <w:divBdr>
                <w:top w:val="none" w:sz="0" w:space="0" w:color="auto"/>
                <w:left w:val="none" w:sz="0" w:space="0" w:color="auto"/>
                <w:bottom w:val="none" w:sz="0" w:space="0" w:color="auto"/>
                <w:right w:val="none" w:sz="0" w:space="0" w:color="auto"/>
              </w:divBdr>
            </w:div>
            <w:div w:id="1045181499">
              <w:marLeft w:val="0"/>
              <w:marRight w:val="0"/>
              <w:marTop w:val="0"/>
              <w:marBottom w:val="0"/>
              <w:divBdr>
                <w:top w:val="none" w:sz="0" w:space="0" w:color="auto"/>
                <w:left w:val="none" w:sz="0" w:space="0" w:color="auto"/>
                <w:bottom w:val="none" w:sz="0" w:space="0" w:color="auto"/>
                <w:right w:val="none" w:sz="0" w:space="0" w:color="auto"/>
              </w:divBdr>
            </w:div>
            <w:div w:id="1067455323">
              <w:marLeft w:val="0"/>
              <w:marRight w:val="0"/>
              <w:marTop w:val="0"/>
              <w:marBottom w:val="0"/>
              <w:divBdr>
                <w:top w:val="none" w:sz="0" w:space="0" w:color="auto"/>
                <w:left w:val="none" w:sz="0" w:space="0" w:color="auto"/>
                <w:bottom w:val="none" w:sz="0" w:space="0" w:color="auto"/>
                <w:right w:val="none" w:sz="0" w:space="0" w:color="auto"/>
              </w:divBdr>
            </w:div>
            <w:div w:id="1073889364">
              <w:marLeft w:val="0"/>
              <w:marRight w:val="0"/>
              <w:marTop w:val="0"/>
              <w:marBottom w:val="0"/>
              <w:divBdr>
                <w:top w:val="none" w:sz="0" w:space="0" w:color="auto"/>
                <w:left w:val="none" w:sz="0" w:space="0" w:color="auto"/>
                <w:bottom w:val="none" w:sz="0" w:space="0" w:color="auto"/>
                <w:right w:val="none" w:sz="0" w:space="0" w:color="auto"/>
              </w:divBdr>
            </w:div>
            <w:div w:id="1081022707">
              <w:marLeft w:val="0"/>
              <w:marRight w:val="0"/>
              <w:marTop w:val="0"/>
              <w:marBottom w:val="0"/>
              <w:divBdr>
                <w:top w:val="none" w:sz="0" w:space="0" w:color="auto"/>
                <w:left w:val="none" w:sz="0" w:space="0" w:color="auto"/>
                <w:bottom w:val="none" w:sz="0" w:space="0" w:color="auto"/>
                <w:right w:val="none" w:sz="0" w:space="0" w:color="auto"/>
              </w:divBdr>
            </w:div>
            <w:div w:id="1085105306">
              <w:marLeft w:val="0"/>
              <w:marRight w:val="0"/>
              <w:marTop w:val="0"/>
              <w:marBottom w:val="0"/>
              <w:divBdr>
                <w:top w:val="none" w:sz="0" w:space="0" w:color="auto"/>
                <w:left w:val="none" w:sz="0" w:space="0" w:color="auto"/>
                <w:bottom w:val="none" w:sz="0" w:space="0" w:color="auto"/>
                <w:right w:val="none" w:sz="0" w:space="0" w:color="auto"/>
              </w:divBdr>
            </w:div>
            <w:div w:id="1097024688">
              <w:marLeft w:val="0"/>
              <w:marRight w:val="0"/>
              <w:marTop w:val="0"/>
              <w:marBottom w:val="0"/>
              <w:divBdr>
                <w:top w:val="none" w:sz="0" w:space="0" w:color="auto"/>
                <w:left w:val="none" w:sz="0" w:space="0" w:color="auto"/>
                <w:bottom w:val="none" w:sz="0" w:space="0" w:color="auto"/>
                <w:right w:val="none" w:sz="0" w:space="0" w:color="auto"/>
              </w:divBdr>
            </w:div>
            <w:div w:id="1097798597">
              <w:marLeft w:val="0"/>
              <w:marRight w:val="0"/>
              <w:marTop w:val="0"/>
              <w:marBottom w:val="0"/>
              <w:divBdr>
                <w:top w:val="none" w:sz="0" w:space="0" w:color="auto"/>
                <w:left w:val="none" w:sz="0" w:space="0" w:color="auto"/>
                <w:bottom w:val="none" w:sz="0" w:space="0" w:color="auto"/>
                <w:right w:val="none" w:sz="0" w:space="0" w:color="auto"/>
              </w:divBdr>
            </w:div>
            <w:div w:id="1098872287">
              <w:marLeft w:val="0"/>
              <w:marRight w:val="0"/>
              <w:marTop w:val="0"/>
              <w:marBottom w:val="0"/>
              <w:divBdr>
                <w:top w:val="none" w:sz="0" w:space="0" w:color="auto"/>
                <w:left w:val="none" w:sz="0" w:space="0" w:color="auto"/>
                <w:bottom w:val="none" w:sz="0" w:space="0" w:color="auto"/>
                <w:right w:val="none" w:sz="0" w:space="0" w:color="auto"/>
              </w:divBdr>
            </w:div>
            <w:div w:id="1126847450">
              <w:marLeft w:val="0"/>
              <w:marRight w:val="0"/>
              <w:marTop w:val="0"/>
              <w:marBottom w:val="0"/>
              <w:divBdr>
                <w:top w:val="none" w:sz="0" w:space="0" w:color="auto"/>
                <w:left w:val="none" w:sz="0" w:space="0" w:color="auto"/>
                <w:bottom w:val="none" w:sz="0" w:space="0" w:color="auto"/>
                <w:right w:val="none" w:sz="0" w:space="0" w:color="auto"/>
              </w:divBdr>
            </w:div>
            <w:div w:id="1147823113">
              <w:marLeft w:val="0"/>
              <w:marRight w:val="0"/>
              <w:marTop w:val="0"/>
              <w:marBottom w:val="0"/>
              <w:divBdr>
                <w:top w:val="none" w:sz="0" w:space="0" w:color="auto"/>
                <w:left w:val="none" w:sz="0" w:space="0" w:color="auto"/>
                <w:bottom w:val="none" w:sz="0" w:space="0" w:color="auto"/>
                <w:right w:val="none" w:sz="0" w:space="0" w:color="auto"/>
              </w:divBdr>
            </w:div>
            <w:div w:id="1169518591">
              <w:marLeft w:val="0"/>
              <w:marRight w:val="0"/>
              <w:marTop w:val="0"/>
              <w:marBottom w:val="0"/>
              <w:divBdr>
                <w:top w:val="none" w:sz="0" w:space="0" w:color="auto"/>
                <w:left w:val="none" w:sz="0" w:space="0" w:color="auto"/>
                <w:bottom w:val="none" w:sz="0" w:space="0" w:color="auto"/>
                <w:right w:val="none" w:sz="0" w:space="0" w:color="auto"/>
              </w:divBdr>
            </w:div>
            <w:div w:id="1180773134">
              <w:marLeft w:val="0"/>
              <w:marRight w:val="0"/>
              <w:marTop w:val="0"/>
              <w:marBottom w:val="0"/>
              <w:divBdr>
                <w:top w:val="none" w:sz="0" w:space="0" w:color="auto"/>
                <w:left w:val="none" w:sz="0" w:space="0" w:color="auto"/>
                <w:bottom w:val="none" w:sz="0" w:space="0" w:color="auto"/>
                <w:right w:val="none" w:sz="0" w:space="0" w:color="auto"/>
              </w:divBdr>
            </w:div>
            <w:div w:id="1191070798">
              <w:marLeft w:val="0"/>
              <w:marRight w:val="0"/>
              <w:marTop w:val="0"/>
              <w:marBottom w:val="0"/>
              <w:divBdr>
                <w:top w:val="none" w:sz="0" w:space="0" w:color="auto"/>
                <w:left w:val="none" w:sz="0" w:space="0" w:color="auto"/>
                <w:bottom w:val="none" w:sz="0" w:space="0" w:color="auto"/>
                <w:right w:val="none" w:sz="0" w:space="0" w:color="auto"/>
              </w:divBdr>
            </w:div>
            <w:div w:id="1194423939">
              <w:marLeft w:val="0"/>
              <w:marRight w:val="0"/>
              <w:marTop w:val="0"/>
              <w:marBottom w:val="0"/>
              <w:divBdr>
                <w:top w:val="none" w:sz="0" w:space="0" w:color="auto"/>
                <w:left w:val="none" w:sz="0" w:space="0" w:color="auto"/>
                <w:bottom w:val="none" w:sz="0" w:space="0" w:color="auto"/>
                <w:right w:val="none" w:sz="0" w:space="0" w:color="auto"/>
              </w:divBdr>
            </w:div>
            <w:div w:id="1207454327">
              <w:marLeft w:val="0"/>
              <w:marRight w:val="0"/>
              <w:marTop w:val="0"/>
              <w:marBottom w:val="0"/>
              <w:divBdr>
                <w:top w:val="none" w:sz="0" w:space="0" w:color="auto"/>
                <w:left w:val="none" w:sz="0" w:space="0" w:color="auto"/>
                <w:bottom w:val="none" w:sz="0" w:space="0" w:color="auto"/>
                <w:right w:val="none" w:sz="0" w:space="0" w:color="auto"/>
              </w:divBdr>
            </w:div>
            <w:div w:id="1236360992">
              <w:marLeft w:val="0"/>
              <w:marRight w:val="0"/>
              <w:marTop w:val="0"/>
              <w:marBottom w:val="0"/>
              <w:divBdr>
                <w:top w:val="none" w:sz="0" w:space="0" w:color="auto"/>
                <w:left w:val="none" w:sz="0" w:space="0" w:color="auto"/>
                <w:bottom w:val="none" w:sz="0" w:space="0" w:color="auto"/>
                <w:right w:val="none" w:sz="0" w:space="0" w:color="auto"/>
              </w:divBdr>
            </w:div>
            <w:div w:id="1239828281">
              <w:marLeft w:val="0"/>
              <w:marRight w:val="0"/>
              <w:marTop w:val="0"/>
              <w:marBottom w:val="0"/>
              <w:divBdr>
                <w:top w:val="none" w:sz="0" w:space="0" w:color="auto"/>
                <w:left w:val="none" w:sz="0" w:space="0" w:color="auto"/>
                <w:bottom w:val="none" w:sz="0" w:space="0" w:color="auto"/>
                <w:right w:val="none" w:sz="0" w:space="0" w:color="auto"/>
              </w:divBdr>
            </w:div>
            <w:div w:id="1240483800">
              <w:marLeft w:val="0"/>
              <w:marRight w:val="0"/>
              <w:marTop w:val="0"/>
              <w:marBottom w:val="0"/>
              <w:divBdr>
                <w:top w:val="none" w:sz="0" w:space="0" w:color="auto"/>
                <w:left w:val="none" w:sz="0" w:space="0" w:color="auto"/>
                <w:bottom w:val="none" w:sz="0" w:space="0" w:color="auto"/>
                <w:right w:val="none" w:sz="0" w:space="0" w:color="auto"/>
              </w:divBdr>
            </w:div>
            <w:div w:id="1242906561">
              <w:marLeft w:val="0"/>
              <w:marRight w:val="0"/>
              <w:marTop w:val="0"/>
              <w:marBottom w:val="0"/>
              <w:divBdr>
                <w:top w:val="none" w:sz="0" w:space="0" w:color="auto"/>
                <w:left w:val="none" w:sz="0" w:space="0" w:color="auto"/>
                <w:bottom w:val="none" w:sz="0" w:space="0" w:color="auto"/>
                <w:right w:val="none" w:sz="0" w:space="0" w:color="auto"/>
              </w:divBdr>
            </w:div>
            <w:div w:id="1252085394">
              <w:marLeft w:val="0"/>
              <w:marRight w:val="0"/>
              <w:marTop w:val="0"/>
              <w:marBottom w:val="0"/>
              <w:divBdr>
                <w:top w:val="none" w:sz="0" w:space="0" w:color="auto"/>
                <w:left w:val="none" w:sz="0" w:space="0" w:color="auto"/>
                <w:bottom w:val="none" w:sz="0" w:space="0" w:color="auto"/>
                <w:right w:val="none" w:sz="0" w:space="0" w:color="auto"/>
              </w:divBdr>
            </w:div>
            <w:div w:id="1255474543">
              <w:marLeft w:val="0"/>
              <w:marRight w:val="0"/>
              <w:marTop w:val="0"/>
              <w:marBottom w:val="0"/>
              <w:divBdr>
                <w:top w:val="none" w:sz="0" w:space="0" w:color="auto"/>
                <w:left w:val="none" w:sz="0" w:space="0" w:color="auto"/>
                <w:bottom w:val="none" w:sz="0" w:space="0" w:color="auto"/>
                <w:right w:val="none" w:sz="0" w:space="0" w:color="auto"/>
              </w:divBdr>
            </w:div>
            <w:div w:id="1306544927">
              <w:marLeft w:val="0"/>
              <w:marRight w:val="0"/>
              <w:marTop w:val="0"/>
              <w:marBottom w:val="0"/>
              <w:divBdr>
                <w:top w:val="none" w:sz="0" w:space="0" w:color="auto"/>
                <w:left w:val="none" w:sz="0" w:space="0" w:color="auto"/>
                <w:bottom w:val="none" w:sz="0" w:space="0" w:color="auto"/>
                <w:right w:val="none" w:sz="0" w:space="0" w:color="auto"/>
              </w:divBdr>
            </w:div>
            <w:div w:id="1311057261">
              <w:marLeft w:val="0"/>
              <w:marRight w:val="0"/>
              <w:marTop w:val="0"/>
              <w:marBottom w:val="0"/>
              <w:divBdr>
                <w:top w:val="none" w:sz="0" w:space="0" w:color="auto"/>
                <w:left w:val="none" w:sz="0" w:space="0" w:color="auto"/>
                <w:bottom w:val="none" w:sz="0" w:space="0" w:color="auto"/>
                <w:right w:val="none" w:sz="0" w:space="0" w:color="auto"/>
              </w:divBdr>
            </w:div>
            <w:div w:id="1314219385">
              <w:marLeft w:val="0"/>
              <w:marRight w:val="0"/>
              <w:marTop w:val="0"/>
              <w:marBottom w:val="0"/>
              <w:divBdr>
                <w:top w:val="none" w:sz="0" w:space="0" w:color="auto"/>
                <w:left w:val="none" w:sz="0" w:space="0" w:color="auto"/>
                <w:bottom w:val="none" w:sz="0" w:space="0" w:color="auto"/>
                <w:right w:val="none" w:sz="0" w:space="0" w:color="auto"/>
              </w:divBdr>
            </w:div>
            <w:div w:id="1345935641">
              <w:marLeft w:val="0"/>
              <w:marRight w:val="0"/>
              <w:marTop w:val="0"/>
              <w:marBottom w:val="0"/>
              <w:divBdr>
                <w:top w:val="none" w:sz="0" w:space="0" w:color="auto"/>
                <w:left w:val="none" w:sz="0" w:space="0" w:color="auto"/>
                <w:bottom w:val="none" w:sz="0" w:space="0" w:color="auto"/>
                <w:right w:val="none" w:sz="0" w:space="0" w:color="auto"/>
              </w:divBdr>
            </w:div>
            <w:div w:id="1371802638">
              <w:marLeft w:val="0"/>
              <w:marRight w:val="0"/>
              <w:marTop w:val="0"/>
              <w:marBottom w:val="0"/>
              <w:divBdr>
                <w:top w:val="none" w:sz="0" w:space="0" w:color="auto"/>
                <w:left w:val="none" w:sz="0" w:space="0" w:color="auto"/>
                <w:bottom w:val="none" w:sz="0" w:space="0" w:color="auto"/>
                <w:right w:val="none" w:sz="0" w:space="0" w:color="auto"/>
              </w:divBdr>
            </w:div>
            <w:div w:id="1372608895">
              <w:marLeft w:val="0"/>
              <w:marRight w:val="0"/>
              <w:marTop w:val="0"/>
              <w:marBottom w:val="0"/>
              <w:divBdr>
                <w:top w:val="none" w:sz="0" w:space="0" w:color="auto"/>
                <w:left w:val="none" w:sz="0" w:space="0" w:color="auto"/>
                <w:bottom w:val="none" w:sz="0" w:space="0" w:color="auto"/>
                <w:right w:val="none" w:sz="0" w:space="0" w:color="auto"/>
              </w:divBdr>
            </w:div>
            <w:div w:id="1410544181">
              <w:marLeft w:val="0"/>
              <w:marRight w:val="0"/>
              <w:marTop w:val="0"/>
              <w:marBottom w:val="0"/>
              <w:divBdr>
                <w:top w:val="none" w:sz="0" w:space="0" w:color="auto"/>
                <w:left w:val="none" w:sz="0" w:space="0" w:color="auto"/>
                <w:bottom w:val="none" w:sz="0" w:space="0" w:color="auto"/>
                <w:right w:val="none" w:sz="0" w:space="0" w:color="auto"/>
              </w:divBdr>
            </w:div>
            <w:div w:id="1425610598">
              <w:marLeft w:val="0"/>
              <w:marRight w:val="0"/>
              <w:marTop w:val="0"/>
              <w:marBottom w:val="0"/>
              <w:divBdr>
                <w:top w:val="none" w:sz="0" w:space="0" w:color="auto"/>
                <w:left w:val="none" w:sz="0" w:space="0" w:color="auto"/>
                <w:bottom w:val="none" w:sz="0" w:space="0" w:color="auto"/>
                <w:right w:val="none" w:sz="0" w:space="0" w:color="auto"/>
              </w:divBdr>
            </w:div>
            <w:div w:id="1474133051">
              <w:marLeft w:val="0"/>
              <w:marRight w:val="0"/>
              <w:marTop w:val="0"/>
              <w:marBottom w:val="0"/>
              <w:divBdr>
                <w:top w:val="none" w:sz="0" w:space="0" w:color="auto"/>
                <w:left w:val="none" w:sz="0" w:space="0" w:color="auto"/>
                <w:bottom w:val="none" w:sz="0" w:space="0" w:color="auto"/>
                <w:right w:val="none" w:sz="0" w:space="0" w:color="auto"/>
              </w:divBdr>
            </w:div>
            <w:div w:id="1484851057">
              <w:marLeft w:val="0"/>
              <w:marRight w:val="0"/>
              <w:marTop w:val="0"/>
              <w:marBottom w:val="0"/>
              <w:divBdr>
                <w:top w:val="none" w:sz="0" w:space="0" w:color="auto"/>
                <w:left w:val="none" w:sz="0" w:space="0" w:color="auto"/>
                <w:bottom w:val="none" w:sz="0" w:space="0" w:color="auto"/>
                <w:right w:val="none" w:sz="0" w:space="0" w:color="auto"/>
              </w:divBdr>
            </w:div>
            <w:div w:id="1490363653">
              <w:marLeft w:val="0"/>
              <w:marRight w:val="0"/>
              <w:marTop w:val="0"/>
              <w:marBottom w:val="0"/>
              <w:divBdr>
                <w:top w:val="none" w:sz="0" w:space="0" w:color="auto"/>
                <w:left w:val="none" w:sz="0" w:space="0" w:color="auto"/>
                <w:bottom w:val="none" w:sz="0" w:space="0" w:color="auto"/>
                <w:right w:val="none" w:sz="0" w:space="0" w:color="auto"/>
              </w:divBdr>
            </w:div>
            <w:div w:id="1499879953">
              <w:marLeft w:val="0"/>
              <w:marRight w:val="0"/>
              <w:marTop w:val="0"/>
              <w:marBottom w:val="0"/>
              <w:divBdr>
                <w:top w:val="none" w:sz="0" w:space="0" w:color="auto"/>
                <w:left w:val="none" w:sz="0" w:space="0" w:color="auto"/>
                <w:bottom w:val="none" w:sz="0" w:space="0" w:color="auto"/>
                <w:right w:val="none" w:sz="0" w:space="0" w:color="auto"/>
              </w:divBdr>
            </w:div>
            <w:div w:id="1501462127">
              <w:marLeft w:val="0"/>
              <w:marRight w:val="0"/>
              <w:marTop w:val="0"/>
              <w:marBottom w:val="0"/>
              <w:divBdr>
                <w:top w:val="none" w:sz="0" w:space="0" w:color="auto"/>
                <w:left w:val="none" w:sz="0" w:space="0" w:color="auto"/>
                <w:bottom w:val="none" w:sz="0" w:space="0" w:color="auto"/>
                <w:right w:val="none" w:sz="0" w:space="0" w:color="auto"/>
              </w:divBdr>
            </w:div>
            <w:div w:id="1508905923">
              <w:marLeft w:val="0"/>
              <w:marRight w:val="0"/>
              <w:marTop w:val="0"/>
              <w:marBottom w:val="0"/>
              <w:divBdr>
                <w:top w:val="none" w:sz="0" w:space="0" w:color="auto"/>
                <w:left w:val="none" w:sz="0" w:space="0" w:color="auto"/>
                <w:bottom w:val="none" w:sz="0" w:space="0" w:color="auto"/>
                <w:right w:val="none" w:sz="0" w:space="0" w:color="auto"/>
              </w:divBdr>
            </w:div>
            <w:div w:id="1535341922">
              <w:marLeft w:val="0"/>
              <w:marRight w:val="0"/>
              <w:marTop w:val="0"/>
              <w:marBottom w:val="0"/>
              <w:divBdr>
                <w:top w:val="none" w:sz="0" w:space="0" w:color="auto"/>
                <w:left w:val="none" w:sz="0" w:space="0" w:color="auto"/>
                <w:bottom w:val="none" w:sz="0" w:space="0" w:color="auto"/>
                <w:right w:val="none" w:sz="0" w:space="0" w:color="auto"/>
              </w:divBdr>
            </w:div>
            <w:div w:id="1539274853">
              <w:marLeft w:val="0"/>
              <w:marRight w:val="0"/>
              <w:marTop w:val="0"/>
              <w:marBottom w:val="0"/>
              <w:divBdr>
                <w:top w:val="none" w:sz="0" w:space="0" w:color="auto"/>
                <w:left w:val="none" w:sz="0" w:space="0" w:color="auto"/>
                <w:bottom w:val="none" w:sz="0" w:space="0" w:color="auto"/>
                <w:right w:val="none" w:sz="0" w:space="0" w:color="auto"/>
              </w:divBdr>
            </w:div>
            <w:div w:id="1541438473">
              <w:marLeft w:val="0"/>
              <w:marRight w:val="0"/>
              <w:marTop w:val="0"/>
              <w:marBottom w:val="0"/>
              <w:divBdr>
                <w:top w:val="none" w:sz="0" w:space="0" w:color="auto"/>
                <w:left w:val="none" w:sz="0" w:space="0" w:color="auto"/>
                <w:bottom w:val="none" w:sz="0" w:space="0" w:color="auto"/>
                <w:right w:val="none" w:sz="0" w:space="0" w:color="auto"/>
              </w:divBdr>
            </w:div>
            <w:div w:id="1550454282">
              <w:marLeft w:val="0"/>
              <w:marRight w:val="0"/>
              <w:marTop w:val="0"/>
              <w:marBottom w:val="0"/>
              <w:divBdr>
                <w:top w:val="none" w:sz="0" w:space="0" w:color="auto"/>
                <w:left w:val="none" w:sz="0" w:space="0" w:color="auto"/>
                <w:bottom w:val="none" w:sz="0" w:space="0" w:color="auto"/>
                <w:right w:val="none" w:sz="0" w:space="0" w:color="auto"/>
              </w:divBdr>
            </w:div>
            <w:div w:id="1550915122">
              <w:marLeft w:val="0"/>
              <w:marRight w:val="0"/>
              <w:marTop w:val="0"/>
              <w:marBottom w:val="0"/>
              <w:divBdr>
                <w:top w:val="none" w:sz="0" w:space="0" w:color="auto"/>
                <w:left w:val="none" w:sz="0" w:space="0" w:color="auto"/>
                <w:bottom w:val="none" w:sz="0" w:space="0" w:color="auto"/>
                <w:right w:val="none" w:sz="0" w:space="0" w:color="auto"/>
              </w:divBdr>
            </w:div>
            <w:div w:id="1551067484">
              <w:marLeft w:val="0"/>
              <w:marRight w:val="0"/>
              <w:marTop w:val="0"/>
              <w:marBottom w:val="0"/>
              <w:divBdr>
                <w:top w:val="none" w:sz="0" w:space="0" w:color="auto"/>
                <w:left w:val="none" w:sz="0" w:space="0" w:color="auto"/>
                <w:bottom w:val="none" w:sz="0" w:space="0" w:color="auto"/>
                <w:right w:val="none" w:sz="0" w:space="0" w:color="auto"/>
              </w:divBdr>
            </w:div>
            <w:div w:id="1589725807">
              <w:marLeft w:val="0"/>
              <w:marRight w:val="0"/>
              <w:marTop w:val="0"/>
              <w:marBottom w:val="0"/>
              <w:divBdr>
                <w:top w:val="none" w:sz="0" w:space="0" w:color="auto"/>
                <w:left w:val="none" w:sz="0" w:space="0" w:color="auto"/>
                <w:bottom w:val="none" w:sz="0" w:space="0" w:color="auto"/>
                <w:right w:val="none" w:sz="0" w:space="0" w:color="auto"/>
              </w:divBdr>
            </w:div>
            <w:div w:id="1596017410">
              <w:marLeft w:val="0"/>
              <w:marRight w:val="0"/>
              <w:marTop w:val="0"/>
              <w:marBottom w:val="0"/>
              <w:divBdr>
                <w:top w:val="none" w:sz="0" w:space="0" w:color="auto"/>
                <w:left w:val="none" w:sz="0" w:space="0" w:color="auto"/>
                <w:bottom w:val="none" w:sz="0" w:space="0" w:color="auto"/>
                <w:right w:val="none" w:sz="0" w:space="0" w:color="auto"/>
              </w:divBdr>
            </w:div>
            <w:div w:id="1600487088">
              <w:marLeft w:val="0"/>
              <w:marRight w:val="0"/>
              <w:marTop w:val="0"/>
              <w:marBottom w:val="0"/>
              <w:divBdr>
                <w:top w:val="none" w:sz="0" w:space="0" w:color="auto"/>
                <w:left w:val="none" w:sz="0" w:space="0" w:color="auto"/>
                <w:bottom w:val="none" w:sz="0" w:space="0" w:color="auto"/>
                <w:right w:val="none" w:sz="0" w:space="0" w:color="auto"/>
              </w:divBdr>
            </w:div>
            <w:div w:id="1603295416">
              <w:marLeft w:val="0"/>
              <w:marRight w:val="0"/>
              <w:marTop w:val="0"/>
              <w:marBottom w:val="0"/>
              <w:divBdr>
                <w:top w:val="none" w:sz="0" w:space="0" w:color="auto"/>
                <w:left w:val="none" w:sz="0" w:space="0" w:color="auto"/>
                <w:bottom w:val="none" w:sz="0" w:space="0" w:color="auto"/>
                <w:right w:val="none" w:sz="0" w:space="0" w:color="auto"/>
              </w:divBdr>
            </w:div>
            <w:div w:id="1608662060">
              <w:marLeft w:val="0"/>
              <w:marRight w:val="0"/>
              <w:marTop w:val="0"/>
              <w:marBottom w:val="0"/>
              <w:divBdr>
                <w:top w:val="none" w:sz="0" w:space="0" w:color="auto"/>
                <w:left w:val="none" w:sz="0" w:space="0" w:color="auto"/>
                <w:bottom w:val="none" w:sz="0" w:space="0" w:color="auto"/>
                <w:right w:val="none" w:sz="0" w:space="0" w:color="auto"/>
              </w:divBdr>
            </w:div>
            <w:div w:id="1610896243">
              <w:marLeft w:val="0"/>
              <w:marRight w:val="0"/>
              <w:marTop w:val="0"/>
              <w:marBottom w:val="0"/>
              <w:divBdr>
                <w:top w:val="none" w:sz="0" w:space="0" w:color="auto"/>
                <w:left w:val="none" w:sz="0" w:space="0" w:color="auto"/>
                <w:bottom w:val="none" w:sz="0" w:space="0" w:color="auto"/>
                <w:right w:val="none" w:sz="0" w:space="0" w:color="auto"/>
              </w:divBdr>
            </w:div>
            <w:div w:id="1613440579">
              <w:marLeft w:val="0"/>
              <w:marRight w:val="0"/>
              <w:marTop w:val="0"/>
              <w:marBottom w:val="0"/>
              <w:divBdr>
                <w:top w:val="none" w:sz="0" w:space="0" w:color="auto"/>
                <w:left w:val="none" w:sz="0" w:space="0" w:color="auto"/>
                <w:bottom w:val="none" w:sz="0" w:space="0" w:color="auto"/>
                <w:right w:val="none" w:sz="0" w:space="0" w:color="auto"/>
              </w:divBdr>
            </w:div>
            <w:div w:id="1623074122">
              <w:marLeft w:val="0"/>
              <w:marRight w:val="0"/>
              <w:marTop w:val="0"/>
              <w:marBottom w:val="0"/>
              <w:divBdr>
                <w:top w:val="none" w:sz="0" w:space="0" w:color="auto"/>
                <w:left w:val="none" w:sz="0" w:space="0" w:color="auto"/>
                <w:bottom w:val="none" w:sz="0" w:space="0" w:color="auto"/>
                <w:right w:val="none" w:sz="0" w:space="0" w:color="auto"/>
              </w:divBdr>
            </w:div>
            <w:div w:id="1649672881">
              <w:marLeft w:val="0"/>
              <w:marRight w:val="0"/>
              <w:marTop w:val="0"/>
              <w:marBottom w:val="0"/>
              <w:divBdr>
                <w:top w:val="none" w:sz="0" w:space="0" w:color="auto"/>
                <w:left w:val="none" w:sz="0" w:space="0" w:color="auto"/>
                <w:bottom w:val="none" w:sz="0" w:space="0" w:color="auto"/>
                <w:right w:val="none" w:sz="0" w:space="0" w:color="auto"/>
              </w:divBdr>
            </w:div>
            <w:div w:id="1650860337">
              <w:marLeft w:val="0"/>
              <w:marRight w:val="0"/>
              <w:marTop w:val="0"/>
              <w:marBottom w:val="0"/>
              <w:divBdr>
                <w:top w:val="none" w:sz="0" w:space="0" w:color="auto"/>
                <w:left w:val="none" w:sz="0" w:space="0" w:color="auto"/>
                <w:bottom w:val="none" w:sz="0" w:space="0" w:color="auto"/>
                <w:right w:val="none" w:sz="0" w:space="0" w:color="auto"/>
              </w:divBdr>
            </w:div>
            <w:div w:id="1654093149">
              <w:marLeft w:val="0"/>
              <w:marRight w:val="0"/>
              <w:marTop w:val="0"/>
              <w:marBottom w:val="0"/>
              <w:divBdr>
                <w:top w:val="none" w:sz="0" w:space="0" w:color="auto"/>
                <w:left w:val="none" w:sz="0" w:space="0" w:color="auto"/>
                <w:bottom w:val="none" w:sz="0" w:space="0" w:color="auto"/>
                <w:right w:val="none" w:sz="0" w:space="0" w:color="auto"/>
              </w:divBdr>
            </w:div>
            <w:div w:id="1666515145">
              <w:marLeft w:val="0"/>
              <w:marRight w:val="0"/>
              <w:marTop w:val="0"/>
              <w:marBottom w:val="0"/>
              <w:divBdr>
                <w:top w:val="none" w:sz="0" w:space="0" w:color="auto"/>
                <w:left w:val="none" w:sz="0" w:space="0" w:color="auto"/>
                <w:bottom w:val="none" w:sz="0" w:space="0" w:color="auto"/>
                <w:right w:val="none" w:sz="0" w:space="0" w:color="auto"/>
              </w:divBdr>
            </w:div>
            <w:div w:id="1677077646">
              <w:marLeft w:val="0"/>
              <w:marRight w:val="0"/>
              <w:marTop w:val="0"/>
              <w:marBottom w:val="0"/>
              <w:divBdr>
                <w:top w:val="none" w:sz="0" w:space="0" w:color="auto"/>
                <w:left w:val="none" w:sz="0" w:space="0" w:color="auto"/>
                <w:bottom w:val="none" w:sz="0" w:space="0" w:color="auto"/>
                <w:right w:val="none" w:sz="0" w:space="0" w:color="auto"/>
              </w:divBdr>
            </w:div>
            <w:div w:id="1683125534">
              <w:marLeft w:val="0"/>
              <w:marRight w:val="0"/>
              <w:marTop w:val="0"/>
              <w:marBottom w:val="0"/>
              <w:divBdr>
                <w:top w:val="none" w:sz="0" w:space="0" w:color="auto"/>
                <w:left w:val="none" w:sz="0" w:space="0" w:color="auto"/>
                <w:bottom w:val="none" w:sz="0" w:space="0" w:color="auto"/>
                <w:right w:val="none" w:sz="0" w:space="0" w:color="auto"/>
              </w:divBdr>
            </w:div>
            <w:div w:id="1685666219">
              <w:marLeft w:val="0"/>
              <w:marRight w:val="0"/>
              <w:marTop w:val="0"/>
              <w:marBottom w:val="0"/>
              <w:divBdr>
                <w:top w:val="none" w:sz="0" w:space="0" w:color="auto"/>
                <w:left w:val="none" w:sz="0" w:space="0" w:color="auto"/>
                <w:bottom w:val="none" w:sz="0" w:space="0" w:color="auto"/>
                <w:right w:val="none" w:sz="0" w:space="0" w:color="auto"/>
              </w:divBdr>
            </w:div>
            <w:div w:id="1700859627">
              <w:marLeft w:val="0"/>
              <w:marRight w:val="0"/>
              <w:marTop w:val="0"/>
              <w:marBottom w:val="0"/>
              <w:divBdr>
                <w:top w:val="none" w:sz="0" w:space="0" w:color="auto"/>
                <w:left w:val="none" w:sz="0" w:space="0" w:color="auto"/>
                <w:bottom w:val="none" w:sz="0" w:space="0" w:color="auto"/>
                <w:right w:val="none" w:sz="0" w:space="0" w:color="auto"/>
              </w:divBdr>
            </w:div>
            <w:div w:id="1713459283">
              <w:marLeft w:val="0"/>
              <w:marRight w:val="0"/>
              <w:marTop w:val="0"/>
              <w:marBottom w:val="0"/>
              <w:divBdr>
                <w:top w:val="none" w:sz="0" w:space="0" w:color="auto"/>
                <w:left w:val="none" w:sz="0" w:space="0" w:color="auto"/>
                <w:bottom w:val="none" w:sz="0" w:space="0" w:color="auto"/>
                <w:right w:val="none" w:sz="0" w:space="0" w:color="auto"/>
              </w:divBdr>
            </w:div>
            <w:div w:id="1715502562">
              <w:marLeft w:val="0"/>
              <w:marRight w:val="0"/>
              <w:marTop w:val="0"/>
              <w:marBottom w:val="0"/>
              <w:divBdr>
                <w:top w:val="none" w:sz="0" w:space="0" w:color="auto"/>
                <w:left w:val="none" w:sz="0" w:space="0" w:color="auto"/>
                <w:bottom w:val="none" w:sz="0" w:space="0" w:color="auto"/>
                <w:right w:val="none" w:sz="0" w:space="0" w:color="auto"/>
              </w:divBdr>
            </w:div>
            <w:div w:id="1758164175">
              <w:marLeft w:val="0"/>
              <w:marRight w:val="0"/>
              <w:marTop w:val="0"/>
              <w:marBottom w:val="0"/>
              <w:divBdr>
                <w:top w:val="none" w:sz="0" w:space="0" w:color="auto"/>
                <w:left w:val="none" w:sz="0" w:space="0" w:color="auto"/>
                <w:bottom w:val="none" w:sz="0" w:space="0" w:color="auto"/>
                <w:right w:val="none" w:sz="0" w:space="0" w:color="auto"/>
              </w:divBdr>
            </w:div>
            <w:div w:id="1766269146">
              <w:marLeft w:val="0"/>
              <w:marRight w:val="0"/>
              <w:marTop w:val="0"/>
              <w:marBottom w:val="0"/>
              <w:divBdr>
                <w:top w:val="none" w:sz="0" w:space="0" w:color="auto"/>
                <w:left w:val="none" w:sz="0" w:space="0" w:color="auto"/>
                <w:bottom w:val="none" w:sz="0" w:space="0" w:color="auto"/>
                <w:right w:val="none" w:sz="0" w:space="0" w:color="auto"/>
              </w:divBdr>
            </w:div>
            <w:div w:id="1793864224">
              <w:marLeft w:val="0"/>
              <w:marRight w:val="0"/>
              <w:marTop w:val="0"/>
              <w:marBottom w:val="0"/>
              <w:divBdr>
                <w:top w:val="none" w:sz="0" w:space="0" w:color="auto"/>
                <w:left w:val="none" w:sz="0" w:space="0" w:color="auto"/>
                <w:bottom w:val="none" w:sz="0" w:space="0" w:color="auto"/>
                <w:right w:val="none" w:sz="0" w:space="0" w:color="auto"/>
              </w:divBdr>
            </w:div>
            <w:div w:id="1817143582">
              <w:marLeft w:val="0"/>
              <w:marRight w:val="0"/>
              <w:marTop w:val="0"/>
              <w:marBottom w:val="0"/>
              <w:divBdr>
                <w:top w:val="none" w:sz="0" w:space="0" w:color="auto"/>
                <w:left w:val="none" w:sz="0" w:space="0" w:color="auto"/>
                <w:bottom w:val="none" w:sz="0" w:space="0" w:color="auto"/>
                <w:right w:val="none" w:sz="0" w:space="0" w:color="auto"/>
              </w:divBdr>
            </w:div>
            <w:div w:id="1843858659">
              <w:marLeft w:val="0"/>
              <w:marRight w:val="0"/>
              <w:marTop w:val="0"/>
              <w:marBottom w:val="0"/>
              <w:divBdr>
                <w:top w:val="none" w:sz="0" w:space="0" w:color="auto"/>
                <w:left w:val="none" w:sz="0" w:space="0" w:color="auto"/>
                <w:bottom w:val="none" w:sz="0" w:space="0" w:color="auto"/>
                <w:right w:val="none" w:sz="0" w:space="0" w:color="auto"/>
              </w:divBdr>
            </w:div>
            <w:div w:id="1854611609">
              <w:marLeft w:val="0"/>
              <w:marRight w:val="0"/>
              <w:marTop w:val="0"/>
              <w:marBottom w:val="0"/>
              <w:divBdr>
                <w:top w:val="none" w:sz="0" w:space="0" w:color="auto"/>
                <w:left w:val="none" w:sz="0" w:space="0" w:color="auto"/>
                <w:bottom w:val="none" w:sz="0" w:space="0" w:color="auto"/>
                <w:right w:val="none" w:sz="0" w:space="0" w:color="auto"/>
              </w:divBdr>
            </w:div>
            <w:div w:id="1861240791">
              <w:marLeft w:val="0"/>
              <w:marRight w:val="0"/>
              <w:marTop w:val="0"/>
              <w:marBottom w:val="0"/>
              <w:divBdr>
                <w:top w:val="none" w:sz="0" w:space="0" w:color="auto"/>
                <w:left w:val="none" w:sz="0" w:space="0" w:color="auto"/>
                <w:bottom w:val="none" w:sz="0" w:space="0" w:color="auto"/>
                <w:right w:val="none" w:sz="0" w:space="0" w:color="auto"/>
              </w:divBdr>
            </w:div>
            <w:div w:id="1872063363">
              <w:marLeft w:val="0"/>
              <w:marRight w:val="0"/>
              <w:marTop w:val="0"/>
              <w:marBottom w:val="0"/>
              <w:divBdr>
                <w:top w:val="none" w:sz="0" w:space="0" w:color="auto"/>
                <w:left w:val="none" w:sz="0" w:space="0" w:color="auto"/>
                <w:bottom w:val="none" w:sz="0" w:space="0" w:color="auto"/>
                <w:right w:val="none" w:sz="0" w:space="0" w:color="auto"/>
              </w:divBdr>
            </w:div>
            <w:div w:id="1872380176">
              <w:marLeft w:val="0"/>
              <w:marRight w:val="0"/>
              <w:marTop w:val="0"/>
              <w:marBottom w:val="0"/>
              <w:divBdr>
                <w:top w:val="none" w:sz="0" w:space="0" w:color="auto"/>
                <w:left w:val="none" w:sz="0" w:space="0" w:color="auto"/>
                <w:bottom w:val="none" w:sz="0" w:space="0" w:color="auto"/>
                <w:right w:val="none" w:sz="0" w:space="0" w:color="auto"/>
              </w:divBdr>
            </w:div>
            <w:div w:id="1877430221">
              <w:marLeft w:val="0"/>
              <w:marRight w:val="0"/>
              <w:marTop w:val="0"/>
              <w:marBottom w:val="0"/>
              <w:divBdr>
                <w:top w:val="none" w:sz="0" w:space="0" w:color="auto"/>
                <w:left w:val="none" w:sz="0" w:space="0" w:color="auto"/>
                <w:bottom w:val="none" w:sz="0" w:space="0" w:color="auto"/>
                <w:right w:val="none" w:sz="0" w:space="0" w:color="auto"/>
              </w:divBdr>
            </w:div>
            <w:div w:id="1881623774">
              <w:marLeft w:val="0"/>
              <w:marRight w:val="0"/>
              <w:marTop w:val="0"/>
              <w:marBottom w:val="0"/>
              <w:divBdr>
                <w:top w:val="none" w:sz="0" w:space="0" w:color="auto"/>
                <w:left w:val="none" w:sz="0" w:space="0" w:color="auto"/>
                <w:bottom w:val="none" w:sz="0" w:space="0" w:color="auto"/>
                <w:right w:val="none" w:sz="0" w:space="0" w:color="auto"/>
              </w:divBdr>
            </w:div>
            <w:div w:id="1891529574">
              <w:marLeft w:val="0"/>
              <w:marRight w:val="0"/>
              <w:marTop w:val="0"/>
              <w:marBottom w:val="0"/>
              <w:divBdr>
                <w:top w:val="none" w:sz="0" w:space="0" w:color="auto"/>
                <w:left w:val="none" w:sz="0" w:space="0" w:color="auto"/>
                <w:bottom w:val="none" w:sz="0" w:space="0" w:color="auto"/>
                <w:right w:val="none" w:sz="0" w:space="0" w:color="auto"/>
              </w:divBdr>
            </w:div>
            <w:div w:id="1898741261">
              <w:marLeft w:val="0"/>
              <w:marRight w:val="0"/>
              <w:marTop w:val="0"/>
              <w:marBottom w:val="0"/>
              <w:divBdr>
                <w:top w:val="none" w:sz="0" w:space="0" w:color="auto"/>
                <w:left w:val="none" w:sz="0" w:space="0" w:color="auto"/>
                <w:bottom w:val="none" w:sz="0" w:space="0" w:color="auto"/>
                <w:right w:val="none" w:sz="0" w:space="0" w:color="auto"/>
              </w:divBdr>
            </w:div>
            <w:div w:id="1904441444">
              <w:marLeft w:val="0"/>
              <w:marRight w:val="0"/>
              <w:marTop w:val="0"/>
              <w:marBottom w:val="0"/>
              <w:divBdr>
                <w:top w:val="none" w:sz="0" w:space="0" w:color="auto"/>
                <w:left w:val="none" w:sz="0" w:space="0" w:color="auto"/>
                <w:bottom w:val="none" w:sz="0" w:space="0" w:color="auto"/>
                <w:right w:val="none" w:sz="0" w:space="0" w:color="auto"/>
              </w:divBdr>
            </w:div>
            <w:div w:id="1906137747">
              <w:marLeft w:val="0"/>
              <w:marRight w:val="0"/>
              <w:marTop w:val="0"/>
              <w:marBottom w:val="0"/>
              <w:divBdr>
                <w:top w:val="none" w:sz="0" w:space="0" w:color="auto"/>
                <w:left w:val="none" w:sz="0" w:space="0" w:color="auto"/>
                <w:bottom w:val="none" w:sz="0" w:space="0" w:color="auto"/>
                <w:right w:val="none" w:sz="0" w:space="0" w:color="auto"/>
              </w:divBdr>
            </w:div>
            <w:div w:id="1917547299">
              <w:marLeft w:val="0"/>
              <w:marRight w:val="0"/>
              <w:marTop w:val="0"/>
              <w:marBottom w:val="0"/>
              <w:divBdr>
                <w:top w:val="none" w:sz="0" w:space="0" w:color="auto"/>
                <w:left w:val="none" w:sz="0" w:space="0" w:color="auto"/>
                <w:bottom w:val="none" w:sz="0" w:space="0" w:color="auto"/>
                <w:right w:val="none" w:sz="0" w:space="0" w:color="auto"/>
              </w:divBdr>
            </w:div>
            <w:div w:id="1941183805">
              <w:marLeft w:val="0"/>
              <w:marRight w:val="0"/>
              <w:marTop w:val="0"/>
              <w:marBottom w:val="0"/>
              <w:divBdr>
                <w:top w:val="none" w:sz="0" w:space="0" w:color="auto"/>
                <w:left w:val="none" w:sz="0" w:space="0" w:color="auto"/>
                <w:bottom w:val="none" w:sz="0" w:space="0" w:color="auto"/>
                <w:right w:val="none" w:sz="0" w:space="0" w:color="auto"/>
              </w:divBdr>
            </w:div>
            <w:div w:id="1945767998">
              <w:marLeft w:val="0"/>
              <w:marRight w:val="0"/>
              <w:marTop w:val="0"/>
              <w:marBottom w:val="0"/>
              <w:divBdr>
                <w:top w:val="none" w:sz="0" w:space="0" w:color="auto"/>
                <w:left w:val="none" w:sz="0" w:space="0" w:color="auto"/>
                <w:bottom w:val="none" w:sz="0" w:space="0" w:color="auto"/>
                <w:right w:val="none" w:sz="0" w:space="0" w:color="auto"/>
              </w:divBdr>
            </w:div>
            <w:div w:id="1962955294">
              <w:marLeft w:val="0"/>
              <w:marRight w:val="0"/>
              <w:marTop w:val="0"/>
              <w:marBottom w:val="0"/>
              <w:divBdr>
                <w:top w:val="none" w:sz="0" w:space="0" w:color="auto"/>
                <w:left w:val="none" w:sz="0" w:space="0" w:color="auto"/>
                <w:bottom w:val="none" w:sz="0" w:space="0" w:color="auto"/>
                <w:right w:val="none" w:sz="0" w:space="0" w:color="auto"/>
              </w:divBdr>
            </w:div>
            <w:div w:id="1980374276">
              <w:marLeft w:val="0"/>
              <w:marRight w:val="0"/>
              <w:marTop w:val="0"/>
              <w:marBottom w:val="0"/>
              <w:divBdr>
                <w:top w:val="none" w:sz="0" w:space="0" w:color="auto"/>
                <w:left w:val="none" w:sz="0" w:space="0" w:color="auto"/>
                <w:bottom w:val="none" w:sz="0" w:space="0" w:color="auto"/>
                <w:right w:val="none" w:sz="0" w:space="0" w:color="auto"/>
              </w:divBdr>
            </w:div>
            <w:div w:id="2004625818">
              <w:marLeft w:val="0"/>
              <w:marRight w:val="0"/>
              <w:marTop w:val="0"/>
              <w:marBottom w:val="0"/>
              <w:divBdr>
                <w:top w:val="none" w:sz="0" w:space="0" w:color="auto"/>
                <w:left w:val="none" w:sz="0" w:space="0" w:color="auto"/>
                <w:bottom w:val="none" w:sz="0" w:space="0" w:color="auto"/>
                <w:right w:val="none" w:sz="0" w:space="0" w:color="auto"/>
              </w:divBdr>
            </w:div>
            <w:div w:id="2020810510">
              <w:marLeft w:val="0"/>
              <w:marRight w:val="0"/>
              <w:marTop w:val="0"/>
              <w:marBottom w:val="0"/>
              <w:divBdr>
                <w:top w:val="none" w:sz="0" w:space="0" w:color="auto"/>
                <w:left w:val="none" w:sz="0" w:space="0" w:color="auto"/>
                <w:bottom w:val="none" w:sz="0" w:space="0" w:color="auto"/>
                <w:right w:val="none" w:sz="0" w:space="0" w:color="auto"/>
              </w:divBdr>
            </w:div>
            <w:div w:id="2040008068">
              <w:marLeft w:val="0"/>
              <w:marRight w:val="0"/>
              <w:marTop w:val="0"/>
              <w:marBottom w:val="0"/>
              <w:divBdr>
                <w:top w:val="none" w:sz="0" w:space="0" w:color="auto"/>
                <w:left w:val="none" w:sz="0" w:space="0" w:color="auto"/>
                <w:bottom w:val="none" w:sz="0" w:space="0" w:color="auto"/>
                <w:right w:val="none" w:sz="0" w:space="0" w:color="auto"/>
              </w:divBdr>
            </w:div>
            <w:div w:id="2050915576">
              <w:marLeft w:val="0"/>
              <w:marRight w:val="0"/>
              <w:marTop w:val="0"/>
              <w:marBottom w:val="0"/>
              <w:divBdr>
                <w:top w:val="none" w:sz="0" w:space="0" w:color="auto"/>
                <w:left w:val="none" w:sz="0" w:space="0" w:color="auto"/>
                <w:bottom w:val="none" w:sz="0" w:space="0" w:color="auto"/>
                <w:right w:val="none" w:sz="0" w:space="0" w:color="auto"/>
              </w:divBdr>
            </w:div>
            <w:div w:id="2069722016">
              <w:marLeft w:val="0"/>
              <w:marRight w:val="0"/>
              <w:marTop w:val="0"/>
              <w:marBottom w:val="0"/>
              <w:divBdr>
                <w:top w:val="none" w:sz="0" w:space="0" w:color="auto"/>
                <w:left w:val="none" w:sz="0" w:space="0" w:color="auto"/>
                <w:bottom w:val="none" w:sz="0" w:space="0" w:color="auto"/>
                <w:right w:val="none" w:sz="0" w:space="0" w:color="auto"/>
              </w:divBdr>
            </w:div>
            <w:div w:id="2081058853">
              <w:marLeft w:val="0"/>
              <w:marRight w:val="0"/>
              <w:marTop w:val="0"/>
              <w:marBottom w:val="0"/>
              <w:divBdr>
                <w:top w:val="none" w:sz="0" w:space="0" w:color="auto"/>
                <w:left w:val="none" w:sz="0" w:space="0" w:color="auto"/>
                <w:bottom w:val="none" w:sz="0" w:space="0" w:color="auto"/>
                <w:right w:val="none" w:sz="0" w:space="0" w:color="auto"/>
              </w:divBdr>
            </w:div>
            <w:div w:id="2081979025">
              <w:marLeft w:val="0"/>
              <w:marRight w:val="0"/>
              <w:marTop w:val="0"/>
              <w:marBottom w:val="0"/>
              <w:divBdr>
                <w:top w:val="none" w:sz="0" w:space="0" w:color="auto"/>
                <w:left w:val="none" w:sz="0" w:space="0" w:color="auto"/>
                <w:bottom w:val="none" w:sz="0" w:space="0" w:color="auto"/>
                <w:right w:val="none" w:sz="0" w:space="0" w:color="auto"/>
              </w:divBdr>
            </w:div>
            <w:div w:id="2084910725">
              <w:marLeft w:val="0"/>
              <w:marRight w:val="0"/>
              <w:marTop w:val="0"/>
              <w:marBottom w:val="0"/>
              <w:divBdr>
                <w:top w:val="none" w:sz="0" w:space="0" w:color="auto"/>
                <w:left w:val="none" w:sz="0" w:space="0" w:color="auto"/>
                <w:bottom w:val="none" w:sz="0" w:space="0" w:color="auto"/>
                <w:right w:val="none" w:sz="0" w:space="0" w:color="auto"/>
              </w:divBdr>
            </w:div>
            <w:div w:id="2093773202">
              <w:marLeft w:val="0"/>
              <w:marRight w:val="0"/>
              <w:marTop w:val="0"/>
              <w:marBottom w:val="0"/>
              <w:divBdr>
                <w:top w:val="none" w:sz="0" w:space="0" w:color="auto"/>
                <w:left w:val="none" w:sz="0" w:space="0" w:color="auto"/>
                <w:bottom w:val="none" w:sz="0" w:space="0" w:color="auto"/>
                <w:right w:val="none" w:sz="0" w:space="0" w:color="auto"/>
              </w:divBdr>
            </w:div>
            <w:div w:id="2113283499">
              <w:marLeft w:val="0"/>
              <w:marRight w:val="0"/>
              <w:marTop w:val="0"/>
              <w:marBottom w:val="0"/>
              <w:divBdr>
                <w:top w:val="none" w:sz="0" w:space="0" w:color="auto"/>
                <w:left w:val="none" w:sz="0" w:space="0" w:color="auto"/>
                <w:bottom w:val="none" w:sz="0" w:space="0" w:color="auto"/>
                <w:right w:val="none" w:sz="0" w:space="0" w:color="auto"/>
              </w:divBdr>
            </w:div>
            <w:div w:id="2142337869">
              <w:marLeft w:val="0"/>
              <w:marRight w:val="0"/>
              <w:marTop w:val="0"/>
              <w:marBottom w:val="0"/>
              <w:divBdr>
                <w:top w:val="none" w:sz="0" w:space="0" w:color="auto"/>
                <w:left w:val="none" w:sz="0" w:space="0" w:color="auto"/>
                <w:bottom w:val="none" w:sz="0" w:space="0" w:color="auto"/>
                <w:right w:val="none" w:sz="0" w:space="0" w:color="auto"/>
              </w:divBdr>
            </w:div>
            <w:div w:id="21452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0080">
      <w:bodyDiv w:val="1"/>
      <w:marLeft w:val="0"/>
      <w:marRight w:val="0"/>
      <w:marTop w:val="0"/>
      <w:marBottom w:val="0"/>
      <w:divBdr>
        <w:top w:val="none" w:sz="0" w:space="0" w:color="auto"/>
        <w:left w:val="none" w:sz="0" w:space="0" w:color="auto"/>
        <w:bottom w:val="none" w:sz="0" w:space="0" w:color="auto"/>
        <w:right w:val="none" w:sz="0" w:space="0" w:color="auto"/>
      </w:divBdr>
    </w:div>
    <w:div w:id="212896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emf"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sv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emf"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emf" Id="rId15" /><Relationship Type="http://schemas.openxmlformats.org/officeDocument/2006/relationships/endnotes" Target="endnotes.xml" Id="rId10" /><Relationship Type="http://schemas.openxmlformats.org/officeDocument/2006/relationships/image" Target="media/image9.em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theme" Target="theme/theme1.xml" Id="rId22" /><Relationship Type="http://schemas.openxmlformats.org/officeDocument/2006/relationships/comments" Target="comments.xml" Id="Rd3883cb893f444c0" /><Relationship Type="http://schemas.microsoft.com/office/2011/relationships/people" Target="people.xml" Id="R553dd05b401e4cfe" /><Relationship Type="http://schemas.microsoft.com/office/2011/relationships/commentsExtended" Target="commentsExtended.xml" Id="Rb4c00ee950d34e7b" /><Relationship Type="http://schemas.microsoft.com/office/2016/09/relationships/commentsIds" Target="commentsIds.xml" Id="R8879fc50683444f1" /><Relationship Type="http://schemas.microsoft.com/office/2018/08/relationships/commentsExtensible" Target="commentsExtensible.xml" Id="Ref20803882844a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98D02AAF58274886DA34FAFAA814D6" ma:contentTypeVersion="14" ma:contentTypeDescription="Create a new document." ma:contentTypeScope="" ma:versionID="196c0f50fc813c092cc332180fa0fe41">
  <xsd:schema xmlns:xsd="http://www.w3.org/2001/XMLSchema" xmlns:xs="http://www.w3.org/2001/XMLSchema" xmlns:p="http://schemas.microsoft.com/office/2006/metadata/properties" xmlns:ns2="07495de5-0491-417c-aaf6-ff664a4e738c" xmlns:ns3="783b0542-9666-4046-a3cf-2edb5caf5721" targetNamespace="http://schemas.microsoft.com/office/2006/metadata/properties" ma:root="true" ma:fieldsID="f4681c00f2e7677bf1e328a60acd9735" ns2:_="" ns3:_="">
    <xsd:import namespace="07495de5-0491-417c-aaf6-ff664a4e738c"/>
    <xsd:import namespace="783b0542-9666-4046-a3cf-2edb5caf57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95de5-0491-417c-aaf6-ff664a4e7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3b0542-9666-4046-a3cf-2edb5caf57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B62F86-4F33-4B0B-87B5-F7CCEFC0D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95de5-0491-417c-aaf6-ff664a4e738c"/>
    <ds:schemaRef ds:uri="783b0542-9666-4046-a3cf-2edb5caf5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23B8E7-199F-413A-8375-85B02C4309FB}">
  <ds:schemaRefs>
    <ds:schemaRef ds:uri="http://schemas.openxmlformats.org/officeDocument/2006/bibliography"/>
  </ds:schemaRefs>
</ds:datastoreItem>
</file>

<file path=customXml/itemProps3.xml><?xml version="1.0" encoding="utf-8"?>
<ds:datastoreItem xmlns:ds="http://schemas.openxmlformats.org/officeDocument/2006/customXml" ds:itemID="{360C8E78-E510-433C-A96F-801069253C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40AFC4-9A9A-4E4C-BBA0-DD81E2C2B7F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 Reeve;Laurence Reeve;Justus Ortlepp</dc:creator>
  <keywords/>
  <dc:description/>
  <lastModifiedBy>Behjet Ansari</lastModifiedBy>
  <revision>80</revision>
  <dcterms:created xsi:type="dcterms:W3CDTF">2025-06-10T08:54:00.0000000Z</dcterms:created>
  <dcterms:modified xsi:type="dcterms:W3CDTF">2025-07-17T05:45:09.3517699Z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0x010100F898D02AAF58274886DA34FAFAA814D6</vt:lpwstr>
  </property>
</Properties>
</file>