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684EF" w14:textId="77777777" w:rsidR="00D97110" w:rsidRPr="009D5640" w:rsidRDefault="00000000">
      <w:pPr>
        <w:pStyle w:val="Ttulo1"/>
        <w:rPr>
          <w:lang w:val="pt-BR"/>
        </w:rPr>
      </w:pPr>
      <w:bookmarkStart w:id="0" w:name="X7f30a62096a3d70ae8eca5d6439265ca28154ab"/>
      <w:r w:rsidRPr="009D5640">
        <w:rPr>
          <w:lang w:val="pt-BR"/>
        </w:rPr>
        <w:t>RELATÓRIO DE IMPLEMENTAÇÃO DE SERVIÇOS AWS</w:t>
      </w:r>
    </w:p>
    <w:p w14:paraId="13269035" w14:textId="656BE2E2" w:rsidR="00D97110" w:rsidRPr="009D5640" w:rsidRDefault="00000000">
      <w:pPr>
        <w:pStyle w:val="FirstParagraph"/>
        <w:rPr>
          <w:lang w:val="pt-BR"/>
        </w:rPr>
      </w:pPr>
      <w:r w:rsidRPr="009D5640">
        <w:rPr>
          <w:lang w:val="pt-BR"/>
        </w:rPr>
        <w:t>Data: 01/02/2026</w:t>
      </w:r>
      <w:r w:rsidRPr="009D5640">
        <w:rPr>
          <w:lang w:val="pt-BR"/>
        </w:rPr>
        <w:br/>
        <w:t>Empresa: Abstergo Industries</w:t>
      </w:r>
      <w:r w:rsidRPr="009D5640">
        <w:rPr>
          <w:lang w:val="pt-BR"/>
        </w:rPr>
        <w:br/>
        <w:t xml:space="preserve">Responsável: </w:t>
      </w:r>
      <w:r w:rsidR="009D5640">
        <w:rPr>
          <w:lang w:val="pt-BR"/>
        </w:rPr>
        <w:t>Francisco Rocha</w:t>
      </w:r>
    </w:p>
    <w:p w14:paraId="4976EA64" w14:textId="77777777" w:rsidR="00D97110" w:rsidRPr="009D5640" w:rsidRDefault="00000000">
      <w:pPr>
        <w:pStyle w:val="Ttulo2"/>
        <w:rPr>
          <w:lang w:val="pt-BR"/>
        </w:rPr>
      </w:pPr>
      <w:bookmarkStart w:id="1" w:name="introdução"/>
      <w:r w:rsidRPr="009D5640">
        <w:rPr>
          <w:lang w:val="pt-BR"/>
        </w:rPr>
        <w:t>Introdução</w:t>
      </w:r>
    </w:p>
    <w:p w14:paraId="720ACD73" w14:textId="7F94898A" w:rsidR="00D97110" w:rsidRPr="009D5640" w:rsidRDefault="00000000">
      <w:pPr>
        <w:pStyle w:val="FirstParagraph"/>
        <w:rPr>
          <w:lang w:val="pt-BR"/>
        </w:rPr>
      </w:pPr>
      <w:r w:rsidRPr="009D5640">
        <w:rPr>
          <w:lang w:val="pt-BR"/>
        </w:rPr>
        <w:t xml:space="preserve">Este relatório apresenta o processo de implementação de ferramentas na empresa </w:t>
      </w:r>
      <w:r w:rsidRPr="009D5640">
        <w:rPr>
          <w:b/>
          <w:bCs/>
          <w:lang w:val="pt-BR"/>
        </w:rPr>
        <w:t>Abstergo Industries</w:t>
      </w:r>
      <w:r w:rsidRPr="009D5640">
        <w:rPr>
          <w:lang w:val="pt-BR"/>
        </w:rPr>
        <w:t xml:space="preserve">, realizado por </w:t>
      </w:r>
      <w:r w:rsidR="009D5640">
        <w:rPr>
          <w:b/>
          <w:bCs/>
          <w:lang w:val="pt-BR"/>
        </w:rPr>
        <w:t>Francisco Rocha</w:t>
      </w:r>
      <w:r w:rsidRPr="009D5640">
        <w:rPr>
          <w:lang w:val="pt-BR"/>
        </w:rPr>
        <w:t xml:space="preserve">. O objetivo do projeto foi elencar </w:t>
      </w:r>
      <w:r w:rsidRPr="009D5640">
        <w:rPr>
          <w:b/>
          <w:bCs/>
          <w:lang w:val="pt-BR"/>
        </w:rPr>
        <w:t>3 serviços da AWS</w:t>
      </w:r>
      <w:r w:rsidRPr="009D5640">
        <w:rPr>
          <w:lang w:val="pt-BR"/>
        </w:rPr>
        <w:t xml:space="preserve"> com foco principal na </w:t>
      </w:r>
      <w:r w:rsidRPr="009D5640">
        <w:rPr>
          <w:b/>
          <w:bCs/>
          <w:lang w:val="pt-BR"/>
        </w:rPr>
        <w:t>redução imediata de custos operacionais</w:t>
      </w:r>
      <w:r w:rsidRPr="009D5640">
        <w:rPr>
          <w:lang w:val="pt-BR"/>
        </w:rPr>
        <w:t>, mantendo a confiabilidade, a escalabilidade e a eficiência dos recursos de tecnologia da informação utilizados pela empresa.</w:t>
      </w:r>
    </w:p>
    <w:p w14:paraId="2378ADCA" w14:textId="77777777" w:rsidR="00D97110" w:rsidRPr="009D5640" w:rsidRDefault="00000000">
      <w:pPr>
        <w:pStyle w:val="Ttulo2"/>
        <w:rPr>
          <w:lang w:val="pt-BR"/>
        </w:rPr>
      </w:pPr>
      <w:bookmarkStart w:id="2" w:name="descrição-do-projeto"/>
      <w:bookmarkEnd w:id="1"/>
      <w:r w:rsidRPr="009D5640">
        <w:rPr>
          <w:lang w:val="pt-BR"/>
        </w:rPr>
        <w:t>Descrição do Projeto</w:t>
      </w:r>
    </w:p>
    <w:p w14:paraId="67AFDF58" w14:textId="77777777" w:rsidR="00D97110" w:rsidRDefault="00000000">
      <w:pPr>
        <w:pStyle w:val="FirstParagraph"/>
      </w:pPr>
      <w:r w:rsidRPr="009D5640">
        <w:rPr>
          <w:lang w:val="pt-BR"/>
        </w:rPr>
        <w:t xml:space="preserve">O projeto de implementação de ferramentas foi dividido em </w:t>
      </w:r>
      <w:r w:rsidRPr="009D5640">
        <w:rPr>
          <w:b/>
          <w:bCs/>
          <w:lang w:val="pt-BR"/>
        </w:rPr>
        <w:t>3 etapas</w:t>
      </w:r>
      <w:r w:rsidRPr="009D5640">
        <w:rPr>
          <w:lang w:val="pt-BR"/>
        </w:rPr>
        <w:t xml:space="preserve">, cada uma com objetivos específicos voltados à otimização de custos em diferentes camadas da infraestrutura em nuvem. </w:t>
      </w:r>
      <w:r>
        <w:t>A seguir, são descritas as etapas do projeto:</w:t>
      </w:r>
    </w:p>
    <w:p w14:paraId="61181F50" w14:textId="77777777" w:rsidR="00D97110" w:rsidRDefault="00000000">
      <w:pPr>
        <w:pStyle w:val="Ttulo3"/>
      </w:pPr>
      <w:bookmarkStart w:id="3" w:name="etapa-1"/>
      <w:r>
        <w:t>Etapa 1:</w:t>
      </w:r>
    </w:p>
    <w:p w14:paraId="757632ED" w14:textId="77777777" w:rsidR="00D97110" w:rsidRPr="009D5640" w:rsidRDefault="00000000">
      <w:pPr>
        <w:pStyle w:val="Compact"/>
        <w:numPr>
          <w:ilvl w:val="0"/>
          <w:numId w:val="2"/>
        </w:numPr>
        <w:rPr>
          <w:lang w:val="pt-BR"/>
        </w:rPr>
      </w:pPr>
      <w:r w:rsidRPr="009D5640">
        <w:rPr>
          <w:b/>
          <w:bCs/>
          <w:lang w:val="pt-BR"/>
        </w:rPr>
        <w:t>Nome da ferramenta:</w:t>
      </w:r>
      <w:r w:rsidRPr="009D5640">
        <w:rPr>
          <w:lang w:val="pt-BR"/>
        </w:rPr>
        <w:t xml:space="preserve"> AWS Cost Explorer</w:t>
      </w:r>
      <w:r w:rsidRPr="009D5640">
        <w:rPr>
          <w:lang w:val="pt-BR"/>
        </w:rPr>
        <w:br/>
      </w:r>
    </w:p>
    <w:p w14:paraId="528C9965" w14:textId="77777777" w:rsidR="00D97110" w:rsidRPr="009D5640" w:rsidRDefault="00000000">
      <w:pPr>
        <w:pStyle w:val="Compact"/>
        <w:numPr>
          <w:ilvl w:val="0"/>
          <w:numId w:val="2"/>
        </w:numPr>
        <w:rPr>
          <w:lang w:val="pt-BR"/>
        </w:rPr>
      </w:pPr>
      <w:r w:rsidRPr="009D5640">
        <w:rPr>
          <w:b/>
          <w:bCs/>
          <w:lang w:val="pt-BR"/>
        </w:rPr>
        <w:t>Foco da ferramenta:</w:t>
      </w:r>
      <w:r w:rsidRPr="009D5640">
        <w:rPr>
          <w:lang w:val="pt-BR"/>
        </w:rPr>
        <w:t xml:space="preserve"> Monitoramento e análise de custos</w:t>
      </w:r>
      <w:r w:rsidRPr="009D5640">
        <w:rPr>
          <w:lang w:val="pt-BR"/>
        </w:rPr>
        <w:br/>
      </w:r>
    </w:p>
    <w:p w14:paraId="76E595B9" w14:textId="77777777" w:rsidR="00D97110" w:rsidRPr="009D5640" w:rsidRDefault="00000000">
      <w:pPr>
        <w:pStyle w:val="Compact"/>
        <w:numPr>
          <w:ilvl w:val="0"/>
          <w:numId w:val="2"/>
        </w:numPr>
        <w:rPr>
          <w:lang w:val="pt-BR"/>
        </w:rPr>
      </w:pPr>
      <w:r w:rsidRPr="009D5640">
        <w:rPr>
          <w:b/>
          <w:bCs/>
          <w:lang w:val="pt-BR"/>
        </w:rPr>
        <w:t>Descrição de caso de uso:</w:t>
      </w:r>
      <w:r w:rsidRPr="009D5640">
        <w:rPr>
          <w:lang w:val="pt-BR"/>
        </w:rPr>
        <w:br/>
        <w:t>O AWS Cost Explorer foi utilizado para analisar detalhadamente os gastos da infraestrutura da Abstergo Industries. A ferramenta permite visualizar custos históricos, identificar picos de consumo e detectar serviços subutilizados. Com base nessas análises, foi possível tomar decisões rápidas, como redimensionar recursos superdimensionados e eliminar serviços não essenciais, gerando redução imediata nos custos mensais.</w:t>
      </w:r>
    </w:p>
    <w:p w14:paraId="60ADD8D6" w14:textId="77777777" w:rsidR="00D97110" w:rsidRDefault="00000000">
      <w:pPr>
        <w:pStyle w:val="Ttulo3"/>
      </w:pPr>
      <w:bookmarkStart w:id="4" w:name="etapa-2"/>
      <w:bookmarkEnd w:id="3"/>
      <w:r>
        <w:t>Etapa 2:</w:t>
      </w:r>
    </w:p>
    <w:p w14:paraId="086462B0" w14:textId="77777777" w:rsidR="00D97110" w:rsidRPr="009D5640" w:rsidRDefault="00000000">
      <w:pPr>
        <w:pStyle w:val="Compact"/>
        <w:numPr>
          <w:ilvl w:val="0"/>
          <w:numId w:val="3"/>
        </w:numPr>
        <w:rPr>
          <w:lang w:val="pt-BR"/>
        </w:rPr>
      </w:pPr>
      <w:r w:rsidRPr="009D5640">
        <w:rPr>
          <w:b/>
          <w:bCs/>
          <w:lang w:val="pt-BR"/>
        </w:rPr>
        <w:t>Nome da ferramenta:</w:t>
      </w:r>
      <w:r w:rsidRPr="009D5640">
        <w:rPr>
          <w:lang w:val="pt-BR"/>
        </w:rPr>
        <w:t xml:space="preserve"> AWS Compute Optimizer</w:t>
      </w:r>
      <w:r w:rsidRPr="009D5640">
        <w:rPr>
          <w:lang w:val="pt-BR"/>
        </w:rPr>
        <w:br/>
      </w:r>
    </w:p>
    <w:p w14:paraId="0E2A9E5B" w14:textId="77777777" w:rsidR="00D97110" w:rsidRPr="009D5640" w:rsidRDefault="00000000">
      <w:pPr>
        <w:pStyle w:val="Compact"/>
        <w:numPr>
          <w:ilvl w:val="0"/>
          <w:numId w:val="3"/>
        </w:numPr>
        <w:rPr>
          <w:lang w:val="pt-BR"/>
        </w:rPr>
      </w:pPr>
      <w:r w:rsidRPr="009D5640">
        <w:rPr>
          <w:b/>
          <w:bCs/>
          <w:lang w:val="pt-BR"/>
        </w:rPr>
        <w:t>Foco da ferramenta:</w:t>
      </w:r>
      <w:r w:rsidRPr="009D5640">
        <w:rPr>
          <w:lang w:val="pt-BR"/>
        </w:rPr>
        <w:t xml:space="preserve"> Otimização automática de recursos computacionais</w:t>
      </w:r>
      <w:r w:rsidRPr="009D5640">
        <w:rPr>
          <w:lang w:val="pt-BR"/>
        </w:rPr>
        <w:br/>
      </w:r>
    </w:p>
    <w:p w14:paraId="1409C72D" w14:textId="77777777" w:rsidR="00D97110" w:rsidRPr="009D5640" w:rsidRDefault="00000000">
      <w:pPr>
        <w:pStyle w:val="Compact"/>
        <w:numPr>
          <w:ilvl w:val="0"/>
          <w:numId w:val="3"/>
        </w:numPr>
        <w:rPr>
          <w:lang w:val="pt-BR"/>
        </w:rPr>
      </w:pPr>
      <w:r w:rsidRPr="009D5640">
        <w:rPr>
          <w:b/>
          <w:bCs/>
          <w:lang w:val="pt-BR"/>
        </w:rPr>
        <w:t>Descrição de caso de uso:</w:t>
      </w:r>
      <w:r w:rsidRPr="009D5640">
        <w:rPr>
          <w:lang w:val="pt-BR"/>
        </w:rPr>
        <w:br/>
        <w:t xml:space="preserve">O AWS Compute Optimizer foi aplicado para avaliar instâncias EC2, volumes EBS e funções Lambda. A ferramenta fornece recomendações baseadas em </w:t>
      </w:r>
      <w:r w:rsidRPr="009D5640">
        <w:rPr>
          <w:lang w:val="pt-BR"/>
        </w:rPr>
        <w:lastRenderedPageBreak/>
        <w:t>métricas reais de uso, sugerindo tipos de instâncias mais econômicos e adequados à carga de trabalho. A adoção dessas recomendações permitiu à empresa reduzir custos com computação sem comprometer o desempenho dos sistemas.</w:t>
      </w:r>
    </w:p>
    <w:p w14:paraId="562AD313" w14:textId="77777777" w:rsidR="00D97110" w:rsidRDefault="00000000">
      <w:pPr>
        <w:pStyle w:val="Ttulo3"/>
      </w:pPr>
      <w:bookmarkStart w:id="5" w:name="etapa-3"/>
      <w:bookmarkEnd w:id="4"/>
      <w:r>
        <w:t>Etapa 3:</w:t>
      </w:r>
    </w:p>
    <w:p w14:paraId="43F075EA" w14:textId="77777777" w:rsidR="00D97110" w:rsidRPr="009D5640" w:rsidRDefault="00000000">
      <w:pPr>
        <w:pStyle w:val="Compact"/>
        <w:numPr>
          <w:ilvl w:val="0"/>
          <w:numId w:val="4"/>
        </w:numPr>
        <w:rPr>
          <w:lang w:val="pt-BR"/>
        </w:rPr>
      </w:pPr>
      <w:r w:rsidRPr="009D5640">
        <w:rPr>
          <w:b/>
          <w:bCs/>
          <w:lang w:val="pt-BR"/>
        </w:rPr>
        <w:t>Nome da ferramenta:</w:t>
      </w:r>
      <w:r w:rsidRPr="009D5640">
        <w:rPr>
          <w:lang w:val="pt-BR"/>
        </w:rPr>
        <w:t xml:space="preserve"> Amazon S3 Intelligent-Tiering</w:t>
      </w:r>
      <w:r w:rsidRPr="009D5640">
        <w:rPr>
          <w:lang w:val="pt-BR"/>
        </w:rPr>
        <w:br/>
      </w:r>
    </w:p>
    <w:p w14:paraId="7AE86F11" w14:textId="77777777" w:rsidR="00D97110" w:rsidRPr="009D5640" w:rsidRDefault="00000000">
      <w:pPr>
        <w:pStyle w:val="Compact"/>
        <w:numPr>
          <w:ilvl w:val="0"/>
          <w:numId w:val="4"/>
        </w:numPr>
        <w:rPr>
          <w:lang w:val="pt-BR"/>
        </w:rPr>
      </w:pPr>
      <w:r w:rsidRPr="009D5640">
        <w:rPr>
          <w:b/>
          <w:bCs/>
          <w:lang w:val="pt-BR"/>
        </w:rPr>
        <w:t>Foco da ferramenta:</w:t>
      </w:r>
      <w:r w:rsidRPr="009D5640">
        <w:rPr>
          <w:lang w:val="pt-BR"/>
        </w:rPr>
        <w:t xml:space="preserve"> Otimização de custos de armazenamento</w:t>
      </w:r>
      <w:r w:rsidRPr="009D5640">
        <w:rPr>
          <w:lang w:val="pt-BR"/>
        </w:rPr>
        <w:br/>
      </w:r>
    </w:p>
    <w:p w14:paraId="41F9CFF1" w14:textId="77777777" w:rsidR="00D97110" w:rsidRPr="009D5640" w:rsidRDefault="00000000">
      <w:pPr>
        <w:pStyle w:val="Compact"/>
        <w:numPr>
          <w:ilvl w:val="0"/>
          <w:numId w:val="4"/>
        </w:numPr>
        <w:rPr>
          <w:lang w:val="pt-BR"/>
        </w:rPr>
      </w:pPr>
      <w:r w:rsidRPr="009D5640">
        <w:rPr>
          <w:b/>
          <w:bCs/>
          <w:lang w:val="pt-BR"/>
        </w:rPr>
        <w:t>Descrição de caso de uso:</w:t>
      </w:r>
      <w:r w:rsidRPr="009D5640">
        <w:rPr>
          <w:lang w:val="pt-BR"/>
        </w:rPr>
        <w:br/>
        <w:t>O Amazon S3 Intelligent-Tiering foi implementado para o armazenamento de dados corporativos com diferentes padrões de acesso. Esse serviço move automaticamente os objetos entre camadas de armazenamento conforme a frequência de uso, reduzindo custos com dados pouco acessados, sem necessidade de gerenciamento manual. Essa estratégia proporcionou economia significativa em armazenamento a curto prazo.</w:t>
      </w:r>
    </w:p>
    <w:p w14:paraId="27AB38A1" w14:textId="77777777" w:rsidR="00D97110" w:rsidRPr="009D5640" w:rsidRDefault="00000000">
      <w:pPr>
        <w:pStyle w:val="Ttulo2"/>
        <w:rPr>
          <w:lang w:val="pt-BR"/>
        </w:rPr>
      </w:pPr>
      <w:bookmarkStart w:id="6" w:name="conclusão"/>
      <w:bookmarkEnd w:id="2"/>
      <w:bookmarkEnd w:id="5"/>
      <w:r w:rsidRPr="009D5640">
        <w:rPr>
          <w:lang w:val="pt-BR"/>
        </w:rPr>
        <w:t>Conclusão</w:t>
      </w:r>
    </w:p>
    <w:p w14:paraId="6EA8376D" w14:textId="77777777" w:rsidR="00D97110" w:rsidRPr="009D5640" w:rsidRDefault="00000000">
      <w:pPr>
        <w:pStyle w:val="FirstParagraph"/>
        <w:rPr>
          <w:lang w:val="pt-BR"/>
        </w:rPr>
      </w:pPr>
      <w:r w:rsidRPr="009D5640">
        <w:rPr>
          <w:lang w:val="pt-BR"/>
        </w:rPr>
        <w:t xml:space="preserve">A implementação das ferramentas na empresa </w:t>
      </w:r>
      <w:r w:rsidRPr="009D5640">
        <w:rPr>
          <w:i/>
          <w:iCs/>
          <w:lang w:val="pt-BR"/>
        </w:rPr>
        <w:t>Abstergo Industries tem como esperado a redução imediata de custos operacionais, maior controle financeiro sobre o uso da nuvem e melhor aproveitamento dos recursos tecnológicos</w:t>
      </w:r>
      <w:r w:rsidRPr="009D5640">
        <w:rPr>
          <w:lang w:val="pt-BR"/>
        </w:rPr>
        <w:t>, o que aumentará a eficiência e a produtividade da empresa. Recomenda-se a continuidade da utilização das ferramentas implementadas e a busca constante por novas soluções da AWS que contribuam para a otimização de custos e melhoria dos processos internos.</w:t>
      </w:r>
    </w:p>
    <w:p w14:paraId="4663409E" w14:textId="77777777" w:rsidR="00D97110" w:rsidRDefault="00000000">
      <w:pPr>
        <w:pStyle w:val="Ttulo2"/>
      </w:pPr>
      <w:bookmarkStart w:id="7" w:name="anexos"/>
      <w:bookmarkEnd w:id="6"/>
      <w:r>
        <w:t>Anexos</w:t>
      </w:r>
    </w:p>
    <w:p w14:paraId="68B2B627" w14:textId="77777777" w:rsidR="00D97110" w:rsidRPr="009D5640" w:rsidRDefault="00000000">
      <w:pPr>
        <w:pStyle w:val="Compact"/>
        <w:numPr>
          <w:ilvl w:val="0"/>
          <w:numId w:val="5"/>
        </w:numPr>
        <w:rPr>
          <w:lang w:val="pt-BR"/>
        </w:rPr>
      </w:pPr>
      <w:r w:rsidRPr="009D5640">
        <w:rPr>
          <w:lang w:val="pt-BR"/>
        </w:rPr>
        <w:t>Relatórios de custos gerados pelo AWS Cost Explorer</w:t>
      </w:r>
      <w:r w:rsidRPr="009D5640">
        <w:rPr>
          <w:lang w:val="pt-BR"/>
        </w:rPr>
        <w:br/>
      </w:r>
    </w:p>
    <w:p w14:paraId="2B02DE52" w14:textId="77777777" w:rsidR="00D97110" w:rsidRPr="009D5640" w:rsidRDefault="00000000">
      <w:pPr>
        <w:pStyle w:val="Compact"/>
        <w:numPr>
          <w:ilvl w:val="0"/>
          <w:numId w:val="5"/>
        </w:numPr>
        <w:rPr>
          <w:lang w:val="pt-BR"/>
        </w:rPr>
      </w:pPr>
      <w:r w:rsidRPr="009D5640">
        <w:rPr>
          <w:lang w:val="pt-BR"/>
        </w:rPr>
        <w:t>Recomendações do AWS Compute Optimizer</w:t>
      </w:r>
      <w:r w:rsidRPr="009D5640">
        <w:rPr>
          <w:lang w:val="pt-BR"/>
        </w:rPr>
        <w:br/>
      </w:r>
    </w:p>
    <w:p w14:paraId="2817B5B3" w14:textId="77777777" w:rsidR="00D97110" w:rsidRPr="009D5640" w:rsidRDefault="00000000">
      <w:pPr>
        <w:pStyle w:val="Compact"/>
        <w:numPr>
          <w:ilvl w:val="0"/>
          <w:numId w:val="5"/>
        </w:numPr>
        <w:rPr>
          <w:lang w:val="pt-BR"/>
        </w:rPr>
      </w:pPr>
      <w:r w:rsidRPr="009D5640">
        <w:rPr>
          <w:lang w:val="pt-BR"/>
        </w:rPr>
        <w:t>Documentação do Amazon S3 Intelligent-Tiering</w:t>
      </w:r>
    </w:p>
    <w:p w14:paraId="30A25990" w14:textId="77777777" w:rsidR="00D97110" w:rsidRPr="009D5640" w:rsidRDefault="00000000">
      <w:pPr>
        <w:pStyle w:val="FirstParagraph"/>
        <w:rPr>
          <w:lang w:val="pt-BR"/>
        </w:rPr>
      </w:pPr>
      <w:r w:rsidRPr="009D5640">
        <w:rPr>
          <w:lang w:val="pt-BR"/>
        </w:rPr>
        <w:t>Assinatura do Responsável pelo Projeto:</w:t>
      </w:r>
    </w:p>
    <w:p w14:paraId="5F52B25E" w14:textId="35B36C19" w:rsidR="00D97110" w:rsidRDefault="009D5640">
      <w:pPr>
        <w:pStyle w:val="Corpodetexto"/>
      </w:pPr>
      <w:r>
        <w:rPr>
          <w:b/>
          <w:bCs/>
        </w:rPr>
        <w:t>Francisco Rocha</w:t>
      </w:r>
      <w:bookmarkEnd w:id="0"/>
      <w:bookmarkEnd w:id="7"/>
    </w:p>
    <w:sectPr w:rsidR="00D97110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066D13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550FE0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673412064">
    <w:abstractNumId w:val="0"/>
  </w:num>
  <w:num w:numId="2" w16cid:durableId="893201634">
    <w:abstractNumId w:val="1"/>
  </w:num>
  <w:num w:numId="3" w16cid:durableId="1511749627">
    <w:abstractNumId w:val="1"/>
  </w:num>
  <w:num w:numId="4" w16cid:durableId="1454708038">
    <w:abstractNumId w:val="1"/>
  </w:num>
  <w:num w:numId="5" w16cid:durableId="13918064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97110"/>
    <w:rsid w:val="007D07E5"/>
    <w:rsid w:val="009D5640"/>
    <w:rsid w:val="00D97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0DF6E4"/>
  <w15:docId w15:val="{F27CD924-ACA1-41C9-B650-54C58E778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link w:val="Ttulo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Corpodetexto"/>
    <w:link w:val="Ttulo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Corpodetexto"/>
    <w:link w:val="Ttulo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Corpodetexto"/>
    <w:link w:val="Ttulo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Corpodetexto"/>
    <w:link w:val="Subttulo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har">
    <w:name w:val="Título 1 Char"/>
    <w:basedOn w:val="Fontepargpadro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156082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476</Words>
  <Characters>2576</Characters>
  <Application>Microsoft Office Word</Application>
  <DocSecurity>0</DocSecurity>
  <Lines>21</Lines>
  <Paragraphs>6</Paragraphs>
  <ScaleCrop>false</ScaleCrop>
  <Company/>
  <LinksUpToDate>false</LinksUpToDate>
  <CharactersWithSpaces>3046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FRANCISCO ROCHA NETO</cp:lastModifiedBy>
  <cp:revision>2</cp:revision>
  <dcterms:created xsi:type="dcterms:W3CDTF">2026-01-22T21:18:00Z</dcterms:created>
  <dcterms:modified xsi:type="dcterms:W3CDTF">2026-01-22T21:19:00Z</dcterms:modified>
</cp:coreProperties>
</file>