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99E3" w14:textId="48EB404A" w:rsidR="002E463F" w:rsidRPr="002E463F" w:rsidRDefault="002E463F" w:rsidP="002E463F">
      <w:pPr>
        <w:spacing w:line="480" w:lineRule="auto"/>
        <w:jc w:val="center"/>
        <w:rPr>
          <w:b/>
          <w:bCs/>
          <w:sz w:val="32"/>
          <w:szCs w:val="32"/>
        </w:rPr>
      </w:pPr>
      <w:r w:rsidRPr="002E463F">
        <w:rPr>
          <w:b/>
          <w:bCs/>
          <w:sz w:val="32"/>
          <w:szCs w:val="32"/>
        </w:rPr>
        <w:t>Highlighting the Facts: Is Air Travel safe? – Bellevue University Airlines Perspective</w:t>
      </w:r>
    </w:p>
    <w:p w14:paraId="31445DDC" w14:textId="2D3FF60E" w:rsidR="002E463F" w:rsidRDefault="002E463F" w:rsidP="002E463F">
      <w:pPr>
        <w:spacing w:line="480" w:lineRule="auto"/>
        <w:ind w:firstLine="720"/>
      </w:pPr>
      <w:r>
        <w:t xml:space="preserve">Airline travel is one of the most popular forms of transportation in the modern age. On average, 100,000 flights take off every day. A common worry that individuals have is the confidence in their airline of choice. Whether it be if your bags will be arriving on time, your flights are delayed, or, more importantly, arriving safely to your </w:t>
      </w:r>
      <w:r>
        <w:t>destination</w:t>
      </w:r>
      <w:r>
        <w:t xml:space="preserve">. </w:t>
      </w:r>
    </w:p>
    <w:p w14:paraId="2F259327" w14:textId="60F494F3" w:rsidR="002E463F" w:rsidRDefault="004513FB" w:rsidP="004513FB">
      <w:pPr>
        <w:spacing w:line="480" w:lineRule="auto"/>
        <w:ind w:firstLine="720"/>
      </w:pPr>
      <w:r w:rsidRPr="002E463F">
        <w:drawing>
          <wp:anchor distT="0" distB="0" distL="114300" distR="114300" simplePos="0" relativeHeight="251661312" behindDoc="1" locked="0" layoutInCell="1" allowOverlap="1" wp14:anchorId="4A382A29" wp14:editId="7162E817">
            <wp:simplePos x="0" y="0"/>
            <wp:positionH relativeFrom="column">
              <wp:posOffset>2496389</wp:posOffset>
            </wp:positionH>
            <wp:positionV relativeFrom="paragraph">
              <wp:posOffset>2814320</wp:posOffset>
            </wp:positionV>
            <wp:extent cx="3437890" cy="2609215"/>
            <wp:effectExtent l="152400" t="152400" r="359410" b="349885"/>
            <wp:wrapTight wrapText="bothSides">
              <wp:wrapPolygon edited="0">
                <wp:start x="878" y="-1262"/>
                <wp:lineTo x="-798" y="-1051"/>
                <wp:lineTo x="-958" y="5677"/>
                <wp:lineTo x="-958" y="19135"/>
                <wp:lineTo x="-798" y="22604"/>
                <wp:lineTo x="1277" y="24181"/>
                <wp:lineTo x="1356" y="24391"/>
                <wp:lineTo x="21385" y="24391"/>
                <wp:lineTo x="21464" y="24181"/>
                <wp:lineTo x="23539" y="22604"/>
                <wp:lineTo x="23778" y="20817"/>
                <wp:lineTo x="23778" y="2313"/>
                <wp:lineTo x="23539" y="421"/>
                <wp:lineTo x="22182" y="-1051"/>
                <wp:lineTo x="21943" y="-1262"/>
                <wp:lineTo x="878" y="-1262"/>
              </wp:wrapPolygon>
            </wp:wrapTight>
            <wp:docPr id="1513602674" name="Picture 1" descr="A line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02674" name="Picture 1" descr="A line graph with orange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7890" cy="26092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E463F">
        <w:drawing>
          <wp:anchor distT="0" distB="0" distL="114300" distR="114300" simplePos="0" relativeHeight="251660288" behindDoc="1" locked="0" layoutInCell="1" allowOverlap="1" wp14:anchorId="17927762" wp14:editId="761000E6">
            <wp:simplePos x="0" y="0"/>
            <wp:positionH relativeFrom="column">
              <wp:posOffset>2497332</wp:posOffset>
            </wp:positionH>
            <wp:positionV relativeFrom="paragraph">
              <wp:posOffset>3175</wp:posOffset>
            </wp:positionV>
            <wp:extent cx="3440430" cy="2620010"/>
            <wp:effectExtent l="152400" t="152400" r="356870" b="351790"/>
            <wp:wrapTight wrapText="bothSides">
              <wp:wrapPolygon edited="0">
                <wp:start x="877" y="-1256"/>
                <wp:lineTo x="-797" y="-1047"/>
                <wp:lineTo x="-957" y="5654"/>
                <wp:lineTo x="-957" y="22302"/>
                <wp:lineTo x="-797" y="22511"/>
                <wp:lineTo x="638" y="24081"/>
                <wp:lineTo x="1355" y="24396"/>
                <wp:lineTo x="21369" y="24396"/>
                <wp:lineTo x="22166" y="24081"/>
                <wp:lineTo x="23601" y="22511"/>
                <wp:lineTo x="23761" y="19056"/>
                <wp:lineTo x="23761" y="2303"/>
                <wp:lineTo x="23522" y="419"/>
                <wp:lineTo x="22166" y="-1047"/>
                <wp:lineTo x="21927" y="-1256"/>
                <wp:lineTo x="877" y="-1256"/>
              </wp:wrapPolygon>
            </wp:wrapTight>
            <wp:docPr id="1424168268" name="Picture 1" descr="A green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68268" name="Picture 1" descr="A green line graph with numbers and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0430" cy="26200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E463F">
        <w:t xml:space="preserve">While accidents and injuries are uncommon, it is still something in the back of your mind that you never want to happen. </w:t>
      </w:r>
      <w:r w:rsidR="002E463F">
        <w:t xml:space="preserve">The media’s goal is to display facts, so the airline wants to be transparent on recent trends and outline what has been happening internally. </w:t>
      </w:r>
      <w:r w:rsidR="002E463F">
        <w:t>Bellevue University Airlines has also been affected but recent years have shown an improvement in accidents.</w:t>
      </w:r>
      <w:r w:rsidR="002E463F">
        <w:t xml:space="preserve"> Improvements are always a sign of confidence but more importantly it is determining how to continue these improvements and increasing confidence to choose Bellevue University Airlines. </w:t>
      </w:r>
    </w:p>
    <w:p w14:paraId="18B8A353" w14:textId="6A45EC23" w:rsidR="002E463F" w:rsidRDefault="002E463F" w:rsidP="002E463F">
      <w:pPr>
        <w:spacing w:line="480" w:lineRule="auto"/>
        <w:ind w:firstLine="720"/>
      </w:pPr>
      <w:r w:rsidRPr="002E463F">
        <w:lastRenderedPageBreak/>
        <w:drawing>
          <wp:anchor distT="0" distB="0" distL="114300" distR="114300" simplePos="0" relativeHeight="251659264" behindDoc="1" locked="0" layoutInCell="1" allowOverlap="1" wp14:anchorId="113EB5AF" wp14:editId="12238C9B">
            <wp:simplePos x="0" y="0"/>
            <wp:positionH relativeFrom="column">
              <wp:posOffset>98281</wp:posOffset>
            </wp:positionH>
            <wp:positionV relativeFrom="paragraph">
              <wp:posOffset>838200</wp:posOffset>
            </wp:positionV>
            <wp:extent cx="3077210" cy="2977515"/>
            <wp:effectExtent l="152400" t="152400" r="351790" b="349885"/>
            <wp:wrapTight wrapText="bothSides">
              <wp:wrapPolygon edited="0">
                <wp:start x="981" y="-1106"/>
                <wp:lineTo x="-891" y="-921"/>
                <wp:lineTo x="-1070" y="4975"/>
                <wp:lineTo x="-1070" y="22203"/>
                <wp:lineTo x="-713" y="22664"/>
                <wp:lineTo x="-713" y="22756"/>
                <wp:lineTo x="1426" y="23862"/>
                <wp:lineTo x="1515" y="24046"/>
                <wp:lineTo x="21306" y="24046"/>
                <wp:lineTo x="21395" y="23862"/>
                <wp:lineTo x="23624" y="22664"/>
                <wp:lineTo x="23980" y="21190"/>
                <wp:lineTo x="23980" y="2027"/>
                <wp:lineTo x="23713" y="369"/>
                <wp:lineTo x="22197" y="-921"/>
                <wp:lineTo x="21930" y="-1106"/>
                <wp:lineTo x="981" y="-1106"/>
              </wp:wrapPolygon>
            </wp:wrapTight>
            <wp:docPr id="1684526693"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6693" name="Picture 1" descr="A pie chart with different colored circ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7210" cy="2977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The internal data that our team has gathered and analyzed has identified some interesting findings. The amount of fatal and serious injuries has fluctuated over the last 10 years, trends show that they are slightly dropping. While conducting this analysis, they uncovered that the most common issues lie within the aircraft. The next cause</w:t>
      </w:r>
      <w:r w:rsidR="00600241">
        <w:t xml:space="preserve"> is</w:t>
      </w:r>
      <w:r>
        <w:t xml:space="preserve"> from personnel issues. These two causes are what are contributing the most to accidents within the airline and can be controlled or influenced directly by the airline to create change. </w:t>
      </w:r>
    </w:p>
    <w:p w14:paraId="6DEFDEF6" w14:textId="3E768045" w:rsidR="002E463F" w:rsidRDefault="002E463F" w:rsidP="002E463F">
      <w:pPr>
        <w:spacing w:line="480" w:lineRule="auto"/>
        <w:ind w:firstLine="720"/>
      </w:pPr>
      <w:r>
        <w:t>These findings provide clarity on</w:t>
      </w:r>
      <w:r w:rsidR="00AF43AA">
        <w:t xml:space="preserve"> airline safety </w:t>
      </w:r>
      <w:r>
        <w:t xml:space="preserve">and </w:t>
      </w:r>
      <w:r w:rsidR="00AF43AA">
        <w:t>are showcased above</w:t>
      </w:r>
      <w:r>
        <w:t>.</w:t>
      </w:r>
      <w:r w:rsidR="00E83AB4">
        <w:t xml:space="preserve"> </w:t>
      </w:r>
      <w:r>
        <w:t>Additionally, it allows for further exploration of enhancements that will give the consumer more confidence when choosing Bellevue University</w:t>
      </w:r>
      <w:r w:rsidR="00F966EB">
        <w:t xml:space="preserve"> Airlines</w:t>
      </w:r>
      <w:r>
        <w:t>. The airline has committed to maintaining the aircraft to higher standard. The hope is to lessen the number of accidents caused by the aircraft</w:t>
      </w:r>
      <w:r w:rsidR="00B777D1">
        <w:t>. T</w:t>
      </w:r>
      <w:r>
        <w:t xml:space="preserve">he other area that will be tackled is the personnel issues. The airline is implementing a vigorous training program that will influence all the areas that go in to flying the plane – from engineers to pilots. </w:t>
      </w:r>
      <w:r w:rsidR="00E83AB4">
        <w:t xml:space="preserve">The data included is up until 2021, which is when this analysis first began. </w:t>
      </w:r>
      <w:r w:rsidR="0011362A">
        <w:t>With the updates planned, there will be a r</w:t>
      </w:r>
      <w:r w:rsidR="00F9168B">
        <w:t xml:space="preserve">efresh </w:t>
      </w:r>
      <w:r w:rsidR="004775AF">
        <w:t>in data and compared against the</w:t>
      </w:r>
      <w:r w:rsidR="00AB0B8A">
        <w:t xml:space="preserve"> previous years</w:t>
      </w:r>
      <w:r w:rsidR="00B777D1">
        <w:t xml:space="preserve"> to monitor for improvements</w:t>
      </w:r>
      <w:r w:rsidR="00AB0B8A">
        <w:t xml:space="preserve">. </w:t>
      </w:r>
      <w:r>
        <w:t xml:space="preserve">These two changes will </w:t>
      </w:r>
      <w:r w:rsidR="00F9168B">
        <w:t>reduce</w:t>
      </w:r>
      <w:r>
        <w:t xml:space="preserve"> the number of accidents seen and will dimmish the injuries that have been cause</w:t>
      </w:r>
      <w:r w:rsidR="004513FB">
        <w:t>d</w:t>
      </w:r>
      <w:r>
        <w:t xml:space="preserve"> by our airline</w:t>
      </w:r>
      <w:r w:rsidR="001F69EE">
        <w:t xml:space="preserve">. </w:t>
      </w:r>
    </w:p>
    <w:sectPr w:rsidR="002E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3F"/>
    <w:rsid w:val="0011362A"/>
    <w:rsid w:val="00157BFA"/>
    <w:rsid w:val="001F69EE"/>
    <w:rsid w:val="002E463F"/>
    <w:rsid w:val="004513FB"/>
    <w:rsid w:val="004775AF"/>
    <w:rsid w:val="005A209D"/>
    <w:rsid w:val="00600241"/>
    <w:rsid w:val="006820EC"/>
    <w:rsid w:val="00A526F6"/>
    <w:rsid w:val="00AB0B8A"/>
    <w:rsid w:val="00AF43AA"/>
    <w:rsid w:val="00B777D1"/>
    <w:rsid w:val="00C83A71"/>
    <w:rsid w:val="00CD600B"/>
    <w:rsid w:val="00DE21BA"/>
    <w:rsid w:val="00E83AB4"/>
    <w:rsid w:val="00ED2B6E"/>
    <w:rsid w:val="00F9168B"/>
    <w:rsid w:val="00F9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52B7"/>
  <w15:chartTrackingRefBased/>
  <w15:docId w15:val="{542D2F20-BC7A-EF4F-B9F8-B9347A9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6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19</cp:revision>
  <dcterms:created xsi:type="dcterms:W3CDTF">2024-02-05T01:41:00Z</dcterms:created>
  <dcterms:modified xsi:type="dcterms:W3CDTF">2024-02-05T02:17:00Z</dcterms:modified>
</cp:coreProperties>
</file>