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F1575" w14:textId="77777777" w:rsidR="002008D1" w:rsidRDefault="002008D1" w:rsidP="002008D1">
      <w:pPr>
        <w:spacing w:line="480" w:lineRule="auto"/>
        <w:jc w:val="center"/>
        <w:rPr>
          <w:rFonts w:ascii="Times New Roman" w:hAnsi="Times New Roman" w:cs="Times New Roman"/>
          <w:b/>
          <w:bCs/>
        </w:rPr>
      </w:pPr>
    </w:p>
    <w:p w14:paraId="7663C9C8" w14:textId="77777777" w:rsidR="002008D1" w:rsidRDefault="002008D1" w:rsidP="002008D1">
      <w:pPr>
        <w:spacing w:line="480" w:lineRule="auto"/>
        <w:jc w:val="center"/>
        <w:rPr>
          <w:rFonts w:ascii="Times New Roman" w:hAnsi="Times New Roman" w:cs="Times New Roman"/>
          <w:b/>
          <w:bCs/>
        </w:rPr>
      </w:pPr>
    </w:p>
    <w:p w14:paraId="703DFF57" w14:textId="77777777" w:rsidR="002008D1" w:rsidRDefault="002008D1" w:rsidP="002008D1">
      <w:pPr>
        <w:spacing w:line="480" w:lineRule="auto"/>
        <w:jc w:val="center"/>
        <w:rPr>
          <w:rFonts w:ascii="Times New Roman" w:hAnsi="Times New Roman" w:cs="Times New Roman"/>
          <w:b/>
          <w:bCs/>
        </w:rPr>
      </w:pPr>
    </w:p>
    <w:p w14:paraId="762CA6DC" w14:textId="77777777" w:rsidR="002008D1" w:rsidRDefault="002008D1" w:rsidP="002008D1">
      <w:pPr>
        <w:spacing w:line="480" w:lineRule="auto"/>
        <w:jc w:val="center"/>
        <w:rPr>
          <w:rFonts w:ascii="Times New Roman" w:hAnsi="Times New Roman" w:cs="Times New Roman"/>
          <w:b/>
          <w:bCs/>
        </w:rPr>
      </w:pPr>
    </w:p>
    <w:p w14:paraId="658A7E4E" w14:textId="77777777" w:rsidR="002008D1" w:rsidRDefault="002008D1" w:rsidP="002008D1">
      <w:pPr>
        <w:spacing w:line="480" w:lineRule="auto"/>
        <w:jc w:val="center"/>
        <w:rPr>
          <w:rFonts w:ascii="Times New Roman" w:hAnsi="Times New Roman" w:cs="Times New Roman"/>
          <w:b/>
          <w:bCs/>
        </w:rPr>
      </w:pPr>
    </w:p>
    <w:p w14:paraId="16B78C6C" w14:textId="77777777" w:rsidR="002008D1" w:rsidRDefault="002008D1" w:rsidP="002008D1">
      <w:pPr>
        <w:spacing w:line="480" w:lineRule="auto"/>
        <w:jc w:val="center"/>
        <w:rPr>
          <w:rFonts w:ascii="Times New Roman" w:hAnsi="Times New Roman" w:cs="Times New Roman"/>
          <w:b/>
          <w:bCs/>
        </w:rPr>
      </w:pPr>
    </w:p>
    <w:p w14:paraId="56EE18E2" w14:textId="61838AAA" w:rsidR="002008D1" w:rsidRDefault="002008D1" w:rsidP="002008D1">
      <w:pPr>
        <w:spacing w:line="480" w:lineRule="auto"/>
        <w:jc w:val="center"/>
        <w:rPr>
          <w:rFonts w:ascii="Times New Roman" w:hAnsi="Times New Roman" w:cs="Times New Roman"/>
          <w:b/>
          <w:bCs/>
        </w:rPr>
      </w:pPr>
    </w:p>
    <w:p w14:paraId="0E6B8257" w14:textId="77777777" w:rsidR="002008D1" w:rsidRPr="00F70998" w:rsidRDefault="002008D1" w:rsidP="002008D1">
      <w:pPr>
        <w:spacing w:line="480" w:lineRule="auto"/>
        <w:jc w:val="center"/>
        <w:rPr>
          <w:rFonts w:ascii="Times New Roman" w:hAnsi="Times New Roman" w:cs="Times New Roman"/>
        </w:rPr>
      </w:pPr>
    </w:p>
    <w:p w14:paraId="073D7710" w14:textId="77777777" w:rsidR="002008D1" w:rsidRDefault="002008D1" w:rsidP="002008D1">
      <w:pPr>
        <w:spacing w:line="480" w:lineRule="auto"/>
        <w:jc w:val="center"/>
        <w:rPr>
          <w:rFonts w:ascii="Times New Roman" w:hAnsi="Times New Roman" w:cs="Times New Roman"/>
        </w:rPr>
      </w:pPr>
      <w:r w:rsidRPr="00F70998">
        <w:rPr>
          <w:rFonts w:ascii="Times New Roman" w:hAnsi="Times New Roman" w:cs="Times New Roman"/>
        </w:rPr>
        <w:t>Bellevue University</w:t>
      </w:r>
      <w:r>
        <w:rPr>
          <w:rFonts w:ascii="Times New Roman" w:hAnsi="Times New Roman" w:cs="Times New Roman"/>
        </w:rPr>
        <w:t xml:space="preserve"> </w:t>
      </w:r>
    </w:p>
    <w:p w14:paraId="5C0D55EF" w14:textId="32EC0700" w:rsidR="002008D1" w:rsidRPr="00F70998" w:rsidRDefault="002008D1" w:rsidP="002008D1">
      <w:pPr>
        <w:spacing w:line="480" w:lineRule="auto"/>
        <w:jc w:val="center"/>
        <w:rPr>
          <w:rFonts w:ascii="Times New Roman" w:hAnsi="Times New Roman" w:cs="Times New Roman"/>
        </w:rPr>
      </w:pPr>
      <w:r>
        <w:rPr>
          <w:rFonts w:ascii="Times New Roman" w:hAnsi="Times New Roman" w:cs="Times New Roman"/>
        </w:rPr>
        <w:t>Exercise 9.2 Narrative</w:t>
      </w:r>
    </w:p>
    <w:p w14:paraId="06A6A9B7" w14:textId="77777777" w:rsidR="002008D1" w:rsidRPr="00F70998" w:rsidRDefault="002008D1" w:rsidP="002008D1">
      <w:pPr>
        <w:spacing w:line="480" w:lineRule="auto"/>
        <w:jc w:val="center"/>
        <w:rPr>
          <w:rFonts w:ascii="Times New Roman" w:hAnsi="Times New Roman" w:cs="Times New Roman"/>
        </w:rPr>
      </w:pPr>
      <w:r w:rsidRPr="00F70998">
        <w:rPr>
          <w:rFonts w:ascii="Times New Roman" w:hAnsi="Times New Roman" w:cs="Times New Roman"/>
        </w:rPr>
        <w:t>DSC500: Introduction to Data Science</w:t>
      </w:r>
    </w:p>
    <w:p w14:paraId="42C97692" w14:textId="77777777" w:rsidR="002008D1" w:rsidRPr="00F70998" w:rsidRDefault="002008D1" w:rsidP="002008D1">
      <w:pPr>
        <w:spacing w:line="480" w:lineRule="auto"/>
        <w:jc w:val="center"/>
        <w:rPr>
          <w:rFonts w:ascii="Times New Roman" w:hAnsi="Times New Roman" w:cs="Times New Roman"/>
        </w:rPr>
      </w:pPr>
      <w:r w:rsidRPr="00F70998">
        <w:rPr>
          <w:rFonts w:ascii="Times New Roman" w:hAnsi="Times New Roman" w:cs="Times New Roman"/>
        </w:rPr>
        <w:t>Felipe Rodriguez</w:t>
      </w:r>
    </w:p>
    <w:p w14:paraId="45D69582" w14:textId="6D7DC8D0" w:rsidR="002008D1" w:rsidRPr="00F70998" w:rsidRDefault="002008D1" w:rsidP="002008D1">
      <w:pPr>
        <w:spacing w:line="480" w:lineRule="auto"/>
        <w:jc w:val="center"/>
        <w:rPr>
          <w:rFonts w:ascii="Times New Roman" w:hAnsi="Times New Roman" w:cs="Times New Roman"/>
        </w:rPr>
      </w:pPr>
      <w:r>
        <w:rPr>
          <w:rFonts w:ascii="Times New Roman" w:hAnsi="Times New Roman" w:cs="Times New Roman"/>
        </w:rPr>
        <w:t xml:space="preserve">October </w:t>
      </w:r>
      <w:r w:rsidR="00A977E2">
        <w:rPr>
          <w:rFonts w:ascii="Times New Roman" w:hAnsi="Times New Roman" w:cs="Times New Roman"/>
        </w:rPr>
        <w:t>30</w:t>
      </w:r>
      <w:r w:rsidRPr="00F70998">
        <w:rPr>
          <w:rFonts w:ascii="Times New Roman" w:hAnsi="Times New Roman" w:cs="Times New Roman"/>
        </w:rPr>
        <w:t>, 2022</w:t>
      </w:r>
    </w:p>
    <w:p w14:paraId="5C701309" w14:textId="6BFE3BBF" w:rsidR="002008D1" w:rsidRDefault="002008D1"/>
    <w:p w14:paraId="1346F711" w14:textId="77777777" w:rsidR="002008D1" w:rsidRDefault="002008D1">
      <w:r>
        <w:br w:type="page"/>
      </w:r>
    </w:p>
    <w:p w14:paraId="62926D37" w14:textId="67311795" w:rsidR="00766010" w:rsidRDefault="009755B0" w:rsidP="00700D0B">
      <w:pPr>
        <w:ind w:firstLine="720"/>
      </w:pPr>
      <w:r>
        <w:lastRenderedPageBreak/>
        <w:t>The file imported contained basketball game sales</w:t>
      </w:r>
      <w:r w:rsidR="00A9501A">
        <w:t xml:space="preserve">. </w:t>
      </w:r>
      <w:r w:rsidR="00766010">
        <w:t xml:space="preserve">There are four different types of visualizations that were created, and I will discuss each one individually. There first one was a visualization of individual profits. </w:t>
      </w:r>
    </w:p>
    <w:p w14:paraId="2D8AFB2E" w14:textId="4CDDAAD2" w:rsidR="00563FAB" w:rsidRDefault="00563FAB">
      <w:r w:rsidRPr="00563FAB">
        <w:rPr>
          <w:noProof/>
        </w:rPr>
        <w:drawing>
          <wp:inline distT="0" distB="0" distL="0" distR="0" wp14:anchorId="11B40B41" wp14:editId="32601FFF">
            <wp:extent cx="5943600" cy="3871595"/>
            <wp:effectExtent l="0" t="0" r="0" b="1905"/>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7"/>
                    <a:stretch>
                      <a:fillRect/>
                    </a:stretch>
                  </pic:blipFill>
                  <pic:spPr>
                    <a:xfrm>
                      <a:off x="0" y="0"/>
                      <a:ext cx="5943600" cy="3871595"/>
                    </a:xfrm>
                    <a:prstGeom prst="rect">
                      <a:avLst/>
                    </a:prstGeom>
                  </pic:spPr>
                </pic:pic>
              </a:graphicData>
            </a:graphic>
          </wp:inline>
        </w:drawing>
      </w:r>
    </w:p>
    <w:p w14:paraId="3359642B" w14:textId="7741BEFD" w:rsidR="00563FAB" w:rsidRDefault="00563FAB" w:rsidP="00700D0B">
      <w:pPr>
        <w:ind w:firstLine="720"/>
      </w:pPr>
      <w:r>
        <w:t xml:space="preserve">This </w:t>
      </w:r>
      <w:r w:rsidR="00F175C1">
        <w:t xml:space="preserve">visualization was selected with a monochrome color so that the darker shades can indicate which item contained the higher sales. The items that </w:t>
      </w:r>
      <w:r w:rsidR="0099274D">
        <w:t>have</w:t>
      </w:r>
      <w:r w:rsidR="00F175C1">
        <w:t xml:space="preserve"> higher sales are also indicated by having a larger size rectangle. </w:t>
      </w:r>
    </w:p>
    <w:p w14:paraId="3048DA76" w14:textId="39AE345A" w:rsidR="0099274D" w:rsidRDefault="0099274D" w:rsidP="00700D0B">
      <w:pPr>
        <w:ind w:firstLine="720"/>
      </w:pPr>
      <w:r>
        <w:lastRenderedPageBreak/>
        <w:t>The ne</w:t>
      </w:r>
      <w:r w:rsidR="006B70FF">
        <w:t>x</w:t>
      </w:r>
      <w:r>
        <w:t xml:space="preserve">t visualization is </w:t>
      </w:r>
      <w:r w:rsidR="0005463A">
        <w:t>a display of number of calories by item</w:t>
      </w:r>
      <w:r w:rsidR="00E0401B">
        <w:t>.</w:t>
      </w:r>
      <w:r w:rsidR="00E0401B">
        <w:rPr>
          <w:noProof/>
        </w:rPr>
        <w:drawing>
          <wp:inline distT="0" distB="0" distL="0" distR="0" wp14:anchorId="2BF45B20" wp14:editId="648B2DBD">
            <wp:extent cx="5943600" cy="4114165"/>
            <wp:effectExtent l="0" t="0" r="0" b="635"/>
            <wp:docPr id="3" name="Picture 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ubbl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p>
    <w:p w14:paraId="4206E55E" w14:textId="3A247908" w:rsidR="00E0401B" w:rsidRDefault="00E0401B" w:rsidP="00700D0B">
      <w:pPr>
        <w:ind w:firstLine="720"/>
      </w:pPr>
      <w:r>
        <w:t xml:space="preserve">This shows how many calories each item </w:t>
      </w:r>
      <w:r w:rsidR="008D4FEB">
        <w:t xml:space="preserve">has. This visualization was </w:t>
      </w:r>
      <w:r w:rsidR="006B70FF">
        <w:t>chosen</w:t>
      </w:r>
      <w:r w:rsidR="008D4FEB">
        <w:t xml:space="preserve"> to display to consumers the calorie count in the items they have available for purchase. The larger the size of the circle, the higher the calorie count is. Also, the </w:t>
      </w:r>
      <w:r w:rsidR="006C5A05">
        <w:t xml:space="preserve">circles are color coordinated by category so that it is known which category the items belong into. </w:t>
      </w:r>
    </w:p>
    <w:p w14:paraId="3162B76D" w14:textId="68A9AE56" w:rsidR="006C5A05" w:rsidRDefault="006C5A05" w:rsidP="00700D0B">
      <w:pPr>
        <w:ind w:firstLine="720"/>
      </w:pPr>
      <w:r>
        <w:lastRenderedPageBreak/>
        <w:t xml:space="preserve">The next visualization shows </w:t>
      </w:r>
      <w:r w:rsidR="00937E96">
        <w:t xml:space="preserve">profits by category. </w:t>
      </w:r>
      <w:r w:rsidR="00BB5A58" w:rsidRPr="00BB5A58">
        <w:rPr>
          <w:noProof/>
        </w:rPr>
        <w:drawing>
          <wp:inline distT="0" distB="0" distL="0" distR="0" wp14:anchorId="55E1F86F" wp14:editId="151884C1">
            <wp:extent cx="5943600" cy="4782820"/>
            <wp:effectExtent l="0" t="0" r="0" b="508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9"/>
                    <a:stretch>
                      <a:fillRect/>
                    </a:stretch>
                  </pic:blipFill>
                  <pic:spPr>
                    <a:xfrm>
                      <a:off x="0" y="0"/>
                      <a:ext cx="5943600" cy="4782820"/>
                    </a:xfrm>
                    <a:prstGeom prst="rect">
                      <a:avLst/>
                    </a:prstGeom>
                  </pic:spPr>
                </pic:pic>
              </a:graphicData>
            </a:graphic>
          </wp:inline>
        </w:drawing>
      </w:r>
    </w:p>
    <w:p w14:paraId="50920B5B" w14:textId="0DCA9467" w:rsidR="00BB5A58" w:rsidRDefault="00BB5A58" w:rsidP="00700D0B">
      <w:pPr>
        <w:ind w:firstLine="720"/>
      </w:pPr>
    </w:p>
    <w:p w14:paraId="2FABEDF0" w14:textId="6BF12EE5" w:rsidR="00BB5A58" w:rsidRDefault="00BB5A58" w:rsidP="00700D0B">
      <w:pPr>
        <w:ind w:firstLine="720"/>
      </w:pPr>
      <w:r>
        <w:t xml:space="preserve">This chart shows the different categories and items available and the profits that they produced. Each item is </w:t>
      </w:r>
      <w:r w:rsidR="00210B08">
        <w:t>a different color to show that the items are differe</w:t>
      </w:r>
      <w:r w:rsidR="00AB26C1">
        <w:t>nt. Th</w:t>
      </w:r>
      <w:r w:rsidR="00C456E2">
        <w:t xml:space="preserve">ere is also a line to indicate the average sales of each category. </w:t>
      </w:r>
      <w:r w:rsidR="00A65B2B">
        <w:t>This data is interesting because even though popcorn had the hig</w:t>
      </w:r>
      <w:r w:rsidR="006F5248">
        <w:t xml:space="preserve">hest sales, the category did not have the highest average. </w:t>
      </w:r>
    </w:p>
    <w:p w14:paraId="1EA0EAD9" w14:textId="195F9A14" w:rsidR="00277089" w:rsidRDefault="00277089" w:rsidP="00700D0B">
      <w:pPr>
        <w:ind w:firstLine="720"/>
      </w:pPr>
      <w:r>
        <w:t>The last visualization has profits by day.</w:t>
      </w:r>
    </w:p>
    <w:p w14:paraId="45CE35FC" w14:textId="3E630C24" w:rsidR="00277089" w:rsidRDefault="00277089" w:rsidP="00700D0B">
      <w:pPr>
        <w:ind w:firstLine="720"/>
      </w:pPr>
      <w:r w:rsidRPr="00277089">
        <w:rPr>
          <w:noProof/>
        </w:rPr>
        <w:lastRenderedPageBreak/>
        <w:drawing>
          <wp:anchor distT="0" distB="0" distL="114300" distR="114300" simplePos="0" relativeHeight="251658240" behindDoc="1" locked="0" layoutInCell="1" allowOverlap="1" wp14:anchorId="78D5893B" wp14:editId="64401B5A">
            <wp:simplePos x="0" y="0"/>
            <wp:positionH relativeFrom="column">
              <wp:posOffset>193183</wp:posOffset>
            </wp:positionH>
            <wp:positionV relativeFrom="paragraph">
              <wp:posOffset>394</wp:posOffset>
            </wp:positionV>
            <wp:extent cx="5943600" cy="2702560"/>
            <wp:effectExtent l="0" t="0" r="0" b="2540"/>
            <wp:wrapTopAndBottom/>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02560"/>
                    </a:xfrm>
                    <a:prstGeom prst="rect">
                      <a:avLst/>
                    </a:prstGeom>
                  </pic:spPr>
                </pic:pic>
              </a:graphicData>
            </a:graphic>
            <wp14:sizeRelH relativeFrom="page">
              <wp14:pctWidth>0</wp14:pctWidth>
            </wp14:sizeRelH>
            <wp14:sizeRelV relativeFrom="page">
              <wp14:pctHeight>0</wp14:pctHeight>
            </wp14:sizeRelV>
          </wp:anchor>
        </w:drawing>
      </w:r>
    </w:p>
    <w:p w14:paraId="50BF4BA2" w14:textId="482327A4" w:rsidR="006F5248" w:rsidRDefault="00277089" w:rsidP="00700D0B">
      <w:pPr>
        <w:ind w:firstLine="720"/>
      </w:pPr>
      <w:r>
        <w:t xml:space="preserve">This visualization includes all the days that sales were made and calculates the total at the bottom for each day. It also highlights all the profits in blue and the darker the tone is, the more profit the item had. </w:t>
      </w:r>
    </w:p>
    <w:sectPr w:rsidR="006F5248" w:rsidSect="00A977E2">
      <w:headerReference w:type="even" r:id="rId11"/>
      <w:headerReference w:type="default" r:id="rId1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9AA3A" w14:textId="77777777" w:rsidR="00A977E2" w:rsidRDefault="00A977E2" w:rsidP="00A977E2">
      <w:r>
        <w:separator/>
      </w:r>
    </w:p>
  </w:endnote>
  <w:endnote w:type="continuationSeparator" w:id="0">
    <w:p w14:paraId="5D8882BC" w14:textId="77777777" w:rsidR="00A977E2" w:rsidRDefault="00A977E2" w:rsidP="00A977E2">
      <w:r>
        <w:continuationSeparator/>
      </w:r>
    </w:p>
  </w:endnote>
  <w:endnote w:type="continuationNotice" w:id="1">
    <w:p w14:paraId="428C4642" w14:textId="77777777" w:rsidR="000B474C" w:rsidRDefault="000B47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8CEA9" w14:textId="77777777" w:rsidR="00A977E2" w:rsidRDefault="00A977E2" w:rsidP="00A977E2">
      <w:r>
        <w:separator/>
      </w:r>
    </w:p>
  </w:footnote>
  <w:footnote w:type="continuationSeparator" w:id="0">
    <w:p w14:paraId="1AA73EA4" w14:textId="77777777" w:rsidR="00A977E2" w:rsidRDefault="00A977E2" w:rsidP="00A977E2">
      <w:r>
        <w:continuationSeparator/>
      </w:r>
    </w:p>
  </w:footnote>
  <w:footnote w:type="continuationNotice" w:id="1">
    <w:p w14:paraId="08CCA368" w14:textId="77777777" w:rsidR="000B474C" w:rsidRDefault="000B47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2221682"/>
      <w:docPartObj>
        <w:docPartGallery w:val="Page Numbers (Top of Page)"/>
        <w:docPartUnique/>
      </w:docPartObj>
    </w:sdtPr>
    <w:sdtEndPr>
      <w:rPr>
        <w:rStyle w:val="PageNumber"/>
      </w:rPr>
    </w:sdtEndPr>
    <w:sdtContent>
      <w:p w14:paraId="1F18A99C" w14:textId="07F6FC1A" w:rsidR="00A977E2" w:rsidRDefault="00A977E2" w:rsidP="00A436B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BBEE72" w14:textId="77777777" w:rsidR="00A977E2" w:rsidRDefault="00A977E2" w:rsidP="00A977E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5028369"/>
      <w:docPartObj>
        <w:docPartGallery w:val="Page Numbers (Top of Page)"/>
        <w:docPartUnique/>
      </w:docPartObj>
    </w:sdtPr>
    <w:sdtEndPr>
      <w:rPr>
        <w:rStyle w:val="PageNumber"/>
      </w:rPr>
    </w:sdtEndPr>
    <w:sdtContent>
      <w:p w14:paraId="7EFCF263" w14:textId="6C4EFFFC" w:rsidR="00A977E2" w:rsidRDefault="00A977E2" w:rsidP="00A436B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DE86BFB" w14:textId="7858B452" w:rsidR="00A977E2" w:rsidRDefault="00A977E2" w:rsidP="00A977E2">
    <w:pPr>
      <w:pStyle w:val="Header"/>
      <w:tabs>
        <w:tab w:val="clear" w:pos="4680"/>
      </w:tabs>
      <w:ind w:right="360"/>
    </w:pPr>
    <w:r>
      <w:t>9.2 Exercise Narrative</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8D1"/>
    <w:rsid w:val="00047556"/>
    <w:rsid w:val="0005463A"/>
    <w:rsid w:val="000B474C"/>
    <w:rsid w:val="002008D1"/>
    <w:rsid w:val="00210B08"/>
    <w:rsid w:val="00277089"/>
    <w:rsid w:val="00563FAB"/>
    <w:rsid w:val="005E23AD"/>
    <w:rsid w:val="006820EC"/>
    <w:rsid w:val="006B70FF"/>
    <w:rsid w:val="006C5A05"/>
    <w:rsid w:val="006F5248"/>
    <w:rsid w:val="00700D0B"/>
    <w:rsid w:val="00766010"/>
    <w:rsid w:val="007F0FA1"/>
    <w:rsid w:val="008D4FEB"/>
    <w:rsid w:val="00937E96"/>
    <w:rsid w:val="009755B0"/>
    <w:rsid w:val="0099274D"/>
    <w:rsid w:val="009F3146"/>
    <w:rsid w:val="00A526F6"/>
    <w:rsid w:val="00A65B2B"/>
    <w:rsid w:val="00A9501A"/>
    <w:rsid w:val="00A977E2"/>
    <w:rsid w:val="00AB26C1"/>
    <w:rsid w:val="00BB5A58"/>
    <w:rsid w:val="00C456E2"/>
    <w:rsid w:val="00E0401B"/>
    <w:rsid w:val="00F175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C5DFF"/>
  <w15:chartTrackingRefBased/>
  <w15:docId w15:val="{B0277084-C15D-3744-A716-9D207D7DC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8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77E2"/>
    <w:pPr>
      <w:tabs>
        <w:tab w:val="center" w:pos="4680"/>
        <w:tab w:val="right" w:pos="9360"/>
      </w:tabs>
    </w:pPr>
  </w:style>
  <w:style w:type="character" w:customStyle="1" w:styleId="HeaderChar">
    <w:name w:val="Header Char"/>
    <w:basedOn w:val="DefaultParagraphFont"/>
    <w:link w:val="Header"/>
    <w:uiPriority w:val="99"/>
    <w:rsid w:val="00A977E2"/>
  </w:style>
  <w:style w:type="paragraph" w:styleId="Footer">
    <w:name w:val="footer"/>
    <w:basedOn w:val="Normal"/>
    <w:link w:val="FooterChar"/>
    <w:uiPriority w:val="99"/>
    <w:unhideWhenUsed/>
    <w:rsid w:val="00A977E2"/>
    <w:pPr>
      <w:tabs>
        <w:tab w:val="center" w:pos="4680"/>
        <w:tab w:val="right" w:pos="9360"/>
      </w:tabs>
    </w:pPr>
  </w:style>
  <w:style w:type="character" w:customStyle="1" w:styleId="FooterChar">
    <w:name w:val="Footer Char"/>
    <w:basedOn w:val="DefaultParagraphFont"/>
    <w:link w:val="Footer"/>
    <w:uiPriority w:val="99"/>
    <w:rsid w:val="00A977E2"/>
  </w:style>
  <w:style w:type="character" w:styleId="PageNumber">
    <w:name w:val="page number"/>
    <w:basedOn w:val="DefaultParagraphFont"/>
    <w:uiPriority w:val="99"/>
    <w:semiHidden/>
    <w:unhideWhenUsed/>
    <w:rsid w:val="00A977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247</Words>
  <Characters>1409</Characters>
  <Application>Microsoft Office Word</Application>
  <DocSecurity>0</DocSecurity>
  <Lines>11</Lines>
  <Paragraphs>3</Paragraphs>
  <ScaleCrop>false</ScaleCrop>
  <Company/>
  <LinksUpToDate>false</LinksUpToDate>
  <CharactersWithSpaces>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Rodriguez</dc:creator>
  <cp:keywords/>
  <dc:description/>
  <cp:lastModifiedBy>Felipe Rodriguez</cp:lastModifiedBy>
  <cp:revision>25</cp:revision>
  <dcterms:created xsi:type="dcterms:W3CDTF">2022-10-29T23:00:00Z</dcterms:created>
  <dcterms:modified xsi:type="dcterms:W3CDTF">2022-10-31T00:07:00Z</dcterms:modified>
</cp:coreProperties>
</file>