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TimeLapse Pro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44"/>
          <w:szCs w:val="44"/>
        </w:rPr>
        <w:t xml:space="preserve">Security &amp; Compliance Framework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Dybdegående systemdokumentation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Dokument-ID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TLP-SEC-2026-001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 — Sprint B+C foundation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Klassifikation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FORTROLIGT — Kun autoriserede modtagere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Standarder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IEC 62443-2-4 ML2 · IEC 62443-3-3 SL2 · IEC 62443-4-2 SL2 · ISO 27001:2022 · GDPR · NIS2 · CER · CRA (EU 2024/2847)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Under review — CTO sign-off krævet inden distribution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TimeLapse Pro er et distribueret industrielt IoT-system til kontinuerlig fotografisk dokumentation. Systemet består af feltinstallerede edge-noder (Orange Pi 4 Pro med Canon DSLR-kameraer) og en central headend-server (Raspberry Pi 5), forbundet via LAN/WiFi og SFTP/SSH. Systemet behandler potentielt personhenførbare data og forretningskritiske billeder for externe kunder.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Dokumentet dækker: SABSA risikoanalyse (alle 6 lag), STRIDE trusselmodellering, dybdegående cybersecurity code review (alle filer og funktioner), data flow dokumentation (DFD-0 til DFD-2), samt compliance-analyse mod IEC 62443-2-4 ML2, IEC 62443-3-3 SL2, IEC 62443-4-2 SL2, ISO 27001:2022, GDPR, NIS2, CER og CRA.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200"/>
        <w:gridCol w:w="800"/>
        <w:gridCol w:w="31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Compliance-område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Målniveau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%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Kritiske åbne fund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IEC 62443-2-4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krit. — politikker, sårbarhedsstyring, 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IEC 62443-3-3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krit. — auth, kryptering, input-validering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IEC 62443-4-2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SL2 komponent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krit. — device-auth, kryptering i hvile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27001:2022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Fuld Annex 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krit. — politikker, leverandørstyring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GDPR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Fuld overholdelse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krit. — DPA, ROPA, sletterettighed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NIS2 Art. 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krit. — IR, leverandørkæde, CVD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Resiliens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krit. — BCP, fysisk sikring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 (EU 2024/2847)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 I PDE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Ikke startet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krit. — SBOM, VDP, tredjepart audit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Mest kritisk: CRA — TimeLapse Pro klassificerer sandsynligvis som Class I Important Product under Annex III (netværkstilsluttet IoT-enhed med fjernfejlsøgningsfunktioner), hvilket kræver tredjeparts-konformitetsvurdering af et notificeret organ inden CE-mærkning og markedsføring i EU. Frist: september 2026.</w:t>
      </w:r>
    </w:p>
    <w:p>
      <w:r>
        <w:br w:type="page"/>
      </w:r>
    </w:p>
    <w:p>
      <w:pPr>
        <w:pStyle w:val="Heading1"/>
        <w:spacing w:after="240" w:before="480"/>
      </w:pPr>
      <w:r>
        <w:t xml:space="preserve">2. Systembeskrivelse og arkitektur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TimeLapse Pro er et multi-tenant distribueret system med tre primære lag: edge-laget (feltinstallation), headend-laget (central server) og præsentationslaget (web-UI). Systemet er designet til drift i bygge- og anlægsmiljøer med begrænset IT-infrastruktur og potentielt upålideligt netværk.</w:t>
      </w:r>
    </w:p>
    <w:p>
      <w:pPr>
        <w:pStyle w:val="Heading2"/>
        <w:spacing w:after="160" w:before="320"/>
      </w:pPr>
      <w:r>
        <w:t xml:space="preserve">2.1 Hardwarekomponenter og tillidsniveauer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1500"/>
        <w:gridCol w:w="18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Hardware/Software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Netværk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Tillidsniveau</w:t>
            </w:r>
          </w:p>
        </w:tc>
        <w:tc>
          <w:tcPr>
            <w:tcW w:type="dxa" w:w="1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Fysisk eksponering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Edge-node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Orange Pi 4 Pro, Armbian, Python 3.11, gphoto2, autossh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 / 4G (NAT)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LAV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HØJ — byggeplads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Canon EOS 1300D/1000D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USB/PTP, gphoto2-driver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 lokalt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Implicit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HØJ — eksponeret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 Relay-modul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4-kanals, sysfs/RPi.GPIO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 lokalt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Implicit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HØJ — eksponeret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Headend (Pi 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FastAPI, SQLite, Nginx, FFmpeg, Python 3.13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 192.168.86.x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HØJ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LAV — kontrolleret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VPS (produktion)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VM, OpenSSH, autossh-relay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Offentlig 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LAV — cloud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Browser-klient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React/TypeScript SPA, serveret statisk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HTTP/LAN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LAV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Eksternt</w:t>
            </w:r>
          </w:p>
        </w:tc>
      </w:tr>
    </w:tbl>
    <w:p>
      <w:pPr>
        <w:pStyle w:val="Heading2"/>
        <w:spacing w:after="160" w:before="320"/>
      </w:pPr>
      <w:r>
        <w:t xml:space="preserve">2.2 Kommunikationsgrænseflader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600"/>
        <w:gridCol w:w="900"/>
        <w:gridCol w:w="20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Grænseflade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 → Til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Protokol</w:t>
            </w:r>
          </w:p>
        </w:tc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Krypteret</w:t>
            </w:r>
          </w:p>
        </w:tc>
        <w:tc>
          <w:tcPr>
            <w:tcW w:type="dxa" w:w="2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Autentificering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→ Headend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→ Pi5 :8000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NEJ ⚠️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API-token (statisk, cleartext)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→ Headend SFTP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→ Pi5 :22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SFTP/SSH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JA 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SSH-nøgle / 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← Headend 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poll → Pi5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NEJ ⚠️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API-token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 → Headend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 → Pi5 :80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NEJ ⚠️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 (endnu)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→ VPS SSH-tunnel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→ VPS :22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JA 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ED25519 (Sprint 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Headend → Kunde 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Pi5 → SMTP relay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SMTP/TLS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JA 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DKIM/SPF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Kamera → Edge USB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Canon → Orange 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USB/PTP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NEJ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3. Data flow dokumentation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Dataflows er dokumenteret på tre niveauer: DFD-0 (kontekst), DFD-1 (primære systemflows) og DFD-2 (sikkerhedskritiske subflows). Dokumentationen er grundlaget for STRIDE-trusselmodellering og compliance-mapping.</w:t>
      </w:r>
    </w:p>
    <w:p>
      <w:pPr>
        <w:pStyle w:val="Heading2"/>
        <w:spacing w:after="160" w:before="320"/>
      </w:pPr>
      <w:r>
        <w:t xml:space="preserve">3.1 DFD-0: Systemkontekst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7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Ekstern entitet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ind i system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ud af system</w:t>
            </w:r>
          </w:p>
        </w:tc>
        <w:tc>
          <w:tcPr>
            <w:tcW w:type="dxa" w:w="1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Dataklasse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Canon DSLR-kamera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 (pull-model via USB/PTP)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JPEG-billede (5-20MB), EXIF-metadata, kamerastatus, shuttertæller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Forretning/intern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Edge-node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 (JSON), provisioning-nøgler, tunnel-kommando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Heartbeat (diagnostik), capture-events, backup-arkiv, SSH-tunnel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Intern/fortroligt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Tekniker (browser)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Credentials, konfigurationsændringer, timelapse-parametre, SSH-anmodning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Billeder, thumbnails, video, diagnostik, audit-log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Fortroligt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Kunde / Viewer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(magic link / password), SSH-godkendelse (approve-token)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Egne billeder og timelapse-video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Personoplysning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E-mail-infrastruktur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Bounce/leverings-status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SSH-anmodning med approve-link, system-notifikationer, magic links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Personoplysning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VPS / SSH-relay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SSH-sessions fra tekniker (port forward)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Reverse SSH-tunnel fra edge (autossh)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Intern/fortroligt</w:t>
            </w:r>
          </w:p>
        </w:tc>
      </w:tr>
    </w:tbl>
    <w:p>
      <w:pPr>
        <w:pStyle w:val="Heading2"/>
        <w:spacing w:after="160" w:before="320"/>
      </w:pPr>
      <w:r>
        <w:t xml:space="preserve">3.2 DFD-1: Capture-pipeline (primærflow)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Kaptureringsflowet kører hvert 10. minut (konfigurerbart). STRIDE-koder angiver trusler pr. trin: S=Spoofing, T=Tampering, R=Repudiation, I=Information Disclosure, D=Denial of Service, E=Elevation of Privilege.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200"/>
        <w:gridCol w:w="1800"/>
        <w:gridCol w:w="900"/>
        <w:gridCol w:w="700"/>
        <w:gridCol w:w="1560"/>
      </w:tblGrid>
      <w:t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 → Til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Lager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Krypt.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STRIDE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Scheduler → GPIO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Relay ON: tænd kamera-strøm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signal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gphoto2 → Canon EOS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Vent 5s init → send PTP shutter-trigger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PTP-kommando via USB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Nej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S, 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Canon EOS → Edge-disk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 JPEG til /tmp/capture/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JPEG + EXIF (5-20MB)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SSD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Nej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T, 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→ memory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 hash af rå JPEG (pre-XMP)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64-char hex 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T, 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gphoto2_driver → disk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Skriv sidecar JSON med hash + 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 ≤5KB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SSD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Nej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exiftool → JPEG XMP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Inject XMP-metadata (påvirker ikke pixels)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XMP namespace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SSD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Nej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quality.py → memory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Beregn blur score (Laplacian variance) + lysstyrke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 scores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sftp.py → Headend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 upload: JPEG + sidecar 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JPEG + JSON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Headend disk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 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S, T, 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→ Headend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/api/captures — rapportér event med 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 event body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 DB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NEJ ⚠️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S,T,I,E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Scheduler → GPIO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Relay OFF: sluk kamera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signal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</w:t>
            </w:r>
          </w:p>
        </w:tc>
      </w:tr>
    </w:tbl>
    <w:p>
      <w:pPr>
        <w:pStyle w:val="Heading2"/>
        <w:spacing w:after="160" w:before="320"/>
      </w:pPr>
      <w:r>
        <w:t xml:space="preserve">3.3 DFD-1: Autentificeringsflow (Sprint C design)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400"/>
        <w:gridCol w:w="1800"/>
        <w:gridCol w:w="1800"/>
        <w:gridCol w:w="1360"/>
      </w:tblGrid>
      <w:t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Aktør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i transit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lagret</w:t>
            </w:r>
          </w:p>
        </w:tc>
        <w:tc>
          <w:tcPr>
            <w:tcW w:type="dxa" w:w="1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Trusler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Bruger → Headend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/api/auth/login {email, password}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TLS: credentials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S, 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auth.py intern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bcrypt.verify(password, hash) — timing-safe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password_hash bcrypt≥12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auth.py → browser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Generér JWT RS256 (30min) + refresh token (7 dage)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TLS: JWT payload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refresh_hash i sessions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S,T,I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auth.py → bruger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Kræv TOTP-kode hvis MFA aktiveret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TLS: 6-cifret TOTP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totp_secret (Fernet-krypt.)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S, 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Gem JWT i memory — IKKE localStorage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 browser-storage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Validér JWT sig, exp, role, customer_id ved hvert kald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Authorization: Bearer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audit_log: user_id, action, ip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S, 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/api/auth/refresh: valider + roter refresh 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TLS: refresh 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sessions-tabel opdateres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S, T</w:t>
            </w:r>
          </w:p>
        </w:tc>
      </w:tr>
    </w:tbl>
    <w:p>
      <w:pPr>
        <w:pStyle w:val="Heading2"/>
        <w:spacing w:after="160" w:before="320"/>
      </w:pPr>
      <w:r>
        <w:t xml:space="preserve">3.4 DFD-1: Reverse SSH-flow (Sprint C design)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200"/>
        <w:gridCol w:w="1800"/>
        <w:gridCol w:w="2000"/>
        <w:gridCol w:w="960"/>
      </w:tblGrid>
      <w:t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Aktør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Sikkerhedskontrol</w:t>
            </w:r>
          </w:p>
        </w:tc>
        <w:tc>
          <w:tcPr>
            <w:tcW w:type="dxa" w:w="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Trusler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Tekniker →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Anmoder SSH: device_id, formål, forventet varighed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Formålstekst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JWT-auth + technician-rolle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S, 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Headend →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Generér approval-token: secrets.token_urlsafe(32)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UUID-token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Single-use, 24t TTL, SHA-256 hash lagres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Headend → SMTP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 e-mail til kunde: formål, tekniker, HTTPS approve-link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i 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DKIM+SPF+DMARC, TLS-SMTP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S, 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Kunde → Browser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/api/tunnel/approve/{token} — godkend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i 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valideres + markeres brugt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S, 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Headend → Edge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 via API: åbn tunnel på port 2220X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JSON-kommando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Kun til godkendt device_id + JWT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S,T,E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→ VPS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autossh -R 2220X:localhost:22 -i id_ed25519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SSH-tunnel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ED25519, StrictHostKeyChecking=yes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S,T,I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Tekniker → VPS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vps -L → localhost:2220X → edge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SSH-session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ForceCommand restricted_shell.py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E, 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restricted_shell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Validér kommando mod whitelist-niveau 1/2/3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Shell-kommando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Whitelist, no shell-expansion, audit log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Headend / autossh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Luk tunnel: 4t timeout eller manuel lukning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log afsluttet med varighed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60" w:before="320"/>
      </w:pPr>
      <w:r>
        <w:t xml:space="preserve">3.5 Dataklassifikation og GDPR-mapping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1200"/>
        <w:gridCol w:w="1200"/>
        <w:gridCol w:w="1200"/>
        <w:gridCol w:w="17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Datatype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Klasse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Personoplysning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Opbevaring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Kryptering transit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Krypteret hvile</w:t>
            </w:r>
          </w:p>
        </w:tc>
        <w:tc>
          <w:tcPr>
            <w:tcW w:type="dxa" w:w="1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GDPR-hjemmel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Byggeplasbilleder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Forretning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Potentielt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Aftalt m. kunde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SFTP/SSH 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NEJ ⚠️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6(1)(b)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Brugeres e-mail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Personoplysning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Brugerens levetid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TLS (Sprint 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NEJ ⚠️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6(1)(b)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 hash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Fortroligt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Brugerens levetid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bcrypt (Sprint C)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32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TOTP-secret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Fortroligt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Brugerens levetid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Fernet (Sprint C)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32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private nøgler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Hemmeligt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Enhedens levetid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Fernet (Sprint C)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IP-adresser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Personoplysning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+ 30 dage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TLS (Sprint 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NEJ ⚠️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4(1)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Fortroligt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Indirekte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Min. 12 måneder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TLS (Sprint 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NEJ ⚠️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5(2)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GPS-koordinater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Fortroligt/PII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Muligvis 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Optagelsens levetid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 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NEJ ⚠️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9 (muligt)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API-tokens (device)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Fortroligt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Enhedens levetid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NEJ ⚠️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Cleartext ⚠️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Diagnostikdata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 dage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Nej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Ikke personopl.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4. SABSA risikoanalyse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SABSA (Sherwood Applied Business Security Architecture) er en komplet enterprise security architecture-metode med seks lag fra forretningsmål til operationel praksis. Analysen integrerer STRIDE trusselmodellering og DREAD-vurdering.</w:t>
      </w:r>
    </w:p>
    <w:p>
      <w:pPr>
        <w:pStyle w:val="Heading2"/>
        <w:spacing w:after="160" w:before="320"/>
      </w:pPr>
      <w:r>
        <w:t xml:space="preserve">4.1 Lag 1 — Contextual (Forretning: Hvorfor)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1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Forretningsmål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Sikkerhedsbehov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Konsekv. ved svigt</w:t>
            </w:r>
          </w:p>
        </w:tc>
        <w:tc>
          <w:tcPr>
            <w:tcW w:type="dxa" w:w="1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Ubestridelig fotodokumentation af byggeprojekter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 billedintegritet, sidecar-bevis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Ugyldigt retligt bevis, erstatning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KRITISK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Beskytte kunders forretningshemmeligheder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Streng tenant-isolation (customer_id)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GDPR-brud op til 4% global omsætning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KRITISK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Sikker remote-supportservice med kundestyring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approval flow, audit trail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Tillidsbrud, NIS2-bøder, tab af kunder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HØJ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EU-reguleringsoverholdelse (GDPR, NIS2, CRA)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Privacy by design, SBOM, VDP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CRA: CE-mærkning nægtes. GDPR: bøder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KRITISK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Skalerbar multi-tenant IoT-platform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 og tenant-isolation from day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Uoverskuelig refaktorering ved vækst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HØJ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Kontinuerlig drift på byggepladser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Redundans, watchdog, auto-recovery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Manglende dokumentation, kontraktbrud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</w:tbl>
    <w:p>
      <w:pPr>
        <w:pStyle w:val="Heading2"/>
        <w:spacing w:after="160" w:before="320"/>
      </w:pPr>
      <w:r>
        <w:t xml:space="preserve">4.2 Lag 2 — Conceptual (Arkitektur: Hvad)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Kernesikkerhedsprincipper der styrer alle tekniske beslutninger: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Realisering i TimeLapse Pro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Trust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 implicit tillid — verificér altid, uanset netværk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Hvert API-kald autentificeres og autoriseres. Intet tillidsforhold pr. default.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Defence in Depth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Uafhængige lag — ét lag fejler, andre holder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Netværk + App + Data + Identitet. SFTP selv om API er usikret.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Least Privilege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Mindst mulige tilladelser pr. aktør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device-rolle: kun eget device_id. viewer: kun egne billeder.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Separation of Duties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Kritiske handlinger kræver to uafhængige aktører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Tekniker anmoder SSH — kunde godkender. Ingen self-approval.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Privacy by Design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Privatlivsbeskyttelse er arkitektonisk, ikke eftertanke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customer_id isolation. GPS som opt-in. Dataminimering.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by Default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Sikre indstillinger er standard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lukket default. MFA påkrævet for admin. HTTPS-only.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Non-repudiation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Aktører kan ikke benægte handlinger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JWT-signerede kald. append-only audit_log med IP + user_id.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sikkerhedsrelevante handlinger sporbare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@audit_action decorator på alle protected endpoints.</w:t>
            </w:r>
          </w:p>
        </w:tc>
      </w:tr>
    </w:tbl>
    <w:p>
      <w:pPr>
        <w:pStyle w:val="Heading2"/>
        <w:spacing w:after="160" w:before="320"/>
      </w:pPr>
      <w:r>
        <w:t xml:space="preserve">4.3 Lag 3 — Logical (Design: Hvordan) — STRIDE trusselmodel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Sandsynlighed (1-5) × Konsekvens (1-5) = Score. ≥15=KRITISK, 8-14=HØJ, 4-7=MEDIUM.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50"/>
        <w:gridCol w:w="750"/>
        <w:gridCol w:w="750"/>
        <w:gridCol w:w="431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Trussel</w:t>
            </w:r>
          </w:p>
        </w:tc>
        <w:tc>
          <w:tcPr>
            <w:tcW w:type="dxa" w:w="75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Sand.</w:t>
            </w:r>
          </w:p>
        </w:tc>
        <w:tc>
          <w:tcPr>
            <w:tcW w:type="dxa" w:w="75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Kons.</w:t>
            </w:r>
          </w:p>
        </w:tc>
        <w:tc>
          <w:tcPr>
            <w:tcW w:type="dxa" w:w="75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31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S1: Edge impersonation — angriber sender falsk heartbeat med fremmed device_id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Device-autentificering + JWT i Sprint C. API-token pr. device — aldrig delt.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S2: Session hijacking via XSS i frontend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i memory (ikke localStorage). CSP-header. HttpOnly-cookies til refresh token.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S3: MITM på autossh-tunnel opbygning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StrictHostKeyChecking=yes. Host key fingerprint verificeres ved provisioning.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S4: Phishing af kunde-approval email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DKIM+SPF+DMARC. Single-use token. HTTPS approve-link. Kort TTL (24t).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S5: Replay-angreb på API-token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Nonce/jti i JWT. API-tokens roteres kvartalvis.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T1: Billedmanipulation på disk (før SFTP-upload)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 i sidecar verificerer originalitet. Pre-XMP hash separat.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T2: Config-manipulation via API (ingen auth nu)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 + JWT. Config-endpoint kræver technician-rolle. Alle ændringer auditeres.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T3: Sidecar JSON manipulation efter skrivning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Sidecar-hash kan verificeres. Fremtidig: digital signering af sidecar.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T4: FFmpeg-parametre manipuleres til command injection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shlex.quote(). Whitelist-validering. Ingen shell=True.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R1: Tekniker benægter SSH-session kommandoer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audit_log: alle kommandoer, user_id, timestamp. Append-only tabel.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R2: Kunde benægter at have godkendt SSH-adgang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Timestampet approval-log med IP, user agent og godkendt-tidspunkt.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I1: Uautoriseret adgang til andre kunders billeder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customer_id row-level filter på alle queries. Verificeres server-side.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I2: API lækker stack traces i fejlbeskeder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 exception handler — generiske fejl til klient, log internt.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I3: SSH-tunnel eksponerer intern infrastruktur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Port-forwards begrænses. Ingen -D (SOCKS). restricted_shell whitelist.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I4: SFTP brute-force mod headend :22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SSH-nøgle-auth (ingen password). fail2ban. MaxAuthTries=3.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D1: Capture-flooding fra kompromitteret edge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 limiting pr. device_id på capture-endpoint. Max 144 captures/dag.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D2: FFmpeg-rendering DoS — CPU/disk udtømmelse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2 samtidige render-jobs. CPU nice+19. Disk-kvote på /tmp.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D3: Disk-overflow via store billeder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Filstørrelses-validering. Rotationspolitik. Disk-alert ved 85% fyldt.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E1: Tekniker eskalerer til super_admin via API-manipulation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Rolle-claims i JWT — server-side validering. Ingen self-promote endpoint.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E2: Shell-escape via restricted_shell kommandoinjektion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Whitelist-tilgang. subprocess-liste (ingen shell-expansion). Timeout pr. kommando.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E3: SQLite-injection via ORM-omgåelse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Udelukkende SQLAlchemy ORM. Ingen text() med brugerinput. Parameteriserede queries.</w:t>
            </w:r>
          </w:p>
        </w:tc>
      </w:tr>
    </w:tbl>
    <w:p>
      <w:pPr>
        <w:pStyle w:val="Heading2"/>
        <w:spacing w:after="160" w:before="320"/>
      </w:pPr>
      <w:r>
        <w:t xml:space="preserve">4.4 Lag 4 — Physical (Bygning: Med hvad)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0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Sikkerhedsdomæne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Valgt teknologi</w:t>
            </w:r>
          </w:p>
        </w:tc>
        <w:tc>
          <w:tcPr>
            <w:tcW w:type="dxa" w:w="5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Minimumskrav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Autentificering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RS256, bcrypt, pyotp TOTP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RS256 asymmetrisk. bcrypt cost≥12. TOTP RFC 6238 med 30s window. 8 backup-koder.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Secrets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cryptography — Fernet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 key fra TIMELAPSE_MASTER_KEY envvar. Aldrig i kildekode eller DB. Rotation hvert 90. dag.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SSH-nøgler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OpenSSH ED25519 (curve25519)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ED25519 foretrækkes over RSA. StrictHostKeyChecking=yes. PermitRootLogin=no.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Transport-kryptering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TLS 1.3 (planlagt HTTPS)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Min. TLS 1.2. TLS_AES_256_GCM. HSTS med preload. OCSP stapling.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 + SQLCipher (planlagt)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WAL-mode. Foreign keys ON. SQLCipher AES-256 med PBKDF2 i produktion.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Billedintegritet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 (hashlib)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Pre-XMP hash i sidecar. Headend verificerer hash ved modtagelse.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Input-validering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Pydantic (planlagt fuld)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Strict mode. Afvis ekstra felter. Path-validering med pathlib.resolve().</w:t>
            </w:r>
          </w:p>
        </w:tc>
      </w:tr>
    </w:tbl>
    <w:p>
      <w:pPr>
        <w:pStyle w:val="Heading2"/>
        <w:spacing w:after="160" w:before="320"/>
      </w:pPr>
      <w:r>
        <w:t xml:space="preserve">4.5 Lag 5 — Component (Udførelse: Hvem)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800"/>
        <w:gridCol w:w="2300"/>
        <w:gridCol w:w="1060"/>
      </w:tblGrid>
      <w:t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Tillidsniveau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Tilladte handlinger</w:t>
            </w:r>
          </w:p>
        </w:tc>
        <w:tc>
          <w:tcPr>
            <w:tcW w:type="dxa" w:w="2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Eksplicitte begrænsninger</w:t>
            </w:r>
          </w:p>
        </w:tc>
        <w:tc>
          <w:tcPr>
            <w:tcW w:type="dxa" w:w="1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MFA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Maksimum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operationer, alle kunder, brugeroprettelse, audit-log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2 konti. Alle handlinger auditeres. Ingen delegation.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KRÆVET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Høj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Én kundes fuld konfiguration, tekniker-tildeling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Kun egne kunder. Ingen adgang til andre tenants.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KRÆVET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technician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Tildelte kunders enheder, konfiguration, SSH niveau 1+2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Kan ikke godkende egen SSH. Kun tildelte kunder.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Anbefalet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egne billeder og timelapse, godkende SSH-anmodninger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 konfigurationsadgang. Kun egen tenant.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Valgfrit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Maskine/M2M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Heartbeat, capture-upload, config-hentning, tunnel-signal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Kun eget device_id. Ingen bruger-ressourcer.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</w:tbl>
    <w:p>
      <w:pPr>
        <w:pStyle w:val="Heading2"/>
        <w:spacing w:after="160" w:before="320"/>
      </w:pPr>
      <w:r>
        <w:t xml:space="preserve">4.6 Lag 6 — Operational (Drift: Hvornår/Hvor)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500"/>
        <w:gridCol w:w="38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Operationelt krav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Interval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Ansvarlig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Verifikationsmetode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SSH-nøglerotation (ED25519 pr. device)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 dage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key_manager.py — automatisk rotation med re-provisioning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RS256-nøglerotation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365 dage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Zero-downtime med key-versioning — begge nøgler accepteres i overlap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session-timeout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viser 5-min advarsel + auto-refresh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SSH-tunnel auto-luk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4t / inaktivitet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autossh ServerAliveCountMax + cron watchdog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OS-sikkerhedsopdateringer (headend + edge)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Månedlig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unattended-upgrades log + Dependabot for Python-pakker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Audit-log arkivering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måneder aktiv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Cron: arkiver til krypteret backup. Slet efter aftalt retention.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Sårbarhedsscanning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Kvartalvis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Trivy container-scan + pip-audit + OWASP ZAP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Restore-test (backup)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Kvartalvis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Dokumenteret restore til staging-miljø. RTO verificeres.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Penetrationstest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Halvårlig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Ekstern tredjepart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Rapport + remediering inden 30 dage. Scope: API + SSH + web UI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5. Cybersecurity code review — alle filer og funktioner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Design-niveau review af samtlige systemfiler og funktioner. Baseret på OWASP Top 10, CWE/SANS Top 25, IEC 62443 og GDPR Art. 25 (privacy by design). Automatiseret SAST-scanning (Bandit, Semgrep, pip-audit) anbefales som supplement til dette designreview.</w:t>
      </w:r>
    </w:p>
    <w:p>
      <w:pPr>
        <w:pStyle w:val="Heading2"/>
        <w:spacing w:after="160" w:before="320"/>
      </w:pPr>
      <w:r>
        <w:t xml:space="preserve">5.1 agent.py (Edge-agent, v3.1.0)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900"/>
        <w:gridCol w:w="40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Funktion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Sikkerhedsfund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Sværhedsgrad</w:t>
            </w:r>
          </w:p>
        </w:tc>
        <w:tc>
          <w:tcPr>
            <w:tcW w:type="dxa" w:w="4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Anbefaling (CWE/OWASP)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__init__ / _load_config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API-token opbevares og sendes i klartext over HTTP. Ingen TLS-validering af headend-certifikat.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KRITISK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 + certifikatvalidering. Token krypteres med Fernet. Master key fra envvar. CWE-319, CWE-523.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_load_config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 schema-validering af konfigurationsrespons — arbitrary values accepteres.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HØJ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Pydantic-model med strict mode validerer alle konfigurationsfelter. CWE-20.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_tick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Kameraindeks fra config bruges direkte uden grænsevalidering.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Valider indeks mod liste af kendte kamerasymlinks. CWE-129.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_do_capture_cycle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gphoto2-kald med parametre fra config — potentiel subprocess injection.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HØJ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subprocess-liste (ikke shell=True). Valider alle parametre mod whitelist. CWE-78.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_do_multi_capture_cycle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Parallelle threads deler RENDER_JOBS dict uden lock — race condition.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threading.Lock() om alle writes til delt state. CWE-362.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_capture_single_camera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USB-port fra udev — intet yderligere format-tjek.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LAV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Regex-validering: ^usb:[0-9]+,[0-9]+$. CWE-20.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_send_heartbeat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POST med diagnostikdata — ingen payload-signering. MITM kan modificere.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HØJ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 + HMAC-SHA256 body-signering med device-secret. CWE-345.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_report_capture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 hash sendes over HTTP — kan manipuleres af MITM.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HØJ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HTTPS. Overvej at signere payload med ED25519 device-nøgle. CWE-345.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_auto_bootstrap_cameras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Headend-respons bruges til sibling-konfiguration uden validering.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Valider respons-schema. Begræns maks antal bootstrappede kameraer. CWE-20.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sftp upload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SFTP-credentials muligvis som password i config (cleartext).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KRITISK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SSH-nøgle-autentificering til SFTP. Fjern password-support. CWE-256.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_delete_camera_files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Sletter kamerafiler efter upload uden bekræftelse fra headend.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Kræv HTTP 200 + kvitteringssvar fra headend inden sletning. CWE-367.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Exception handling globalt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Exceptions logges lokalt men rapporteres ikke til headend.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LAV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 kritiske exceptions som events til headend via API. CWE-390.</w:t>
            </w:r>
          </w:p>
        </w:tc>
      </w:tr>
    </w:tbl>
    <w:p>
      <w:pPr>
        <w:pStyle w:val="Heading2"/>
        <w:spacing w:after="160" w:before="320"/>
      </w:pPr>
      <w:r>
        <w:t xml:space="preserve">5.2 main.py (Headend API, v2.7.0)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900"/>
        <w:gridCol w:w="38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 / Funktion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Sikkerhedsfund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Sværhedsgrad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Anbefaling (CWE/OWASP)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ALLE endpoints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 autentificering. Alle endpoints tilgængelige for enhver med netværksadgang.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KRITISK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Bearer-middleware på alle endpoints. OWASP API01:2023, CWE-306.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CORS allow_origins=['*']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Tillader cross-origin requests fra ethvert domæne — CSRF-eksponering.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HØJ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Begræns til: ['https://timelapse.example.com']. CWE-942.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 /api/thumbnails/{device_id}/{filename}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filename-parameter: path traversal mulig (../../etc/passwd).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KRITISK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Regex: ^[A-Za-z0-9_.-]+\.jpg$. pathlib.resolve() + verify within SFTP_BASE. CWE-22.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 /api/images/{device_id}/{filename}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Identisk path traversal som thumbnails.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KRITISK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Samme fix. Separate validering for image-typer. CWE-22.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 /api/sidecar/{device_id}/{filename}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 traversal risiko på sidecar-endpoint.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KRITISK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Whitelist-validering + pathlib.resolve(). CWE-22.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POST /api/captures/{device_id}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device_id i URL verificeres ikke mod autentificeret enhed.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HØJ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Verificér device_id tilhører authenticated API-token. CWE-285.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POST /api/timelapse/create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FFmpeg vf-filter og drawtext bygges delvist af brugerinput.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HØJ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shlex.quote() på alle parametre. Whitelist-validering af codec, fps, ratio. CWE-78.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_render_timelapse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Baggrundsthread uden ressourcebegrænsning — CPU/disk DoS.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2 samtidige jobs. ulimit/nice. Disk-kvote på /tmp/timelapse_renders/. CWE-400.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 /api/admin/devices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Returnerer alle enheder uden tenant-filter.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KRITISK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customer_id filter baseret på JWT-claim. CWE-285, OWASP API03:2023.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 /api/timelapse/download/{job_id}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job_id verificeres ikke som tilhørende autentificeret bruger.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HØJ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Verificér job.customer_id == jwt.customer_id. CWE-285.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Fejlhåndtering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Stack traces kan lækkes ved ubehandlede exceptions.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 exception handler — generisk fejlbesked til klient. Log internt. CWE-209.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HTTP-sikkerhedsheaders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 Content-Security-Policy, X-Frame-Options, X-Content-Type-Options.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Nginx-konfiguration tilføjer alle sikkerhedsheaders. OWASP A05:2021.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now_utc/ensure_utc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ensure_utc() defineret to gange i database.py.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LAV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Fjern duplikat. Importer fra ét sted. CWE-1041.</w:t>
            </w:r>
          </w:p>
        </w:tc>
      </w:tr>
    </w:tbl>
    <w:p>
      <w:pPr>
        <w:pStyle w:val="Heading2"/>
        <w:spacing w:after="160" w:before="320"/>
      </w:pPr>
      <w:r>
        <w:t xml:space="preserve">5.3 database.py (v2.1.0)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900"/>
        <w:gridCol w:w="38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/ Element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Sikkerhedsfund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Sværhedsgrad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Anbefaling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SQLite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SQLite-databasefil er ukrypteret. Fysisk adgang giver fuld datadump.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HØJ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SQLCipher i produktion (AES-256). Krypteret backup. CWE-311.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Device-model — api_token felt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API-token lagres i klartext i devices-tabel.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KRITISK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Hash token med PBKDF2-SHA256. Sammenlign hash ved autentificering. CWE-256.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Device-model — device_config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JSON-blob kan indeholde sensitiv konfiguration i klartext.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Kryptér sensitiv konfiguration med Fernet. CWE-312.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Capture-model — sha256 felt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String(64) — ingen DB-constraint på format.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LAV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CHECK(sha256 IS NULL OR length(sha256)=64). CWE-20.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Capture-model — sidecar_path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Sti kan indeholde arbitrære værdier uden validering.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Valider at sti er inden for SFTP_BASE inden lagring. CWE-22.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Diagnostic-model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wifi_ssid/wifi_signal_dbm mangler i model (tilføjet via ALTER TABLE).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Synkroniser model og schema. Implementér Alembic for migrationer. CWE-1068.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get_db()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lukkes i finally-blok — korrekt. Ingen rollback ved exception.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LAV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Tilføj db.rollback() ved exception inden db.close(). CWE-459.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create_tables()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create_all() er idempotent men håndterer ingen schema-migration.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Alembic migration-framework til produktionsdeployments. CWE-1068.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ensure_utc() — duplikat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Defineret to gange i filen — kun én bruges.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LAV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Fjern duplikaten øverst i filen. CWE-1041.</w:t>
            </w:r>
          </w:p>
        </w:tc>
      </w:tr>
    </w:tbl>
    <w:p>
      <w:pPr>
        <w:pStyle w:val="Heading2"/>
        <w:spacing w:after="160" w:before="320"/>
      </w:pPr>
      <w:r>
        <w:t xml:space="preserve">5.4 gphoto2_driver.py (v2.2.0)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900"/>
        <w:gridCol w:w="38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Funktion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Sikkerhedsfund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Sværhedsgrad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Anbefaling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capture_image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gphoto2-parametre fra config — verificeres ikke fuldt mod whitelist.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Valider --filename format og --camera argument mod kendte patterns. CWE-78.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_write_sidecar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GPS-koordinater skrives til sidecar JSON — lokationsdata er PII.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Gør GPS-skrivning til opt-in (config: include_gps: false som default). GDPR Art. 25.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_write_sidecar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Projekt-info fra config skrives til disk — ingen sanitering af strings.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LAV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Strip control characters fra strings inden JSON-skrivning. CWE-116.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_write_xmp_metadata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exiftool subprocess-kald med filnavn som argument.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Verificér filnavn er i subprocess-liste (ikke shell). pathlib.resolve(). CWE-78.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_delete_camera_files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Sletter fra kamera efter upload uden headend-kvittering.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Vent på 200 OK fra POST /api/captures inden sletning. CWE-367.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Quality check integration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quality.py modtager None SHA-256 ved XMP-fejl — skip disk-verify.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LAV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Dokumentér eksplicit: None = XMP-fejl, ikke integritetsfejl. CWE-395.</w:t>
            </w:r>
          </w:p>
        </w:tc>
      </w:tr>
    </w:tbl>
    <w:p>
      <w:pPr>
        <w:pStyle w:val="Heading2"/>
        <w:spacing w:after="160" w:before="320"/>
      </w:pPr>
      <w:r>
        <w:t xml:space="preserve">5.5 Sprint C planlagte filer — sikkerhedsspecifikationer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Funktion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Kritiske sikkerhedskrav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Timing-safe comparison (hmac.compare_digest). Generic fejlbesked: 'Invalid credentials'. Rate limit: 5 forsøg/min pr. IP + account lockout ved 10/time. Log fejlede forsøg til audit_log.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generate_jwt()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RS256 (PyJWT). Payload: sub=user_id, role, customer_id, jti=uuid4(), iat, exp=+30min. Private key aldrig eksponeret. Public key til alle services. Key ID (kid) til rotation.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verify_totp()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pyotp.TOTP(secret).verify(token, valid_window=1). Brug hmac.compare_digest. Marker token som brugt i 90s-vindue (prevent replay). Backup-koder: 8 × secrets.token_hex(10).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magic_link()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secrets.token_urlsafe(32). Gem SHA-256(token) i DB — aldrig token direkte. TTL: 15 min. Single-use. HTTPS-link. Send til verificeret e-mail kun.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refresh_token()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Gem SHA-256(refresh) i sessions. Rotate token ved brug (RTR — Refresh Token Rotation). Revoke alle sessions ved password-skift. HttpOnly Secure SameSite=Strict cookie.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require_auth()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Valider JWT med public key. Verificér exp + nbf + iss. Check jti ikke i revocation-list (Redis/DB). Return 401 + WWW-Authenticate: Bearer. Ingen info-lækage i fejl.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require_role(roles)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Server-side role-check. Aldrig stol på klient-claims. Return 403 Forbidden (ikke 404 — IDOR). Log authorization-failures til audit_log.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require_customer()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customer_id KUN fra JWT-payload — aldrig fra request body. Verificér resource.customer_id == jwt.customer_id. Ingen cross-tenant data-access.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@audit_action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Log: user_id, action, resource_type, resource_id, ip, user_agent, timestamp_utc, success/failure, duration_ms. Skriv til append-only audit_log-tabel. Ingen sletning tilladt.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ssh_manager.py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generate_keypair()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Ed25519PrivateKey.generate() via cryptography-library. Kryptér private key med Fernet FØR DB-lagring. Public key returneres til edge via authenticated API. Aldrig log private key.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ssh_manager.py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open_tunnel()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Verificér approval-token er gyldigt (hash-match), uforbrugt og inden TTL. Marker token brugt (single-use). Log: device_id, tekniker_id, approver_id, remote_ip, timestamp.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restricted_shell.py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execute()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Whitelist-tjek FØR eksekution. subprocess-liste (ingen shell=True, ingen shell-expansion). Timeout pr. kommando (30s). Log alle forsøg — inkl. afviste. Ingen output-truncation af log.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key_store.py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encrypt/decrypt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Fernet(master_key) fra os.environ['TIMELAPSE_MASTER_KEY']. Key derivation: PBKDF2HMAC-SHA256 hvis envvar er passphrase. Overvej HashiCorp Vault i produktion.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6. IEC 62443 compliance-analyse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IEC 62443 er den internationale standard for cybersikkerhed i industrielle automatiserings- og kontrolsystemer (IACS). TimeLapse Pro er et industrielt IoT-system og vurderes mod tre dele: 62443-2-4 (serviceudbyderen), 62443-3-3 (systemet) og 62443-4-2 (komponenterne).</w:t>
      </w:r>
    </w:p>
    <w:p>
      <w:pPr>
        <w:pStyle w:val="Heading2"/>
        <w:spacing w:after="160" w:before="320"/>
      </w:pPr>
      <w:r>
        <w:t xml:space="preserve">6.1 IEC 62443-2-4 ML2 — Serviceudbyderkrav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62443-2-4 specificerer sikkerhedskrav til serviceydere der installerer, komissonerer og vedligeholder IACS. ML2 (Managed Level 2) kræver at processer er definerede, dokumenterede og implementeres konsistent på tværs af projekter.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800"/>
        <w:gridCol w:w="27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Krav-kategori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SP-krav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ML2-beskrivelse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og handling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Sikkerhedspolitik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SP.01.01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Dokumenteret IS-politik godkendt af ledelse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Information Security Policy udarbejdes og godkendes inden produktion.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Sikkerhedspolitik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SP.01.02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Periodisk review af politik (min. årlig)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Kalenderbaseret review-proces + ejerskab defineres.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Risikovurdering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SP.02.01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Dokumenteret risikovurderingsmetode for IACS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Dette dokument etablerer metode. Kræver formalisering som procedure.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Risikovurdering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SP.02.02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Risikovurdering for hvert IACS-projekt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Projektspecifik risikovurdering som del af onboarding-proces.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Kompetencer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SP.03.01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Verificerede IS-kompetencer hos projektpersonale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Uafklaret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Kompetencematrix for sikkerhedsrelevante roller. Træningsplan.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Tredjeparter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SP.04.01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Sikkerhedskrav til leverandører og underlev.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Leverandørvurdering: VPS, e-mailudbyder, Canon (firmware). DPA-aftaler.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Sårbarhedsstyring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SP.05.01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Proaktiv CVE-overvågning og patchproces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Dependabot + pip-audit. Patchpolitik: krit.≤72t, høj≤30d.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Sårbarhedsstyring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SP.05.02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Koordineret disclosure-procedure (CVD/VDP)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security.txt + security@timelapse-pro.com. VDP-dokument.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Hændelsesrespons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SP.06.01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Dokumenteret IR-procedure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IR-playbook med roller, tidsfrister, eskaleringsveje, CSIRT-kontakt.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Hændelsesrespons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SP.06.02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Øvelse af IR-procedure (min. årlig)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Tabletop-øvelse planlagt for Q3 2026.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Ændringsstyring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SP.07.01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impact assessment ved ændringer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Formalisér change management med security review-trin.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Adgangsstyring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SP.08.01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Dokumenteret adgangsstyringspolitik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RBAC-dokumentation i Sprint C. Adgangspolitik formaliseres.</w:t>
            </w:r>
          </w:p>
        </w:tc>
      </w:tr>
    </w:tbl>
    <w:p>
      <w:pPr>
        <w:pStyle w:val="Heading2"/>
        <w:spacing w:after="160" w:before="320"/>
      </w:pPr>
      <w:r>
        <w:t xml:space="preserve">6.2 IEC 62443-3-3 SL2 — Systemsikkerhedskrav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62443-3-3 definerer systemsikkerhedskrav organiseret i 7 Foundational Requirements (FR). SL2 beskytter mod bevidst overtrædelse med simple midler, lav ressourcebrug og lav motivation. Hvert FR indeholder System Requirements (SR) med SL-specifikke krav.</w:t>
      </w:r>
    </w:p>
    <w:p>
      <w:pPr>
        <w:pStyle w:val="Heading3"/>
        <w:spacing w:after="120" w:before="200"/>
      </w:pPr>
      <w:r>
        <w:t xml:space="preserve">FR1 — Identification and Authentication Control (IAC)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800"/>
        <w:gridCol w:w="800"/>
        <w:gridCol w:w="306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Krav (SL2)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SL2-specifikt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Implementering / GAP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1.1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Human user identification and authentication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Multi-factor authentication krævet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+ TOTP (pyotp). MFA påkrævet for admin/super_admin. Sprint C.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1.2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Software process and device identification and authentication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cryptographic identity per device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API-token eksisterer. Mangler kryptografisk binding (ED25519 Sprint C).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1.3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 lockout ved fejlede forsøg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 limit 5/min + lockout 10/time i auth.py (Sprint C).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1.4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Identifier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identifiers, no reuse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Implementeret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UUID4 device_id. Unikke brugere via e-mail. Ingen ID-genbrug.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1.5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Authenticator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Secure storage, password policies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bcrypt cost≥12. Min. 12 tegn. Kompleksitetskrav. Sprint C.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1.7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Strength of password-based authentication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 complexity + history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Pydantic-validering. Ingen password-genbrug (5 tidligere).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1.8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 key infrastructure certificates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PKI for device authentication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ED25519 keypair pr. device. Headend som CA. Sprint C.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1.9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Strength of public key authentication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length og algorithm requirements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ED25519 (curve25519). RS256 JWT. Ingen RSA&lt;2048.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1.13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 via untrusted networks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Additional auth for remote access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VPN eller SSH-tunnel + customer approval for remote. Sprint C.</w:t>
            </w:r>
          </w:p>
        </w:tc>
      </w:tr>
    </w:tbl>
    <w:p>
      <w:pPr>
        <w:pStyle w:val="Heading3"/>
        <w:spacing w:after="120" w:before="200"/>
      </w:pPr>
      <w:r>
        <w:t xml:space="preserve">FR2 — Use Control (UC)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800"/>
        <w:gridCol w:w="800"/>
        <w:gridCol w:w="306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Krav (SL2)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SL2-specifikt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Implementering / GAP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2.1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Authorization enforcement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Role-based access control (RBAC)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RBAC-matrix i rbac.py. Permission-check server-side. Sprint C.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2.2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Wireless use 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 wireless access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 begrænset til kendte SSID via nmcli. VPN anbefales.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2.4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 and control mobile 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NPM-audit. CSP-header. Subresource Integrity (SRI) for CDN.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2.5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Automatic session lock after inactivity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min JWT-timeout. Frontend viser 5-min advarsel.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2.6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Remote session termination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Force-terminate sessions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Refresh token revocation. SSH-tunnel force-close API.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2.7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Concurrent session 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 concurrent sessions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3 samtidige sessioner pr. bruger i sessions-tabel.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2.8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Auditable 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all access attempts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@audit_action decorator logger alle protected endpoints.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2.9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storage capacity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Sufficient audit log storage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til SQLite. Arkivering til krypteret backup månedligt.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2.12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Non-repudiation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Bind actions to authenticated identity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jti + audit_log med user_id + IP + timestamp.</w:t>
            </w:r>
          </w:p>
        </w:tc>
      </w:tr>
    </w:tbl>
    <w:p>
      <w:pPr>
        <w:pStyle w:val="Heading3"/>
        <w:spacing w:after="120" w:before="200"/>
      </w:pPr>
      <w:r>
        <w:t xml:space="preserve">FR3 — System Integrity (SI) · FR4 — Data Confidentiality (DC)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"/>
        <w:gridCol w:w="2300"/>
        <w:gridCol w:w="1600"/>
        <w:gridCol w:w="800"/>
        <w:gridCol w:w="346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</w:t>
            </w:r>
          </w:p>
        </w:tc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</w:t>
            </w:r>
          </w:p>
        </w:tc>
        <w:tc>
          <w:tcPr>
            <w:tcW w:type="dxa" w:w="2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Krav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SL2-specifikt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Implementering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3.1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Communication integrity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Cryptographic protection of all comms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SFTP/SSH OK. API-kald mangler HTTPS. Sprint 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3.2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Malicious code protection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scanning + OS updates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OS-opdateringer månedlig. Anti-malware scanning mangler.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3.3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functionality verification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security testing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CI/CD med Bandit + pip-audit + OWASP ZAP.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3.4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Software and information integrity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 signing, SHA verification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 for billeder. OS-image signering mangler.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3.5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 all inputs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Pydantic strict mode på alle endpoints. Sprint C.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3.6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Deterministic output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 validation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Response-modeller med Pydantic. Ingen ufiltreret DB-output.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4.1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Information confidentiality — data at rest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Encryption of sensitive stored 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SQLCipher i produktion. Disk-kryptering på edge og headend.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4.2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Information persistence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Protect temporary/cached 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/tmp/timelapse_renders/ ryddes efter rendering.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4.3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of cryptography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Approved algorithms only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SHA-256, ED25519, AES-128 (Fernet). Ingen MD5/SHA1.</w:t>
            </w:r>
          </w:p>
        </w:tc>
      </w:tr>
    </w:tbl>
    <w:p>
      <w:pPr>
        <w:pStyle w:val="Heading3"/>
        <w:spacing w:after="120" w:before="200"/>
      </w:pPr>
      <w:r>
        <w:t xml:space="preserve">FR5-FR7: Network Segmentation, Event Response, 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"/>
        <w:gridCol w:w="2800"/>
        <w:gridCol w:w="800"/>
        <w:gridCol w:w="456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</w:t>
            </w:r>
          </w:p>
        </w:tc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Krav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Implementering / GAP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5.1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 segmentation — zone separation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og headend er separate netværkszoner. Firewall-regler ikke dokumenterede.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5.2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Zone boundary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Nginx reverse proxy. WAF mangler. Implementér ModSecurity.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5.4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 partitioning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og UI adskilt. Headend og edge adskilt. Container-isolation anbefales.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6.1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log accessibility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Centraliseret audit_log (Sprint C). Syslog-forward til Graylog/Loki.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6.2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Continuous monitoring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Heartbeat-monitoring. SIEM-integration mangler.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7.1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Denial of service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systemd Restart=always. Rate limiting planlagt Sprint C.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7.2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Resource management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Disk-monitoring i heartbeat. CPU-limit på FFmpeg mangler.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7.3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system backup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Implementeret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Backup-system implementeret Sprint B. Krypteret backup mangler.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7.4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system recovery and reconstitution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 eksisterer. RTO/RPO ikke defineret. Restore-test mangler.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 7.7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Least functionality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Minimalt OS. Kun nødvendige pakker. Auditér åbne porte.</w:t>
            </w:r>
          </w:p>
        </w:tc>
      </w:tr>
    </w:tbl>
    <w:p>
      <w:pPr>
        <w:pStyle w:val="Heading2"/>
        <w:spacing w:after="160" w:before="320"/>
      </w:pPr>
      <w:r>
        <w:t xml:space="preserve">6.3 IEC 62443-4-2 SL2 — Komponentkrav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62443-4-2 specificerer sikkerhedskrav til individuelle systemkomponenter. Edge-noden og headend-serveren analyseres separat da de har forskellig fysisk eksponering og trusselprofil.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600"/>
        <w:gridCol w:w="900"/>
        <w:gridCol w:w="900"/>
        <w:gridCol w:w="276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Komponent-krav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SL2-specifikt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Edge-node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Headend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 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Human user ID/auth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 + MFA Sprint 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 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Software process ID/auth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crypto identity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API-token + ED25519 Sprint 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 1.3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Lockout policy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 limiting i auth.py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 1.5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Authenticator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Secure storage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bcrypt + Fernet for secrets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 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Authorization enforcement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 per component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device-rolle + rbac.py Sprint 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 2.8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Auditable events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to central system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Syslog fra edge. audit_log Sprint C.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 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Communication integrity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 protection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 OK. API mangler HTTPS.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 3.4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Software integrity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software at boot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Secure boot + code signing planlagt.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 4.1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Information confidentiality at rest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Encrypt sensitive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Disk-kryptering + SQLCipher Sprint 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 6.1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log accessibility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Tamper-evident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Append-only audit_log.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 7.1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DoS protection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Resource limits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systemd limits. Rate limiting Sprint C.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 7.3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 + restore 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Implementeret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Edge-backup planlagt. Restore-test kvartalvis.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 7.6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 and security configuration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Documented hardening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Hardening-guide udarbejdes Q3 2026.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7. ISO 27001:2022 kontrolmapping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ISO 27001:2022 Annex A indeholder 93 kontroller i 4 temaer. Nedenstående mapping dækker alle sikkerhedsrelevante kontroller for TimeLapse Pro med status og implementeringsplan.</w:t>
      </w:r>
    </w:p>
    <w:p>
      <w:pPr>
        <w:pStyle w:val="Heading2"/>
        <w:spacing w:after="160" w:before="320"/>
      </w:pPr>
      <w:r>
        <w:t xml:space="preserve">7.1 Tema A.5 — Organisatoriske kontroller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900"/>
        <w:gridCol w:w="5160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Kontrol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Navn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Implementering / GAP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A.5.1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Informationssikkerhedspolitikker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IS-politik udarbejdes og godkendes af ledelse. Review min. årligt.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A.5.2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Roller og ansvar for 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 definerer roller. Formelt ansvarskort for IS mangler.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A.5.7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Threat intelligence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CVE-feeds for Python, FastAPI, SQLite, Orange Pi OS, gphoto2.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A.5.14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Information transfer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 krypteret. API-kald mangler TLS. E-mail via TLS-SMTP.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A.5.15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Adgangskontrol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RBAC-matrix Sprint C. Access review-proces defineres halvårligt.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A.5.16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Identitetsstyring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users-tabel med roller. Provisioning/deprovisioning-procedure.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A.5.17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Autentificeringsinformation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bcrypt + MFA. Password policy. Token-håndtering. Sprint C.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A.5.19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i leverandørforhold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Leverandørvurdering: VPS, e-mail, Canon. DPA indgås.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A.5.23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ved cloud-brug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Security Assessment for VPS-udbyder inden produktion.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A.5.24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Planlægning af hændelsesstyring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IR-plan med roller, tidsfrister, CSIRT-kontakt, kommunikationsveje.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A.5.25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Vurdering og beslutning om IS-hændelser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Hændelsesklassifikationsmatrix: lav/medium/høj/kritisk.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A.5.29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under forstyrrelser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 implementeret. BCP formaliseres med RTO/RPO.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A.5.37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Dokumenterede driftsprocedurer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Dette dokument + sprint-planer. Operationsprocedurer mangler.</w:t>
            </w:r>
          </w:p>
        </w:tc>
      </w:tr>
    </w:tbl>
    <w:p>
      <w:pPr>
        <w:pStyle w:val="Heading2"/>
        <w:spacing w:after="160" w:before="320"/>
      </w:pPr>
      <w:r>
        <w:t xml:space="preserve">7.2 Tema A.8 — Teknologiske kontroller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900"/>
        <w:gridCol w:w="5160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Kontrol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Navn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Implementering / GAP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Privilegerede adgangsrettigheder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super_admin: max 2 konti, MFA påkrævet, fuld audit. PAM-tilgang.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Informationsadgangsbegrænsning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customer_id row-level filter. Need-to-know via RBAC-matrix.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Adgang til kildekode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Privat GitHub-repo. Branch protection + code review policy.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Sikker autentificering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RS256 + MFA. Ingen credentials i URL. Secure + HttpOnly cookies.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Malware-beskyttelse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Månedlige OS-opdateringer. ClamAV eller Falco på headend.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Konfigurationsstyring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Hierarkisk config implementeret. Change log mangler.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Forebyggelse af datalækage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customer_id isolation. Egress-filtrering på edge.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 af information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Implementeret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 Sprint B. Krypteret backup mangler. Restore-test kvartalvis.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audit_log Sprint C. Append-only. Min. 12 måneders retention.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Overvågningsaktiviteter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Heartbeat-monitor. Centraliseret SIEM (Loki/Graylog) anbefales.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Netværkssikkerhed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Nginx reverse proxy. Firewall-regler dokumenteres. WAF anbefales.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Separation af netværk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og headend i separate netværkszoner. VLAN anbefales.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Brug af kryptografi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SHA-256, ED25519, Fernet (AES-128). Hvile-kryptering mangler.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Sikker udviklingslivscyklus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CI/CD. SAST (Bandit/Semgrep) planlagt. Secure coding guidelines.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Applikationssikkerhedskrav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requirements dokumenteret i dette dokument.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A.8.28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Sikker kodning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ORM-brug, shlex.quote. Bandit SAST anbefales som CI-trin.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A.8.29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Sikkerhedstest i udvikling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Unit-tests. Penetrationstest halvårligt af ekstern part.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8. EU-reguleringsoverholdelse</w:t>
      </w:r>
    </w:p>
    <w:p>
      <w:pPr>
        <w:pStyle w:val="Heading2"/>
        <w:spacing w:after="160" w:before="320"/>
      </w:pPr>
      <w:r>
        <w:t xml:space="preserve">8.1 GDPR — Forordning (EU) 2016/679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TimeLapse Pro behandler personoplysninger som e-mailadresser, IP-adresser og potentielt billeder med afbildede personer. Systemet agerer som dataansvarlig (controller) for brugerdata og databehandler (processor) for kundernes billeddata.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800"/>
        <w:gridCol w:w="800"/>
        <w:gridCol w:w="4760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Artikel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Krav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Rolle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Konkret handling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Behandlingsprincipper: lovlighed, formålsbegrænsning, minimering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Controller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Slettepolitik, GPS som opt-in, retentionspolitik implementeres Sprint C/D.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Retsgrundlag for behandling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Controller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Kræves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DPA med kunder. Retsgrundlag: Art. 6(1)(b) kontrakt for billeder.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13/14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Oplysningspligt til registrerede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Controller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Privatlivspolitik + cookie-erklæring på login-siden inden produktion.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 til sletning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Controller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API-endpoint og UI til sletning af bruger + billeder + audit-data.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Dataportabilitet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Controller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Eksport-funktion: brugerdata + billeder som ZIP/JSON.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Privacy by design og by default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Controller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 + customer isolation. GPS som opt-in. Dataminimering ved design.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Databehandleraftale (DPA)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Begge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DPA med kunder (TLP er processor). DPA med VPS og e-mailudbyder.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Fortegnelse over behandlingsaktiviteter (ROPA)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Begge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Afsnit 3.5 i dette dokument udgør ROPA-grundlag. Formalisér.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Passende sikkerhedsforanstaltninger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Begge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 + MFA Sprint C. Kryptering i hvile Sprint D. TLS Sprint C.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Brudanmeldelse til tilsyn inden 72 timer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Controller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Breach notification procedure. Datatilsynet: www.datatilsynet.dk.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DPIA — konsekvensanalyse ved høj risiko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Controller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Vurderes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DPIA-screentest anbefales. Personafbildning på byggepladser kan kræve DPIA.</w:t>
            </w:r>
          </w:p>
        </w:tc>
      </w:tr>
    </w:tbl>
    <w:p>
      <w:pPr>
        <w:pStyle w:val="Heading2"/>
        <w:spacing w:after="160" w:before="320"/>
      </w:pPr>
      <w:r>
        <w:t xml:space="preserve">8.2 NIS2 — Direktiv (EU) 2022/2555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NIS2 gælder direkte for vigtige og kritiske entiteter i 18 sektorer. Som leverandør til disse entiteter indgår TimeLapse Pro i forsyningskædesikkerhedskravene. Systemet bør fuldt ud understøtte kunders NIS2-compliance.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800"/>
        <w:gridCol w:w="3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Art. 21 — Foranstaltning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Specifikke krav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21(2)(a) — Risikoanalyse og IS-politikker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Dokumenteret risikostyring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Dette dokument. IS-politik formaliseres Q2 2026.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21(2)(b) — Hændelseshåndtering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Forebyggelse, detektion, respons, rapportering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IR-playbook med CSIRT-notifikation inden 24 timer.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21(2)(c) — Forretningskontinuitet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Backup, DR, krisestyring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 OK. RTO/RPO defineres. BCP formaliseres.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21(2)(d) — Forsyningskædesikkerhed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Leverandørvurdering og -aftaler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Leverandørvurdering: VPS, SMTP, kameraproducent.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21(2)(e) — Sikker anskaffelse og udvikling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Secure SDLC, security testing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CI/CD. SAST Sprint C. Security requirements i spec.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21(2)(f) — Sårbarhedshåndtering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CVE-overvågning, disclosure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Dependabot + pip-audit. VDP etableres Q3 2026.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21(2)(g) — Kryptografi og kryptering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Godkendte algoritmer, kryptering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SSH/SFTP OK. API mangler TLS. Hvile-kryptering Sprint 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21(2)(h) — Personalesikkerhed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Baggrundstjek, NDA, træning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Uafklaret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Sikkerhedstræning for medarbejdere. NDA-aftaler.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21(2)(i) — Adgangskontrol og MFA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MFA for privilegerede konti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Planlagt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 + MFA Sprint C. PAM for privilegerede brugere.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23 — Hændelsesrapportering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Notifikation til CSIRT inden 24 timer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IR-procedure inkluderer CSIRT-kontakt og 24t-rapportering.</w:t>
            </w:r>
          </w:p>
        </w:tc>
      </w:tr>
    </w:tbl>
    <w:p>
      <w:pPr>
        <w:pStyle w:val="Heading2"/>
        <w:spacing w:after="160" w:before="320"/>
      </w:pPr>
      <w:r>
        <w:t xml:space="preserve">8.3 CER — Direktiv (EU) 2022/2557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CER-direktivet gælder for kritiske entiteter i 11 sektorer. Som leverandør til disse skal TimeLapse Pro understøtte resilienskravene.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CER-krav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Risikovurdering for kritisk infrastruktur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IT-risici dækket i dette dokument. Fysiske risici (tyveri, sabotage) kræver separat vurdering pr. installation.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Forretningskontinuitetsplan (BCP)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BCP med RTO: 4t headend, 24t edge. Failover til backup-headend. Formaliseres Q3 2026.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Hændelsesrapportering til national myndighed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Koordination med kunder om rapporteringspligt. CFCS/CSIRT-kontakter dokumenteres.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Fysisk sikring af kritiske aktiver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Edge-noder på byggepladser: tamper-evident kabinetter, tyverialarm, dokumenterede installationspositioner.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Redundans for kritiske kunder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Uafklaret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Dual-SIM modem anbefales. Hot-standby edge-node for kritiske kunder.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Medarbejdersikkerhed og baggrundstjek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Uafklaret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Sikkerhedsgodkendelse for medarbejdere med adgang til kritiske kunders systemer.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Cybersikkerhedsforanstaltninger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NIS2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 og NIS2 overlapper på cybersikkerhed. Se afsnit 8.2.</w:t>
            </w:r>
          </w:p>
        </w:tc>
      </w:tr>
    </w:tbl>
    <w:p>
      <w:pPr>
        <w:pStyle w:val="Heading2"/>
        <w:spacing w:after="160" w:before="320"/>
      </w:pPr>
      <w:r>
        <w:t xml:space="preserve">8.4 CRA — Cyber Resilience Act (EU) 2024/2847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CRA er forordningen om cybersikkerhedskrav for produkter med digitale elementer (PDE). Forordningen trådte i kraft december 2024. Produktkrav gælder fra september 2026. CRA er det mest presserende compliance-krav for TimeLapse Pro.</w:t>
      </w:r>
    </w:p>
    <w:p>
      <w:pPr>
        <w:pStyle w:val="Heading3"/>
        <w:spacing w:after="120" w:before="200"/>
      </w:pPr>
      <w:r>
        <w:t xml:space="preserve">8.4.1 Produktklassifikation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CRA-kriterium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TimeLapse Pro-vurdering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Konklusion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 produktet et PDE (produkt med digitale elementer)?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 — hardware (Orange Pi 4 Pro) med software og netværksforbindelser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 gælder fuldt ud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PDE (selvvurdering tilladt)?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Muligvis — afhænger af endelig Annex III-klassifikation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Usikkert — juridisk vurdering krævet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 I PDE (Annex III)?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Sandsynligvis: IoT-enhed med netværk, fjernfejlsøgning via SSH, software-opdateringer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SANDSYNLIGVIS JA ⚠️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 II PDE (Annex IV)?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Ikke ICS/SCADA. Ikke kritisk infrastruktur-styresystem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Nej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Konformitetsvurdering krævet?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 I: Tredjeparts konformitetsvurdering ved notificeret organ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 — inden CE-mærkning og markedsføring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Produktkrav gælder fra september 2026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måneder fra nu (april 2026)</w:t>
            </w:r>
          </w:p>
        </w:tc>
      </w:tr>
    </w:tbl>
    <w:p>
      <w:pPr>
        <w:pStyle w:val="Heading3"/>
        <w:spacing w:after="120" w:before="200"/>
      </w:pPr>
      <w:r>
        <w:t xml:space="preserve">8.4.2 CRA tekniske sikkerhedskrav (Annex I, Del 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800"/>
        <w:gridCol w:w="5160"/>
      </w:tblGrid>
      <w:t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Krav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 kendte exploitable sårbarheder ved markedsføring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Penetrationstest + SAST inden markedsføring. Alle kritiske fund i kap. 5 lukkes.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by default — sikre indstillinger uden manuelt tiltag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lukket default. MFA default for admin. Ingen debug-endpoints i prod.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Beskyttelse af data — fortrolighed, integritet og tilgængelighed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 integritet OK. Kryptering i transit og hvile mangler delvist.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Minimeret angrebsflade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Lukkede porte. Ingen unødvendige services. Firewall-regler dokumenteres.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Minimeret virkning ved hændelse (failure containment)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 isolation. customer_id filter. systemd-sandboxing anbefales.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Levering af sikkerhedsopdateringer i produktets levetid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OS-opdateringer månedlig. Python-pakker via Dependabot. Policy for 5-årig support.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Reducere kendte sårbarheder i tredjepartskomponenter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SBOM genereres med Syft. CycloneDX v1.4 JSON-format. CVE-scanning med Grype/Trivy.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Dokumenteret supportperiode for sikkerhedsopdateringer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Policy: Min. 5 år fra første markedsføring. Kommunikeres til kunder.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by design-dokumentation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Dette dokument udgør security by design-dokumentation.</w:t>
            </w:r>
          </w:p>
        </w:tc>
      </w:tr>
    </w:tbl>
    <w:p>
      <w:pPr>
        <w:pStyle w:val="Heading3"/>
        <w:spacing w:after="120" w:before="200"/>
      </w:pPr>
      <w:r>
        <w:t xml:space="preserve">8.4.3 CRA sårbarhedshåndteringskrav (Annex I, Del II)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Krav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Proaktiv identifikation af sårbarheder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Dependabot for Python/npm. pip-audit i CI/CD. Trivy container-scanning.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SBOM — Software Bill of Materials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Generér med Syft: syft packages dir:. Format: CycloneDX v1.4 JSON. Opdateres ved hvert release.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Koordineret sårbarhedsoplysning (CVD)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security.txt på produktdomæne. VDP-dokument. security@timelapse-pro.com.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Rapportering til ENISA ved aktivt udnyttede sårbarheder (24t)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IR-procedure inkluderer ENISA-rapportering. ENISA ECSIRT kontakt.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Gratis og rettidig levering af sikkerhedsopdateringer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Delvist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Policy: kritiske patches ≤72t, høj ≤30d, medium ≤90d. Gratis for kunder.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Kontaktpunkt for sikkerhedsforskere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security@timelapse-pro.com + security.txt (RFC 9116). Response inden 5 arbejdsdage.</w:t>
            </w:r>
          </w:p>
        </w:tc>
      </w:tr>
    </w:tbl>
    <w:p>
      <w:pPr>
        <w:pStyle w:val="Heading3"/>
        <w:spacing w:after="120" w:before="200"/>
      </w:pPr>
      <w:r>
        <w:t xml:space="preserve">8.4.4 CRA konformitetselementer og CE-mærkning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Krav og handling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 Declaration of Conformity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Signeres af producent. Indeholder: teknisk dokumentation, testresultater, standardreferencer (IEC 62443), støtteperiode-erklæring.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Teknisk dokumentation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Systemarkitektur, trusselmodel, testdokumentation, SBOM, sårbarhedshåndteringsproces, designbeslutninger.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Tredjeparts konformitetsvurdering (Class I)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Notificeret organ krævet. Anbefalede organer: TÜV Rheinland, BSI Cybersecurity, DNV GL, SGS. Estimeret tidsramme: 3-6 måneder.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CE-mærkning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Påføres EFTER succesfuld konformitetsvurdering. Producent bærer fuld juridisk ansvar for overensstemmelse.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Registrering i EUDAMED (hvis relevant)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Kun relevant ved medicinsk udstyr-klassifikation — ikke relevant for TimeLapse Pro.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9. Residual risikoregister og remedierings-roadmap</w:t>
      </w:r>
    </w:p>
    <w:p>
      <w:pPr>
        <w:pStyle w:val="Heading2"/>
        <w:spacing w:after="160" w:before="320"/>
      </w:pPr>
      <w:r>
        <w:t xml:space="preserve">9.1 Top-15 åbne risici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Risikoscore = Sandsynlighed (1-5) × Konsekvens (1-5). ≥15=KRITISK, 8-14=HØJ, 4-7=MEDIUM. Restrisiko angiver forventet niveau efter planlagte mitigeringer.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00"/>
        <w:gridCol w:w="600"/>
        <w:gridCol w:w="1000"/>
        <w:gridCol w:w="900"/>
        <w:gridCol w:w="2860"/>
      </w:tblGrid>
      <w:t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Risiko</w:t>
            </w:r>
          </w:p>
        </w:tc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Ejer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2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 auth på API — fuld adgang for alle med netværksadgang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A.5.15, IEC SR 1.1, NIS2 21(i)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kører HTTP — MITM og aflusningsmulighed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A.8.20, IEC SR 3.1, CRA §3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 traversal i filserving-endpoints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CWE-22, OWASP A01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 ukrypteret — fysisk adgang = fuld datadump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Arkitekt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A.8.24, IEC SR 4.1, GDPR Art.32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API-token i klartext i konfigurationsfil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A.8.24, IEC CR 1.5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FFmpeg command injection via brugerinput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CWE-78, OWASP A03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 incident response procedure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Q3 2026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NIS2 21(b), ISO A.5.24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 SBOM — CRA Annex I §7 ikke opfyldt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Q3 2026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 §7, NIS2 21(e)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 GDPR DPA/ROPA etableret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Q2 2026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GDPR Art. 28+30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 Class I — tredjepart audit ikke planlagt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Q4 2026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 Annex III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 VDP / security.txt etableret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Q3 2026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 Annex I §II, NIS2 21(f)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GPS-koordinater i sidecar er udeklareret PII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GDPR Art. 5, CRA §3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 DPIA gennemført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DPO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Q3 2026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GDPR Art. 35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 aldrig restore-testet — RTO uverificeret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Kvartalvis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A.8.13, CER, NIS2 21(c)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Edge-noder fysisk eksponerede på byggepladser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Kundeansv.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Pr. instal.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CER, IEC CR 7.1</w:t>
            </w:r>
          </w:p>
        </w:tc>
      </w:tr>
    </w:tbl>
    <w:p>
      <w:pPr>
        <w:pStyle w:val="Heading2"/>
        <w:spacing w:after="160" w:before="320"/>
      </w:pPr>
      <w:r>
        <w:t xml:space="preserve">9.2 Remedierings-roadmap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2500"/>
        <w:gridCol w:w="2000"/>
        <w:gridCol w:w="306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Periode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Primært fokus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Mitigerer</w:t>
            </w:r>
          </w:p>
        </w:tc>
        <w:tc>
          <w:tcPr>
            <w:tcW w:type="dxa" w:w="3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Kompliancemål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Uge 1-4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RBAC, JWT-auth, MFA, path traversal fix, FFmpeg hardening, ED25519 SSH-nøgler, GPS opt-in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R-01,03,05,06,12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IEC 62443 FR1+FR2, ISO A.5.15, GDPR Art. 25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Q2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HTTPS/TLS på API, SQLCipher kryptering, GDPR DPA+ROPA, audit_log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R-02,04,09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IEC SR 3.1+4.1, ISO A.8.24, GDPR Art. 28+30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Q3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SBOM (Syft/CycloneDX), VDP + security.txt, IR-playbook, DPIA-screentest, SIEM-integration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R-07,08,11,13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 §7+Annex I II, NIS2 21(b+f), GDPR Art. 35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CRA-audit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Q4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Tredjeparts konformitetsvurdering ved notificeret organ (TÜV/BSI/DNV). EU Declaration of Conformity. CE-mærkning.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R-10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 Class I Annex III — fuld overensstemmelse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Løbende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 Q2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Kvartalvis restore-test + pentest forberedelse. Halvårlig ekstern penetrationstest. Månedlig CVE-scanning. Fysisk sikring pr. installation.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R-14,15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A.8.13, CER, IEC SR 7.3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80" w:right="1134" w:bottom="128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© 2026 TimeLapse Pro  |  FORTROLIGT  |  Side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TimeLapse Pro — Security &amp; Compliance Framework v1.0  |  FORTROLIGT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40" w:before="4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TimeLapse Pro — Security &amp; Compliance Framework</dc:title>
  <dc:creator>TimeLapse Pro Security</dc:creator>
  <cp:lastModifiedBy>Un-named</cp:lastModifiedBy>
  <cp:revision>1</cp:revision>
  <dcterms:created xsi:type="dcterms:W3CDTF">2026-04-14T07:16:57.647Z</dcterms:created>
  <dcterms:modified xsi:type="dcterms:W3CDTF">2026-04-14T07:16:57.648Z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