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788B" w:rsidRDefault="00D71E9B">
      <w:r>
        <w:rPr>
          <w:noProof/>
          <w:lang w:eastAsia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-78105</wp:posOffset>
            </wp:positionH>
            <wp:positionV relativeFrom="paragraph">
              <wp:posOffset>-551815</wp:posOffset>
            </wp:positionV>
            <wp:extent cx="803275" cy="737870"/>
            <wp:effectExtent l="0" t="0" r="0" b="0"/>
            <wp:wrapNone/>
            <wp:docPr id="2" name="Picture 2" descr="logo hg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hgi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3275" cy="73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F7FBF" w:rsidRDefault="005F7FBF" w:rsidP="005F7FBF">
      <w:pPr>
        <w:jc w:val="center"/>
        <w:rPr>
          <w:rFonts w:ascii="BatangChe" w:eastAsia="BatangChe" w:hAnsi="BatangChe"/>
          <w:b/>
          <w:sz w:val="32"/>
        </w:rPr>
      </w:pPr>
      <w:r w:rsidRPr="005F7FBF">
        <w:rPr>
          <w:rFonts w:ascii="BatangChe" w:eastAsia="BatangChe" w:hAnsi="BatangChe" w:hint="eastAsia"/>
          <w:b/>
          <w:sz w:val="32"/>
        </w:rPr>
        <w:t>Management Review Result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9"/>
        <w:gridCol w:w="599"/>
        <w:gridCol w:w="1244"/>
        <w:gridCol w:w="425"/>
        <w:gridCol w:w="1276"/>
        <w:gridCol w:w="194"/>
        <w:gridCol w:w="1457"/>
        <w:gridCol w:w="1751"/>
        <w:gridCol w:w="1337"/>
      </w:tblGrid>
      <w:tr w:rsidR="005F7FBF" w:rsidTr="00163B7C">
        <w:tc>
          <w:tcPr>
            <w:tcW w:w="959" w:type="dxa"/>
          </w:tcPr>
          <w:p w:rsidR="005F7FBF" w:rsidRPr="005F7FBF" w:rsidRDefault="005F7FBF" w:rsidP="005F7FBF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  <w:r w:rsidRPr="005F7FBF">
              <w:rPr>
                <w:rFonts w:ascii="BatangChe" w:eastAsia="BatangChe" w:hAnsi="BatangChe" w:hint="eastAsia"/>
                <w:b/>
                <w:szCs w:val="20"/>
              </w:rPr>
              <w:t>To</w:t>
            </w:r>
          </w:p>
        </w:tc>
        <w:tc>
          <w:tcPr>
            <w:tcW w:w="1843" w:type="dxa"/>
            <w:gridSpan w:val="2"/>
          </w:tcPr>
          <w:p w:rsidR="005F7FBF" w:rsidRPr="005F7FBF" w:rsidRDefault="005F7FBF" w:rsidP="005F7FBF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</w:p>
        </w:tc>
        <w:tc>
          <w:tcPr>
            <w:tcW w:w="1701" w:type="dxa"/>
            <w:gridSpan w:val="2"/>
          </w:tcPr>
          <w:p w:rsidR="005F7FBF" w:rsidRPr="005F7FBF" w:rsidRDefault="005F7FBF" w:rsidP="005F7FBF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  <w:r w:rsidRPr="005F7FBF">
              <w:rPr>
                <w:rFonts w:ascii="BatangChe" w:eastAsia="BatangChe" w:hAnsi="BatangChe" w:hint="eastAsia"/>
                <w:b/>
                <w:szCs w:val="20"/>
              </w:rPr>
              <w:t>Division</w:t>
            </w:r>
          </w:p>
        </w:tc>
        <w:tc>
          <w:tcPr>
            <w:tcW w:w="1651" w:type="dxa"/>
            <w:gridSpan w:val="2"/>
          </w:tcPr>
          <w:p w:rsidR="005F7FBF" w:rsidRPr="005F7FBF" w:rsidRDefault="005F7FBF" w:rsidP="005F7FBF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</w:p>
        </w:tc>
        <w:tc>
          <w:tcPr>
            <w:tcW w:w="1751" w:type="dxa"/>
          </w:tcPr>
          <w:p w:rsidR="005F7FBF" w:rsidRPr="005F7FBF" w:rsidRDefault="005F7FBF" w:rsidP="005F7FBF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  <w:r w:rsidRPr="005F7FBF">
              <w:rPr>
                <w:rFonts w:ascii="BatangChe" w:eastAsia="BatangChe" w:hAnsi="BatangChe" w:hint="eastAsia"/>
                <w:b/>
                <w:szCs w:val="20"/>
              </w:rPr>
              <w:t>Date</w:t>
            </w:r>
          </w:p>
        </w:tc>
        <w:tc>
          <w:tcPr>
            <w:tcW w:w="1337" w:type="dxa"/>
          </w:tcPr>
          <w:p w:rsidR="005F7FBF" w:rsidRPr="005F7FBF" w:rsidRDefault="005F7FBF" w:rsidP="005F7FBF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</w:p>
        </w:tc>
      </w:tr>
      <w:tr w:rsidR="00163B7C" w:rsidTr="00163B7C">
        <w:tc>
          <w:tcPr>
            <w:tcW w:w="959" w:type="dxa"/>
          </w:tcPr>
          <w:p w:rsidR="005F7FBF" w:rsidRPr="005F7FBF" w:rsidRDefault="005F7FBF" w:rsidP="005F7FBF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  <w:r w:rsidRPr="005F7FBF">
              <w:rPr>
                <w:rFonts w:ascii="BatangChe" w:eastAsia="BatangChe" w:hAnsi="BatangChe" w:hint="eastAsia"/>
                <w:b/>
                <w:szCs w:val="20"/>
              </w:rPr>
              <w:t>From</w:t>
            </w:r>
          </w:p>
        </w:tc>
        <w:tc>
          <w:tcPr>
            <w:tcW w:w="1843" w:type="dxa"/>
            <w:gridSpan w:val="2"/>
          </w:tcPr>
          <w:p w:rsidR="005F7FBF" w:rsidRPr="005F7FBF" w:rsidRDefault="005F7FBF" w:rsidP="005F7FBF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</w:p>
        </w:tc>
        <w:tc>
          <w:tcPr>
            <w:tcW w:w="1701" w:type="dxa"/>
            <w:gridSpan w:val="2"/>
          </w:tcPr>
          <w:p w:rsidR="005F7FBF" w:rsidRPr="005F7FBF" w:rsidRDefault="005F7FBF" w:rsidP="005F7FBF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  <w:r w:rsidRPr="005F7FBF">
              <w:rPr>
                <w:rFonts w:ascii="BatangChe" w:eastAsia="BatangChe" w:hAnsi="BatangChe" w:hint="eastAsia"/>
                <w:b/>
                <w:szCs w:val="20"/>
              </w:rPr>
              <w:t>DOC. No.</w:t>
            </w:r>
          </w:p>
        </w:tc>
        <w:tc>
          <w:tcPr>
            <w:tcW w:w="1651" w:type="dxa"/>
            <w:gridSpan w:val="2"/>
          </w:tcPr>
          <w:p w:rsidR="005F7FBF" w:rsidRPr="005F7FBF" w:rsidRDefault="005F7FBF" w:rsidP="005F7FBF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</w:p>
        </w:tc>
        <w:tc>
          <w:tcPr>
            <w:tcW w:w="1751" w:type="dxa"/>
          </w:tcPr>
          <w:p w:rsidR="005F7FBF" w:rsidRPr="005F7FBF" w:rsidRDefault="005F7FBF" w:rsidP="005F7FBF">
            <w:pPr>
              <w:jc w:val="center"/>
              <w:rPr>
                <w:rFonts w:ascii="BatangChe" w:eastAsia="BatangChe" w:hAnsi="BatangChe"/>
                <w:b/>
                <w:sz w:val="16"/>
                <w:szCs w:val="20"/>
              </w:rPr>
            </w:pPr>
            <w:r w:rsidRPr="005F7FBF">
              <w:rPr>
                <w:rFonts w:ascii="BatangChe" w:eastAsia="BatangChe" w:hAnsi="BatangChe" w:hint="eastAsia"/>
                <w:b/>
                <w:sz w:val="16"/>
                <w:szCs w:val="20"/>
              </w:rPr>
              <w:t>Organization</w:t>
            </w:r>
          </w:p>
          <w:p w:rsidR="005F7FBF" w:rsidRPr="005F7FBF" w:rsidRDefault="005F7FBF" w:rsidP="005F7FBF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  <w:r w:rsidRPr="005F7FBF">
              <w:rPr>
                <w:rFonts w:ascii="BatangChe" w:eastAsia="BatangChe" w:hAnsi="BatangChe"/>
                <w:b/>
                <w:sz w:val="16"/>
                <w:szCs w:val="20"/>
              </w:rPr>
              <w:t>F</w:t>
            </w:r>
            <w:r w:rsidRPr="005F7FBF">
              <w:rPr>
                <w:rFonts w:ascii="BatangChe" w:eastAsia="BatangChe" w:hAnsi="BatangChe" w:hint="eastAsia"/>
                <w:b/>
                <w:sz w:val="16"/>
                <w:szCs w:val="20"/>
              </w:rPr>
              <w:t>or Management Review</w:t>
            </w:r>
          </w:p>
        </w:tc>
        <w:tc>
          <w:tcPr>
            <w:tcW w:w="1337" w:type="dxa"/>
          </w:tcPr>
          <w:p w:rsidR="005F7FBF" w:rsidRPr="005F7FBF" w:rsidRDefault="005F7FBF" w:rsidP="005F7FBF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</w:p>
        </w:tc>
      </w:tr>
      <w:tr w:rsidR="005F7FBF" w:rsidTr="00163B7C">
        <w:tc>
          <w:tcPr>
            <w:tcW w:w="959" w:type="dxa"/>
          </w:tcPr>
          <w:p w:rsidR="005F7FBF" w:rsidRPr="005F7FBF" w:rsidRDefault="005F7FBF" w:rsidP="005F7FBF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  <w:r w:rsidRPr="005F7FBF">
              <w:rPr>
                <w:rFonts w:ascii="BatangChe" w:eastAsia="BatangChe" w:hAnsi="BatangChe" w:hint="eastAsia"/>
                <w:b/>
                <w:szCs w:val="20"/>
              </w:rPr>
              <w:t>No.</w:t>
            </w:r>
          </w:p>
        </w:tc>
        <w:tc>
          <w:tcPr>
            <w:tcW w:w="3544" w:type="dxa"/>
            <w:gridSpan w:val="4"/>
          </w:tcPr>
          <w:p w:rsidR="005F7FBF" w:rsidRPr="005F7FBF" w:rsidRDefault="005F7FBF" w:rsidP="005F7FBF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  <w:r w:rsidRPr="005F7FBF">
              <w:rPr>
                <w:rFonts w:ascii="BatangChe" w:eastAsia="BatangChe" w:hAnsi="BatangChe" w:hint="eastAsia"/>
                <w:b/>
                <w:szCs w:val="20"/>
              </w:rPr>
              <w:t>Description of what is decided</w:t>
            </w:r>
          </w:p>
        </w:tc>
        <w:tc>
          <w:tcPr>
            <w:tcW w:w="3402" w:type="dxa"/>
            <w:gridSpan w:val="3"/>
          </w:tcPr>
          <w:p w:rsidR="005F7FBF" w:rsidRPr="005F7FBF" w:rsidRDefault="005F7FBF" w:rsidP="005F7FBF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  <w:r w:rsidRPr="005F7FBF">
              <w:rPr>
                <w:rFonts w:ascii="BatangChe" w:eastAsia="BatangChe" w:hAnsi="BatangChe" w:hint="eastAsia"/>
                <w:b/>
                <w:szCs w:val="20"/>
              </w:rPr>
              <w:t>The Item of Corrective</w:t>
            </w:r>
          </w:p>
          <w:p w:rsidR="005F7FBF" w:rsidRPr="005F7FBF" w:rsidRDefault="005F7FBF" w:rsidP="005F7FBF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  <w:r w:rsidRPr="005F7FBF">
              <w:rPr>
                <w:rFonts w:ascii="BatangChe" w:eastAsia="BatangChe" w:hAnsi="BatangChe" w:hint="eastAsia"/>
                <w:b/>
                <w:szCs w:val="20"/>
              </w:rPr>
              <w:t>Action</w:t>
            </w:r>
          </w:p>
        </w:tc>
        <w:tc>
          <w:tcPr>
            <w:tcW w:w="1337" w:type="dxa"/>
          </w:tcPr>
          <w:p w:rsidR="005F7FBF" w:rsidRPr="005F7FBF" w:rsidRDefault="005F7FBF" w:rsidP="005F7FBF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  <w:r w:rsidRPr="005F7FBF">
              <w:rPr>
                <w:rFonts w:ascii="BatangChe" w:eastAsia="BatangChe" w:hAnsi="BatangChe" w:hint="eastAsia"/>
                <w:b/>
                <w:szCs w:val="20"/>
              </w:rPr>
              <w:t>Check for Completion</w:t>
            </w:r>
          </w:p>
        </w:tc>
      </w:tr>
      <w:tr w:rsidR="00163B7C" w:rsidTr="00163B7C">
        <w:trPr>
          <w:trHeight w:val="7013"/>
        </w:trPr>
        <w:tc>
          <w:tcPr>
            <w:tcW w:w="959" w:type="dxa"/>
            <w:vMerge w:val="restart"/>
          </w:tcPr>
          <w:p w:rsidR="00163B7C" w:rsidRPr="005F7FBF" w:rsidRDefault="00163B7C" w:rsidP="005F7FBF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</w:p>
        </w:tc>
        <w:tc>
          <w:tcPr>
            <w:tcW w:w="3544" w:type="dxa"/>
            <w:gridSpan w:val="4"/>
            <w:vMerge w:val="restart"/>
          </w:tcPr>
          <w:p w:rsidR="00163B7C" w:rsidRPr="005F7FBF" w:rsidRDefault="00163B7C" w:rsidP="005F7FBF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</w:p>
        </w:tc>
        <w:tc>
          <w:tcPr>
            <w:tcW w:w="3402" w:type="dxa"/>
            <w:gridSpan w:val="3"/>
          </w:tcPr>
          <w:p w:rsidR="00163B7C" w:rsidRPr="005F7FBF" w:rsidRDefault="00163B7C" w:rsidP="005F7FBF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  <w:bookmarkStart w:id="0" w:name="_GoBack"/>
            <w:bookmarkEnd w:id="0"/>
          </w:p>
        </w:tc>
        <w:tc>
          <w:tcPr>
            <w:tcW w:w="1337" w:type="dxa"/>
          </w:tcPr>
          <w:p w:rsidR="00163B7C" w:rsidRPr="005F7FBF" w:rsidRDefault="00163B7C" w:rsidP="005F7FBF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</w:p>
        </w:tc>
      </w:tr>
      <w:tr w:rsidR="00163B7C" w:rsidTr="00116394">
        <w:trPr>
          <w:trHeight w:val="301"/>
        </w:trPr>
        <w:tc>
          <w:tcPr>
            <w:tcW w:w="959" w:type="dxa"/>
            <w:vMerge/>
          </w:tcPr>
          <w:p w:rsidR="00163B7C" w:rsidRPr="005F7FBF" w:rsidRDefault="00163B7C" w:rsidP="005F7FBF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</w:p>
        </w:tc>
        <w:tc>
          <w:tcPr>
            <w:tcW w:w="3544" w:type="dxa"/>
            <w:gridSpan w:val="4"/>
            <w:vMerge/>
          </w:tcPr>
          <w:p w:rsidR="00163B7C" w:rsidRPr="005F7FBF" w:rsidRDefault="00163B7C" w:rsidP="005F7FBF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</w:p>
        </w:tc>
        <w:tc>
          <w:tcPr>
            <w:tcW w:w="1651" w:type="dxa"/>
            <w:gridSpan w:val="2"/>
          </w:tcPr>
          <w:p w:rsidR="00163B7C" w:rsidRPr="005F7FBF" w:rsidRDefault="00163B7C" w:rsidP="00163B7C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  <w:r>
              <w:rPr>
                <w:rFonts w:ascii="BatangChe" w:eastAsia="BatangChe" w:hAnsi="BatangChe" w:hint="eastAsia"/>
                <w:b/>
                <w:szCs w:val="20"/>
              </w:rPr>
              <w:t>Attachment</w:t>
            </w:r>
          </w:p>
        </w:tc>
        <w:tc>
          <w:tcPr>
            <w:tcW w:w="1751" w:type="dxa"/>
          </w:tcPr>
          <w:p w:rsidR="00163B7C" w:rsidRPr="005F7FBF" w:rsidRDefault="00163B7C" w:rsidP="00163B7C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  <w:r>
              <w:rPr>
                <w:rFonts w:ascii="BatangChe" w:eastAsia="BatangChe" w:hAnsi="BatangChe" w:hint="eastAsia"/>
                <w:b/>
                <w:szCs w:val="20"/>
              </w:rPr>
              <w:t>Yes / No</w:t>
            </w:r>
          </w:p>
        </w:tc>
        <w:tc>
          <w:tcPr>
            <w:tcW w:w="1337" w:type="dxa"/>
          </w:tcPr>
          <w:p w:rsidR="00163B7C" w:rsidRPr="005F7FBF" w:rsidRDefault="00163B7C" w:rsidP="00163B7C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</w:p>
        </w:tc>
      </w:tr>
      <w:tr w:rsidR="005F7FBF" w:rsidTr="00045B60">
        <w:trPr>
          <w:trHeight w:val="1419"/>
        </w:trPr>
        <w:tc>
          <w:tcPr>
            <w:tcW w:w="9242" w:type="dxa"/>
            <w:gridSpan w:val="9"/>
          </w:tcPr>
          <w:p w:rsidR="005F7FBF" w:rsidRPr="005F7FBF" w:rsidRDefault="005F7FBF" w:rsidP="005F7FBF">
            <w:pPr>
              <w:pStyle w:val="ListParagraph"/>
              <w:numPr>
                <w:ilvl w:val="0"/>
                <w:numId w:val="1"/>
              </w:numPr>
              <w:ind w:leftChars="0"/>
              <w:jc w:val="center"/>
              <w:rPr>
                <w:rFonts w:ascii="BatangChe" w:eastAsia="BatangChe" w:hAnsi="BatangChe"/>
                <w:b/>
                <w:szCs w:val="20"/>
              </w:rPr>
            </w:pPr>
            <w:r>
              <w:rPr>
                <w:rFonts w:ascii="BatangChe" w:eastAsia="BatangChe" w:hAnsi="BatangChe" w:hint="eastAsia"/>
                <w:b/>
                <w:szCs w:val="20"/>
              </w:rPr>
              <w:t>Comments (It is applied only to cases where matters of review were handled again)</w:t>
            </w:r>
          </w:p>
        </w:tc>
      </w:tr>
      <w:tr w:rsidR="005F7FBF" w:rsidTr="002E2C5F">
        <w:trPr>
          <w:trHeight w:val="1423"/>
        </w:trPr>
        <w:tc>
          <w:tcPr>
            <w:tcW w:w="1558" w:type="dxa"/>
            <w:gridSpan w:val="2"/>
          </w:tcPr>
          <w:p w:rsidR="005F7FBF" w:rsidRDefault="005F7FBF" w:rsidP="005F7FBF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  <w:r>
              <w:rPr>
                <w:rFonts w:ascii="BatangChe" w:eastAsia="BatangChe" w:hAnsi="BatangChe" w:hint="eastAsia"/>
                <w:b/>
                <w:szCs w:val="20"/>
              </w:rPr>
              <w:t>Result</w:t>
            </w:r>
          </w:p>
          <w:p w:rsidR="005F7FBF" w:rsidRDefault="005F7FBF" w:rsidP="005F7FBF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  <w:r>
              <w:rPr>
                <w:rFonts w:ascii="BatangChe" w:eastAsia="BatangChe" w:hAnsi="BatangChe" w:hint="eastAsia"/>
                <w:b/>
                <w:szCs w:val="20"/>
              </w:rPr>
              <w:t>of</w:t>
            </w:r>
          </w:p>
          <w:p w:rsidR="005F7FBF" w:rsidRDefault="005F7FBF" w:rsidP="005F7FBF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  <w:r>
              <w:rPr>
                <w:rFonts w:ascii="BatangChe" w:eastAsia="BatangChe" w:hAnsi="BatangChe" w:hint="eastAsia"/>
                <w:b/>
                <w:szCs w:val="20"/>
              </w:rPr>
              <w:t>Review</w:t>
            </w:r>
          </w:p>
          <w:p w:rsidR="005F7FBF" w:rsidRPr="005F7FBF" w:rsidRDefault="005F7FBF" w:rsidP="005F7FBF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</w:p>
        </w:tc>
        <w:tc>
          <w:tcPr>
            <w:tcW w:w="1669" w:type="dxa"/>
            <w:gridSpan w:val="2"/>
          </w:tcPr>
          <w:p w:rsidR="005F7FBF" w:rsidRPr="005F7FBF" w:rsidRDefault="005F7FBF" w:rsidP="005F7FBF">
            <w:pPr>
              <w:jc w:val="center"/>
              <w:rPr>
                <w:rFonts w:ascii="BatangChe" w:eastAsia="BatangChe" w:hAnsi="BatangChe"/>
                <w:b/>
                <w:sz w:val="18"/>
                <w:szCs w:val="20"/>
              </w:rPr>
            </w:pPr>
            <w:r w:rsidRPr="005F7FBF">
              <w:rPr>
                <w:rFonts w:ascii="BatangChe" w:eastAsia="BatangChe" w:hAnsi="BatangChe" w:hint="eastAsia"/>
                <w:b/>
                <w:sz w:val="18"/>
                <w:szCs w:val="20"/>
              </w:rPr>
              <w:t>(Completed)</w:t>
            </w:r>
          </w:p>
          <w:p w:rsidR="005F7FBF" w:rsidRPr="005F7FBF" w:rsidRDefault="005F7FBF" w:rsidP="005F7FBF">
            <w:pPr>
              <w:jc w:val="center"/>
              <w:rPr>
                <w:rFonts w:ascii="BatangChe" w:eastAsia="BatangChe" w:hAnsi="BatangChe"/>
                <w:b/>
                <w:sz w:val="18"/>
                <w:szCs w:val="20"/>
              </w:rPr>
            </w:pPr>
          </w:p>
          <w:p w:rsidR="005F7FBF" w:rsidRPr="005F7FBF" w:rsidRDefault="005F7FBF" w:rsidP="005F7FBF">
            <w:pPr>
              <w:jc w:val="center"/>
              <w:rPr>
                <w:rFonts w:ascii="BatangChe" w:eastAsia="BatangChe" w:hAnsi="BatangChe"/>
                <w:b/>
                <w:sz w:val="18"/>
                <w:szCs w:val="20"/>
              </w:rPr>
            </w:pPr>
            <w:r w:rsidRPr="005F7FBF">
              <w:rPr>
                <w:rFonts w:ascii="BatangChe" w:eastAsia="BatangChe" w:hAnsi="BatangChe" w:hint="eastAsia"/>
                <w:b/>
                <w:sz w:val="18"/>
                <w:szCs w:val="20"/>
              </w:rPr>
              <w:t>(Handled again)</w:t>
            </w:r>
          </w:p>
          <w:p w:rsidR="005F7FBF" w:rsidRPr="005F7FBF" w:rsidRDefault="005F7FBF" w:rsidP="005F7FBF">
            <w:pPr>
              <w:rPr>
                <w:rFonts w:ascii="BatangChe" w:eastAsia="BatangChe" w:hAnsi="BatangChe"/>
                <w:b/>
                <w:sz w:val="16"/>
                <w:szCs w:val="20"/>
              </w:rPr>
            </w:pPr>
            <w:r w:rsidRPr="005F7FBF">
              <w:rPr>
                <w:rFonts w:ascii="BatangChe" w:eastAsia="BatangChe" w:hAnsi="BatangChe" w:hint="eastAsia"/>
                <w:b/>
                <w:sz w:val="18"/>
                <w:szCs w:val="20"/>
              </w:rPr>
              <w:t xml:space="preserve"> Period : </w:t>
            </w:r>
          </w:p>
        </w:tc>
        <w:tc>
          <w:tcPr>
            <w:tcW w:w="1470" w:type="dxa"/>
            <w:gridSpan w:val="2"/>
          </w:tcPr>
          <w:p w:rsidR="00163B7C" w:rsidRDefault="00163B7C" w:rsidP="005F7FBF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</w:p>
          <w:p w:rsidR="00163B7C" w:rsidRDefault="00163B7C" w:rsidP="005F7FBF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</w:p>
          <w:p w:rsidR="005F7FBF" w:rsidRPr="005F7FBF" w:rsidRDefault="005F7FBF" w:rsidP="005F7FBF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  <w:r>
              <w:rPr>
                <w:rFonts w:ascii="BatangChe" w:eastAsia="BatangChe" w:hAnsi="BatangChe" w:hint="eastAsia"/>
                <w:b/>
                <w:szCs w:val="20"/>
              </w:rPr>
              <w:t>President</w:t>
            </w:r>
          </w:p>
        </w:tc>
        <w:tc>
          <w:tcPr>
            <w:tcW w:w="4545" w:type="dxa"/>
            <w:gridSpan w:val="3"/>
          </w:tcPr>
          <w:p w:rsidR="005F7FBF" w:rsidRDefault="005F7FBF" w:rsidP="005F7FBF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</w:p>
          <w:p w:rsidR="00163B7C" w:rsidRDefault="00163B7C" w:rsidP="005F7FBF">
            <w:pPr>
              <w:jc w:val="center"/>
              <w:rPr>
                <w:rFonts w:ascii="BatangChe" w:eastAsia="BatangChe" w:hAnsi="BatangChe"/>
                <w:b/>
                <w:szCs w:val="20"/>
              </w:rPr>
            </w:pPr>
          </w:p>
          <w:p w:rsidR="00163B7C" w:rsidRDefault="00163B7C" w:rsidP="00163B7C">
            <w:pPr>
              <w:rPr>
                <w:rFonts w:ascii="BatangChe" w:eastAsia="BatangChe" w:hAnsi="BatangChe"/>
                <w:b/>
                <w:szCs w:val="20"/>
              </w:rPr>
            </w:pPr>
          </w:p>
          <w:p w:rsidR="00163B7C" w:rsidRDefault="00163B7C" w:rsidP="00163B7C">
            <w:pPr>
              <w:rPr>
                <w:rFonts w:ascii="BatangChe" w:eastAsia="BatangChe" w:hAnsi="BatangChe"/>
                <w:b/>
                <w:szCs w:val="20"/>
              </w:rPr>
            </w:pPr>
            <w:r>
              <w:rPr>
                <w:rFonts w:ascii="BatangChe" w:eastAsia="BatangChe" w:hAnsi="BatangChe" w:hint="eastAsia"/>
                <w:b/>
                <w:szCs w:val="20"/>
              </w:rPr>
              <w:t>_______________________   ________________</w:t>
            </w:r>
          </w:p>
          <w:p w:rsidR="00163B7C" w:rsidRPr="005F7FBF" w:rsidRDefault="00163B7C" w:rsidP="00163B7C">
            <w:pPr>
              <w:rPr>
                <w:rFonts w:ascii="BatangChe" w:eastAsia="BatangChe" w:hAnsi="BatangChe"/>
                <w:b/>
                <w:szCs w:val="20"/>
              </w:rPr>
            </w:pPr>
            <w:r>
              <w:rPr>
                <w:rFonts w:ascii="BatangChe" w:eastAsia="BatangChe" w:hAnsi="BatangChe" w:hint="eastAsia"/>
                <w:b/>
                <w:szCs w:val="20"/>
              </w:rPr>
              <w:t xml:space="preserve">                            (</w:t>
            </w:r>
            <w:proofErr w:type="spellStart"/>
            <w:r>
              <w:rPr>
                <w:rFonts w:ascii="BatangChe" w:eastAsia="BatangChe" w:hAnsi="BatangChe" w:hint="eastAsia"/>
                <w:b/>
                <w:szCs w:val="20"/>
              </w:rPr>
              <w:t>dd</w:t>
            </w:r>
            <w:proofErr w:type="spellEnd"/>
            <w:r>
              <w:rPr>
                <w:rFonts w:ascii="BatangChe" w:eastAsia="BatangChe" w:hAnsi="BatangChe" w:hint="eastAsia"/>
                <w:b/>
                <w:szCs w:val="20"/>
              </w:rPr>
              <w:t xml:space="preserve"> /mm/</w:t>
            </w:r>
            <w:proofErr w:type="spellStart"/>
            <w:r>
              <w:rPr>
                <w:rFonts w:ascii="BatangChe" w:eastAsia="BatangChe" w:hAnsi="BatangChe" w:hint="eastAsia"/>
                <w:b/>
                <w:szCs w:val="20"/>
              </w:rPr>
              <w:t>yy</w:t>
            </w:r>
            <w:proofErr w:type="spellEnd"/>
            <w:r>
              <w:rPr>
                <w:rFonts w:ascii="BatangChe" w:eastAsia="BatangChe" w:hAnsi="BatangChe" w:hint="eastAsia"/>
                <w:b/>
                <w:szCs w:val="20"/>
              </w:rPr>
              <w:t>)</w:t>
            </w:r>
          </w:p>
        </w:tc>
      </w:tr>
    </w:tbl>
    <w:p w:rsidR="005F7FBF" w:rsidRDefault="00163B7C" w:rsidP="005F7FBF">
      <w:pPr>
        <w:jc w:val="center"/>
        <w:rPr>
          <w:rFonts w:ascii="BatangChe" w:eastAsia="BatangChe" w:hAnsi="BatangChe"/>
          <w:b/>
        </w:rPr>
      </w:pPr>
      <w:r w:rsidRPr="00163B7C">
        <w:rPr>
          <w:rFonts w:ascii="BatangChe" w:eastAsia="BatangChe" w:hAnsi="BatangChe" w:hint="eastAsia"/>
          <w:b/>
        </w:rPr>
        <w:t>Note</w:t>
      </w:r>
      <w:r>
        <w:rPr>
          <w:rFonts w:ascii="BatangChe" w:eastAsia="BatangChe" w:hAnsi="BatangChe" w:hint="eastAsia"/>
          <w:b/>
        </w:rPr>
        <w:t>) 1. If there not sufficient space in the column for Decision, Corrective</w:t>
      </w:r>
    </w:p>
    <w:p w:rsidR="00163B7C" w:rsidRPr="00163B7C" w:rsidRDefault="00163B7C" w:rsidP="005F7FBF">
      <w:pPr>
        <w:jc w:val="center"/>
        <w:rPr>
          <w:rFonts w:ascii="BatangChe" w:eastAsia="BatangChe" w:hAnsi="BatangChe"/>
          <w:b/>
        </w:rPr>
      </w:pPr>
      <w:r>
        <w:rPr>
          <w:rFonts w:ascii="BatangChe" w:eastAsia="BatangChe" w:hAnsi="BatangChe" w:hint="eastAsia"/>
          <w:b/>
        </w:rPr>
        <w:t>Action, or Comments mentioned above, record in a free form and attach it.</w:t>
      </w:r>
    </w:p>
    <w:sectPr w:rsidR="00163B7C" w:rsidRPr="00163B7C" w:rsidSect="009C788B">
      <w:headerReference w:type="default" r:id="rId8"/>
      <w:footerReference w:type="default" r:id="rId9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470D" w:rsidRDefault="0008470D" w:rsidP="00116394">
      <w:r>
        <w:separator/>
      </w:r>
    </w:p>
  </w:endnote>
  <w:endnote w:type="continuationSeparator" w:id="0">
    <w:p w:rsidR="0008470D" w:rsidRDefault="0008470D" w:rsidP="001163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Che">
    <w:altName w:val="바탕체"/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한양신명조">
    <w:altName w:val="가을10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16394" w:rsidRPr="00116394" w:rsidRDefault="00116394">
    <w:pPr>
      <w:pStyle w:val="Footer"/>
      <w:rPr>
        <w:sz w:val="18"/>
      </w:rPr>
    </w:pPr>
    <w:r w:rsidRPr="00116394">
      <w:rPr>
        <w:rFonts w:eastAsia="BatangChe"/>
        <w:b/>
        <w:sz w:val="22"/>
      </w:rPr>
      <w:t>DOC./REV.No.:H</w:t>
    </w:r>
    <w:r w:rsidR="00D71E9B">
      <w:rPr>
        <w:rFonts w:eastAsia="BatangChe"/>
        <w:b/>
        <w:sz w:val="22"/>
      </w:rPr>
      <w:t>G</w:t>
    </w:r>
    <w:r w:rsidRPr="00116394">
      <w:rPr>
        <w:rFonts w:eastAsia="BatangChe" w:hint="eastAsia"/>
        <w:b/>
        <w:sz w:val="22"/>
      </w:rPr>
      <w:t>F</w:t>
    </w:r>
    <w:r w:rsidRPr="00116394">
      <w:rPr>
        <w:rFonts w:eastAsia="BatangChe"/>
        <w:b/>
        <w:sz w:val="22"/>
      </w:rPr>
      <w:t>-</w:t>
    </w:r>
    <w:r w:rsidRPr="00116394">
      <w:rPr>
        <w:rFonts w:eastAsia="BatangChe" w:hint="eastAsia"/>
        <w:b/>
        <w:sz w:val="22"/>
      </w:rPr>
      <w:t>AD</w:t>
    </w:r>
    <w:r w:rsidRPr="00116394">
      <w:rPr>
        <w:rFonts w:eastAsia="BatangChe"/>
        <w:b/>
        <w:sz w:val="22"/>
      </w:rPr>
      <w:t>-</w:t>
    </w:r>
    <w:r w:rsidRPr="00116394">
      <w:rPr>
        <w:rFonts w:eastAsia="BatangChe" w:hint="eastAsia"/>
        <w:b/>
        <w:sz w:val="22"/>
      </w:rPr>
      <w:t xml:space="preserve">22                                   </w:t>
    </w:r>
    <w:r>
      <w:rPr>
        <w:rFonts w:eastAsia="BatangChe" w:hint="eastAsia"/>
        <w:b/>
        <w:sz w:val="22"/>
      </w:rPr>
      <w:t xml:space="preserve">      </w:t>
    </w:r>
    <w:r w:rsidRPr="00116394">
      <w:rPr>
        <w:rFonts w:eastAsia="BatangChe"/>
        <w:b/>
        <w:sz w:val="22"/>
      </w:rPr>
      <w:t>ENF: 20</w:t>
    </w:r>
    <w:r w:rsidR="00D71E9B">
      <w:rPr>
        <w:rFonts w:eastAsia="BatangChe"/>
        <w:b/>
        <w:sz w:val="22"/>
      </w:rPr>
      <w:t>23</w:t>
    </w:r>
    <w:r w:rsidRPr="00116394">
      <w:rPr>
        <w:rFonts w:eastAsia="BatangChe"/>
        <w:b/>
        <w:sz w:val="22"/>
      </w:rPr>
      <w:t>.0</w:t>
    </w:r>
    <w:r w:rsidR="00D71E9B">
      <w:rPr>
        <w:rFonts w:eastAsia="BatangChe"/>
        <w:b/>
        <w:sz w:val="22"/>
      </w:rPr>
      <w:t>7</w:t>
    </w:r>
    <w:r w:rsidRPr="00116394">
      <w:rPr>
        <w:rFonts w:eastAsia="BatangChe"/>
        <w:b/>
        <w:sz w:val="22"/>
      </w:rPr>
      <w:t>.0</w:t>
    </w:r>
    <w:r w:rsidR="00D71E9B">
      <w:rPr>
        <w:rFonts w:eastAsia="BatangChe"/>
        <w:b/>
        <w:sz w:val="22"/>
      </w:rPr>
      <w:t>3</w:t>
    </w:r>
    <w:r w:rsidRPr="00116394">
      <w:rPr>
        <w:rFonts w:eastAsia="BatangChe" w:hint="eastAsia"/>
        <w:b/>
        <w:sz w:val="22"/>
      </w:rPr>
      <w:t xml:space="preserve">        </w:t>
    </w:r>
    <w:r w:rsidRPr="00116394">
      <w:rPr>
        <w:rFonts w:eastAsia="BatangChe"/>
        <w:b/>
        <w:sz w:val="22"/>
      </w:rPr>
      <w:t xml:space="preserve">                                        </w:t>
    </w:r>
    <w:r w:rsidRPr="00116394">
      <w:rPr>
        <w:rFonts w:eastAsia="BatangChe" w:hint="eastAsia"/>
        <w:b/>
        <w:sz w:val="22"/>
      </w:rPr>
      <w:t xml:space="preserve">          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470D" w:rsidRDefault="0008470D" w:rsidP="00116394">
      <w:r>
        <w:separator/>
      </w:r>
    </w:p>
  </w:footnote>
  <w:footnote w:type="continuationSeparator" w:id="0">
    <w:p w:rsidR="0008470D" w:rsidRDefault="0008470D" w:rsidP="001163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16394" w:rsidRPr="00116394" w:rsidRDefault="00116394" w:rsidP="00116394">
    <w:pPr>
      <w:pStyle w:val="Header"/>
      <w:jc w:val="right"/>
      <w:rPr>
        <w:sz w:val="22"/>
      </w:rPr>
    </w:pPr>
    <w:r w:rsidRPr="00116394">
      <w:rPr>
        <w:b/>
        <w:bCs/>
        <w:i/>
        <w:sz w:val="22"/>
      </w:rPr>
      <w:t>PT.HAN</w:t>
    </w:r>
    <w:r w:rsidR="00D71E9B">
      <w:rPr>
        <w:b/>
        <w:bCs/>
        <w:i/>
        <w:sz w:val="22"/>
      </w:rPr>
      <w:t>N GLOBAL</w:t>
    </w:r>
    <w:r w:rsidRPr="00116394">
      <w:rPr>
        <w:b/>
        <w:bCs/>
        <w:i/>
        <w:sz w:val="22"/>
      </w:rPr>
      <w:t xml:space="preserve"> INDONESIA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DC349D0"/>
    <w:multiLevelType w:val="hybridMultilevel"/>
    <w:tmpl w:val="8AA07C80"/>
    <w:lvl w:ilvl="0" w:tplc="E09095CE">
      <w:numFmt w:val="bullet"/>
      <w:lvlText w:val=""/>
      <w:lvlJc w:val="left"/>
      <w:pPr>
        <w:ind w:left="760" w:hanging="360"/>
      </w:pPr>
      <w:rPr>
        <w:rFonts w:ascii="Wingdings" w:eastAsia="BatangChe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7FBF"/>
    <w:rsid w:val="0008470D"/>
    <w:rsid w:val="00116394"/>
    <w:rsid w:val="00157A67"/>
    <w:rsid w:val="00163B7C"/>
    <w:rsid w:val="005F7FBF"/>
    <w:rsid w:val="007D5E37"/>
    <w:rsid w:val="009C788B"/>
    <w:rsid w:val="00D71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docId w15:val="{272B1AA3-9B4D-4084-9984-B6F2D55FE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788B"/>
    <w:pPr>
      <w:widowControl w:val="0"/>
      <w:wordWrap w:val="0"/>
      <w:autoSpaceDE w:val="0"/>
      <w:autoSpaceDN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basedOn w:val="Normal"/>
    <w:rsid w:val="005F7FBF"/>
    <w:pPr>
      <w:widowControl/>
      <w:wordWrap/>
      <w:autoSpaceDE/>
      <w:autoSpaceDN/>
      <w:snapToGrid w:val="0"/>
      <w:spacing w:line="360" w:lineRule="auto"/>
    </w:pPr>
    <w:rPr>
      <w:rFonts w:ascii="한양신명조" w:eastAsia="한양신명조" w:hAnsi="한양신명조" w:cs="Gulim"/>
      <w:color w:val="000000"/>
      <w:kern w:val="0"/>
      <w:szCs w:val="20"/>
    </w:rPr>
  </w:style>
  <w:style w:type="table" w:styleId="TableGrid">
    <w:name w:val="Table Grid"/>
    <w:basedOn w:val="TableNormal"/>
    <w:uiPriority w:val="59"/>
    <w:rsid w:val="005F7FBF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5F7FBF"/>
    <w:pPr>
      <w:ind w:leftChars="400" w:left="800"/>
    </w:pPr>
  </w:style>
  <w:style w:type="paragraph" w:styleId="Header">
    <w:name w:val="header"/>
    <w:basedOn w:val="Normal"/>
    <w:link w:val="HeaderChar"/>
    <w:unhideWhenUsed/>
    <w:rsid w:val="00116394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rsid w:val="00116394"/>
  </w:style>
  <w:style w:type="paragraph" w:styleId="Footer">
    <w:name w:val="footer"/>
    <w:basedOn w:val="Normal"/>
    <w:link w:val="FooterChar"/>
    <w:uiPriority w:val="99"/>
    <w:unhideWhenUsed/>
    <w:rsid w:val="00116394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116394"/>
  </w:style>
  <w:style w:type="paragraph" w:styleId="BalloonText">
    <w:name w:val="Balloon Text"/>
    <w:basedOn w:val="Normal"/>
    <w:link w:val="BalloonTextChar"/>
    <w:uiPriority w:val="99"/>
    <w:semiHidden/>
    <w:unhideWhenUsed/>
    <w:rsid w:val="00116394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639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936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XP</dc:creator>
  <cp:keywords/>
  <dc:description/>
  <cp:lastModifiedBy>USER</cp:lastModifiedBy>
  <cp:revision>2</cp:revision>
  <dcterms:created xsi:type="dcterms:W3CDTF">2023-07-05T03:22:00Z</dcterms:created>
  <dcterms:modified xsi:type="dcterms:W3CDTF">2023-07-05T03:22:00Z</dcterms:modified>
</cp:coreProperties>
</file>