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b/>
          <w:color w:val="4A5FC1"/>
          <w:sz w:val="44"/>
        </w:rPr>
        <w:t>Den fællesfaglige naturfagsprøve i 9. klasse</w:t>
      </w:r>
    </w:p>
    <w:p>
      <w:pPr>
        <w:spacing w:after="400"/>
        <w:jc w:val="center"/>
      </w:pPr>
      <w:r>
        <w:rPr>
          <w:i/>
          <w:color w:val="555555"/>
          <w:sz w:val="24"/>
        </w:rPr>
        <w:t>Idéer til delemner, undersøgelser og modeller</w:t>
      </w:r>
    </w:p>
    <w:p>
      <w:pPr>
        <w:spacing w:before="100" w:after="100"/>
        <w:pBdr>
          <w:bottom w:val="single" w:sz="6" w:space="1" w:color="AAAAAA"/>
        </w:pBdr>
      </w:pPr>
    </w:p>
    <w:p>
      <w:pPr>
        <w:spacing w:before="200" w:after="160"/>
      </w:pPr>
      <w:r>
        <w:rPr>
          <w:b/>
          <w:color w:val="4A5FC1"/>
          <w:sz w:val="28"/>
        </w:rPr>
        <w:t>Indholdsfortegnelse</w:t>
      </w:r>
    </w:p>
    <w:tbl>
      <w:tblPr>
        <w:tblStyle w:val="TableGrid"/>
        <w:tblW w:type="auto" w:w="0"/>
        <w:tblLook w:firstColumn="1" w:firstRow="1" w:lastColumn="0" w:lastRow="0" w:noHBand="0" w:noVBand="1" w:val="04A0"/>
      </w:tblPr>
      <w:tblGrid>
        <w:gridCol w:w="4703"/>
        <w:gridCol w:w="4703"/>
      </w:tblGrid>
      <w:tr>
        <w:tc>
          <w:tcPr>
            <w:tcW w:type="dxa" w:w="4703"/>
            <w:tcBorders>
              <w:top w:val="none"/>
              <w:left w:val="none"/>
              <w:bottom w:val="none"/>
              <w:right w:val="none"/>
              <w:insideH w:val="none"/>
              <w:insideV w:val="none"/>
            </w:tcBorders>
          </w:tcPr>
          <w:p/>
          <w:p>
            <w:pPr>
              <w:spacing w:before="0" w:after="40"/>
            </w:pPr>
            <w:r>
              <w:rPr>
                <w:b/>
                <w:color w:val="4A5FC1"/>
                <w:sz w:val="22"/>
              </w:rPr>
              <w:t>1. Bæredygtig energiforsyning</w:t>
            </w:r>
          </w:p>
          <w:p>
            <w:pPr>
              <w:spacing w:before="0" w:after="20"/>
              <w:ind w:left="283"/>
            </w:pPr>
            <w:r>
              <w:rPr>
                <w:sz w:val="18"/>
              </w:rPr>
              <w:t>1. Vindenergi i Danmark</w:t>
            </w:r>
          </w:p>
          <w:p>
            <w:pPr>
              <w:spacing w:before="0" w:after="20"/>
              <w:ind w:left="283"/>
            </w:pPr>
            <w:r>
              <w:rPr>
                <w:sz w:val="18"/>
              </w:rPr>
              <w:t>2. Solceller på private boliger</w:t>
            </w:r>
          </w:p>
          <w:p>
            <w:pPr>
              <w:spacing w:before="0" w:after="20"/>
              <w:ind w:left="283"/>
            </w:pPr>
            <w:r>
              <w:rPr>
                <w:sz w:val="18"/>
              </w:rPr>
              <w:t>3. Atomkraft som energikilde</w:t>
            </w:r>
          </w:p>
          <w:p>
            <w:pPr>
              <w:spacing w:before="0" w:after="20"/>
              <w:ind w:left="283"/>
            </w:pPr>
            <w:r>
              <w:rPr>
                <w:sz w:val="18"/>
              </w:rPr>
              <w:t>4. Energilagring (batterier, brint, P2X)</w:t>
            </w:r>
          </w:p>
          <w:p>
            <w:pPr>
              <w:spacing w:before="0" w:after="20"/>
              <w:ind w:left="283"/>
            </w:pPr>
            <w:r>
              <w:rPr>
                <w:sz w:val="18"/>
              </w:rPr>
              <w:t>5. Biogas fra landbrug</w:t>
            </w:r>
          </w:p>
          <w:p>
            <w:pPr>
              <w:spacing w:before="0" w:after="20"/>
              <w:ind w:left="283"/>
            </w:pPr>
            <w:r>
              <w:rPr>
                <w:sz w:val="18"/>
              </w:rPr>
              <w:t>6. Havvindmøller og naturpåvirkning</w:t>
            </w:r>
          </w:p>
          <w:p>
            <w:pPr>
              <w:spacing w:before="0" w:after="20"/>
              <w:ind w:left="283"/>
            </w:pPr>
            <w:r>
              <w:rPr>
                <w:sz w:val="18"/>
              </w:rPr>
              <w:t>7. Elbiler og bæredygtighed</w:t>
            </w:r>
          </w:p>
          <w:p>
            <w:pPr>
              <w:spacing w:before="0" w:after="20"/>
              <w:ind w:left="283"/>
            </w:pPr>
            <w:r>
              <w:rPr>
                <w:sz w:val="18"/>
              </w:rPr>
              <w:t>8. Smart grid (intelligente elnet)</w:t>
            </w:r>
          </w:p>
          <w:p>
            <w:pPr>
              <w:spacing w:before="0" w:after="20"/>
              <w:ind w:left="283"/>
            </w:pPr>
            <w:r>
              <w:rPr>
                <w:sz w:val="18"/>
              </w:rPr>
              <w:t>9. Energitab ved transport af elektricitet</w:t>
            </w:r>
          </w:p>
          <w:p>
            <w:pPr>
              <w:spacing w:before="0" w:after="20"/>
              <w:ind w:left="283"/>
            </w:pPr>
            <w:r>
              <w:rPr>
                <w:sz w:val="18"/>
              </w:rPr>
              <w:t>10. Geotermisk energi (jordvarme)</w:t>
            </w:r>
          </w:p>
          <w:p>
            <w:pPr>
              <w:spacing w:before="0" w:after="20"/>
              <w:ind w:left="283"/>
            </w:pPr>
            <w:r>
              <w:rPr>
                <w:sz w:val="18"/>
              </w:rPr>
              <w:t>11. Energioptimering i bygninger (isolering)</w:t>
            </w:r>
          </w:p>
          <w:p>
            <w:pPr>
              <w:spacing w:before="0" w:after="20"/>
              <w:ind w:left="283"/>
            </w:pPr>
            <w:r>
              <w:rPr>
                <w:sz w:val="18"/>
              </w:rPr>
              <w:t>12. Grøn energi i udviklingslande</w:t>
            </w:r>
          </w:p>
          <w:p>
            <w:pPr>
              <w:spacing w:before="0" w:after="20"/>
              <w:ind w:left="283"/>
            </w:pPr>
            <w:r>
              <w:rPr>
                <w:sz w:val="18"/>
              </w:rPr>
              <w:t>13. Energiforsyning i fremtidens byer</w:t>
            </w:r>
          </w:p>
          <w:p>
            <w:pPr>
              <w:spacing w:after="80"/>
            </w:pPr>
          </w:p>
          <w:p>
            <w:pPr>
              <w:spacing w:before="0" w:after="40"/>
            </w:pPr>
            <w:r>
              <w:rPr>
                <w:b/>
                <w:color w:val="4A5FC1"/>
                <w:sz w:val="22"/>
              </w:rPr>
              <w:t>2. Bæredygtig produktion</w:t>
            </w:r>
          </w:p>
          <w:p>
            <w:pPr>
              <w:spacing w:before="0" w:after="20"/>
              <w:ind w:left="283"/>
            </w:pPr>
            <w:r>
              <w:rPr>
                <w:sz w:val="18"/>
              </w:rPr>
              <w:t>1. Plastikforurening og genanvendelse</w:t>
            </w:r>
          </w:p>
          <w:p>
            <w:pPr>
              <w:spacing w:before="0" w:after="20"/>
              <w:ind w:left="283"/>
            </w:pPr>
            <w:r>
              <w:rPr>
                <w:sz w:val="18"/>
              </w:rPr>
              <w:t>2. Tøjproduktion og miljøpåvirkning</w:t>
            </w:r>
          </w:p>
          <w:p>
            <w:pPr>
              <w:spacing w:before="0" w:after="20"/>
              <w:ind w:left="283"/>
            </w:pPr>
            <w:r>
              <w:rPr>
                <w:sz w:val="18"/>
              </w:rPr>
              <w:t>3. Økologisk overfor konventionelt landbrug</w:t>
            </w:r>
          </w:p>
          <w:p>
            <w:pPr>
              <w:spacing w:before="0" w:after="20"/>
              <w:ind w:left="283"/>
            </w:pPr>
            <w:r>
              <w:rPr>
                <w:sz w:val="18"/>
              </w:rPr>
              <w:t>4. Madspild i husholdninger</w:t>
            </w:r>
          </w:p>
          <w:p>
            <w:pPr>
              <w:spacing w:before="0" w:after="20"/>
              <w:ind w:left="283"/>
            </w:pPr>
            <w:r>
              <w:rPr>
                <w:sz w:val="18"/>
              </w:rPr>
              <w:t>5. Produktion af elektronik</w:t>
            </w:r>
          </w:p>
          <w:p>
            <w:pPr>
              <w:spacing w:before="0" w:after="20"/>
              <w:ind w:left="283"/>
            </w:pPr>
            <w:r>
              <w:rPr>
                <w:sz w:val="18"/>
              </w:rPr>
              <w:t>6. Emballage og bæredygtighed</w:t>
            </w:r>
          </w:p>
          <w:p>
            <w:pPr>
              <w:spacing w:before="0" w:after="20"/>
              <w:ind w:left="283"/>
            </w:pPr>
            <w:r>
              <w:rPr>
                <w:sz w:val="18"/>
              </w:rPr>
              <w:t>7. Produktion af bioplast</w:t>
            </w:r>
          </w:p>
          <w:p>
            <w:pPr>
              <w:spacing w:before="0" w:after="20"/>
              <w:ind w:left="283"/>
            </w:pPr>
            <w:r>
              <w:rPr>
                <w:sz w:val="18"/>
              </w:rPr>
              <w:t>8. Vandforbrug i industriproduktion</w:t>
            </w:r>
          </w:p>
          <w:p>
            <w:pPr>
              <w:spacing w:before="0" w:after="20"/>
              <w:ind w:left="283"/>
            </w:pPr>
            <w:r>
              <w:rPr>
                <w:sz w:val="18"/>
              </w:rPr>
              <w:t>9. Bæredygtig skovbrug</w:t>
            </w:r>
          </w:p>
          <w:p>
            <w:pPr>
              <w:spacing w:before="0" w:after="20"/>
              <w:ind w:left="283"/>
            </w:pPr>
            <w:r>
              <w:rPr>
                <w:sz w:val="18"/>
              </w:rPr>
              <w:t>10. Produktion af kød vs. plantebaseret mad</w:t>
            </w:r>
          </w:p>
          <w:p>
            <w:pPr>
              <w:spacing w:before="0" w:after="20"/>
              <w:ind w:left="283"/>
            </w:pPr>
            <w:r>
              <w:rPr>
                <w:sz w:val="18"/>
              </w:rPr>
              <w:t>11. Genbrug af metaller</w:t>
            </w:r>
          </w:p>
          <w:p>
            <w:pPr>
              <w:spacing w:before="0" w:after="20"/>
              <w:ind w:left="283"/>
            </w:pPr>
            <w:r>
              <w:rPr>
                <w:sz w:val="18"/>
              </w:rPr>
              <w:t>12. Produktion af cement og CO₂-udledning</w:t>
            </w:r>
          </w:p>
          <w:p>
            <w:pPr>
              <w:spacing w:before="0" w:after="20"/>
              <w:ind w:left="283"/>
            </w:pPr>
            <w:r>
              <w:rPr>
                <w:sz w:val="18"/>
              </w:rPr>
              <w:t>13. Produktionsaffald og miljøpåvirkning</w:t>
            </w:r>
          </w:p>
          <w:p>
            <w:pPr>
              <w:spacing w:before="0" w:after="20"/>
              <w:ind w:left="283"/>
            </w:pPr>
            <w:r>
              <w:rPr>
                <w:sz w:val="18"/>
              </w:rPr>
              <w:t>14. Energiforbrug i fødevareproduktion</w:t>
            </w:r>
          </w:p>
        </w:tc>
        <w:tc>
          <w:tcPr>
            <w:tcW w:type="dxa" w:w="4703"/>
            <w:tcBorders>
              <w:top w:val="none"/>
              <w:left w:val="none"/>
              <w:bottom w:val="none"/>
              <w:right w:val="none"/>
              <w:insideH w:val="none"/>
              <w:insideV w:val="none"/>
            </w:tcBorders>
          </w:tcPr>
          <w:p/>
          <w:p>
            <w:pPr>
              <w:spacing w:before="0" w:after="40"/>
            </w:pPr>
            <w:r>
              <w:rPr>
                <w:b/>
                <w:color w:val="4A5FC1"/>
                <w:sz w:val="22"/>
              </w:rPr>
              <w:t>3. Strålings indvirkning på levende organismer</w:t>
            </w:r>
          </w:p>
          <w:p>
            <w:pPr>
              <w:spacing w:before="0" w:after="20"/>
              <w:ind w:left="283"/>
            </w:pPr>
            <w:r>
              <w:rPr>
                <w:sz w:val="18"/>
              </w:rPr>
              <w:t>1. UV-stråling og hudkræft</w:t>
            </w:r>
          </w:p>
          <w:p>
            <w:pPr>
              <w:spacing w:before="0" w:after="20"/>
              <w:ind w:left="283"/>
            </w:pPr>
            <w:r>
              <w:rPr>
                <w:sz w:val="18"/>
              </w:rPr>
              <w:t>2. Røntgenstråling i sundhedsvæsenet</w:t>
            </w:r>
          </w:p>
          <w:p>
            <w:pPr>
              <w:spacing w:before="0" w:after="20"/>
              <w:ind w:left="283"/>
            </w:pPr>
            <w:r>
              <w:rPr>
                <w:sz w:val="18"/>
              </w:rPr>
              <w:t>3. Radioaktiv stråling og mutationer</w:t>
            </w:r>
          </w:p>
          <w:p>
            <w:pPr>
              <w:spacing w:before="0" w:after="20"/>
              <w:ind w:left="283"/>
            </w:pPr>
            <w:r>
              <w:rPr>
                <w:sz w:val="18"/>
              </w:rPr>
              <w:t>4. Mobilstråling og sundhed</w:t>
            </w:r>
          </w:p>
          <w:p>
            <w:pPr>
              <w:spacing w:before="0" w:after="20"/>
              <w:ind w:left="283"/>
            </w:pPr>
            <w:r>
              <w:rPr>
                <w:sz w:val="18"/>
              </w:rPr>
              <w:t>5. Stråling i forbindelse med atomkraft</w:t>
            </w:r>
          </w:p>
          <w:p>
            <w:pPr>
              <w:spacing w:before="0" w:after="20"/>
              <w:ind w:left="283"/>
            </w:pPr>
            <w:r>
              <w:rPr>
                <w:sz w:val="18"/>
              </w:rPr>
              <w:t>6. Kosmisk stråling</w:t>
            </w:r>
          </w:p>
          <w:p>
            <w:pPr>
              <w:spacing w:before="0" w:after="20"/>
              <w:ind w:left="283"/>
            </w:pPr>
            <w:r>
              <w:rPr>
                <w:sz w:val="18"/>
              </w:rPr>
              <w:t>7. Stråling og DNA-skader</w:t>
            </w:r>
          </w:p>
          <w:p>
            <w:pPr>
              <w:spacing w:before="0" w:after="20"/>
              <w:ind w:left="283"/>
            </w:pPr>
            <w:r>
              <w:rPr>
                <w:sz w:val="18"/>
              </w:rPr>
              <w:t>8. Radon i boliger</w:t>
            </w:r>
          </w:p>
          <w:p>
            <w:pPr>
              <w:spacing w:before="0" w:after="20"/>
              <w:ind w:left="283"/>
            </w:pPr>
            <w:r>
              <w:rPr>
                <w:sz w:val="18"/>
              </w:rPr>
              <w:t>9. Infrarød stråling og varmepåvirkning</w:t>
            </w:r>
          </w:p>
          <w:p>
            <w:pPr>
              <w:spacing w:before="0" w:after="20"/>
              <w:ind w:left="283"/>
            </w:pPr>
            <w:r>
              <w:rPr>
                <w:sz w:val="18"/>
              </w:rPr>
              <w:t>10. Stråling i rumrejser</w:t>
            </w:r>
          </w:p>
          <w:p>
            <w:pPr>
              <w:spacing w:before="0" w:after="20"/>
              <w:ind w:left="283"/>
            </w:pPr>
            <w:r>
              <w:rPr>
                <w:sz w:val="18"/>
              </w:rPr>
              <w:t>11. Solstorme og påvirkning af Jorden</w:t>
            </w:r>
          </w:p>
          <w:p>
            <w:pPr>
              <w:spacing w:before="0" w:after="20"/>
              <w:ind w:left="283"/>
            </w:pPr>
            <w:r>
              <w:rPr>
                <w:sz w:val="18"/>
              </w:rPr>
              <w:t>12. UV-stråling i økosystemer</w:t>
            </w:r>
          </w:p>
          <w:p>
            <w:pPr>
              <w:spacing w:before="0" w:after="20"/>
              <w:ind w:left="283"/>
            </w:pPr>
            <w:r>
              <w:rPr>
                <w:sz w:val="18"/>
              </w:rPr>
              <w:t>13. Strålingsskader på celler</w:t>
            </w:r>
          </w:p>
          <w:p>
            <w:pPr>
              <w:spacing w:before="0" w:after="20"/>
              <w:ind w:left="283"/>
            </w:pPr>
            <w:r>
              <w:rPr>
                <w:sz w:val="18"/>
              </w:rPr>
              <w:t>14. Dosering af stråling i behandling</w:t>
            </w:r>
          </w:p>
          <w:p>
            <w:pPr>
              <w:spacing w:after="80"/>
            </w:pPr>
          </w:p>
          <w:p>
            <w:pPr>
              <w:spacing w:before="0" w:after="40"/>
            </w:pPr>
            <w:r>
              <w:rPr>
                <w:b/>
                <w:color w:val="4A5FC1"/>
                <w:sz w:val="22"/>
              </w:rPr>
              <w:t>4. Vand til verden</w:t>
            </w:r>
          </w:p>
          <w:p>
            <w:pPr>
              <w:spacing w:before="0" w:after="20"/>
              <w:ind w:left="283"/>
            </w:pPr>
            <w:r>
              <w:rPr>
                <w:sz w:val="18"/>
              </w:rPr>
              <w:t>1. Rent drikkevand i Danmark</w:t>
            </w:r>
          </w:p>
          <w:p>
            <w:pPr>
              <w:spacing w:before="0" w:after="20"/>
              <w:ind w:left="283"/>
            </w:pPr>
            <w:r>
              <w:rPr>
                <w:sz w:val="18"/>
              </w:rPr>
              <w:t>2. Vandmangel i udviklingslande</w:t>
            </w:r>
          </w:p>
          <w:p>
            <w:pPr>
              <w:spacing w:before="0" w:after="20"/>
              <w:ind w:left="283"/>
            </w:pPr>
            <w:r>
              <w:rPr>
                <w:sz w:val="18"/>
              </w:rPr>
              <w:t>3. Vandforbrug i husholdninger</w:t>
            </w:r>
          </w:p>
          <w:p>
            <w:pPr>
              <w:spacing w:before="0" w:after="20"/>
              <w:ind w:left="283"/>
            </w:pPr>
            <w:r>
              <w:rPr>
                <w:sz w:val="18"/>
              </w:rPr>
              <w:t>4. Landbrug og vandforurening</w:t>
            </w:r>
          </w:p>
          <w:p>
            <w:pPr>
              <w:spacing w:before="0" w:after="20"/>
              <w:ind w:left="283"/>
            </w:pPr>
            <w:r>
              <w:rPr>
                <w:sz w:val="18"/>
              </w:rPr>
              <w:t>5. Oversvømmelser og klimatilpasning</w:t>
            </w:r>
          </w:p>
          <w:p>
            <w:pPr>
              <w:spacing w:before="0" w:after="20"/>
              <w:ind w:left="283"/>
            </w:pPr>
            <w:r>
              <w:rPr>
                <w:sz w:val="18"/>
              </w:rPr>
              <w:t>6. Mikroplast i vandmiljøet</w:t>
            </w:r>
          </w:p>
          <w:p>
            <w:pPr>
              <w:spacing w:before="0" w:after="20"/>
              <w:ind w:left="283"/>
            </w:pPr>
            <w:r>
              <w:rPr>
                <w:sz w:val="18"/>
              </w:rPr>
              <w:t>7. Vandbårne sygdomme</w:t>
            </w:r>
          </w:p>
          <w:p>
            <w:pPr>
              <w:spacing w:before="0" w:after="20"/>
              <w:ind w:left="283"/>
            </w:pPr>
            <w:r>
              <w:rPr>
                <w:sz w:val="18"/>
              </w:rPr>
              <w:t>8. Vandstandsstigninger</w:t>
            </w:r>
          </w:p>
          <w:p>
            <w:pPr>
              <w:spacing w:before="0" w:after="20"/>
              <w:ind w:left="283"/>
            </w:pPr>
            <w:r>
              <w:rPr>
                <w:sz w:val="18"/>
              </w:rPr>
              <w:t>9. Beskyttelse af drikkevandsressourcer</w:t>
            </w:r>
          </w:p>
          <w:p>
            <w:pPr>
              <w:spacing w:before="0" w:after="20"/>
              <w:ind w:left="283"/>
            </w:pPr>
            <w:r>
              <w:rPr>
                <w:sz w:val="18"/>
              </w:rPr>
              <w:t>10. Vandets betydning for økosystemer</w:t>
            </w:r>
          </w:p>
          <w:p>
            <w:pPr>
              <w:spacing w:after="80"/>
            </w:pPr>
          </w:p>
          <w:p>
            <w:pPr>
              <w:spacing w:before="0" w:after="40"/>
            </w:pPr>
            <w:r>
              <w:rPr>
                <w:b/>
                <w:color w:val="4A5FC1"/>
                <w:sz w:val="22"/>
              </w:rPr>
              <w:t>Modeller</w:t>
            </w:r>
          </w:p>
          <w:p>
            <w:pPr>
              <w:spacing w:after="80"/>
            </w:pPr>
          </w:p>
          <w:p>
            <w:pPr>
              <w:spacing w:before="0" w:after="40"/>
            </w:pPr>
            <w:r>
              <w:rPr>
                <w:b/>
                <w:color w:val="4A5FC1"/>
                <w:sz w:val="22"/>
              </w:rPr>
              <w:t>Modeller</w:t>
            </w:r>
          </w:p>
          <w:p>
            <w:pPr>
              <w:spacing w:before="0" w:after="20"/>
              <w:ind w:left="283"/>
            </w:pPr>
            <w:r>
              <w:rPr>
                <w:sz w:val="18"/>
              </w:rPr>
              <w:t>1. 1. Bohr's atommodel</w:t>
            </w:r>
          </w:p>
          <w:p>
            <w:pPr>
              <w:spacing w:before="0" w:after="20"/>
              <w:ind w:left="283"/>
            </w:pPr>
            <w:r>
              <w:rPr>
                <w:sz w:val="18"/>
              </w:rPr>
              <w:t>2. 2. Bølgemodellen for elektromagnetisk stråling</w:t>
            </w:r>
          </w:p>
          <w:p>
            <w:pPr>
              <w:spacing w:before="0" w:after="20"/>
              <w:ind w:left="283"/>
            </w:pPr>
            <w:r>
              <w:rPr>
                <w:sz w:val="18"/>
              </w:rPr>
              <w:t>3. 3. DNA-dobbeltspiralen (Watson-Crick modellen)</w:t>
            </w:r>
          </w:p>
          <w:p>
            <w:pPr>
              <w:spacing w:before="0" w:after="20"/>
              <w:ind w:left="283"/>
            </w:pPr>
            <w:r>
              <w:rPr>
                <w:sz w:val="18"/>
              </w:rPr>
              <w:t>4. 4. Cellemodellen (prokaryot og eukaryot)</w:t>
            </w:r>
          </w:p>
          <w:p>
            <w:pPr>
              <w:spacing w:before="0" w:after="20"/>
              <w:ind w:left="283"/>
            </w:pPr>
            <w:r>
              <w:rPr>
                <w:sz w:val="18"/>
              </w:rPr>
              <w:t>5. 5. Vandets kredsløbsmodel</w:t>
            </w:r>
          </w:p>
          <w:p>
            <w:pPr>
              <w:spacing w:before="0" w:after="20"/>
              <w:ind w:left="283"/>
            </w:pPr>
            <w:r>
              <w:rPr>
                <w:sz w:val="18"/>
              </w:rPr>
              <w:t>6. 6. Fødenet-modellen (fødekæde og fødenet)</w:t>
            </w:r>
          </w:p>
          <w:p>
            <w:pPr>
              <w:spacing w:before="0" w:after="20"/>
              <w:ind w:left="283"/>
            </w:pPr>
            <w:r>
              <w:rPr>
                <w:sz w:val="18"/>
              </w:rPr>
              <w:t>7. 7. Kulstofkredsløbsmodellen</w:t>
            </w:r>
          </w:p>
          <w:p>
            <w:pPr>
              <w:spacing w:before="0" w:after="20"/>
              <w:ind w:left="283"/>
            </w:pPr>
            <w:r>
              <w:rPr>
                <w:sz w:val="18"/>
              </w:rPr>
              <w:t>8. 8. Drivhuseffektmodellen</w:t>
            </w:r>
          </w:p>
          <w:p>
            <w:pPr>
              <w:spacing w:before="0" w:after="20"/>
              <w:ind w:left="283"/>
            </w:pPr>
            <w:r>
              <w:rPr>
                <w:sz w:val="18"/>
              </w:rPr>
              <w:t>9. 9. Energistrømsmodellen (Sankey-diagram)</w:t>
            </w:r>
          </w:p>
          <w:p>
            <w:pPr>
              <w:spacing w:before="0" w:after="20"/>
              <w:ind w:left="283"/>
            </w:pPr>
            <w:r>
              <w:rPr>
                <w:sz w:val="18"/>
              </w:rPr>
              <w:t>10. 10. Cirkulær økonomimodel</w:t>
            </w:r>
          </w:p>
          <w:p>
            <w:pPr>
              <w:spacing w:before="0" w:after="20"/>
              <w:ind w:left="283"/>
            </w:pPr>
            <w:r>
              <w:rPr>
                <w:sz w:val="18"/>
              </w:rPr>
              <w:t>11. 11. Jordlagsmodellen (grundvand og geologi)</w:t>
            </w:r>
          </w:p>
          <w:p>
            <w:pPr>
              <w:spacing w:before="0" w:after="20"/>
              <w:ind w:left="283"/>
            </w:pPr>
            <w:r>
              <w:rPr>
                <w:sz w:val="18"/>
              </w:rPr>
              <w:t>12. 12. Fotosyntese- og respirationsmodellen</w:t>
            </w:r>
          </w:p>
        </w:tc>
      </w:tr>
    </w:tbl>
    <w:p>
      <w:pPr>
        <w:spacing w:before="100" w:after="100"/>
        <w:pBdr>
          <w:bottom w:val="single" w:sz="6" w:space="1" w:color="AAAAAA"/>
        </w:pBdr>
      </w:pPr>
    </w:p>
    <w:p>
      <w:pPr>
        <w:spacing w:before="80"/>
      </w:pPr>
      <w:r>
        <w:rPr>
          <w:i/>
          <w:color w:val="777777"/>
          <w:sz w:val="18"/>
        </w:rPr>
        <w:t>Dokumentet er organiseret med sideskift mellem hvert fordybelsesområde. Hvert delemne indeholder forslag til elevundersøgelser, klikbare digitale ressourcer, faglige fokusområder (fysik-kemi, geografi, biologi) og FN's Verdensmål med ikoner.</w:t>
      </w:r>
    </w:p>
    <w:p>
      <w:r>
        <w:br w:type="page"/>
      </w:r>
    </w:p>
    <w:tbl>
      <w:tblPr>
        <w:tblStyle w:val="TableGrid"/>
        <w:tblW w:type="auto" w:w="0"/>
        <w:tblLook w:firstColumn="1" w:firstRow="1" w:lastColumn="0" w:lastRow="0" w:noHBand="0" w:noVBand="1" w:val="04A0"/>
      </w:tblPr>
      <w:tblGrid>
        <w:gridCol w:w="9406"/>
      </w:tblGrid>
      <w:tr>
        <w:tc>
          <w:tcPr>
            <w:tcW w:type="dxa" w:w="9406"/>
            <w:shd w:val="clear" w:color="auto" w:fill="4A5FC1"/>
            <w:tcBorders>
              <w:top w:val="none"/>
              <w:left w:val="none"/>
              <w:bottom w:val="none"/>
              <w:right w:val="none"/>
              <w:insideH w:val="none"/>
              <w:insideV w:val="none"/>
            </w:tcBorders>
          </w:tcPr>
          <w:p>
            <w:pPr>
              <w:spacing w:before="120" w:after="120"/>
              <w:jc w:val="left"/>
            </w:pPr>
            <w:r>
              <w:rPr>
                <w:b/>
                <w:color w:val="FFFFFF"/>
                <w:sz w:val="32"/>
              </w:rPr>
              <w:t>1. Bæredygtig energiforsyning</w:t>
            </w:r>
          </w:p>
        </w:tc>
      </w:tr>
    </w:tbl>
    <w:p>
      <w:pPr>
        <w:spacing w:after="40"/>
      </w:pPr>
    </w:p>
    <w:p>
      <w:pPr>
        <w:spacing w:before="200" w:after="80"/>
        <w:pBdr>
          <w:bottom w:val="single" w:sz="8" w:space="1" w:color="667EEA"/>
        </w:pBdr>
      </w:pPr>
      <w:r>
        <w:rPr>
          <w:b/>
          <w:color w:val="667EEA"/>
          <w:sz w:val="26"/>
        </w:rPr>
        <w:t>Vindenergi i Danmark</w:t>
      </w:r>
    </w:p>
    <w:p>
      <w:pPr>
        <w:spacing w:before="140" w:after="40"/>
      </w:pPr>
      <w:r>
        <w:rPr>
          <w:b/>
          <w:color w:val="1A6A9A"/>
          <w:sz w:val="20"/>
        </w:rPr>
        <w:t>Undersøgelser elever kan lave</w:t>
      </w:r>
    </w:p>
    <w:p>
      <w:pPr>
        <w:pStyle w:val="ListBullet"/>
        <w:spacing w:before="20" w:after="20"/>
        <w:ind w:left="283"/>
      </w:pPr>
      <w:r>
        <w:rPr>
          <w:b/>
          <w:sz w:val="20"/>
        </w:rPr>
        <w:t xml:space="preserve">Byg en modelvindmølle: </w:t>
      </w:r>
      <w:r>
        <w:rPr>
          <w:sz w:val="20"/>
        </w:rPr>
        <w:t>Konstruer en lille vindmølle og mål elproduktionen ved forskellige vindhastigheder med ventilator og multimeter.</w:t>
      </w:r>
    </w:p>
    <w:p>
      <w:pPr>
        <w:pStyle w:val="ListBullet"/>
        <w:spacing w:before="20" w:after="20"/>
        <w:ind w:left="283"/>
      </w:pPr>
      <w:r>
        <w:rPr>
          <w:b/>
          <w:sz w:val="20"/>
        </w:rPr>
        <w:t xml:space="preserve">Placeringsoptimering: </w:t>
      </w:r>
      <w:r>
        <w:rPr>
          <w:sz w:val="20"/>
        </w:rPr>
        <w:t>Undersøg hvordan placering af vindmøller påvirker energiproduktionen ved forskellige afstande og opstillinger.</w:t>
      </w:r>
    </w:p>
    <w:p>
      <w:pPr>
        <w:pStyle w:val="ListBullet"/>
        <w:spacing w:before="20" w:after="20"/>
        <w:ind w:left="283"/>
      </w:pPr>
      <w:r>
        <w:rPr>
          <w:b/>
          <w:sz w:val="20"/>
        </w:rPr>
        <w:t xml:space="preserve">Energitabet i nettet: </w:t>
      </w:r>
      <w:r>
        <w:rPr>
          <w:sz w:val="20"/>
        </w:rPr>
        <w:t>Beregn hvor meget energi der går tabt ved transport fra vindmølle til forbruger.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9">
        <w:r>
          <w:rPr>
            <w:rStyle w:val="Hyperlink"/>
            <w:sz w:val="18"/>
            <w:szCs w:val="18"/>
            <w:b/>
          </w:rPr>
          <w:t xml:space="preserve">PhET: Faradays lov</w:t>
        </w:r>
      </w:hyperlink>
      <w:r>
        <w:rPr>
          <w:sz w:val="18"/>
        </w:rPr>
        <w:t xml:space="preserve"> – Undersøg elektromagnetisk induktion - princippet bag vindmøllens generator</w:t>
      </w:r>
    </w:p>
    <w:p>
      <w:pPr>
        <w:pStyle w:val="ListBullet"/>
        <w:spacing w:before="20" w:after="20"/>
        <w:ind w:left="283"/>
      </w:pPr>
      <w:r>
        <w:rPr>
          <w:b/>
          <w:color w:val="C62828"/>
          <w:sz w:val="18"/>
        </w:rPr>
        <w:t xml:space="preserve">[VIDEO] </w:t>
      </w:r>
      <w:hyperlink r:id="rId10">
        <w:r>
          <w:rPr>
            <w:rStyle w:val="Hyperlink"/>
            <w:sz w:val="18"/>
            <w:szCs w:val="18"/>
            <w:b/>
          </w:rPr>
          <w:t xml:space="preserve">Vindmøller forklaret</w:t>
        </w:r>
      </w:hyperlink>
      <w:r>
        <w:rPr>
          <w:sz w:val="18"/>
        </w:rPr>
        <w:t xml:space="preserve"> – Forklaring på vindmøllers virkemåde</w:t>
      </w:r>
    </w:p>
    <w:p>
      <w:pPr>
        <w:pStyle w:val="ListBullet"/>
        <w:spacing w:before="20" w:after="20"/>
        <w:ind w:left="283"/>
      </w:pPr>
      <w:r>
        <w:rPr>
          <w:b/>
          <w:color w:val="8B0000"/>
          <w:sz w:val="18"/>
        </w:rPr>
        <w:t xml:space="preserve">[DR] </w:t>
      </w:r>
      <w:hyperlink r:id="rId11">
        <w:r>
          <w:rPr>
            <w:rStyle w:val="Hyperlink"/>
            <w:sz w:val="18"/>
            <w:szCs w:val="18"/>
            <w:b/>
          </w:rPr>
          <w:t xml:space="preserve">Store Nørd: Verdens største vindmølle</w:t>
        </w:r>
      </w:hyperlink>
      <w:r>
        <w:rPr>
          <w:sz w:val="18"/>
        </w:rPr>
        <w:t xml:space="preserve"> – Nørdene besøger toppen af verdens største vindmølle og undersøger videnskaben bag vindenergi</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Energiomdannelse: vind → mekanisk → elektrisk</w:t>
            </w:r>
          </w:p>
          <w:p>
            <w:pPr>
              <w:spacing w:before="0" w:after="20"/>
              <w:ind w:left="170"/>
            </w:pPr>
            <w:r>
              <w:rPr>
                <w:sz w:val="18"/>
              </w:rPr>
              <w:t>• Effekt og virkningsgrad</w:t>
            </w:r>
          </w:p>
          <w:p>
            <w:pPr>
              <w:spacing w:before="0" w:after="20"/>
              <w:ind w:left="170"/>
            </w:pPr>
            <w:r>
              <w:rPr>
                <w:sz w:val="18"/>
              </w:rPr>
              <w:t>• Elektromagnetisk induktion</w:t>
            </w:r>
          </w:p>
          <w:p>
            <w:pPr>
              <w:spacing w:before="0" w:after="20"/>
              <w:ind w:left="170"/>
            </w:pPr>
            <w:r>
              <w:rPr>
                <w:sz w:val="18"/>
              </w:rPr>
              <w:t>• Materialelære: vingernes konstruktion</w:t>
            </w:r>
          </w:p>
          <w:p>
            <w:pPr>
              <w:spacing w:before="0" w:after="20"/>
              <w:ind w:left="170"/>
            </w:pPr>
            <w:r>
              <w:rPr>
                <w:sz w:val="18"/>
              </w:rPr>
              <w:t>• Energitransformation og -tab</w:t>
            </w:r>
          </w:p>
        </w:tc>
        <w:tc>
          <w:tcPr>
            <w:tcW w:type="dxa" w:w="3005"/>
            <w:shd w:val="clear" w:color="auto" w:fill="D0F0D8"/>
          </w:tcPr>
          <w:p>
            <w:pPr>
              <w:spacing w:before="60" w:after="40"/>
            </w:pPr>
            <w:r>
              <w:rPr>
                <w:b/>
                <w:color w:val="2B8A3E"/>
                <w:sz w:val="20"/>
              </w:rPr>
              <w:t>Geografi</w:t>
            </w:r>
          </w:p>
          <w:p>
            <w:pPr>
              <w:spacing w:before="0" w:after="20"/>
              <w:ind w:left="170"/>
            </w:pPr>
            <w:r>
              <w:rPr>
                <w:sz w:val="18"/>
              </w:rPr>
              <w:t>• Danmarks vindressourcer</w:t>
            </w:r>
          </w:p>
          <w:p>
            <w:pPr>
              <w:spacing w:before="0" w:after="20"/>
              <w:ind w:left="170"/>
            </w:pPr>
            <w:r>
              <w:rPr>
                <w:sz w:val="18"/>
              </w:rPr>
              <w:t>• Vindmøllers påvirkning af lokalmiljøet</w:t>
            </w:r>
          </w:p>
          <w:p>
            <w:pPr>
              <w:spacing w:before="0" w:after="20"/>
              <w:ind w:left="170"/>
            </w:pPr>
            <w:r>
              <w:rPr>
                <w:sz w:val="18"/>
              </w:rPr>
              <w:t>• Energiforsyning og forsyningsnet</w:t>
            </w:r>
          </w:p>
          <w:p>
            <w:pPr>
              <w:spacing w:before="0" w:after="20"/>
              <w:ind w:left="170"/>
            </w:pPr>
            <w:r>
              <w:rPr>
                <w:sz w:val="18"/>
              </w:rPr>
              <w:t>• Rumlig planlægning</w:t>
            </w:r>
          </w:p>
          <w:p>
            <w:pPr>
              <w:spacing w:before="0" w:after="20"/>
              <w:ind w:left="170"/>
            </w:pPr>
            <w:r>
              <w:rPr>
                <w:sz w:val="18"/>
              </w:rPr>
              <w:t>• CO₂-besparelser</w:t>
            </w:r>
          </w:p>
        </w:tc>
        <w:tc>
          <w:tcPr>
            <w:tcW w:type="dxa" w:w="3005"/>
            <w:shd w:val="clear" w:color="auto" w:fill="E8D8FF"/>
          </w:tcPr>
          <w:p>
            <w:pPr>
              <w:spacing w:before="60" w:after="40"/>
            </w:pPr>
            <w:r>
              <w:rPr>
                <w:b/>
                <w:color w:val="5C3DC9"/>
                <w:sz w:val="20"/>
              </w:rPr>
              <w:t>Biologi</w:t>
            </w:r>
          </w:p>
          <w:p>
            <w:pPr>
              <w:spacing w:before="0" w:after="20"/>
              <w:ind w:left="170"/>
            </w:pPr>
            <w:r>
              <w:rPr>
                <w:sz w:val="18"/>
              </w:rPr>
              <w:t>• Påvirkning af fugle og flagermus</w:t>
            </w:r>
          </w:p>
          <w:p>
            <w:pPr>
              <w:spacing w:before="0" w:after="20"/>
              <w:ind w:left="170"/>
            </w:pPr>
            <w:r>
              <w:rPr>
                <w:sz w:val="18"/>
              </w:rPr>
              <w:t>• Støjgener for dyr og mennesker</w:t>
            </w:r>
          </w:p>
          <w:p>
            <w:pPr>
              <w:spacing w:before="0" w:after="20"/>
              <w:ind w:left="170"/>
            </w:pPr>
            <w:r>
              <w:rPr>
                <w:sz w:val="18"/>
              </w:rPr>
              <w:t>• Habitatpåvirkning</w:t>
            </w:r>
          </w:p>
          <w:p>
            <w:pPr>
              <w:spacing w:before="0" w:after="20"/>
              <w:ind w:left="170"/>
            </w:pPr>
            <w:r>
              <w:rPr>
                <w:sz w:val="18"/>
              </w:rPr>
              <w:t>• Skyggekast og biologiske rytmer</w:t>
            </w:r>
          </w:p>
          <w:p>
            <w:pPr>
              <w:spacing w:before="0" w:after="20"/>
              <w:ind w:left="170"/>
            </w:pPr>
            <w:r>
              <w:rPr>
                <w:sz w:val="18"/>
              </w:rPr>
              <w:t>• Marine økosystemer ved havmøller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 name="Picture 1"/>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 name="Picture 2"/>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 name="Picture 3"/>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Solceller på private boliger</w:t>
      </w:r>
    </w:p>
    <w:p>
      <w:pPr>
        <w:spacing w:before="140" w:after="40"/>
      </w:pPr>
      <w:r>
        <w:rPr>
          <w:b/>
          <w:color w:val="1A6A9A"/>
          <w:sz w:val="20"/>
        </w:rPr>
        <w:t>Undersøgelser elever kan lave</w:t>
      </w:r>
    </w:p>
    <w:p>
      <w:pPr>
        <w:pStyle w:val="ListBullet"/>
        <w:spacing w:before="20" w:after="20"/>
        <w:ind w:left="283"/>
      </w:pPr>
      <w:r>
        <w:rPr>
          <w:b/>
          <w:sz w:val="20"/>
        </w:rPr>
        <w:t xml:space="preserve">Solcelle-effektivitet: </w:t>
      </w:r>
      <w:r>
        <w:rPr>
          <w:sz w:val="20"/>
        </w:rPr>
        <w:t>Mål hvordan solcellepanelers produktion ændrer sig med vinkel, skygge og lysstyrke.</w:t>
      </w:r>
    </w:p>
    <w:p>
      <w:pPr>
        <w:pStyle w:val="ListBullet"/>
        <w:spacing w:before="20" w:after="20"/>
        <w:ind w:left="283"/>
      </w:pPr>
      <w:r>
        <w:rPr>
          <w:b/>
          <w:sz w:val="20"/>
        </w:rPr>
        <w:t xml:space="preserve">Økonomisk beregning: </w:t>
      </w:r>
      <w:r>
        <w:rPr>
          <w:sz w:val="20"/>
        </w:rPr>
        <w:t>Lav cost-benefit-analyse for en husstand med solceller inkl. installation og besparelser.</w:t>
      </w:r>
    </w:p>
    <w:p>
      <w:pPr>
        <w:pStyle w:val="ListBullet"/>
        <w:spacing w:before="20" w:after="20"/>
        <w:ind w:left="283"/>
      </w:pPr>
      <w:r>
        <w:rPr>
          <w:b/>
          <w:sz w:val="20"/>
        </w:rPr>
        <w:t xml:space="preserve">Sæsonvariation: </w:t>
      </w:r>
      <w:r>
        <w:rPr>
          <w:sz w:val="20"/>
        </w:rPr>
        <w:t>Undersøg hvordan solcellers produktion varierer over året i Danmark.</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 former og ændringer</w:t>
        </w:r>
      </w:hyperlink>
      <w:r>
        <w:rPr>
          <w:sz w:val="18"/>
        </w:rPr>
        <w:t xml:space="preserve"> – Undersøg solenergi og energioverførsel</w:t>
      </w:r>
    </w:p>
    <w:p>
      <w:pPr>
        <w:pStyle w:val="ListBullet"/>
        <w:spacing w:before="20" w:after="20"/>
        <w:ind w:left="283"/>
      </w:pPr>
      <w:r>
        <w:rPr>
          <w:b/>
          <w:color w:val="C62828"/>
          <w:sz w:val="18"/>
        </w:rPr>
        <w:t xml:space="preserve">[VIDEO] </w:t>
      </w:r>
      <w:hyperlink r:id="rId16">
        <w:r>
          <w:rPr>
            <w:rStyle w:val="Hyperlink"/>
            <w:sz w:val="18"/>
            <w:szCs w:val="18"/>
            <w:b/>
          </w:rPr>
          <w:t xml:space="preserve">Solceller forklaret</w:t>
        </w:r>
      </w:hyperlink>
      <w:r>
        <w:rPr>
          <w:sz w:val="18"/>
        </w:rPr>
        <w:t xml:space="preserve"> – Hvordan virker solceller</w:t>
      </w:r>
    </w:p>
    <w:p>
      <w:pPr>
        <w:pStyle w:val="ListBullet"/>
        <w:spacing w:before="20" w:after="20"/>
        <w:ind w:left="283"/>
      </w:pPr>
      <w:r>
        <w:rPr>
          <w:b/>
          <w:color w:val="8B0000"/>
          <w:sz w:val="18"/>
        </w:rPr>
        <w:t xml:space="preserve">[DR] </w:t>
      </w:r>
      <w:hyperlink r:id="rId17">
        <w:r>
          <w:rPr>
            <w:rStyle w:val="Hyperlink"/>
            <w:sz w:val="18"/>
            <w:szCs w:val="18"/>
            <w:b/>
          </w:rPr>
          <w:t xml:space="preserve">P3 Essensen: Er solceller Danmarks fremtid?</w:t>
        </w:r>
      </w:hyperlink>
      <w:r>
        <w:rPr>
          <w:sz w:val="18"/>
        </w:rPr>
        <w:t xml:space="preserve"> – Programmet undersøger om solcelleparker virkelig er fremtiden for et land med begrænset solskin</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Den fotoelektriske effekt</w:t>
            </w:r>
          </w:p>
          <w:p>
            <w:pPr>
              <w:spacing w:before="0" w:after="20"/>
              <w:ind w:left="170"/>
            </w:pPr>
            <w:r>
              <w:rPr>
                <w:sz w:val="18"/>
              </w:rPr>
              <w:t>• Elektrisk strøm og spænding</w:t>
            </w:r>
          </w:p>
          <w:p>
            <w:pPr>
              <w:spacing w:before="0" w:after="20"/>
              <w:ind w:left="170"/>
            </w:pPr>
            <w:r>
              <w:rPr>
                <w:sz w:val="18"/>
              </w:rPr>
              <w:t>• Energiomdannelse: lys → elektricitet</w:t>
            </w:r>
          </w:p>
          <w:p>
            <w:pPr>
              <w:spacing w:before="0" w:after="20"/>
              <w:ind w:left="170"/>
            </w:pPr>
            <w:r>
              <w:rPr>
                <w:sz w:val="18"/>
              </w:rPr>
              <w:t>• Halvledere og silicium</w:t>
            </w:r>
          </w:p>
          <w:p>
            <w:pPr>
              <w:spacing w:before="0" w:after="20"/>
              <w:ind w:left="170"/>
            </w:pPr>
            <w:r>
              <w:rPr>
                <w:sz w:val="18"/>
              </w:rPr>
              <w:t>• Virkningsgrad</w:t>
            </w:r>
          </w:p>
        </w:tc>
        <w:tc>
          <w:tcPr>
            <w:tcW w:type="dxa" w:w="3005"/>
            <w:shd w:val="clear" w:color="auto" w:fill="D0F0D8"/>
          </w:tcPr>
          <w:p>
            <w:pPr>
              <w:spacing w:before="60" w:after="40"/>
            </w:pPr>
            <w:r>
              <w:rPr>
                <w:b/>
                <w:color w:val="2B8A3E"/>
                <w:sz w:val="20"/>
              </w:rPr>
              <w:t>Geografi</w:t>
            </w:r>
          </w:p>
          <w:p>
            <w:pPr>
              <w:spacing w:before="0" w:after="20"/>
              <w:ind w:left="170"/>
            </w:pPr>
            <w:r>
              <w:rPr>
                <w:sz w:val="18"/>
              </w:rPr>
              <w:t>• Danmarks solressourcer</w:t>
            </w:r>
          </w:p>
          <w:p>
            <w:pPr>
              <w:spacing w:before="0" w:after="20"/>
              <w:ind w:left="170"/>
            </w:pPr>
            <w:r>
              <w:rPr>
                <w:sz w:val="18"/>
              </w:rPr>
              <w:t>• Solindstrålingens variation</w:t>
            </w:r>
          </w:p>
          <w:p>
            <w:pPr>
              <w:spacing w:before="0" w:after="20"/>
              <w:ind w:left="170"/>
            </w:pPr>
            <w:r>
              <w:rPr>
                <w:sz w:val="18"/>
              </w:rPr>
              <w:t>• Energipolitik og tilskud</w:t>
            </w:r>
          </w:p>
          <w:p>
            <w:pPr>
              <w:spacing w:before="0" w:after="20"/>
              <w:ind w:left="170"/>
            </w:pPr>
            <w:r>
              <w:rPr>
                <w:sz w:val="18"/>
              </w:rPr>
              <w:t>• Decentral energiforsyning</w:t>
            </w:r>
          </w:p>
          <w:p>
            <w:pPr>
              <w:spacing w:before="0" w:after="20"/>
              <w:ind w:left="170"/>
            </w:pPr>
            <w:r>
              <w:rPr>
                <w:sz w:val="18"/>
              </w:rPr>
              <w:t>• Bæredygtig byudvikling</w:t>
            </w:r>
          </w:p>
        </w:tc>
        <w:tc>
          <w:tcPr>
            <w:tcW w:type="dxa" w:w="3005"/>
            <w:shd w:val="clear" w:color="auto" w:fill="E8D8FF"/>
          </w:tcPr>
          <w:p>
            <w:pPr>
              <w:spacing w:before="60" w:after="40"/>
            </w:pPr>
            <w:r>
              <w:rPr>
                <w:b/>
                <w:color w:val="5C3DC9"/>
                <w:sz w:val="20"/>
              </w:rPr>
              <w:t>Biologi</w:t>
            </w:r>
          </w:p>
          <w:p>
            <w:pPr>
              <w:spacing w:before="0" w:after="20"/>
              <w:ind w:left="170"/>
            </w:pPr>
            <w:r>
              <w:rPr>
                <w:sz w:val="18"/>
              </w:rPr>
              <w:t>• Fotosyntese som inspiration</w:t>
            </w:r>
          </w:p>
          <w:p>
            <w:pPr>
              <w:spacing w:before="0" w:after="20"/>
              <w:ind w:left="170"/>
            </w:pPr>
            <w:r>
              <w:rPr>
                <w:sz w:val="18"/>
              </w:rPr>
              <w:t>• Økosystempåvirkning ved store anlæg</w:t>
            </w:r>
          </w:p>
          <w:p>
            <w:pPr>
              <w:spacing w:before="0" w:after="20"/>
              <w:ind w:left="170"/>
            </w:pPr>
            <w:r>
              <w:rPr>
                <w:sz w:val="18"/>
              </w:rPr>
              <w:t>• Arealanvendelse og naturhensyn</w:t>
            </w:r>
          </w:p>
          <w:p>
            <w:pPr>
              <w:spacing w:before="0" w:after="20"/>
              <w:ind w:left="170"/>
            </w:pPr>
            <w:r>
              <w:rPr>
                <w:sz w:val="18"/>
              </w:rPr>
              <w:t>• Produktion og miljø</w:t>
            </w:r>
          </w:p>
          <w:p>
            <w:pPr>
              <w:spacing w:before="0" w:after="20"/>
              <w:ind w:left="170"/>
            </w:pPr>
            <w:r>
              <w:rPr>
                <w:sz w:val="18"/>
              </w:rPr>
              <w:t>• Recycling af paneler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 name="Picture 4"/>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 name="Picture 5"/>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 name="Picture 6"/>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Atomkraft som energikilde</w:t>
      </w:r>
    </w:p>
    <w:p>
      <w:pPr>
        <w:spacing w:before="140" w:after="40"/>
      </w:pPr>
      <w:r>
        <w:rPr>
          <w:b/>
          <w:color w:val="1A6A9A"/>
          <w:sz w:val="20"/>
        </w:rPr>
        <w:t>Undersøgelser elever kan lave</w:t>
      </w:r>
    </w:p>
    <w:p>
      <w:pPr>
        <w:pStyle w:val="ListBullet"/>
        <w:spacing w:before="20" w:after="20"/>
        <w:ind w:left="283"/>
      </w:pPr>
      <w:r>
        <w:rPr>
          <w:b/>
          <w:sz w:val="20"/>
        </w:rPr>
        <w:t xml:space="preserve">Strålingsmåling: </w:t>
      </w:r>
      <w:r>
        <w:rPr>
          <w:sz w:val="20"/>
        </w:rPr>
        <w:t>Brug Geiger-tæller til at måle baggrundsstråling og sammenlign med forskellige kilder.</w:t>
      </w:r>
    </w:p>
    <w:p>
      <w:pPr>
        <w:pStyle w:val="ListBullet"/>
        <w:spacing w:before="20" w:after="20"/>
        <w:ind w:left="283"/>
      </w:pPr>
      <w:r>
        <w:rPr>
          <w:b/>
          <w:sz w:val="20"/>
        </w:rPr>
        <w:t xml:space="preserve">Energitætheds-beregning: </w:t>
      </w:r>
      <w:r>
        <w:rPr>
          <w:sz w:val="20"/>
        </w:rPr>
        <w:t>Beregn energi fra fission af 1 kg uran vs. forbrænding af 1 kg kul.</w:t>
      </w:r>
    </w:p>
    <w:p>
      <w:pPr>
        <w:pStyle w:val="ListBullet"/>
        <w:spacing w:before="20" w:after="20"/>
        <w:ind w:left="283"/>
      </w:pPr>
      <w:r>
        <w:rPr>
          <w:b/>
          <w:sz w:val="20"/>
        </w:rPr>
        <w:t xml:space="preserve">Debatundersøgelse: </w:t>
      </w:r>
      <w:r>
        <w:rPr>
          <w:sz w:val="20"/>
        </w:rPr>
        <w:t>Lav spørgeskema om holdninger til atomkraft og analyser resultaterne.</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9">
        <w:r>
          <w:rPr>
            <w:rStyle w:val="Hyperlink"/>
            <w:sz w:val="18"/>
            <w:szCs w:val="18"/>
            <w:b/>
          </w:rPr>
          <w:t xml:space="preserve">PhET: Kernespaltning</w:t>
        </w:r>
      </w:hyperlink>
      <w:r>
        <w:rPr>
          <w:sz w:val="18"/>
        </w:rPr>
        <w:t xml:space="preserve"> – Simulér atomkraft og kædereaktion</w:t>
      </w:r>
    </w:p>
    <w:p>
      <w:pPr>
        <w:pStyle w:val="ListBullet"/>
        <w:spacing w:before="20" w:after="20"/>
        <w:ind w:left="283"/>
      </w:pPr>
      <w:r>
        <w:rPr>
          <w:b/>
          <w:color w:val="C62828"/>
          <w:sz w:val="18"/>
        </w:rPr>
        <w:t xml:space="preserve">[VIDEO] </w:t>
      </w:r>
      <w:hyperlink r:id="rId20">
        <w:r>
          <w:rPr>
            <w:rStyle w:val="Hyperlink"/>
            <w:sz w:val="18"/>
            <w:szCs w:val="18"/>
            <w:b/>
          </w:rPr>
          <w:t xml:space="preserve">Atomkraft forklaret</w:t>
        </w:r>
      </w:hyperlink>
      <w:r>
        <w:rPr>
          <w:sz w:val="18"/>
        </w:rPr>
        <w:t xml:space="preserve"> – Hvordan virker atomkraftværker</w:t>
      </w:r>
    </w:p>
    <w:p>
      <w:pPr>
        <w:pStyle w:val="ListBullet"/>
        <w:spacing w:before="20" w:after="20"/>
        <w:ind w:left="283"/>
      </w:pPr>
      <w:r>
        <w:rPr>
          <w:b/>
          <w:color w:val="8B0000"/>
          <w:sz w:val="18"/>
        </w:rPr>
        <w:t xml:space="preserve">[DR] </w:t>
      </w:r>
      <w:hyperlink r:id="rId21">
        <w:r>
          <w:rPr>
            <w:rStyle w:val="Hyperlink"/>
            <w:sz w:val="18"/>
            <w:szCs w:val="18"/>
            <w:b/>
          </w:rPr>
          <w:t xml:space="preserve">Atomkraft – ja tak!</w:t>
        </w:r>
      </w:hyperlink>
      <w:r>
        <w:rPr>
          <w:sz w:val="18"/>
        </w:rPr>
        <w:t xml:space="preserve"> – Anders Lund Madsen stiller spørgsmålstegn ved sin holdning til atomkraft og besøger bl.a. Tjernobyl og Fukushima</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Radioaktivitet og henfald</w:t>
            </w:r>
          </w:p>
          <w:p>
            <w:pPr>
              <w:spacing w:before="0" w:after="20"/>
              <w:ind w:left="170"/>
            </w:pPr>
            <w:r>
              <w:rPr>
                <w:sz w:val="18"/>
              </w:rPr>
              <w:t>• Kernespaltning og kædereaktioner</w:t>
            </w:r>
          </w:p>
          <w:p>
            <w:pPr>
              <w:spacing w:before="0" w:after="20"/>
              <w:ind w:left="170"/>
            </w:pPr>
            <w:r>
              <w:rPr>
                <w:sz w:val="18"/>
              </w:rPr>
              <w:t>• Strålingstyper: alfa, beta, gamma</w:t>
            </w:r>
          </w:p>
          <w:p>
            <w:pPr>
              <w:spacing w:before="0" w:after="20"/>
              <w:ind w:left="170"/>
            </w:pPr>
            <w:r>
              <w:rPr>
                <w:sz w:val="18"/>
              </w:rPr>
              <w:t>• Halveringstid</w:t>
            </w:r>
          </w:p>
          <w:p>
            <w:pPr>
              <w:spacing w:before="0" w:after="20"/>
              <w:ind w:left="170"/>
            </w:pPr>
            <w:r>
              <w:rPr>
                <w:sz w:val="18"/>
              </w:rPr>
              <w:t>• E = mc²</w:t>
            </w:r>
          </w:p>
        </w:tc>
        <w:tc>
          <w:tcPr>
            <w:tcW w:type="dxa" w:w="3005"/>
            <w:shd w:val="clear" w:color="auto" w:fill="D0F0D8"/>
          </w:tcPr>
          <w:p>
            <w:pPr>
              <w:spacing w:before="60" w:after="40"/>
            </w:pPr>
            <w:r>
              <w:rPr>
                <w:b/>
                <w:color w:val="2B8A3E"/>
                <w:sz w:val="20"/>
              </w:rPr>
              <w:t>Geografi</w:t>
            </w:r>
          </w:p>
          <w:p>
            <w:pPr>
              <w:spacing w:before="0" w:after="20"/>
              <w:ind w:left="170"/>
            </w:pPr>
            <w:r>
              <w:rPr>
                <w:sz w:val="18"/>
              </w:rPr>
              <w:t>• Atomkraft i verdens energiforsyning</w:t>
            </w:r>
          </w:p>
          <w:p>
            <w:pPr>
              <w:spacing w:before="0" w:after="20"/>
              <w:ind w:left="170"/>
            </w:pPr>
            <w:r>
              <w:rPr>
                <w:sz w:val="18"/>
              </w:rPr>
              <w:t>• Uranudvinding og fordeling</w:t>
            </w:r>
          </w:p>
          <w:p>
            <w:pPr>
              <w:spacing w:before="0" w:after="20"/>
              <w:ind w:left="170"/>
            </w:pPr>
            <w:r>
              <w:rPr>
                <w:sz w:val="18"/>
              </w:rPr>
              <w:t>• Radioaktivt affald</w:t>
            </w:r>
          </w:p>
          <w:p>
            <w:pPr>
              <w:spacing w:before="0" w:after="20"/>
              <w:ind w:left="170"/>
            </w:pPr>
            <w:r>
              <w:rPr>
                <w:sz w:val="18"/>
              </w:rPr>
              <w:t>• Energisikkerhed og geopolitik</w:t>
            </w:r>
          </w:p>
          <w:p>
            <w:pPr>
              <w:spacing w:before="0" w:after="20"/>
              <w:ind w:left="170"/>
            </w:pPr>
            <w:r>
              <w:rPr>
                <w:sz w:val="18"/>
              </w:rPr>
              <w:t>• Klimaargumenter</w:t>
            </w:r>
          </w:p>
        </w:tc>
        <w:tc>
          <w:tcPr>
            <w:tcW w:type="dxa" w:w="3005"/>
            <w:shd w:val="clear" w:color="auto" w:fill="E8D8FF"/>
          </w:tcPr>
          <w:p>
            <w:pPr>
              <w:spacing w:before="60" w:after="40"/>
            </w:pPr>
            <w:r>
              <w:rPr>
                <w:b/>
                <w:color w:val="5C3DC9"/>
                <w:sz w:val="20"/>
              </w:rPr>
              <w:t>Biologi</w:t>
            </w:r>
          </w:p>
          <w:p>
            <w:pPr>
              <w:spacing w:before="0" w:after="20"/>
              <w:ind w:left="170"/>
            </w:pPr>
            <w:r>
              <w:rPr>
                <w:sz w:val="18"/>
              </w:rPr>
              <w:t>• Strålings påvirkning af celler</w:t>
            </w:r>
          </w:p>
          <w:p>
            <w:pPr>
              <w:spacing w:before="0" w:after="20"/>
              <w:ind w:left="170"/>
            </w:pPr>
            <w:r>
              <w:rPr>
                <w:sz w:val="18"/>
              </w:rPr>
              <w:t>• DNA-skader og mutationer</w:t>
            </w:r>
          </w:p>
          <w:p>
            <w:pPr>
              <w:spacing w:before="0" w:after="20"/>
              <w:ind w:left="170"/>
            </w:pPr>
            <w:r>
              <w:rPr>
                <w:sz w:val="18"/>
              </w:rPr>
              <w:t>• Akut strålingssyge</w:t>
            </w:r>
          </w:p>
          <w:p>
            <w:pPr>
              <w:spacing w:before="0" w:after="20"/>
              <w:ind w:left="170"/>
            </w:pPr>
            <w:r>
              <w:rPr>
                <w:sz w:val="18"/>
              </w:rPr>
              <w:t>• Langtidsvirkninger: kræftrisiko</w:t>
            </w:r>
          </w:p>
          <w:p>
            <w:pPr>
              <w:spacing w:before="0" w:after="20"/>
              <w:ind w:left="170"/>
            </w:pPr>
            <w:r>
              <w:rPr>
                <w:sz w:val="18"/>
              </w:rPr>
              <w:t>• Tjernobyl og Fukushima</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 name="Picture 7"/>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 name="Picture 8"/>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 name="Picture 9"/>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Energilagring (batterier, brint, P2X)</w:t>
      </w:r>
    </w:p>
    <w:p>
      <w:pPr>
        <w:spacing w:before="140" w:after="40"/>
      </w:pPr>
      <w:r>
        <w:rPr>
          <w:b/>
          <w:color w:val="1A6A9A"/>
          <w:sz w:val="20"/>
        </w:rPr>
        <w:t>Undersøgelser elever kan lave</w:t>
      </w:r>
    </w:p>
    <w:p>
      <w:pPr>
        <w:pStyle w:val="ListBullet"/>
        <w:spacing w:before="20" w:after="20"/>
        <w:ind w:left="283"/>
      </w:pPr>
      <w:r>
        <w:rPr>
          <w:b/>
          <w:sz w:val="20"/>
        </w:rPr>
        <w:t xml:space="preserve">Byg et citronbatteri: </w:t>
      </w:r>
      <w:r>
        <w:rPr>
          <w:sz w:val="20"/>
        </w:rPr>
        <w:t>Konstruer batterier med frugt og mål spænding. Undersøg hvilke materialer der virker bedst.</w:t>
      </w:r>
    </w:p>
    <w:p>
      <w:pPr>
        <w:pStyle w:val="ListBullet"/>
        <w:spacing w:before="20" w:after="20"/>
        <w:ind w:left="283"/>
      </w:pPr>
      <w:r>
        <w:rPr>
          <w:b/>
          <w:sz w:val="20"/>
        </w:rPr>
        <w:t xml:space="preserve">Brintproduktion: </w:t>
      </w:r>
      <w:r>
        <w:rPr>
          <w:sz w:val="20"/>
        </w:rPr>
        <w:t>Lav elektrolyse af vand og test brinten som brændstof.</w:t>
      </w:r>
    </w:p>
    <w:p>
      <w:pPr>
        <w:pStyle w:val="ListBullet"/>
        <w:spacing w:before="20" w:after="20"/>
        <w:ind w:left="283"/>
      </w:pPr>
      <w:r>
        <w:rPr>
          <w:b/>
          <w:sz w:val="20"/>
        </w:rPr>
        <w:t xml:space="preserve">Batteri-sammenligning: </w:t>
      </w:r>
      <w:r>
        <w:rPr>
          <w:sz w:val="20"/>
        </w:rPr>
        <w:t>Undersøg forskellige batterityper og sammenlign kapacitet, levetid og miljø.</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23">
        <w:r>
          <w:rPr>
            <w:rStyle w:val="Hyperlink"/>
            <w:sz w:val="18"/>
            <w:szCs w:val="18"/>
            <w:b/>
          </w:rPr>
          <w:t xml:space="preserve">PhET: Ohms lov</w:t>
        </w:r>
      </w:hyperlink>
      <w:r>
        <w:rPr>
          <w:sz w:val="18"/>
        </w:rPr>
        <w:t xml:space="preserve"> – Undersøg sammenhængen mellem spænding, strøm og modstand i batterier</w:t>
      </w:r>
    </w:p>
    <w:p>
      <w:pPr>
        <w:pStyle w:val="ListBullet"/>
        <w:spacing w:before="20" w:after="20"/>
        <w:ind w:left="283"/>
      </w:pPr>
      <w:r>
        <w:rPr>
          <w:b/>
          <w:color w:val="C62828"/>
          <w:sz w:val="18"/>
        </w:rPr>
        <w:t xml:space="preserve">[VIDEO] </w:t>
      </w:r>
      <w:hyperlink r:id="rId24">
        <w:r>
          <w:rPr>
            <w:rStyle w:val="Hyperlink"/>
            <w:sz w:val="18"/>
            <w:szCs w:val="18"/>
            <w:b/>
          </w:rPr>
          <w:t xml:space="preserve">Brint og brændselsceller</w:t>
        </w:r>
      </w:hyperlink>
      <w:r>
        <w:rPr>
          <w:sz w:val="18"/>
        </w:rPr>
        <w:t xml:space="preserve"> – Hvordan fungerer brint som energi</w:t>
      </w:r>
    </w:p>
    <w:p>
      <w:pPr>
        <w:pStyle w:val="ListBullet"/>
        <w:spacing w:before="20" w:after="20"/>
        <w:ind w:left="283"/>
      </w:pPr>
      <w:r>
        <w:rPr>
          <w:b/>
          <w:color w:val="8B0000"/>
          <w:sz w:val="18"/>
        </w:rPr>
        <w:t xml:space="preserve">[DR] </w:t>
      </w:r>
      <w:hyperlink r:id="rId25">
        <w:r>
          <w:rPr>
            <w:rStyle w:val="Hyperlink"/>
            <w:sz w:val="18"/>
            <w:szCs w:val="18"/>
            <w:b/>
          </w:rPr>
          <w:t xml:space="preserve">Explainer: Er vi ved at løbe tør for batterier?</w:t>
        </w:r>
      </w:hyperlink>
      <w:r>
        <w:rPr>
          <w:sz w:val="18"/>
        </w:rPr>
        <w:t xml:space="preserve"> – Programmet undersøger om vi har nok råstoffer til de batterier den grønne omstilling kræver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Elektrokemi og redoxreaktioner</w:t>
            </w:r>
          </w:p>
          <w:p>
            <w:pPr>
              <w:spacing w:before="0" w:after="20"/>
              <w:ind w:left="170"/>
            </w:pPr>
            <w:r>
              <w:rPr>
                <w:sz w:val="18"/>
              </w:rPr>
              <w:t>• Elektrolyse og vandspaltning</w:t>
            </w:r>
          </w:p>
          <w:p>
            <w:pPr>
              <w:spacing w:before="0" w:after="20"/>
              <w:ind w:left="170"/>
            </w:pPr>
            <w:r>
              <w:rPr>
                <w:sz w:val="18"/>
              </w:rPr>
              <w:t>• Energitæthed</w:t>
            </w:r>
          </w:p>
          <w:p>
            <w:pPr>
              <w:spacing w:before="0" w:after="20"/>
              <w:ind w:left="170"/>
            </w:pPr>
            <w:r>
              <w:rPr>
                <w:sz w:val="18"/>
              </w:rPr>
              <w:t>• Brændselscellers virkemåde</w:t>
            </w:r>
          </w:p>
          <w:p>
            <w:pPr>
              <w:spacing w:before="0" w:after="20"/>
              <w:ind w:left="170"/>
            </w:pPr>
            <w:r>
              <w:rPr>
                <w:sz w:val="18"/>
              </w:rPr>
              <w:t>• Power-to-X processer</w:t>
            </w:r>
          </w:p>
        </w:tc>
        <w:tc>
          <w:tcPr>
            <w:tcW w:type="dxa" w:w="3005"/>
            <w:shd w:val="clear" w:color="auto" w:fill="D0F0D8"/>
          </w:tcPr>
          <w:p>
            <w:pPr>
              <w:spacing w:before="60" w:after="40"/>
            </w:pPr>
            <w:r>
              <w:rPr>
                <w:b/>
                <w:color w:val="2B8A3E"/>
                <w:sz w:val="20"/>
              </w:rPr>
              <w:t>Geografi</w:t>
            </w:r>
          </w:p>
          <w:p>
            <w:pPr>
              <w:spacing w:before="0" w:after="20"/>
              <w:ind w:left="170"/>
            </w:pPr>
            <w:r>
              <w:rPr>
                <w:sz w:val="18"/>
              </w:rPr>
              <w:t>• Råstofudvinding til batterier</w:t>
            </w:r>
          </w:p>
          <w:p>
            <w:pPr>
              <w:spacing w:before="0" w:after="20"/>
              <w:ind w:left="170"/>
            </w:pPr>
            <w:r>
              <w:rPr>
                <w:sz w:val="18"/>
              </w:rPr>
              <w:t>• Global fordeling af lithium og cobalt</w:t>
            </w:r>
          </w:p>
          <w:p>
            <w:pPr>
              <w:spacing w:before="0" w:after="20"/>
              <w:ind w:left="170"/>
            </w:pPr>
            <w:r>
              <w:rPr>
                <w:sz w:val="18"/>
              </w:rPr>
              <w:t>• Energiforsyningssikkerhed</w:t>
            </w:r>
          </w:p>
          <w:p>
            <w:pPr>
              <w:spacing w:before="0" w:after="20"/>
              <w:ind w:left="170"/>
            </w:pPr>
            <w:r>
              <w:rPr>
                <w:sz w:val="18"/>
              </w:rPr>
              <w:t>• Infrastruktur til brint</w:t>
            </w:r>
          </w:p>
          <w:p>
            <w:pPr>
              <w:spacing w:before="0" w:after="20"/>
              <w:ind w:left="170"/>
            </w:pPr>
            <w:r>
              <w:rPr>
                <w:sz w:val="18"/>
              </w:rPr>
              <w:t>• Grøn transport</w:t>
            </w:r>
          </w:p>
        </w:tc>
        <w:tc>
          <w:tcPr>
            <w:tcW w:type="dxa" w:w="3005"/>
            <w:shd w:val="clear" w:color="auto" w:fill="E8D8FF"/>
          </w:tcPr>
          <w:p>
            <w:pPr>
              <w:spacing w:before="60" w:after="40"/>
            </w:pPr>
            <w:r>
              <w:rPr>
                <w:b/>
                <w:color w:val="5C3DC9"/>
                <w:sz w:val="20"/>
              </w:rPr>
              <w:t>Biologi</w:t>
            </w:r>
          </w:p>
          <w:p>
            <w:pPr>
              <w:spacing w:before="0" w:after="20"/>
              <w:ind w:left="170"/>
            </w:pPr>
            <w:r>
              <w:rPr>
                <w:sz w:val="18"/>
              </w:rPr>
              <w:t>• Miljøpåvirkning ved minedrift</w:t>
            </w:r>
          </w:p>
          <w:p>
            <w:pPr>
              <w:spacing w:before="0" w:after="20"/>
              <w:ind w:left="170"/>
            </w:pPr>
            <w:r>
              <w:rPr>
                <w:sz w:val="18"/>
              </w:rPr>
              <w:t>• Batterirecycling og affald</w:t>
            </w:r>
          </w:p>
          <w:p>
            <w:pPr>
              <w:spacing w:before="0" w:after="20"/>
              <w:ind w:left="170"/>
            </w:pPr>
            <w:r>
              <w:rPr>
                <w:sz w:val="18"/>
              </w:rPr>
              <w:t>• Sundhedskonsekvenser</w:t>
            </w:r>
          </w:p>
          <w:p>
            <w:pPr>
              <w:spacing w:before="0" w:after="20"/>
              <w:ind w:left="170"/>
            </w:pPr>
            <w:r>
              <w:rPr>
                <w:sz w:val="18"/>
              </w:rPr>
              <w:t>• Økotoksikologi</w:t>
            </w:r>
          </w:p>
          <w:p>
            <w:pPr>
              <w:spacing w:before="0" w:after="20"/>
              <w:ind w:left="170"/>
            </w:pPr>
            <w:r>
              <w:rPr>
                <w:sz w:val="18"/>
              </w:rPr>
              <w:t>• Bæredygtig udvinding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 name="Picture 10"/>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 name="Picture 11"/>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 name="Picture 12"/>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Biogas fra landbrug</w:t>
      </w:r>
    </w:p>
    <w:p>
      <w:pPr>
        <w:spacing w:before="140" w:after="40"/>
      </w:pPr>
      <w:r>
        <w:rPr>
          <w:b/>
          <w:color w:val="1A6A9A"/>
          <w:sz w:val="20"/>
        </w:rPr>
        <w:t>Undersøgelser elever kan lave</w:t>
      </w:r>
    </w:p>
    <w:p>
      <w:pPr>
        <w:pStyle w:val="ListBullet"/>
        <w:spacing w:before="20" w:after="20"/>
        <w:ind w:left="283"/>
      </w:pPr>
      <w:r>
        <w:rPr>
          <w:b/>
          <w:sz w:val="20"/>
        </w:rPr>
        <w:t xml:space="preserve">Mini-biogasanlæg: </w:t>
      </w:r>
      <w:r>
        <w:rPr>
          <w:sz w:val="20"/>
        </w:rPr>
        <w:t>Byg et lille biogasanlæg og mål gasproduktionen fra forskellige materialer.</w:t>
      </w:r>
    </w:p>
    <w:p>
      <w:pPr>
        <w:pStyle w:val="ListBullet"/>
        <w:spacing w:before="20" w:after="20"/>
        <w:ind w:left="283"/>
      </w:pPr>
      <w:r>
        <w:rPr>
          <w:b/>
          <w:sz w:val="20"/>
        </w:rPr>
        <w:t xml:space="preserve">Metan-indhold: </w:t>
      </w:r>
      <w:r>
        <w:rPr>
          <w:sz w:val="20"/>
        </w:rPr>
        <w:t>Undersøg metanindholdet i biogas og sammenlign med naturgas.</w:t>
      </w:r>
    </w:p>
    <w:p>
      <w:pPr>
        <w:pStyle w:val="ListBullet"/>
        <w:spacing w:before="20" w:after="20"/>
        <w:ind w:left="283"/>
      </w:pPr>
      <w:r>
        <w:rPr>
          <w:b/>
          <w:sz w:val="20"/>
        </w:rPr>
        <w:t xml:space="preserve">Gødningsværdi: </w:t>
      </w:r>
      <w:r>
        <w:rPr>
          <w:sz w:val="20"/>
        </w:rPr>
        <w:t>Sammenlign næringsindhold i gylle før og efter biogasproduktion.</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Energioverførsel</w:t>
        </w:r>
      </w:hyperlink>
      <w:r>
        <w:rPr>
          <w:sz w:val="18"/>
        </w:rPr>
        <w:t xml:space="preserve"> – Vis energioverførsel i biogas</w:t>
      </w:r>
    </w:p>
    <w:p>
      <w:pPr>
        <w:pStyle w:val="ListBullet"/>
        <w:spacing w:before="20" w:after="20"/>
        <w:ind w:left="283"/>
      </w:pPr>
      <w:r>
        <w:rPr>
          <w:b/>
          <w:color w:val="C62828"/>
          <w:sz w:val="18"/>
        </w:rPr>
        <w:t xml:space="preserve">[VIDEO] </w:t>
      </w:r>
      <w:hyperlink r:id="rId26">
        <w:r>
          <w:rPr>
            <w:rStyle w:val="Hyperlink"/>
            <w:sz w:val="18"/>
            <w:szCs w:val="18"/>
            <w:b/>
          </w:rPr>
          <w:t xml:space="preserve">Biogas forklaret</w:t>
        </w:r>
      </w:hyperlink>
      <w:r>
        <w:rPr>
          <w:sz w:val="18"/>
        </w:rPr>
        <w:t xml:space="preserve"> – Hvordan produceres biogas</w:t>
      </w:r>
    </w:p>
    <w:p>
      <w:pPr>
        <w:pStyle w:val="ListBullet"/>
        <w:spacing w:before="20" w:after="20"/>
        <w:ind w:left="283"/>
      </w:pPr>
      <w:r>
        <w:rPr>
          <w:b/>
          <w:color w:val="8B0000"/>
          <w:sz w:val="18"/>
        </w:rPr>
        <w:t xml:space="preserve">[DR] </w:t>
      </w:r>
      <w:hyperlink r:id="rId27">
        <w:r>
          <w:rPr>
            <w:rStyle w:val="Hyperlink"/>
            <w:sz w:val="18"/>
            <w:szCs w:val="18"/>
            <w:b/>
          </w:rPr>
          <w:t xml:space="preserve">Gintberg på gården</w:t>
        </w:r>
      </w:hyperlink>
      <w:r>
        <w:rPr>
          <w:sz w:val="18"/>
        </w:rPr>
        <w:t xml:space="preserve"> – Jan Gintberg besøger danske gårde og ser på biogasanlæg, hvor gylle omdannes til gas og varme</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Forbrænding og brændværdi</w:t>
            </w:r>
          </w:p>
          <w:p>
            <w:pPr>
              <w:spacing w:before="0" w:after="20"/>
              <w:ind w:left="170"/>
            </w:pPr>
            <w:r>
              <w:rPr>
                <w:sz w:val="18"/>
              </w:rPr>
              <w:t>• Metan som energikilde</w:t>
            </w:r>
          </w:p>
          <w:p>
            <w:pPr>
              <w:spacing w:before="0" w:after="20"/>
              <w:ind w:left="170"/>
            </w:pPr>
            <w:r>
              <w:rPr>
                <w:sz w:val="18"/>
              </w:rPr>
              <w:t>• Anaerobe processer</w:t>
            </w:r>
          </w:p>
          <w:p>
            <w:pPr>
              <w:spacing w:before="0" w:after="20"/>
              <w:ind w:left="170"/>
            </w:pPr>
            <w:r>
              <w:rPr>
                <w:sz w:val="18"/>
              </w:rPr>
              <w:t>• Drivhusgasser og klima</w:t>
            </w:r>
          </w:p>
          <w:p>
            <w:pPr>
              <w:spacing w:before="0" w:after="20"/>
              <w:ind w:left="170"/>
            </w:pPr>
            <w:r>
              <w:rPr>
                <w:sz w:val="18"/>
              </w:rPr>
              <w:t>• Energiudbytte</w:t>
            </w:r>
          </w:p>
        </w:tc>
        <w:tc>
          <w:tcPr>
            <w:tcW w:type="dxa" w:w="3005"/>
            <w:shd w:val="clear" w:color="auto" w:fill="D0F0D8"/>
          </w:tcPr>
          <w:p>
            <w:pPr>
              <w:spacing w:before="60" w:after="40"/>
            </w:pPr>
            <w:r>
              <w:rPr>
                <w:b/>
                <w:color w:val="2B8A3E"/>
                <w:sz w:val="20"/>
              </w:rPr>
              <w:t>Geografi</w:t>
            </w:r>
          </w:p>
          <w:p>
            <w:pPr>
              <w:spacing w:before="0" w:after="20"/>
              <w:ind w:left="170"/>
            </w:pPr>
            <w:r>
              <w:rPr>
                <w:sz w:val="18"/>
              </w:rPr>
              <w:t>• Landbrugets energiproduktion</w:t>
            </w:r>
          </w:p>
          <w:p>
            <w:pPr>
              <w:spacing w:before="0" w:after="20"/>
              <w:ind w:left="170"/>
            </w:pPr>
            <w:r>
              <w:rPr>
                <w:sz w:val="18"/>
              </w:rPr>
              <w:t>• Bæredygtig landbrugspraksis</w:t>
            </w:r>
          </w:p>
          <w:p>
            <w:pPr>
              <w:spacing w:before="0" w:after="20"/>
              <w:ind w:left="170"/>
            </w:pPr>
            <w:r>
              <w:rPr>
                <w:sz w:val="18"/>
              </w:rPr>
              <w:t>• Cirkulær økonomi</w:t>
            </w:r>
          </w:p>
          <w:p>
            <w:pPr>
              <w:spacing w:before="0" w:after="20"/>
              <w:ind w:left="170"/>
            </w:pPr>
            <w:r>
              <w:rPr>
                <w:sz w:val="18"/>
              </w:rPr>
              <w:t>• Energiforsyning på landet</w:t>
            </w:r>
          </w:p>
          <w:p>
            <w:pPr>
              <w:spacing w:before="0" w:after="20"/>
              <w:ind w:left="170"/>
            </w:pPr>
            <w:r>
              <w:rPr>
                <w:sz w:val="18"/>
              </w:rPr>
              <w:t>• CO₂-regnskab</w:t>
            </w:r>
          </w:p>
        </w:tc>
        <w:tc>
          <w:tcPr>
            <w:tcW w:type="dxa" w:w="3005"/>
            <w:shd w:val="clear" w:color="auto" w:fill="E8D8FF"/>
          </w:tcPr>
          <w:p>
            <w:pPr>
              <w:spacing w:before="60" w:after="40"/>
            </w:pPr>
            <w:r>
              <w:rPr>
                <w:b/>
                <w:color w:val="5C3DC9"/>
                <w:sz w:val="20"/>
              </w:rPr>
              <w:t>Biologi</w:t>
            </w:r>
          </w:p>
          <w:p>
            <w:pPr>
              <w:spacing w:before="0" w:after="20"/>
              <w:ind w:left="170"/>
            </w:pPr>
            <w:r>
              <w:rPr>
                <w:sz w:val="18"/>
              </w:rPr>
              <w:t>• Mikroorganismer i processen</w:t>
            </w:r>
          </w:p>
          <w:p>
            <w:pPr>
              <w:spacing w:before="0" w:after="20"/>
              <w:ind w:left="170"/>
            </w:pPr>
            <w:r>
              <w:rPr>
                <w:sz w:val="18"/>
              </w:rPr>
              <w:t>• Anaerob nedbrydning</w:t>
            </w:r>
          </w:p>
          <w:p>
            <w:pPr>
              <w:spacing w:before="0" w:after="20"/>
              <w:ind w:left="170"/>
            </w:pPr>
            <w:r>
              <w:rPr>
                <w:sz w:val="18"/>
              </w:rPr>
              <w:t>• Metanbakteriers stofskifte</w:t>
            </w:r>
          </w:p>
          <w:p>
            <w:pPr>
              <w:spacing w:before="0" w:after="20"/>
              <w:ind w:left="170"/>
            </w:pPr>
            <w:r>
              <w:rPr>
                <w:sz w:val="18"/>
              </w:rPr>
              <w:t>• Økologisk gødskning</w:t>
            </w:r>
          </w:p>
          <w:p>
            <w:pPr>
              <w:spacing w:before="0" w:after="20"/>
              <w:ind w:left="170"/>
            </w:pPr>
            <w:r>
              <w:rPr>
                <w:sz w:val="18"/>
              </w:rPr>
              <w:t>• Næringsstofkredsløb</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 name="Picture 13"/>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 name="Picture 14"/>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5" name="Picture 15"/>
                  <wp:cNvGraphicFramePr>
                    <a:graphicFrameLocks noChangeAspect="1"/>
                  </wp:cNvGraphicFramePr>
                  <a:graphic>
                    <a:graphicData uri="http://schemas.openxmlformats.org/drawingml/2006/picture">
                      <pic:pic>
                        <pic:nvPicPr>
                          <pic:cNvPr id="0" name="goal-2.png"/>
                          <pic:cNvPicPr/>
                        </pic:nvPicPr>
                        <pic:blipFill>
                          <a:blip r:embed="rId2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2: Stop sult</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Havvindmøller og naturpåvirkning</w:t>
      </w:r>
    </w:p>
    <w:p>
      <w:pPr>
        <w:spacing w:before="140" w:after="40"/>
      </w:pPr>
      <w:r>
        <w:rPr>
          <w:b/>
          <w:color w:val="1A6A9A"/>
          <w:sz w:val="20"/>
        </w:rPr>
        <w:t>Undersøgelser elever kan lave</w:t>
      </w:r>
    </w:p>
    <w:p>
      <w:pPr>
        <w:pStyle w:val="ListBullet"/>
        <w:spacing w:before="20" w:after="20"/>
        <w:ind w:left="283"/>
      </w:pPr>
      <w:r>
        <w:rPr>
          <w:b/>
          <w:sz w:val="20"/>
        </w:rPr>
        <w:t xml:space="preserve">Undervandsstøj: </w:t>
      </w:r>
      <w:r>
        <w:rPr>
          <w:sz w:val="20"/>
        </w:rPr>
        <w:t>Undersøg hvordan havvindmøller påvirker dyrelivet under vandet.</w:t>
      </w:r>
    </w:p>
    <w:p>
      <w:pPr>
        <w:pStyle w:val="ListBullet"/>
        <w:spacing w:before="20" w:after="20"/>
        <w:ind w:left="283"/>
      </w:pPr>
      <w:r>
        <w:rPr>
          <w:b/>
          <w:sz w:val="20"/>
        </w:rPr>
        <w:t xml:space="preserve">Kunstige rev: </w:t>
      </w:r>
      <w:r>
        <w:rPr>
          <w:sz w:val="20"/>
        </w:rPr>
        <w:t>Research hvordan vindmøllefundamenter fungerer som kunstige rev.</w:t>
      </w:r>
    </w:p>
    <w:p>
      <w:pPr>
        <w:pStyle w:val="ListBullet"/>
        <w:spacing w:before="20" w:after="20"/>
        <w:ind w:left="283"/>
      </w:pPr>
      <w:r>
        <w:rPr>
          <w:b/>
          <w:sz w:val="20"/>
        </w:rPr>
        <w:t xml:space="preserve">Fugletræk analyse: </w:t>
      </w:r>
      <w:r>
        <w:rPr>
          <w:sz w:val="20"/>
        </w:rPr>
        <w:t>Analyser data om fugletræk og kollisioner med havvindmøller.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29">
        <w:r>
          <w:rPr>
            <w:rStyle w:val="Hyperlink"/>
            <w:sz w:val="18"/>
            <w:szCs w:val="18"/>
            <w:b/>
          </w:rPr>
          <w:t xml:space="preserve">PhET: Bølger på en snor</w:t>
        </w:r>
      </w:hyperlink>
      <w:r>
        <w:rPr>
          <w:sz w:val="18"/>
        </w:rPr>
        <w:t xml:space="preserve"> – Forstå lyd og bølger under vand</w:t>
      </w:r>
    </w:p>
    <w:p>
      <w:pPr>
        <w:pStyle w:val="ListBullet"/>
        <w:spacing w:before="20" w:after="20"/>
        <w:ind w:left="283"/>
      </w:pPr>
      <w:r>
        <w:rPr>
          <w:b/>
          <w:color w:val="C62828"/>
          <w:sz w:val="18"/>
        </w:rPr>
        <w:t xml:space="preserve">[VIDEO] </w:t>
      </w:r>
      <w:hyperlink r:id="rId30">
        <w:r>
          <w:rPr>
            <w:rStyle w:val="Hyperlink"/>
            <w:sz w:val="18"/>
            <w:szCs w:val="18"/>
            <w:b/>
          </w:rPr>
          <w:t xml:space="preserve">Havvindmøller i Danmark</w:t>
        </w:r>
      </w:hyperlink>
      <w:r>
        <w:rPr>
          <w:sz w:val="18"/>
        </w:rPr>
        <w:t xml:space="preserve"> – Dokumentation om havmølleparker</w:t>
      </w:r>
    </w:p>
    <w:p>
      <w:pPr>
        <w:pStyle w:val="ListBullet"/>
        <w:spacing w:before="20" w:after="20"/>
        <w:ind w:left="283"/>
      </w:pPr>
      <w:r>
        <w:rPr>
          <w:b/>
          <w:color w:val="8B0000"/>
          <w:sz w:val="18"/>
        </w:rPr>
        <w:t xml:space="preserve">[DR] </w:t>
      </w:r>
      <w:hyperlink r:id="rId31">
        <w:r>
          <w:rPr>
            <w:rStyle w:val="Hyperlink"/>
            <w:sz w:val="18"/>
            <w:szCs w:val="18"/>
            <w:b/>
          </w:rPr>
          <w:t xml:space="preserve">Kyst til kyst: Havvindmøller og eksploderende biller</w:t>
        </w:r>
      </w:hyperlink>
      <w:r>
        <w:rPr>
          <w:sz w:val="18"/>
        </w:rPr>
        <w:t xml:space="preserve"> – En marinbiolog klatrer til toppen af en havvindmølle og undersøger, hvordan vindmøllerne påvirker havmiljøet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Lydundervands og akustik</w:t>
            </w:r>
          </w:p>
          <w:p>
            <w:pPr>
              <w:spacing w:before="0" w:after="20"/>
              <w:ind w:left="170"/>
            </w:pPr>
            <w:r>
              <w:rPr>
                <w:sz w:val="18"/>
              </w:rPr>
              <w:t>• Energitransmission til lands</w:t>
            </w:r>
          </w:p>
          <w:p>
            <w:pPr>
              <w:spacing w:before="0" w:after="20"/>
              <w:ind w:left="170"/>
            </w:pPr>
            <w:r>
              <w:rPr>
                <w:sz w:val="18"/>
              </w:rPr>
              <w:t>• Korrosion i saltvand</w:t>
            </w:r>
          </w:p>
          <w:p>
            <w:pPr>
              <w:spacing w:before="0" w:after="20"/>
              <w:ind w:left="170"/>
            </w:pPr>
            <w:r>
              <w:rPr>
                <w:sz w:val="18"/>
              </w:rPr>
              <w:t>• Fundamentskonstruktion</w:t>
            </w:r>
          </w:p>
          <w:p>
            <w:pPr>
              <w:spacing w:before="0" w:after="20"/>
              <w:ind w:left="170"/>
            </w:pPr>
            <w:r>
              <w:rPr>
                <w:sz w:val="18"/>
              </w:rPr>
              <w:t>• Havstrømme og bølger</w:t>
            </w:r>
          </w:p>
        </w:tc>
        <w:tc>
          <w:tcPr>
            <w:tcW w:type="dxa" w:w="3005"/>
            <w:shd w:val="clear" w:color="auto" w:fill="D0F0D8"/>
          </w:tcPr>
          <w:p>
            <w:pPr>
              <w:spacing w:before="60" w:after="40"/>
            </w:pPr>
            <w:r>
              <w:rPr>
                <w:b/>
                <w:color w:val="2B8A3E"/>
                <w:sz w:val="20"/>
              </w:rPr>
              <w:t>Geografi</w:t>
            </w:r>
          </w:p>
          <w:p>
            <w:pPr>
              <w:spacing w:before="0" w:after="20"/>
              <w:ind w:left="170"/>
            </w:pPr>
            <w:r>
              <w:rPr>
                <w:sz w:val="18"/>
              </w:rPr>
              <w:t>• Danmarks havområder</w:t>
            </w:r>
          </w:p>
          <w:p>
            <w:pPr>
              <w:spacing w:before="0" w:after="20"/>
              <w:ind w:left="170"/>
            </w:pPr>
            <w:r>
              <w:rPr>
                <w:sz w:val="18"/>
              </w:rPr>
              <w:t>• Havdybder og bundforhold</w:t>
            </w:r>
          </w:p>
          <w:p>
            <w:pPr>
              <w:spacing w:before="0" w:after="20"/>
              <w:ind w:left="170"/>
            </w:pPr>
            <w:r>
              <w:rPr>
                <w:sz w:val="18"/>
              </w:rPr>
              <w:t>• Fiskeri og konfliktområder</w:t>
            </w:r>
          </w:p>
          <w:p>
            <w:pPr>
              <w:spacing w:before="0" w:after="20"/>
              <w:ind w:left="170"/>
            </w:pPr>
            <w:r>
              <w:rPr>
                <w:sz w:val="18"/>
              </w:rPr>
              <w:t>• Energiforsyning fra havet</w:t>
            </w:r>
          </w:p>
          <w:p>
            <w:pPr>
              <w:spacing w:before="0" w:after="20"/>
              <w:ind w:left="170"/>
            </w:pPr>
            <w:r>
              <w:rPr>
                <w:sz w:val="18"/>
              </w:rPr>
              <w:t>• Havplanlægning</w:t>
            </w:r>
          </w:p>
        </w:tc>
        <w:tc>
          <w:tcPr>
            <w:tcW w:type="dxa" w:w="3005"/>
            <w:shd w:val="clear" w:color="auto" w:fill="E8D8FF"/>
          </w:tcPr>
          <w:p>
            <w:pPr>
              <w:spacing w:before="60" w:after="40"/>
            </w:pPr>
            <w:r>
              <w:rPr>
                <w:b/>
                <w:color w:val="5C3DC9"/>
                <w:sz w:val="20"/>
              </w:rPr>
              <w:t>Biologi</w:t>
            </w:r>
          </w:p>
          <w:p>
            <w:pPr>
              <w:spacing w:before="0" w:after="20"/>
              <w:ind w:left="170"/>
            </w:pPr>
            <w:r>
              <w:rPr>
                <w:sz w:val="18"/>
              </w:rPr>
              <w:t>• Marine økosystemer</w:t>
            </w:r>
          </w:p>
          <w:p>
            <w:pPr>
              <w:spacing w:before="0" w:after="20"/>
              <w:ind w:left="170"/>
            </w:pPr>
            <w:r>
              <w:rPr>
                <w:sz w:val="18"/>
              </w:rPr>
              <w:t>• Fiskebestande og gydeområder</w:t>
            </w:r>
          </w:p>
          <w:p>
            <w:pPr>
              <w:spacing w:before="0" w:after="20"/>
              <w:ind w:left="170"/>
            </w:pPr>
            <w:r>
              <w:rPr>
                <w:sz w:val="18"/>
              </w:rPr>
              <w:t>• Marsvin og hvaler</w:t>
            </w:r>
          </w:p>
          <w:p>
            <w:pPr>
              <w:spacing w:before="0" w:after="20"/>
              <w:ind w:left="170"/>
            </w:pPr>
            <w:r>
              <w:rPr>
                <w:sz w:val="18"/>
              </w:rPr>
              <w:t>• Søfugle og trækfugle</w:t>
            </w:r>
          </w:p>
          <w:p>
            <w:pPr>
              <w:spacing w:before="0" w:after="20"/>
              <w:ind w:left="170"/>
            </w:pPr>
            <w:r>
              <w:rPr>
                <w:sz w:val="18"/>
              </w:rPr>
              <w:t>• Bundfauna og -flora</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6" name="Picture 16"/>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7" name="Picture 17"/>
                  <wp:cNvGraphicFramePr>
                    <a:graphicFrameLocks noChangeAspect="1"/>
                  </wp:cNvGraphicFramePr>
                  <a:graphic>
                    <a:graphicData uri="http://schemas.openxmlformats.org/drawingml/2006/picture">
                      <pic:pic>
                        <pic:nvPicPr>
                          <pic:cNvPr id="0" name="goal-14.png"/>
                          <pic:cNvPicPr/>
                        </pic:nvPicPr>
                        <pic:blipFill>
                          <a:blip r:embed="rId3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8" name="Picture 18"/>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14: Livet i havet</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Elbiler og bæredygtighed</w:t>
      </w:r>
    </w:p>
    <w:p>
      <w:pPr>
        <w:spacing w:before="140" w:after="40"/>
      </w:pPr>
      <w:r>
        <w:rPr>
          <w:b/>
          <w:color w:val="1A6A9A"/>
          <w:sz w:val="20"/>
        </w:rPr>
        <w:t>Undersøgelser elever kan lave</w:t>
      </w:r>
    </w:p>
    <w:p>
      <w:pPr>
        <w:pStyle w:val="ListBullet"/>
        <w:spacing w:before="20" w:after="20"/>
        <w:ind w:left="283"/>
      </w:pPr>
      <w:r>
        <w:rPr>
          <w:b/>
          <w:sz w:val="20"/>
        </w:rPr>
        <w:t xml:space="preserve">Livscyklusanalyse: </w:t>
      </w:r>
      <w:r>
        <w:rPr>
          <w:sz w:val="20"/>
        </w:rPr>
        <w:t>Sammenlign CO₂-udledning fra elbil og benzinbil over hele levetiden.</w:t>
      </w:r>
    </w:p>
    <w:p>
      <w:pPr>
        <w:pStyle w:val="ListBullet"/>
        <w:spacing w:before="20" w:after="20"/>
        <w:ind w:left="283"/>
      </w:pPr>
      <w:r>
        <w:rPr>
          <w:b/>
          <w:sz w:val="20"/>
        </w:rPr>
        <w:t xml:space="preserve">Omkostningsberegning: </w:t>
      </w:r>
      <w:r>
        <w:rPr>
          <w:sz w:val="20"/>
        </w:rPr>
        <w:t>Beregn totale ejeromkostninger for elbil vs. benzinbil.</w:t>
      </w:r>
    </w:p>
    <w:p>
      <w:pPr>
        <w:pStyle w:val="ListBullet"/>
        <w:spacing w:before="20" w:after="20"/>
        <w:ind w:left="283"/>
      </w:pPr>
      <w:r>
        <w:rPr>
          <w:b/>
          <w:sz w:val="20"/>
        </w:rPr>
        <w:t xml:space="preserve">Ladeinfrastruktur: </w:t>
      </w:r>
      <w:r>
        <w:rPr>
          <w:sz w:val="20"/>
        </w:rPr>
        <w:t>Undersøg ladetid og energiforbrug ved forskellige ladetyper.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33">
        <w:r>
          <w:rPr>
            <w:rStyle w:val="Hyperlink"/>
            <w:sz w:val="18"/>
            <w:szCs w:val="18"/>
            <w:b/>
          </w:rPr>
          <w:t xml:space="preserve">PhET: Kredsløbssimulering</w:t>
        </w:r>
      </w:hyperlink>
      <w:r>
        <w:rPr>
          <w:sz w:val="18"/>
        </w:rPr>
        <w:t xml:space="preserve"> – Byg elektriske kredsløb</w:t>
      </w:r>
    </w:p>
    <w:p>
      <w:pPr>
        <w:pStyle w:val="ListBullet"/>
        <w:spacing w:before="20" w:after="20"/>
        <w:ind w:left="283"/>
      </w:pPr>
      <w:r>
        <w:rPr>
          <w:b/>
          <w:color w:val="C62828"/>
          <w:sz w:val="18"/>
        </w:rPr>
        <w:t xml:space="preserve">[VIDEO] </w:t>
      </w:r>
      <w:hyperlink r:id="rId34">
        <w:r>
          <w:rPr>
            <w:rStyle w:val="Hyperlink"/>
            <w:sz w:val="18"/>
            <w:szCs w:val="18"/>
            <w:b/>
          </w:rPr>
          <w:t xml:space="preserve">Elbil teknologi</w:t>
        </w:r>
      </w:hyperlink>
      <w:r>
        <w:rPr>
          <w:sz w:val="18"/>
        </w:rPr>
        <w:t xml:space="preserve"> – Hvordan virker elbiler</w:t>
      </w:r>
    </w:p>
    <w:p>
      <w:pPr>
        <w:pStyle w:val="ListBullet"/>
        <w:spacing w:before="20" w:after="20"/>
        <w:ind w:left="283"/>
      </w:pPr>
      <w:r>
        <w:rPr>
          <w:b/>
          <w:color w:val="8B0000"/>
          <w:sz w:val="18"/>
        </w:rPr>
        <w:t xml:space="preserve">[DR] </w:t>
      </w:r>
      <w:hyperlink r:id="rId35">
        <w:r>
          <w:rPr>
            <w:rStyle w:val="Hyperlink"/>
            <w:sz w:val="18"/>
            <w:szCs w:val="18"/>
            <w:b/>
          </w:rPr>
          <w:t xml:space="preserve">Jorden kalder: Står elbilen distancen?</w:t>
        </w:r>
      </w:hyperlink>
      <w:r>
        <w:rPr>
          <w:sz w:val="18"/>
        </w:rPr>
        <w:t xml:space="preserve"> – Programmet undersøger elbilernes klimaaftryk, herunder de store batteriers indhold af forurenende råstoffer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Elektriske motorer og virkningsgrad</w:t>
            </w:r>
          </w:p>
          <w:p>
            <w:pPr>
              <w:spacing w:before="0" w:after="20"/>
              <w:ind w:left="170"/>
            </w:pPr>
            <w:r>
              <w:rPr>
                <w:sz w:val="18"/>
              </w:rPr>
              <w:t>• Batteriteknologi og kapacitet</w:t>
            </w:r>
          </w:p>
          <w:p>
            <w:pPr>
              <w:spacing w:before="0" w:after="20"/>
              <w:ind w:left="170"/>
            </w:pPr>
            <w:r>
              <w:rPr>
                <w:sz w:val="18"/>
              </w:rPr>
              <w:t>• Energiforbrug og rækkevidde</w:t>
            </w:r>
          </w:p>
          <w:p>
            <w:pPr>
              <w:spacing w:before="0" w:after="20"/>
              <w:ind w:left="170"/>
            </w:pPr>
            <w:r>
              <w:rPr>
                <w:sz w:val="18"/>
              </w:rPr>
              <w:t>• Opladning og effekt</w:t>
            </w:r>
          </w:p>
          <w:p>
            <w:pPr>
              <w:spacing w:before="0" w:after="20"/>
              <w:ind w:left="170"/>
            </w:pPr>
            <w:r>
              <w:rPr>
                <w:sz w:val="18"/>
              </w:rPr>
              <w:t>• Regenerativ bremsning</w:t>
            </w:r>
          </w:p>
        </w:tc>
        <w:tc>
          <w:tcPr>
            <w:tcW w:type="dxa" w:w="3005"/>
            <w:shd w:val="clear" w:color="auto" w:fill="D0F0D8"/>
          </w:tcPr>
          <w:p>
            <w:pPr>
              <w:spacing w:before="60" w:after="40"/>
            </w:pPr>
            <w:r>
              <w:rPr>
                <w:b/>
                <w:color w:val="2B8A3E"/>
                <w:sz w:val="20"/>
              </w:rPr>
              <w:t>Geografi</w:t>
            </w:r>
          </w:p>
          <w:p>
            <w:pPr>
              <w:spacing w:before="0" w:after="20"/>
              <w:ind w:left="170"/>
            </w:pPr>
            <w:r>
              <w:rPr>
                <w:sz w:val="18"/>
              </w:rPr>
              <w:t>• Elbilers udbredelse i verden</w:t>
            </w:r>
          </w:p>
          <w:p>
            <w:pPr>
              <w:spacing w:before="0" w:after="20"/>
              <w:ind w:left="170"/>
            </w:pPr>
            <w:r>
              <w:rPr>
                <w:sz w:val="18"/>
              </w:rPr>
              <w:t>• Ladeinfrastruktur og planlægning</w:t>
            </w:r>
          </w:p>
          <w:p>
            <w:pPr>
              <w:spacing w:before="0" w:after="20"/>
              <w:ind w:left="170"/>
            </w:pPr>
            <w:r>
              <w:rPr>
                <w:sz w:val="18"/>
              </w:rPr>
              <w:t>• Elproduktion og bæredygtighed</w:t>
            </w:r>
          </w:p>
          <w:p>
            <w:pPr>
              <w:spacing w:before="0" w:after="20"/>
              <w:ind w:left="170"/>
            </w:pPr>
            <w:r>
              <w:rPr>
                <w:sz w:val="18"/>
              </w:rPr>
              <w:t>• Råstofudvinding til batterier</w:t>
            </w:r>
          </w:p>
          <w:p>
            <w:pPr>
              <w:spacing w:before="0" w:after="20"/>
              <w:ind w:left="170"/>
            </w:pPr>
            <w:r>
              <w:rPr>
                <w:sz w:val="18"/>
              </w:rPr>
              <w:t>• Transportpolitik</w:t>
            </w:r>
          </w:p>
        </w:tc>
        <w:tc>
          <w:tcPr>
            <w:tcW w:type="dxa" w:w="3005"/>
            <w:shd w:val="clear" w:color="auto" w:fill="E8D8FF"/>
          </w:tcPr>
          <w:p>
            <w:pPr>
              <w:spacing w:before="60" w:after="40"/>
            </w:pPr>
            <w:r>
              <w:rPr>
                <w:b/>
                <w:color w:val="5C3DC9"/>
                <w:sz w:val="20"/>
              </w:rPr>
              <w:t>Biologi</w:t>
            </w:r>
          </w:p>
          <w:p>
            <w:pPr>
              <w:spacing w:before="0" w:after="20"/>
              <w:ind w:left="170"/>
            </w:pPr>
            <w:r>
              <w:rPr>
                <w:sz w:val="18"/>
              </w:rPr>
              <w:t>• Luftforurening i byer</w:t>
            </w:r>
          </w:p>
          <w:p>
            <w:pPr>
              <w:spacing w:before="0" w:after="20"/>
              <w:ind w:left="170"/>
            </w:pPr>
            <w:r>
              <w:rPr>
                <w:sz w:val="18"/>
              </w:rPr>
              <w:t>• Sundhedseffekter af udstødning</w:t>
            </w:r>
          </w:p>
          <w:p>
            <w:pPr>
              <w:spacing w:before="0" w:after="20"/>
              <w:ind w:left="170"/>
            </w:pPr>
            <w:r>
              <w:rPr>
                <w:sz w:val="18"/>
              </w:rPr>
              <w:t>• Støjforurening fra trafik</w:t>
            </w:r>
          </w:p>
          <w:p>
            <w:pPr>
              <w:spacing w:before="0" w:after="20"/>
              <w:ind w:left="170"/>
            </w:pPr>
            <w:r>
              <w:rPr>
                <w:sz w:val="18"/>
              </w:rPr>
              <w:t>• Minepåvirkning ved råstofudvinding</w:t>
            </w:r>
          </w:p>
          <w:p>
            <w:pPr>
              <w:spacing w:before="0" w:after="20"/>
              <w:ind w:left="170"/>
            </w:pPr>
            <w:r>
              <w:rPr>
                <w:sz w:val="18"/>
              </w:rPr>
              <w:t>• Batteri-affald og miljø</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9" name="Picture 19"/>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0" name="Picture 20"/>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1" name="Picture 21"/>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Smart grid (intelligente elnet)</w:t>
      </w:r>
    </w:p>
    <w:p>
      <w:pPr>
        <w:spacing w:before="140" w:after="40"/>
      </w:pPr>
      <w:r>
        <w:rPr>
          <w:b/>
          <w:color w:val="1A6A9A"/>
          <w:sz w:val="20"/>
        </w:rPr>
        <w:t>Undersøgelser elever kan lave</w:t>
      </w:r>
    </w:p>
    <w:p>
      <w:pPr>
        <w:pStyle w:val="ListBullet"/>
        <w:spacing w:before="20" w:after="20"/>
        <w:ind w:left="283"/>
      </w:pPr>
      <w:r>
        <w:rPr>
          <w:b/>
          <w:sz w:val="20"/>
        </w:rPr>
        <w:t xml:space="preserve">Elforbrugsanalyse: </w:t>
      </w:r>
      <w:r>
        <w:rPr>
          <w:sz w:val="20"/>
        </w:rPr>
        <w:t>Mål elforbruget i hjemmet over et døgn og identificer forbrugstoppe.</w:t>
      </w:r>
    </w:p>
    <w:p>
      <w:pPr>
        <w:pStyle w:val="ListBullet"/>
        <w:spacing w:before="20" w:after="20"/>
        <w:ind w:left="283"/>
      </w:pPr>
      <w:r>
        <w:rPr>
          <w:b/>
          <w:sz w:val="20"/>
        </w:rPr>
        <w:t xml:space="preserve">Prissignaler: </w:t>
      </w:r>
      <w:r>
        <w:rPr>
          <w:sz w:val="20"/>
        </w:rPr>
        <w:t>Undersøg hvordan elprisen varierer over døgnet og beregn besparelser.</w:t>
      </w:r>
    </w:p>
    <w:p>
      <w:pPr>
        <w:pStyle w:val="ListBullet"/>
        <w:spacing w:before="20" w:after="20"/>
        <w:ind w:left="283"/>
      </w:pPr>
      <w:r>
        <w:rPr>
          <w:b/>
          <w:sz w:val="20"/>
        </w:rPr>
        <w:t xml:space="preserve">Model af smart grid: </w:t>
      </w:r>
      <w:r>
        <w:rPr>
          <w:sz w:val="20"/>
        </w:rPr>
        <w:t>Byg en model af et intelligent elnet med solceller, batteri og forbrugere.</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36">
        <w:r>
          <w:rPr>
            <w:rStyle w:val="Hyperlink"/>
            <w:sz w:val="18"/>
            <w:szCs w:val="18"/>
            <w:b/>
          </w:rPr>
          <w:t xml:space="preserve">PhET: Kredsløb med vekselstrøm</w:t>
        </w:r>
      </w:hyperlink>
      <w:r>
        <w:rPr>
          <w:sz w:val="18"/>
        </w:rPr>
        <w:t xml:space="preserve"> – Byg og undersøg intelligente elnet</w:t>
      </w:r>
    </w:p>
    <w:p>
      <w:pPr>
        <w:pStyle w:val="ListBullet"/>
        <w:spacing w:before="20" w:after="20"/>
        <w:ind w:left="283"/>
      </w:pPr>
      <w:r>
        <w:rPr>
          <w:b/>
          <w:color w:val="C62828"/>
          <w:sz w:val="18"/>
        </w:rPr>
        <w:t xml:space="preserve">[VIDEO] </w:t>
      </w:r>
      <w:hyperlink r:id="rId37">
        <w:r>
          <w:rPr>
            <w:rStyle w:val="Hyperlink"/>
            <w:sz w:val="18"/>
            <w:szCs w:val="18"/>
            <w:b/>
          </w:rPr>
          <w:t xml:space="preserve">Smart Grid forklaret</w:t>
        </w:r>
      </w:hyperlink>
      <w:r>
        <w:rPr>
          <w:sz w:val="18"/>
        </w:rPr>
        <w:t xml:space="preserve"> – Hvordan virker intelligente elnet</w:t>
      </w:r>
    </w:p>
    <w:p>
      <w:pPr>
        <w:pStyle w:val="ListBullet"/>
        <w:spacing w:before="20" w:after="20"/>
        <w:ind w:left="283"/>
      </w:pPr>
      <w:r>
        <w:rPr>
          <w:b/>
          <w:color w:val="8B0000"/>
          <w:sz w:val="18"/>
        </w:rPr>
        <w:t xml:space="preserve">[DR] </w:t>
      </w:r>
      <w:hyperlink r:id="rId38">
        <w:r>
          <w:rPr>
            <w:rStyle w:val="Hyperlink"/>
            <w:sz w:val="18"/>
            <w:szCs w:val="18"/>
            <w:b/>
          </w:rPr>
          <w:t xml:space="preserve">Ren teknologi: Mere grøn strøm, tak!</w:t>
        </w:r>
      </w:hyperlink>
      <w:r>
        <w:rPr>
          <w:sz w:val="18"/>
        </w:rPr>
        <w:t xml:space="preserve"> – Programmet belyser, hvordan fremtiden kræver langt mere grøn energi og hvilke teknologier der skal til for at håndtere den variable produktion</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Elektricitet og effektmåling</w:t>
            </w:r>
          </w:p>
          <w:p>
            <w:pPr>
              <w:spacing w:before="0" w:after="20"/>
              <w:ind w:left="170"/>
            </w:pPr>
            <w:r>
              <w:rPr>
                <w:sz w:val="18"/>
              </w:rPr>
              <w:t>• Elnettet og spændingsniveauer</w:t>
            </w:r>
          </w:p>
          <w:p>
            <w:pPr>
              <w:spacing w:before="0" w:after="20"/>
              <w:ind w:left="170"/>
            </w:pPr>
            <w:r>
              <w:rPr>
                <w:sz w:val="18"/>
              </w:rPr>
              <w:t>• Energibalance og frekvens</w:t>
            </w:r>
          </w:p>
          <w:p>
            <w:pPr>
              <w:spacing w:before="0" w:after="20"/>
              <w:ind w:left="170"/>
            </w:pPr>
            <w:r>
              <w:rPr>
                <w:sz w:val="18"/>
              </w:rPr>
              <w:t>• Transformere og transmission</w:t>
            </w:r>
          </w:p>
          <w:p>
            <w:pPr>
              <w:spacing w:before="0" w:after="20"/>
              <w:ind w:left="170"/>
            </w:pPr>
            <w:r>
              <w:rPr>
                <w:sz w:val="18"/>
              </w:rPr>
              <w:t>• Digital styring</w:t>
            </w:r>
          </w:p>
        </w:tc>
        <w:tc>
          <w:tcPr>
            <w:tcW w:type="dxa" w:w="3005"/>
            <w:shd w:val="clear" w:color="auto" w:fill="D0F0D8"/>
          </w:tcPr>
          <w:p>
            <w:pPr>
              <w:spacing w:before="60" w:after="40"/>
            </w:pPr>
            <w:r>
              <w:rPr>
                <w:b/>
                <w:color w:val="2B8A3E"/>
                <w:sz w:val="20"/>
              </w:rPr>
              <w:t>Geografi</w:t>
            </w:r>
          </w:p>
          <w:p>
            <w:pPr>
              <w:spacing w:before="0" w:after="20"/>
              <w:ind w:left="170"/>
            </w:pPr>
            <w:r>
              <w:rPr>
                <w:sz w:val="18"/>
              </w:rPr>
              <w:t>• Energiforsyningssystemer</w:t>
            </w:r>
          </w:p>
          <w:p>
            <w:pPr>
              <w:spacing w:before="0" w:after="20"/>
              <w:ind w:left="170"/>
            </w:pPr>
            <w:r>
              <w:rPr>
                <w:sz w:val="18"/>
              </w:rPr>
              <w:t>• International elhandel</w:t>
            </w:r>
          </w:p>
          <w:p>
            <w:pPr>
              <w:spacing w:before="0" w:after="20"/>
              <w:ind w:left="170"/>
            </w:pPr>
            <w:r>
              <w:rPr>
                <w:sz w:val="18"/>
              </w:rPr>
              <w:t>• Decentral vs. central forsyning</w:t>
            </w:r>
          </w:p>
          <w:p>
            <w:pPr>
              <w:spacing w:before="0" w:after="20"/>
              <w:ind w:left="170"/>
            </w:pPr>
            <w:r>
              <w:rPr>
                <w:sz w:val="18"/>
              </w:rPr>
              <w:t>• Energisikkerhed</w:t>
            </w:r>
          </w:p>
          <w:p>
            <w:pPr>
              <w:spacing w:before="0" w:after="20"/>
              <w:ind w:left="170"/>
            </w:pPr>
            <w:r>
              <w:rPr>
                <w:sz w:val="18"/>
              </w:rPr>
              <w:t>• Smart cities</w:t>
            </w:r>
          </w:p>
        </w:tc>
        <w:tc>
          <w:tcPr>
            <w:tcW w:type="dxa" w:w="3005"/>
            <w:shd w:val="clear" w:color="auto" w:fill="E8D8FF"/>
          </w:tcPr>
          <w:p>
            <w:pPr>
              <w:spacing w:before="60" w:after="40"/>
            </w:pPr>
            <w:r>
              <w:rPr>
                <w:b/>
                <w:color w:val="5C3DC9"/>
                <w:sz w:val="20"/>
              </w:rPr>
              <w:t>Biologi</w:t>
            </w:r>
          </w:p>
          <w:p>
            <w:pPr>
              <w:spacing w:before="0" w:after="20"/>
              <w:ind w:left="170"/>
            </w:pPr>
            <w:r>
              <w:rPr>
                <w:sz w:val="18"/>
              </w:rPr>
              <w:t>• Elektromagnetiske felter og sundhed</w:t>
            </w:r>
          </w:p>
          <w:p>
            <w:pPr>
              <w:spacing w:before="0" w:after="20"/>
              <w:ind w:left="170"/>
            </w:pPr>
            <w:r>
              <w:rPr>
                <w:sz w:val="18"/>
              </w:rPr>
              <w:t>• Digitaliseringens miljøpåvirkning</w:t>
            </w:r>
          </w:p>
          <w:p>
            <w:pPr>
              <w:spacing w:before="0" w:after="20"/>
              <w:ind w:left="170"/>
            </w:pPr>
            <w:r>
              <w:rPr>
                <w:sz w:val="18"/>
              </w:rPr>
              <w:t>• E-waste fra komponenter</w:t>
            </w:r>
          </w:p>
          <w:p>
            <w:pPr>
              <w:spacing w:before="0" w:after="20"/>
              <w:ind w:left="170"/>
            </w:pPr>
            <w:r>
              <w:rPr>
                <w:sz w:val="18"/>
              </w:rPr>
              <w:t>• Bæredygtig ressourceanvendelse</w:t>
            </w:r>
          </w:p>
          <w:p>
            <w:pPr>
              <w:spacing w:before="0" w:after="20"/>
              <w:ind w:left="170"/>
            </w:pPr>
            <w:r>
              <w:rPr>
                <w:sz w:val="18"/>
              </w:rPr>
              <w:t>• Samfund og levevilkår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2" name="Picture 22"/>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3" name="Picture 23"/>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4" name="Picture 24"/>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Energitab ved transport af elektricitet</w:t>
      </w:r>
    </w:p>
    <w:p>
      <w:pPr>
        <w:spacing w:before="140" w:after="40"/>
      </w:pPr>
      <w:r>
        <w:rPr>
          <w:b/>
          <w:color w:val="1A6A9A"/>
          <w:sz w:val="20"/>
        </w:rPr>
        <w:t>Undersøgelser elever kan lave</w:t>
      </w:r>
    </w:p>
    <w:p>
      <w:pPr>
        <w:pStyle w:val="ListBullet"/>
        <w:spacing w:before="20" w:after="20"/>
        <w:ind w:left="283"/>
      </w:pPr>
      <w:r>
        <w:rPr>
          <w:b/>
          <w:sz w:val="20"/>
        </w:rPr>
        <w:t xml:space="preserve">Modstand i ledninger: </w:t>
      </w:r>
      <w:r>
        <w:rPr>
          <w:sz w:val="20"/>
        </w:rPr>
        <w:t>Mål spændingstab over ledninger med forskellig længde og tykkelse.</w:t>
      </w:r>
    </w:p>
    <w:p>
      <w:pPr>
        <w:pStyle w:val="ListBullet"/>
        <w:spacing w:before="20" w:after="20"/>
        <w:ind w:left="283"/>
      </w:pPr>
      <w:r>
        <w:rPr>
          <w:b/>
          <w:sz w:val="20"/>
        </w:rPr>
        <w:t xml:space="preserve">Transformereffekt: </w:t>
      </w:r>
      <w:r>
        <w:rPr>
          <w:sz w:val="20"/>
        </w:rPr>
        <w:t>Undersøg hvordan transformere reducerer energitab ved høj og lav spænding.</w:t>
      </w:r>
    </w:p>
    <w:p>
      <w:pPr>
        <w:pStyle w:val="ListBullet"/>
        <w:spacing w:before="20" w:after="20"/>
        <w:ind w:left="283"/>
      </w:pPr>
      <w:r>
        <w:rPr>
          <w:b/>
          <w:sz w:val="20"/>
        </w:rPr>
        <w:t xml:space="preserve">HVDC vs. AC: </w:t>
      </w:r>
      <w:r>
        <w:rPr>
          <w:sz w:val="20"/>
        </w:rPr>
        <w:t>Research og sammenlign energitab ved jævnstrøm og vekselstrøm.</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33">
        <w:r>
          <w:rPr>
            <w:rStyle w:val="Hyperlink"/>
            <w:sz w:val="18"/>
            <w:szCs w:val="18"/>
            <w:b/>
          </w:rPr>
          <w:t xml:space="preserve">PhET: Kredsløbssimulering</w:t>
        </w:r>
      </w:hyperlink>
      <w:r>
        <w:rPr>
          <w:sz w:val="18"/>
        </w:rPr>
        <w:t xml:space="preserve"> – Undersøg modstand og energitab i ledninger</w:t>
      </w:r>
    </w:p>
    <w:p>
      <w:pPr>
        <w:pStyle w:val="ListBullet"/>
        <w:spacing w:before="20" w:after="20"/>
        <w:ind w:left="283"/>
      </w:pPr>
      <w:r>
        <w:rPr>
          <w:b/>
          <w:color w:val="C62828"/>
          <w:sz w:val="18"/>
        </w:rPr>
        <w:t xml:space="preserve">[VIDEO] </w:t>
      </w:r>
      <w:hyperlink r:id="rId39">
        <w:r>
          <w:rPr>
            <w:rStyle w:val="Hyperlink"/>
            <w:sz w:val="18"/>
            <w:szCs w:val="18"/>
            <w:b/>
          </w:rPr>
          <w:t xml:space="preserve">Energitab i elnettet</w:t>
        </w:r>
      </w:hyperlink>
      <w:r>
        <w:rPr>
          <w:sz w:val="18"/>
        </w:rPr>
        <w:t xml:space="preserve"> – Hvordan minimeres tab ved strømtransport</w:t>
      </w:r>
    </w:p>
    <w:p>
      <w:pPr>
        <w:pStyle w:val="ListBullet"/>
        <w:spacing w:before="20" w:after="20"/>
        <w:ind w:left="283"/>
      </w:pPr>
      <w:r>
        <w:rPr>
          <w:b/>
          <w:color w:val="8B0000"/>
          <w:sz w:val="18"/>
        </w:rPr>
        <w:t xml:space="preserve">[DR] </w:t>
      </w:r>
      <w:hyperlink r:id="rId40">
        <w:r>
          <w:rPr>
            <w:rStyle w:val="Hyperlink"/>
            <w:sz w:val="18"/>
            <w:szCs w:val="18"/>
            <w:b/>
          </w:rPr>
          <w:t xml:space="preserve">Ren teknologi (serie)</w:t>
        </w:r>
      </w:hyperlink>
      <w:r>
        <w:rPr>
          <w:sz w:val="18"/>
        </w:rPr>
        <w:t xml:space="preserve"> – Serien undersøger teknologierne bag den grønne omstilling, herunder transport og tab af energi i elnettet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Ohms lov og modstand</w:t>
            </w:r>
          </w:p>
          <w:p>
            <w:pPr>
              <w:spacing w:before="0" w:after="20"/>
              <w:ind w:left="170"/>
            </w:pPr>
            <w:r>
              <w:rPr>
                <w:sz w:val="18"/>
              </w:rPr>
              <w:t>• Joulesk varme (P = I²R)</w:t>
            </w:r>
          </w:p>
          <w:p>
            <w:pPr>
              <w:spacing w:before="0" w:after="20"/>
              <w:ind w:left="170"/>
            </w:pPr>
            <w:r>
              <w:rPr>
                <w:sz w:val="18"/>
              </w:rPr>
              <w:t>• Transformere og induktion</w:t>
            </w:r>
          </w:p>
          <w:p>
            <w:pPr>
              <w:spacing w:before="0" w:after="20"/>
              <w:ind w:left="170"/>
            </w:pPr>
            <w:r>
              <w:rPr>
                <w:sz w:val="18"/>
              </w:rPr>
              <w:t>• Højspænding og sikkerhed</w:t>
            </w:r>
          </w:p>
          <w:p>
            <w:pPr>
              <w:spacing w:before="0" w:after="20"/>
              <w:ind w:left="170"/>
            </w:pPr>
            <w:r>
              <w:rPr>
                <w:sz w:val="18"/>
              </w:rPr>
              <w:t>• Superledere</w:t>
            </w:r>
          </w:p>
        </w:tc>
        <w:tc>
          <w:tcPr>
            <w:tcW w:type="dxa" w:w="3005"/>
            <w:shd w:val="clear" w:color="auto" w:fill="D0F0D8"/>
          </w:tcPr>
          <w:p>
            <w:pPr>
              <w:spacing w:before="60" w:after="40"/>
            </w:pPr>
            <w:r>
              <w:rPr>
                <w:b/>
                <w:color w:val="2B8A3E"/>
                <w:sz w:val="20"/>
              </w:rPr>
              <w:t>Geografi</w:t>
            </w:r>
          </w:p>
          <w:p>
            <w:pPr>
              <w:spacing w:before="0" w:after="20"/>
              <w:ind w:left="170"/>
            </w:pPr>
            <w:r>
              <w:rPr>
                <w:sz w:val="18"/>
              </w:rPr>
              <w:t>• Elnettets opbygning i Danmark</w:t>
            </w:r>
          </w:p>
          <w:p>
            <w:pPr>
              <w:spacing w:before="0" w:after="20"/>
              <w:ind w:left="170"/>
            </w:pPr>
            <w:r>
              <w:rPr>
                <w:sz w:val="18"/>
              </w:rPr>
              <w:t>• International forbindelser</w:t>
            </w:r>
          </w:p>
          <w:p>
            <w:pPr>
              <w:spacing w:before="0" w:after="20"/>
              <w:ind w:left="170"/>
            </w:pPr>
            <w:r>
              <w:rPr>
                <w:sz w:val="18"/>
              </w:rPr>
              <w:t>• Energitransport på tværs af grænser</w:t>
            </w:r>
          </w:p>
          <w:p>
            <w:pPr>
              <w:spacing w:before="0" w:after="20"/>
              <w:ind w:left="170"/>
            </w:pPr>
            <w:r>
              <w:rPr>
                <w:sz w:val="18"/>
              </w:rPr>
              <w:t>• Produktions- og forbrugsområder</w:t>
            </w:r>
          </w:p>
          <w:p>
            <w:pPr>
              <w:spacing w:before="0" w:after="20"/>
              <w:ind w:left="170"/>
            </w:pPr>
            <w:r>
              <w:rPr>
                <w:sz w:val="18"/>
              </w:rPr>
              <w:t>• Infrastrukturplanlægning</w:t>
            </w:r>
          </w:p>
        </w:tc>
        <w:tc>
          <w:tcPr>
            <w:tcW w:type="dxa" w:w="3005"/>
            <w:shd w:val="clear" w:color="auto" w:fill="E8D8FF"/>
          </w:tcPr>
          <w:p>
            <w:pPr>
              <w:spacing w:before="60" w:after="40"/>
            </w:pPr>
            <w:r>
              <w:rPr>
                <w:b/>
                <w:color w:val="5C3DC9"/>
                <w:sz w:val="20"/>
              </w:rPr>
              <w:t>Biologi</w:t>
            </w:r>
          </w:p>
          <w:p>
            <w:pPr>
              <w:spacing w:before="0" w:after="20"/>
              <w:ind w:left="170"/>
            </w:pPr>
            <w:r>
              <w:rPr>
                <w:sz w:val="18"/>
              </w:rPr>
              <w:t>• Elmaster og fugletræk</w:t>
            </w:r>
          </w:p>
          <w:p>
            <w:pPr>
              <w:spacing w:before="0" w:after="20"/>
              <w:ind w:left="170"/>
            </w:pPr>
            <w:r>
              <w:rPr>
                <w:sz w:val="18"/>
              </w:rPr>
              <w:t>• Kabler i havet og økosystemer</w:t>
            </w:r>
          </w:p>
          <w:p>
            <w:pPr>
              <w:spacing w:before="0" w:after="20"/>
              <w:ind w:left="170"/>
            </w:pPr>
            <w:r>
              <w:rPr>
                <w:sz w:val="18"/>
              </w:rPr>
              <w:t>• Elektromagnetiske felter</w:t>
            </w:r>
          </w:p>
          <w:p>
            <w:pPr>
              <w:spacing w:before="0" w:after="20"/>
              <w:ind w:left="170"/>
            </w:pPr>
            <w:r>
              <w:rPr>
                <w:sz w:val="18"/>
              </w:rPr>
              <w:t>• Landskabspåvirkning</w:t>
            </w:r>
          </w:p>
          <w:p>
            <w:pPr>
              <w:spacing w:before="0" w:after="20"/>
              <w:ind w:left="170"/>
            </w:pPr>
            <w:r>
              <w:rPr>
                <w:sz w:val="18"/>
              </w:rPr>
              <w:t>• Naturhensyn ved ledningsføring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5" name="Picture 25"/>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6" name="Picture 26"/>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7" name="Picture 27"/>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Geotermisk energi (jordvarme)</w:t>
      </w:r>
    </w:p>
    <w:p>
      <w:pPr>
        <w:spacing w:before="140" w:after="40"/>
      </w:pPr>
      <w:r>
        <w:rPr>
          <w:b/>
          <w:color w:val="1A6A9A"/>
          <w:sz w:val="20"/>
        </w:rPr>
        <w:t>Undersøgelser elever kan lave</w:t>
      </w:r>
    </w:p>
    <w:p>
      <w:pPr>
        <w:pStyle w:val="ListBullet"/>
        <w:spacing w:before="20" w:after="20"/>
        <w:ind w:left="283"/>
      </w:pPr>
      <w:r>
        <w:rPr>
          <w:b/>
          <w:sz w:val="20"/>
        </w:rPr>
        <w:t xml:space="preserve">Jordtemperatur-måling: </w:t>
      </w:r>
      <w:r>
        <w:rPr>
          <w:sz w:val="20"/>
        </w:rPr>
        <w:t>Mål temperaturen i jorden ved forskellige dybder over året.</w:t>
      </w:r>
    </w:p>
    <w:p>
      <w:pPr>
        <w:pStyle w:val="ListBullet"/>
        <w:spacing w:before="20" w:after="20"/>
        <w:ind w:left="283"/>
      </w:pPr>
      <w:r>
        <w:rPr>
          <w:b/>
          <w:sz w:val="20"/>
        </w:rPr>
        <w:t xml:space="preserve">Varmepumpe-model: </w:t>
      </w:r>
      <w:r>
        <w:rPr>
          <w:sz w:val="20"/>
        </w:rPr>
        <w:t>Byg en model der viser hvordan en varmepumpe fungerer og mål COP.</w:t>
      </w:r>
    </w:p>
    <w:p>
      <w:pPr>
        <w:pStyle w:val="ListBullet"/>
        <w:spacing w:before="20" w:after="20"/>
        <w:ind w:left="283"/>
      </w:pPr>
      <w:r>
        <w:rPr>
          <w:b/>
          <w:sz w:val="20"/>
        </w:rPr>
        <w:t xml:space="preserve">Energibesparelse: </w:t>
      </w:r>
      <w:r>
        <w:rPr>
          <w:sz w:val="20"/>
        </w:rPr>
        <w:t>Beregn energibesparelse ved jordvarme vs. luftvarme.</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 former og ændringer</w:t>
        </w:r>
      </w:hyperlink>
      <w:r>
        <w:rPr>
          <w:sz w:val="18"/>
        </w:rPr>
        <w:t xml:space="preserve"> – Undersøg varmeoverførsel og jordvarme</w:t>
      </w:r>
    </w:p>
    <w:p>
      <w:pPr>
        <w:pStyle w:val="ListBullet"/>
        <w:spacing w:before="20" w:after="20"/>
        <w:ind w:left="283"/>
      </w:pPr>
      <w:r>
        <w:rPr>
          <w:b/>
          <w:color w:val="C62828"/>
          <w:sz w:val="18"/>
        </w:rPr>
        <w:t xml:space="preserve">[VIDEO] </w:t>
      </w:r>
      <w:hyperlink r:id="rId41">
        <w:r>
          <w:rPr>
            <w:rStyle w:val="Hyperlink"/>
            <w:sz w:val="18"/>
            <w:szCs w:val="18"/>
            <w:b/>
          </w:rPr>
          <w:t xml:space="preserve">Geotermisk energi forklaret</w:t>
        </w:r>
      </w:hyperlink>
      <w:r>
        <w:rPr>
          <w:sz w:val="18"/>
        </w:rPr>
        <w:t xml:space="preserve"> – Hvordan virker jordvarme</w:t>
      </w:r>
    </w:p>
    <w:p>
      <w:pPr>
        <w:pStyle w:val="ListBullet"/>
        <w:spacing w:before="20" w:after="20"/>
        <w:ind w:left="283"/>
      </w:pPr>
      <w:r>
        <w:rPr>
          <w:b/>
          <w:color w:val="8B0000"/>
          <w:sz w:val="18"/>
        </w:rPr>
        <w:t xml:space="preserve">[DR] </w:t>
      </w:r>
      <w:hyperlink r:id="rId42">
        <w:r>
          <w:rPr>
            <w:rStyle w:val="Hyperlink"/>
            <w:sz w:val="18"/>
            <w:szCs w:val="18"/>
            <w:b/>
          </w:rPr>
          <w:t xml:space="preserve">Ren teknologi: Forbudt energi og underjordisk affald</w:t>
        </w:r>
      </w:hyperlink>
      <w:r>
        <w:rPr>
          <w:sz w:val="18"/>
        </w:rPr>
        <w:t xml:space="preserve"> – Serien undersøger energiformer under jorden, herunder geotermisk energi, og hvad der kræves for at udnytte dem</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Varmeledning i jord og sten</w:t>
            </w:r>
          </w:p>
          <w:p>
            <w:pPr>
              <w:spacing w:before="0" w:after="20"/>
              <w:ind w:left="170"/>
            </w:pPr>
            <w:r>
              <w:rPr>
                <w:sz w:val="18"/>
              </w:rPr>
              <w:t>• Varmepumpers virkemåde</w:t>
            </w:r>
          </w:p>
          <w:p>
            <w:pPr>
              <w:spacing w:before="0" w:after="20"/>
              <w:ind w:left="170"/>
            </w:pPr>
            <w:r>
              <w:rPr>
                <w:sz w:val="18"/>
              </w:rPr>
              <w:t>• Faseovergange og kølemiddel</w:t>
            </w:r>
          </w:p>
          <w:p>
            <w:pPr>
              <w:spacing w:before="0" w:after="20"/>
              <w:ind w:left="170"/>
            </w:pPr>
            <w:r>
              <w:rPr>
                <w:sz w:val="18"/>
              </w:rPr>
              <w:t>• Energi og effekt</w:t>
            </w:r>
          </w:p>
          <w:p>
            <w:pPr>
              <w:spacing w:before="0" w:after="20"/>
              <w:ind w:left="170"/>
            </w:pPr>
            <w:r>
              <w:rPr>
                <w:sz w:val="18"/>
              </w:rPr>
              <w:t>• Termodynamikkens love</w:t>
            </w:r>
          </w:p>
        </w:tc>
        <w:tc>
          <w:tcPr>
            <w:tcW w:type="dxa" w:w="3005"/>
            <w:shd w:val="clear" w:color="auto" w:fill="D0F0D8"/>
          </w:tcPr>
          <w:p>
            <w:pPr>
              <w:spacing w:before="60" w:after="40"/>
            </w:pPr>
            <w:r>
              <w:rPr>
                <w:b/>
                <w:color w:val="2B8A3E"/>
                <w:sz w:val="20"/>
              </w:rPr>
              <w:t>Geografi</w:t>
            </w:r>
          </w:p>
          <w:p>
            <w:pPr>
              <w:spacing w:before="0" w:after="20"/>
              <w:ind w:left="170"/>
            </w:pPr>
            <w:r>
              <w:rPr>
                <w:sz w:val="18"/>
              </w:rPr>
              <w:t>• Jordens varme fra dyben</w:t>
            </w:r>
          </w:p>
          <w:p>
            <w:pPr>
              <w:spacing w:before="0" w:after="20"/>
              <w:ind w:left="170"/>
            </w:pPr>
            <w:r>
              <w:rPr>
                <w:sz w:val="18"/>
              </w:rPr>
              <w:t>• Geologiske forhold i Danmark</w:t>
            </w:r>
          </w:p>
          <w:p>
            <w:pPr>
              <w:spacing w:before="0" w:after="20"/>
              <w:ind w:left="170"/>
            </w:pPr>
            <w:r>
              <w:rPr>
                <w:sz w:val="18"/>
              </w:rPr>
              <w:t>• Fjernvarme og energiforsyning</w:t>
            </w:r>
          </w:p>
          <w:p>
            <w:pPr>
              <w:spacing w:before="0" w:after="20"/>
              <w:ind w:left="170"/>
            </w:pPr>
            <w:r>
              <w:rPr>
                <w:sz w:val="18"/>
              </w:rPr>
              <w:t>• Bæredygtig opvarmning</w:t>
            </w:r>
          </w:p>
          <w:p>
            <w:pPr>
              <w:spacing w:before="0" w:after="20"/>
              <w:ind w:left="170"/>
            </w:pPr>
            <w:r>
              <w:rPr>
                <w:sz w:val="18"/>
              </w:rPr>
              <w:t>• Energiforsyning af bygninger</w:t>
            </w:r>
          </w:p>
        </w:tc>
        <w:tc>
          <w:tcPr>
            <w:tcW w:type="dxa" w:w="3005"/>
            <w:shd w:val="clear" w:color="auto" w:fill="E8D8FF"/>
          </w:tcPr>
          <w:p>
            <w:pPr>
              <w:spacing w:before="60" w:after="40"/>
            </w:pPr>
            <w:r>
              <w:rPr>
                <w:b/>
                <w:color w:val="5C3DC9"/>
                <w:sz w:val="20"/>
              </w:rPr>
              <w:t>Biologi</w:t>
            </w:r>
          </w:p>
          <w:p>
            <w:pPr>
              <w:spacing w:before="0" w:after="20"/>
              <w:ind w:left="170"/>
            </w:pPr>
            <w:r>
              <w:rPr>
                <w:sz w:val="18"/>
              </w:rPr>
              <w:t>• Påvirkning af grundvand</w:t>
            </w:r>
          </w:p>
          <w:p>
            <w:pPr>
              <w:spacing w:before="0" w:after="20"/>
              <w:ind w:left="170"/>
            </w:pPr>
            <w:r>
              <w:rPr>
                <w:sz w:val="18"/>
              </w:rPr>
              <w:t>• Jordbundens mikroorganismer</w:t>
            </w:r>
          </w:p>
          <w:p>
            <w:pPr>
              <w:spacing w:before="0" w:after="20"/>
              <w:ind w:left="170"/>
            </w:pPr>
            <w:r>
              <w:rPr>
                <w:sz w:val="18"/>
              </w:rPr>
              <w:t>• Rørtracéer og natur</w:t>
            </w:r>
          </w:p>
          <w:p>
            <w:pPr>
              <w:spacing w:before="0" w:after="20"/>
              <w:ind w:left="170"/>
            </w:pPr>
            <w:r>
              <w:rPr>
                <w:sz w:val="18"/>
              </w:rPr>
              <w:t>• Bæredygtig ressourceudnyttelse</w:t>
            </w:r>
          </w:p>
          <w:p>
            <w:pPr>
              <w:spacing w:before="0" w:after="20"/>
              <w:ind w:left="170"/>
            </w:pPr>
            <w:r>
              <w:rPr>
                <w:sz w:val="18"/>
              </w:rPr>
              <w:t>• Økosystempåvirkning ved boring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8" name="Picture 28"/>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29" name="Picture 29"/>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0" name="Picture 30"/>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Energioptimering i bygninger (isolering)</w:t>
      </w:r>
    </w:p>
    <w:p>
      <w:pPr>
        <w:spacing w:before="140" w:after="40"/>
      </w:pPr>
      <w:r>
        <w:rPr>
          <w:b/>
          <w:color w:val="1A6A9A"/>
          <w:sz w:val="20"/>
        </w:rPr>
        <w:t>Undersøgelser elever kan lave</w:t>
      </w:r>
    </w:p>
    <w:p>
      <w:pPr>
        <w:pStyle w:val="ListBullet"/>
        <w:spacing w:before="20" w:after="20"/>
        <w:ind w:left="283"/>
      </w:pPr>
      <w:r>
        <w:rPr>
          <w:b/>
          <w:sz w:val="20"/>
        </w:rPr>
        <w:t xml:space="preserve">Isoleringstest: </w:t>
      </w:r>
      <w:r>
        <w:rPr>
          <w:sz w:val="20"/>
        </w:rPr>
        <w:t>Byg modeller med forskellige isoleringsmaterialer og mål varmetab.</w:t>
      </w:r>
    </w:p>
    <w:p>
      <w:pPr>
        <w:pStyle w:val="ListBullet"/>
        <w:spacing w:before="20" w:after="20"/>
        <w:ind w:left="283"/>
      </w:pPr>
      <w:r>
        <w:rPr>
          <w:b/>
          <w:sz w:val="20"/>
        </w:rPr>
        <w:t xml:space="preserve">Termofotografering: </w:t>
      </w:r>
      <w:r>
        <w:rPr>
          <w:sz w:val="20"/>
        </w:rPr>
        <w:t>Brug varmekamera til at finde varmebroer i bygninger.</w:t>
      </w:r>
    </w:p>
    <w:p>
      <w:pPr>
        <w:pStyle w:val="ListBullet"/>
        <w:spacing w:before="20" w:after="20"/>
        <w:ind w:left="283"/>
      </w:pPr>
      <w:r>
        <w:rPr>
          <w:b/>
          <w:sz w:val="20"/>
        </w:rPr>
        <w:t xml:space="preserve">Energibesparelse: </w:t>
      </w:r>
      <w:r>
        <w:rPr>
          <w:sz w:val="20"/>
        </w:rPr>
        <w:t>Beregn besparelse ved forskellige isoleringstiltag i en bolig.</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Varmeoverførsel</w:t>
        </w:r>
      </w:hyperlink>
      <w:r>
        <w:rPr>
          <w:sz w:val="18"/>
        </w:rPr>
        <w:t xml:space="preserve"> – Undersøg isolering og varmetab</w:t>
      </w:r>
    </w:p>
    <w:p>
      <w:pPr>
        <w:pStyle w:val="ListBullet"/>
        <w:spacing w:before="20" w:after="20"/>
        <w:ind w:left="283"/>
      </w:pPr>
      <w:r>
        <w:rPr>
          <w:b/>
          <w:color w:val="C62828"/>
          <w:sz w:val="18"/>
        </w:rPr>
        <w:t xml:space="preserve">[VIDEO] </w:t>
      </w:r>
      <w:hyperlink r:id="rId43">
        <w:r>
          <w:rPr>
            <w:rStyle w:val="Hyperlink"/>
            <w:sz w:val="18"/>
            <w:szCs w:val="18"/>
            <w:b/>
          </w:rPr>
          <w:t xml:space="preserve">Isolering og varmetab</w:t>
        </w:r>
      </w:hyperlink>
      <w:r>
        <w:rPr>
          <w:sz w:val="18"/>
        </w:rPr>
        <w:t xml:space="preserve"> – Hvordan spares energi i bygninger</w:t>
      </w:r>
    </w:p>
    <w:p>
      <w:pPr>
        <w:pStyle w:val="ListBullet"/>
        <w:spacing w:before="20" w:after="20"/>
        <w:ind w:left="283"/>
      </w:pPr>
      <w:r>
        <w:rPr>
          <w:b/>
          <w:color w:val="8B0000"/>
          <w:sz w:val="18"/>
        </w:rPr>
        <w:t xml:space="preserve">[DR] </w:t>
      </w:r>
      <w:hyperlink r:id="rId44">
        <w:r>
          <w:rPr>
            <w:rStyle w:val="Hyperlink"/>
            <w:sz w:val="18"/>
            <w:szCs w:val="18"/>
            <w:b/>
          </w:rPr>
          <w:t xml:space="preserve">Vi bygger det væk: Byggerier uden CO₂</w:t>
        </w:r>
      </w:hyperlink>
      <w:r>
        <w:rPr>
          <w:sz w:val="18"/>
        </w:rPr>
        <w:t xml:space="preserve"> – Serien viser, hvordan fremtidens bæredygtige byggerier kan opføres med langt lavere energiforbrug og CO₂-udledning</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Varmeledning og isolering</w:t>
            </w:r>
          </w:p>
          <w:p>
            <w:pPr>
              <w:spacing w:before="0" w:after="20"/>
              <w:ind w:left="170"/>
            </w:pPr>
            <w:r>
              <w:rPr>
                <w:sz w:val="18"/>
              </w:rPr>
              <w:t>• U-værdi beregninger</w:t>
            </w:r>
          </w:p>
          <w:p>
            <w:pPr>
              <w:spacing w:before="0" w:after="20"/>
              <w:ind w:left="170"/>
            </w:pPr>
            <w:r>
              <w:rPr>
                <w:sz w:val="18"/>
              </w:rPr>
              <w:t>• Varmekapacitet</w:t>
            </w:r>
          </w:p>
          <w:p>
            <w:pPr>
              <w:spacing w:before="0" w:after="20"/>
              <w:ind w:left="170"/>
            </w:pPr>
            <w:r>
              <w:rPr>
                <w:sz w:val="18"/>
              </w:rPr>
              <w:t>• Energibalance i bygninger</w:t>
            </w:r>
          </w:p>
          <w:p>
            <w:pPr>
              <w:spacing w:before="0" w:after="20"/>
              <w:ind w:left="170"/>
            </w:pPr>
            <w:r>
              <w:rPr>
                <w:sz w:val="18"/>
              </w:rPr>
              <w:t>• Lufttæthed og ventilation</w:t>
            </w:r>
          </w:p>
        </w:tc>
        <w:tc>
          <w:tcPr>
            <w:tcW w:type="dxa" w:w="3005"/>
            <w:shd w:val="clear" w:color="auto" w:fill="D0F0D8"/>
          </w:tcPr>
          <w:p>
            <w:pPr>
              <w:spacing w:before="60" w:after="40"/>
            </w:pPr>
            <w:r>
              <w:rPr>
                <w:b/>
                <w:color w:val="2B8A3E"/>
                <w:sz w:val="20"/>
              </w:rPr>
              <w:t>Geografi</w:t>
            </w:r>
          </w:p>
          <w:p>
            <w:pPr>
              <w:spacing w:before="0" w:after="20"/>
              <w:ind w:left="170"/>
            </w:pPr>
            <w:r>
              <w:rPr>
                <w:sz w:val="18"/>
              </w:rPr>
              <w:t>• Bygninger og energiforbrug</w:t>
            </w:r>
          </w:p>
          <w:p>
            <w:pPr>
              <w:spacing w:before="0" w:after="20"/>
              <w:ind w:left="170"/>
            </w:pPr>
            <w:r>
              <w:rPr>
                <w:sz w:val="18"/>
              </w:rPr>
              <w:t>• Byplanlægning og bæredygtighed</w:t>
            </w:r>
          </w:p>
          <w:p>
            <w:pPr>
              <w:spacing w:before="0" w:after="20"/>
              <w:ind w:left="170"/>
            </w:pPr>
            <w:r>
              <w:rPr>
                <w:sz w:val="18"/>
              </w:rPr>
              <w:t>• Renovering af boligmasse</w:t>
            </w:r>
          </w:p>
          <w:p>
            <w:pPr>
              <w:spacing w:before="0" w:after="20"/>
              <w:ind w:left="170"/>
            </w:pPr>
            <w:r>
              <w:rPr>
                <w:sz w:val="18"/>
              </w:rPr>
              <w:t>• Energiforbrug i samfundet</w:t>
            </w:r>
          </w:p>
          <w:p>
            <w:pPr>
              <w:spacing w:before="0" w:after="20"/>
              <w:ind w:left="170"/>
            </w:pPr>
            <w:r>
              <w:rPr>
                <w:sz w:val="18"/>
              </w:rPr>
              <w:t>• Klimatilpasning</w:t>
            </w:r>
          </w:p>
        </w:tc>
        <w:tc>
          <w:tcPr>
            <w:tcW w:type="dxa" w:w="3005"/>
            <w:shd w:val="clear" w:color="auto" w:fill="E8D8FF"/>
          </w:tcPr>
          <w:p>
            <w:pPr>
              <w:spacing w:before="60" w:after="40"/>
            </w:pPr>
            <w:r>
              <w:rPr>
                <w:b/>
                <w:color w:val="5C3DC9"/>
                <w:sz w:val="20"/>
              </w:rPr>
              <w:t>Biologi</w:t>
            </w:r>
          </w:p>
          <w:p>
            <w:pPr>
              <w:spacing w:before="0" w:after="20"/>
              <w:ind w:left="170"/>
            </w:pPr>
            <w:r>
              <w:rPr>
                <w:sz w:val="18"/>
              </w:rPr>
              <w:t>• Indeklima og sundhed</w:t>
            </w:r>
          </w:p>
          <w:p>
            <w:pPr>
              <w:spacing w:before="0" w:after="20"/>
              <w:ind w:left="170"/>
            </w:pPr>
            <w:r>
              <w:rPr>
                <w:sz w:val="18"/>
              </w:rPr>
              <w:t>• Skimmelsvamp og fugt</w:t>
            </w:r>
          </w:p>
          <w:p>
            <w:pPr>
              <w:spacing w:before="0" w:after="20"/>
              <w:ind w:left="170"/>
            </w:pPr>
            <w:r>
              <w:rPr>
                <w:sz w:val="18"/>
              </w:rPr>
              <w:t>• Materialers påvirkning af indeklima</w:t>
            </w:r>
          </w:p>
          <w:p>
            <w:pPr>
              <w:spacing w:before="0" w:after="20"/>
              <w:ind w:left="170"/>
            </w:pPr>
            <w:r>
              <w:rPr>
                <w:sz w:val="18"/>
              </w:rPr>
              <w:t>• Luftkvalitet indendørs</w:t>
            </w:r>
          </w:p>
          <w:p>
            <w:pPr>
              <w:spacing w:before="0" w:after="20"/>
              <w:ind w:left="170"/>
            </w:pPr>
            <w:r>
              <w:rPr>
                <w:sz w:val="18"/>
              </w:rPr>
              <w:t>• Bæredygtige byggematerialer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1" name="Picture 31"/>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2" name="Picture 32"/>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3" name="Picture 33"/>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Grøn energi i udviklingslande</w:t>
      </w:r>
    </w:p>
    <w:p>
      <w:pPr>
        <w:spacing w:before="140" w:after="40"/>
      </w:pPr>
      <w:r>
        <w:rPr>
          <w:b/>
          <w:color w:val="1A6A9A"/>
          <w:sz w:val="20"/>
        </w:rPr>
        <w:t>Undersøgelser elever kan lave</w:t>
      </w:r>
    </w:p>
    <w:p>
      <w:pPr>
        <w:pStyle w:val="ListBullet"/>
        <w:spacing w:before="20" w:after="20"/>
        <w:ind w:left="283"/>
      </w:pPr>
      <w:r>
        <w:rPr>
          <w:b/>
          <w:sz w:val="20"/>
        </w:rPr>
        <w:t xml:space="preserve">Solovn-model: </w:t>
      </w:r>
      <w:r>
        <w:rPr>
          <w:sz w:val="20"/>
        </w:rPr>
        <w:t>Byg en solovn og test hvor varmt den kan blive. Diskuter anvendelse i udviklingslande.</w:t>
      </w:r>
    </w:p>
    <w:p>
      <w:pPr>
        <w:pStyle w:val="ListBullet"/>
        <w:spacing w:before="20" w:after="20"/>
        <w:ind w:left="283"/>
      </w:pPr>
      <w:r>
        <w:rPr>
          <w:b/>
          <w:sz w:val="20"/>
        </w:rPr>
        <w:t xml:space="preserve">Energiadgang analyse: </w:t>
      </w:r>
      <w:r>
        <w:rPr>
          <w:sz w:val="20"/>
        </w:rPr>
        <w:t>Undersøg hvordan adgang til energi påvirker levevilkår i forskellige lande.</w:t>
      </w:r>
    </w:p>
    <w:p>
      <w:pPr>
        <w:pStyle w:val="ListBullet"/>
        <w:spacing w:before="20" w:after="20"/>
        <w:ind w:left="283"/>
      </w:pPr>
      <w:r>
        <w:rPr>
          <w:b/>
          <w:sz w:val="20"/>
        </w:rPr>
        <w:t xml:space="preserve">Mikro-netværk: </w:t>
      </w:r>
      <w:r>
        <w:rPr>
          <w:sz w:val="20"/>
        </w:rPr>
        <w:t>Research hvordan små solcelleanlæg kan forsyne landsbyer.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Energiformer og ændringer</w:t>
        </w:r>
      </w:hyperlink>
      <w:r>
        <w:rPr>
          <w:sz w:val="18"/>
        </w:rPr>
        <w:t xml:space="preserve"> – Undersøg solenergi og energioverførsel til udviklingslande</w:t>
      </w:r>
    </w:p>
    <w:p>
      <w:pPr>
        <w:pStyle w:val="ListBullet"/>
        <w:spacing w:before="20" w:after="20"/>
        <w:ind w:left="283"/>
      </w:pPr>
      <w:r>
        <w:rPr>
          <w:b/>
          <w:color w:val="C62828"/>
          <w:sz w:val="18"/>
        </w:rPr>
        <w:t xml:space="preserve">[VIDEO] </w:t>
      </w:r>
      <w:hyperlink r:id="rId45">
        <w:r>
          <w:rPr>
            <w:rStyle w:val="Hyperlink"/>
            <w:sz w:val="18"/>
            <w:szCs w:val="18"/>
            <w:b/>
          </w:rPr>
          <w:t xml:space="preserve">Grøn energi i udviklingslande</w:t>
        </w:r>
      </w:hyperlink>
      <w:r>
        <w:rPr>
          <w:sz w:val="18"/>
        </w:rPr>
        <w:t xml:space="preserve"> – Bæredygtige løsninger til fattige lande</w:t>
      </w:r>
    </w:p>
    <w:p>
      <w:pPr>
        <w:pStyle w:val="ListBullet"/>
        <w:spacing w:before="20" w:after="20"/>
        <w:ind w:left="283"/>
      </w:pPr>
      <w:r>
        <w:rPr>
          <w:b/>
          <w:color w:val="8B0000"/>
          <w:sz w:val="18"/>
        </w:rPr>
        <w:t xml:space="preserve">[DR] </w:t>
      </w:r>
      <w:hyperlink r:id="rId46">
        <w:r>
          <w:rPr>
            <w:rStyle w:val="Hyperlink"/>
            <w:sz w:val="18"/>
            <w:szCs w:val="18"/>
            <w:b/>
          </w:rPr>
          <w:t xml:space="preserve">Europamestrene: Grøn energi og vilde dyr</w:t>
        </w:r>
      </w:hyperlink>
      <w:r>
        <w:rPr>
          <w:sz w:val="18"/>
        </w:rPr>
        <w:t xml:space="preserve"> – Programmet belyser den grønne energiomstilling og dens samspil med natur i lande i den globale syd</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Solenergi og indstråling</w:t>
            </w:r>
          </w:p>
          <w:p>
            <w:pPr>
              <w:spacing w:before="0" w:after="20"/>
              <w:ind w:left="170"/>
            </w:pPr>
            <w:r>
              <w:rPr>
                <w:sz w:val="18"/>
              </w:rPr>
              <w:t>• Energioverførsel</w:t>
            </w:r>
          </w:p>
          <w:p>
            <w:pPr>
              <w:spacing w:before="0" w:after="20"/>
              <w:ind w:left="170"/>
            </w:pPr>
            <w:r>
              <w:rPr>
                <w:sz w:val="18"/>
              </w:rPr>
              <w:t>• Enkle energiløsninger</w:t>
            </w:r>
          </w:p>
          <w:p>
            <w:pPr>
              <w:spacing w:before="0" w:after="20"/>
              <w:ind w:left="170"/>
            </w:pPr>
            <w:r>
              <w:rPr>
                <w:sz w:val="18"/>
              </w:rPr>
              <w:t>• Batterier og lagring</w:t>
            </w:r>
          </w:p>
          <w:p>
            <w:pPr>
              <w:spacing w:before="0" w:after="20"/>
              <w:ind w:left="170"/>
            </w:pPr>
            <w:r>
              <w:rPr>
                <w:sz w:val="18"/>
              </w:rPr>
              <w:t>• Energi og udvikling</w:t>
            </w:r>
          </w:p>
        </w:tc>
        <w:tc>
          <w:tcPr>
            <w:tcW w:type="dxa" w:w="3005"/>
            <w:shd w:val="clear" w:color="auto" w:fill="D0F0D8"/>
          </w:tcPr>
          <w:p>
            <w:pPr>
              <w:spacing w:before="60" w:after="40"/>
            </w:pPr>
            <w:r>
              <w:rPr>
                <w:b/>
                <w:color w:val="2B8A3E"/>
                <w:sz w:val="20"/>
              </w:rPr>
              <w:t>Geografi</w:t>
            </w:r>
          </w:p>
          <w:p>
            <w:pPr>
              <w:spacing w:before="0" w:after="20"/>
              <w:ind w:left="170"/>
            </w:pPr>
            <w:r>
              <w:rPr>
                <w:sz w:val="18"/>
              </w:rPr>
              <w:t>• Energiadgang i verden</w:t>
            </w:r>
          </w:p>
          <w:p>
            <w:pPr>
              <w:spacing w:before="0" w:after="20"/>
              <w:ind w:left="170"/>
            </w:pPr>
            <w:r>
              <w:rPr>
                <w:sz w:val="18"/>
              </w:rPr>
              <w:t>• Udvikling og fattigdom</w:t>
            </w:r>
          </w:p>
          <w:p>
            <w:pPr>
              <w:spacing w:before="0" w:after="20"/>
              <w:ind w:left="170"/>
            </w:pPr>
            <w:r>
              <w:rPr>
                <w:sz w:val="18"/>
              </w:rPr>
              <w:t>• Bæredygtige løsninger</w:t>
            </w:r>
          </w:p>
          <w:p>
            <w:pPr>
              <w:spacing w:before="0" w:after="20"/>
              <w:ind w:left="170"/>
            </w:pPr>
            <w:r>
              <w:rPr>
                <w:sz w:val="18"/>
              </w:rPr>
              <w:t>• Klima og tilpasning</w:t>
            </w:r>
          </w:p>
          <w:p>
            <w:pPr>
              <w:spacing w:before="0" w:after="20"/>
              <w:ind w:left="170"/>
            </w:pPr>
            <w:r>
              <w:rPr>
                <w:sz w:val="18"/>
              </w:rPr>
              <w:t>• Internationalt samarbejde</w:t>
            </w:r>
          </w:p>
        </w:tc>
        <w:tc>
          <w:tcPr>
            <w:tcW w:type="dxa" w:w="3005"/>
            <w:shd w:val="clear" w:color="auto" w:fill="E8D8FF"/>
          </w:tcPr>
          <w:p>
            <w:pPr>
              <w:spacing w:before="60" w:after="40"/>
            </w:pPr>
            <w:r>
              <w:rPr>
                <w:b/>
                <w:color w:val="5C3DC9"/>
                <w:sz w:val="20"/>
              </w:rPr>
              <w:t>Biologi</w:t>
            </w:r>
          </w:p>
          <w:p>
            <w:pPr>
              <w:spacing w:before="0" w:after="20"/>
              <w:ind w:left="170"/>
            </w:pPr>
            <w:r>
              <w:rPr>
                <w:sz w:val="18"/>
              </w:rPr>
              <w:t>• Sundhed og energiadgang</w:t>
            </w:r>
          </w:p>
          <w:p>
            <w:pPr>
              <w:spacing w:before="0" w:after="20"/>
              <w:ind w:left="170"/>
            </w:pPr>
            <w:r>
              <w:rPr>
                <w:sz w:val="18"/>
              </w:rPr>
              <w:t>• Indendørs luftforurening</w:t>
            </w:r>
          </w:p>
          <w:p>
            <w:pPr>
              <w:spacing w:before="0" w:after="20"/>
              <w:ind w:left="170"/>
            </w:pPr>
            <w:r>
              <w:rPr>
                <w:sz w:val="18"/>
              </w:rPr>
              <w:t>• Vandrensning og energi</w:t>
            </w:r>
          </w:p>
          <w:p>
            <w:pPr>
              <w:spacing w:before="0" w:after="20"/>
              <w:ind w:left="170"/>
            </w:pPr>
            <w:r>
              <w:rPr>
                <w:sz w:val="18"/>
              </w:rPr>
              <w:t>• Fødevareproduktion</w:t>
            </w:r>
          </w:p>
          <w:p>
            <w:pPr>
              <w:spacing w:before="0" w:after="20"/>
              <w:ind w:left="170"/>
            </w:pPr>
            <w:r>
              <w:rPr>
                <w:sz w:val="18"/>
              </w:rPr>
              <w:t>• Levevilkår og udvikling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4" name="Picture 34"/>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5" name="Picture 35"/>
                  <wp:cNvGraphicFramePr>
                    <a:graphicFrameLocks noChangeAspect="1"/>
                  </wp:cNvGraphicFramePr>
                  <a:graphic>
                    <a:graphicData uri="http://schemas.openxmlformats.org/drawingml/2006/picture">
                      <pic:pic>
                        <pic:nvPicPr>
                          <pic:cNvPr id="0" name="goal-1.png"/>
                          <pic:cNvPicPr/>
                        </pic:nvPicPr>
                        <pic:blipFill>
                          <a:blip r:embed="rId4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6" name="Picture 36"/>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 Afskaf fattigdom</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Energiforsyning i fremtidens byer</w:t>
      </w:r>
    </w:p>
    <w:p>
      <w:pPr>
        <w:spacing w:before="140" w:after="40"/>
      </w:pPr>
      <w:r>
        <w:rPr>
          <w:b/>
          <w:color w:val="1A6A9A"/>
          <w:sz w:val="20"/>
        </w:rPr>
        <w:t>Undersøgelser elever kan lave</w:t>
      </w:r>
    </w:p>
    <w:p>
      <w:pPr>
        <w:pStyle w:val="ListBullet"/>
        <w:spacing w:before="20" w:after="20"/>
        <w:ind w:left="283"/>
      </w:pPr>
      <w:r>
        <w:rPr>
          <w:b/>
          <w:sz w:val="20"/>
        </w:rPr>
        <w:t xml:space="preserve">Fremtidsby design: </w:t>
      </w:r>
      <w:r>
        <w:rPr>
          <w:sz w:val="20"/>
        </w:rPr>
        <w:t>Design en modelby med bæredygtig energiforsyning.</w:t>
      </w:r>
    </w:p>
    <w:p>
      <w:pPr>
        <w:pStyle w:val="ListBullet"/>
        <w:spacing w:before="20" w:after="20"/>
        <w:ind w:left="283"/>
      </w:pPr>
      <w:r>
        <w:rPr>
          <w:b/>
          <w:sz w:val="20"/>
        </w:rPr>
        <w:t xml:space="preserve">Energiforbrug analyse: </w:t>
      </w:r>
      <w:r>
        <w:rPr>
          <w:sz w:val="20"/>
        </w:rPr>
        <w:t>Undersøg energiforbrug i en moderne by og foreslå forbedringer.</w:t>
      </w:r>
    </w:p>
    <w:p>
      <w:pPr>
        <w:pStyle w:val="ListBullet"/>
        <w:spacing w:before="20" w:after="20"/>
        <w:ind w:left="283"/>
      </w:pPr>
      <w:r>
        <w:rPr>
          <w:b/>
          <w:sz w:val="20"/>
        </w:rPr>
        <w:t xml:space="preserve">Case study: </w:t>
      </w:r>
      <w:r>
        <w:rPr>
          <w:sz w:val="20"/>
        </w:rPr>
        <w:t>Research en by der er langt med grøn omstilling (fx København eller Amsterdam).</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 i byer</w:t>
        </w:r>
      </w:hyperlink>
      <w:r>
        <w:rPr>
          <w:sz w:val="18"/>
        </w:rPr>
        <w:t xml:space="preserve"> – Undersøg energiforsyning og forbrug</w:t>
      </w:r>
    </w:p>
    <w:p>
      <w:pPr>
        <w:pStyle w:val="ListBullet"/>
        <w:spacing w:before="20" w:after="20"/>
        <w:ind w:left="283"/>
      </w:pPr>
      <w:r>
        <w:rPr>
          <w:b/>
          <w:color w:val="C62828"/>
          <w:sz w:val="18"/>
        </w:rPr>
        <w:t xml:space="preserve">[VIDEO] </w:t>
      </w:r>
      <w:hyperlink r:id="rId48">
        <w:r>
          <w:rPr>
            <w:rStyle w:val="Hyperlink"/>
            <w:sz w:val="18"/>
            <w:szCs w:val="18"/>
            <w:b/>
          </w:rPr>
          <w:t xml:space="preserve">Fremtidens bæredygtige byer</w:t>
        </w:r>
      </w:hyperlink>
      <w:r>
        <w:rPr>
          <w:sz w:val="18"/>
        </w:rPr>
        <w:t xml:space="preserve"> – Hvordan ser morgendagens byer ud</w:t>
      </w:r>
    </w:p>
    <w:p>
      <w:pPr>
        <w:pStyle w:val="ListBullet"/>
        <w:spacing w:before="20" w:after="20"/>
        <w:ind w:left="283"/>
      </w:pPr>
      <w:r>
        <w:rPr>
          <w:b/>
          <w:color w:val="8B0000"/>
          <w:sz w:val="18"/>
        </w:rPr>
        <w:t xml:space="preserve">[DR] </w:t>
      </w:r>
      <w:hyperlink r:id="rId49">
        <w:r>
          <w:rPr>
            <w:rStyle w:val="Hyperlink"/>
            <w:sz w:val="18"/>
            <w:szCs w:val="18"/>
            <w:b/>
          </w:rPr>
          <w:t xml:space="preserve">Vi bygger det væk: Fremtidens fællesskaber</w:t>
        </w:r>
      </w:hyperlink>
      <w:r>
        <w:rPr>
          <w:sz w:val="18"/>
        </w:rPr>
        <w:t xml:space="preserve"> – Serien viser, hvordan fremtidens byer kan designes med fokus på bæredygtighed, fællesskab og lavt energiforbrug</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Energiforsyningssystemer</w:t>
            </w:r>
          </w:p>
          <w:p>
            <w:pPr>
              <w:spacing w:before="0" w:after="20"/>
              <w:ind w:left="170"/>
            </w:pPr>
            <w:r>
              <w:rPr>
                <w:sz w:val="18"/>
              </w:rPr>
              <w:t>• Fjernvarme og køling</w:t>
            </w:r>
          </w:p>
          <w:p>
            <w:pPr>
              <w:spacing w:before="0" w:after="20"/>
              <w:ind w:left="170"/>
            </w:pPr>
            <w:r>
              <w:rPr>
                <w:sz w:val="18"/>
              </w:rPr>
              <w:t>• Effektiv energianvendelse</w:t>
            </w:r>
          </w:p>
          <w:p>
            <w:pPr>
              <w:spacing w:before="0" w:after="20"/>
              <w:ind w:left="170"/>
            </w:pPr>
            <w:r>
              <w:rPr>
                <w:sz w:val="18"/>
              </w:rPr>
              <w:t>• Transport og energi</w:t>
            </w:r>
          </w:p>
          <w:p>
            <w:pPr>
              <w:spacing w:before="0" w:after="20"/>
              <w:ind w:left="170"/>
            </w:pPr>
            <w:r>
              <w:rPr>
                <w:sz w:val="18"/>
              </w:rPr>
              <w:t>• Bygninger og energi</w:t>
            </w:r>
          </w:p>
        </w:tc>
        <w:tc>
          <w:tcPr>
            <w:tcW w:type="dxa" w:w="3005"/>
            <w:shd w:val="clear" w:color="auto" w:fill="D0F0D8"/>
          </w:tcPr>
          <w:p>
            <w:pPr>
              <w:spacing w:before="60" w:after="40"/>
            </w:pPr>
            <w:r>
              <w:rPr>
                <w:b/>
                <w:color w:val="2B8A3E"/>
                <w:sz w:val="20"/>
              </w:rPr>
              <w:t>Geografi</w:t>
            </w:r>
          </w:p>
          <w:p>
            <w:pPr>
              <w:spacing w:before="0" w:after="20"/>
              <w:ind w:left="170"/>
            </w:pPr>
            <w:r>
              <w:rPr>
                <w:sz w:val="18"/>
              </w:rPr>
              <w:t>• Byudvikling og planlægning</w:t>
            </w:r>
          </w:p>
          <w:p>
            <w:pPr>
              <w:spacing w:before="0" w:after="20"/>
              <w:ind w:left="170"/>
            </w:pPr>
            <w:r>
              <w:rPr>
                <w:sz w:val="18"/>
              </w:rPr>
              <w:t>• Bæredygtige byer</w:t>
            </w:r>
          </w:p>
          <w:p>
            <w:pPr>
              <w:spacing w:before="0" w:after="20"/>
              <w:ind w:left="170"/>
            </w:pPr>
            <w:r>
              <w:rPr>
                <w:sz w:val="18"/>
              </w:rPr>
              <w:t>• Transport og infrastruktur</w:t>
            </w:r>
          </w:p>
          <w:p>
            <w:pPr>
              <w:spacing w:before="0" w:after="20"/>
              <w:ind w:left="170"/>
            </w:pPr>
            <w:r>
              <w:rPr>
                <w:sz w:val="18"/>
              </w:rPr>
              <w:t>• Grønne områder</w:t>
            </w:r>
          </w:p>
          <w:p>
            <w:pPr>
              <w:spacing w:before="0" w:after="20"/>
              <w:ind w:left="170"/>
            </w:pPr>
            <w:r>
              <w:rPr>
                <w:sz w:val="18"/>
              </w:rPr>
              <w:t>• Smarte byløsninger</w:t>
            </w:r>
          </w:p>
        </w:tc>
        <w:tc>
          <w:tcPr>
            <w:tcW w:type="dxa" w:w="3005"/>
            <w:shd w:val="clear" w:color="auto" w:fill="E8D8FF"/>
          </w:tcPr>
          <w:p>
            <w:pPr>
              <w:spacing w:before="60" w:after="40"/>
            </w:pPr>
            <w:r>
              <w:rPr>
                <w:b/>
                <w:color w:val="5C3DC9"/>
                <w:sz w:val="20"/>
              </w:rPr>
              <w:t>Biologi</w:t>
            </w:r>
          </w:p>
          <w:p>
            <w:pPr>
              <w:spacing w:before="0" w:after="20"/>
              <w:ind w:left="170"/>
            </w:pPr>
            <w:r>
              <w:rPr>
                <w:sz w:val="18"/>
              </w:rPr>
              <w:t>• Byens økosystemer</w:t>
            </w:r>
          </w:p>
          <w:p>
            <w:pPr>
              <w:spacing w:before="0" w:after="20"/>
              <w:ind w:left="170"/>
            </w:pPr>
            <w:r>
              <w:rPr>
                <w:sz w:val="18"/>
              </w:rPr>
              <w:t>• Grønne tage og vægge</w:t>
            </w:r>
          </w:p>
          <w:p>
            <w:pPr>
              <w:spacing w:before="0" w:after="20"/>
              <w:ind w:left="170"/>
            </w:pPr>
            <w:r>
              <w:rPr>
                <w:sz w:val="18"/>
              </w:rPr>
              <w:t>• Luftkvalitet i byer</w:t>
            </w:r>
          </w:p>
          <w:p>
            <w:pPr>
              <w:spacing w:before="0" w:after="20"/>
              <w:ind w:left="170"/>
            </w:pPr>
            <w:r>
              <w:rPr>
                <w:sz w:val="18"/>
              </w:rPr>
              <w:t>• Sundhed og byliv</w:t>
            </w:r>
          </w:p>
          <w:p>
            <w:pPr>
              <w:spacing w:before="0" w:after="20"/>
              <w:ind w:left="170"/>
            </w:pPr>
            <w:r>
              <w:rPr>
                <w:sz w:val="18"/>
              </w:rPr>
              <w:t>• Biodiversitet i byer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7" name="Picture 37"/>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8" name="Picture 38"/>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39" name="Picture 39"/>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r>
        <w:br w:type="page"/>
      </w:r>
    </w:p>
    <w:tbl>
      <w:tblPr>
        <w:tblStyle w:val="TableGrid"/>
        <w:tblW w:type="auto" w:w="0"/>
        <w:tblLook w:firstColumn="1" w:firstRow="1" w:lastColumn="0" w:lastRow="0" w:noHBand="0" w:noVBand="1" w:val="04A0"/>
      </w:tblPr>
      <w:tblGrid>
        <w:gridCol w:w="9406"/>
      </w:tblGrid>
      <w:tr>
        <w:tc>
          <w:tcPr>
            <w:tcW w:type="dxa" w:w="9406"/>
            <w:shd w:val="clear" w:color="auto" w:fill="4A5FC1"/>
            <w:tcBorders>
              <w:top w:val="none"/>
              <w:left w:val="none"/>
              <w:bottom w:val="none"/>
              <w:right w:val="none"/>
              <w:insideH w:val="none"/>
              <w:insideV w:val="none"/>
            </w:tcBorders>
          </w:tcPr>
          <w:p>
            <w:pPr>
              <w:spacing w:before="120" w:after="120"/>
              <w:jc w:val="left"/>
            </w:pPr>
            <w:r>
              <w:rPr>
                <w:b/>
                <w:color w:val="FFFFFF"/>
                <w:sz w:val="32"/>
              </w:rPr>
              <w:t>2. Bæredygtig produktion</w:t>
            </w:r>
          </w:p>
        </w:tc>
      </w:tr>
    </w:tbl>
    <w:p>
      <w:pPr>
        <w:spacing w:after="40"/>
      </w:pPr>
    </w:p>
    <w:p>
      <w:pPr>
        <w:spacing w:before="200" w:after="80"/>
        <w:pBdr>
          <w:bottom w:val="single" w:sz="8" w:space="1" w:color="667EEA"/>
        </w:pBdr>
      </w:pPr>
      <w:r>
        <w:rPr>
          <w:b/>
          <w:color w:val="667EEA"/>
          <w:sz w:val="26"/>
        </w:rPr>
        <w:t>Plastikforurening og genanvendelse</w:t>
      </w:r>
    </w:p>
    <w:p>
      <w:pPr>
        <w:spacing w:before="140" w:after="40"/>
      </w:pPr>
      <w:r>
        <w:rPr>
          <w:b/>
          <w:color w:val="1A6A9A"/>
          <w:sz w:val="20"/>
        </w:rPr>
        <w:t>Undersøgelser elever kan lave</w:t>
      </w:r>
    </w:p>
    <w:p>
      <w:pPr>
        <w:pStyle w:val="ListBullet"/>
        <w:spacing w:before="20" w:after="20"/>
        <w:ind w:left="283"/>
      </w:pPr>
      <w:r>
        <w:rPr>
          <w:b/>
          <w:sz w:val="20"/>
        </w:rPr>
        <w:t xml:space="preserve">Plastikindsamling: </w:t>
      </w:r>
      <w:r>
        <w:rPr>
          <w:sz w:val="20"/>
        </w:rPr>
        <w:t>Saml plastikaffald i lokalområdet og kategoriser det. Undersøg hvor meget der kan genanvendes.</w:t>
      </w:r>
    </w:p>
    <w:p>
      <w:pPr>
        <w:pStyle w:val="ListBullet"/>
        <w:spacing w:before="20" w:after="20"/>
        <w:ind w:left="283"/>
      </w:pPr>
      <w:r>
        <w:rPr>
          <w:b/>
          <w:sz w:val="20"/>
        </w:rPr>
        <w:t xml:space="preserve">Nedbrydningstest: </w:t>
      </w:r>
      <w:r>
        <w:rPr>
          <w:sz w:val="20"/>
        </w:rPr>
        <w:t>Undersøg hvordan forskellige plasttyper nedbrydes over tid i forskellige miljøer.</w:t>
      </w:r>
    </w:p>
    <w:p>
      <w:pPr>
        <w:pStyle w:val="ListBullet"/>
        <w:spacing w:before="20" w:after="20"/>
        <w:ind w:left="283"/>
      </w:pPr>
      <w:r>
        <w:rPr>
          <w:b/>
          <w:sz w:val="20"/>
        </w:rPr>
        <w:t xml:space="preserve">Genanvendelsesforsøg: </w:t>
      </w:r>
      <w:r>
        <w:rPr>
          <w:sz w:val="20"/>
        </w:rPr>
        <w:t>Smelt og støb genanvendt plastik og test materialets egenskaber.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0">
        <w:r>
          <w:rPr>
            <w:rStyle w:val="Hyperlink"/>
            <w:sz w:val="18"/>
            <w:szCs w:val="18"/>
            <w:b/>
          </w:rPr>
          <w:t xml:space="preserve">PhET: Tilstandsformer</w:t>
        </w:r>
      </w:hyperlink>
      <w:r>
        <w:rPr>
          <w:sz w:val="18"/>
        </w:rPr>
        <w:t xml:space="preserve"> – Undersøg polymerer og plastiks egenskaber</w:t>
      </w:r>
    </w:p>
    <w:p>
      <w:pPr>
        <w:pStyle w:val="ListBullet"/>
        <w:spacing w:before="20" w:after="20"/>
        <w:ind w:left="283"/>
      </w:pPr>
      <w:r>
        <w:rPr>
          <w:b/>
          <w:color w:val="C62828"/>
          <w:sz w:val="18"/>
        </w:rPr>
        <w:t xml:space="preserve">[VIDEO] </w:t>
      </w:r>
      <w:hyperlink r:id="rId51">
        <w:r>
          <w:rPr>
            <w:rStyle w:val="Hyperlink"/>
            <w:sz w:val="18"/>
            <w:szCs w:val="18"/>
            <w:b/>
          </w:rPr>
          <w:t xml:space="preserve">Plastikforurening forklaret</w:t>
        </w:r>
      </w:hyperlink>
      <w:r>
        <w:rPr>
          <w:sz w:val="18"/>
        </w:rPr>
        <w:t xml:space="preserve"> – Hvordan påvirker plastik miljøet</w:t>
      </w:r>
    </w:p>
    <w:p>
      <w:pPr>
        <w:pStyle w:val="ListBullet"/>
        <w:spacing w:before="20" w:after="20"/>
        <w:ind w:left="283"/>
      </w:pPr>
      <w:r>
        <w:rPr>
          <w:b/>
          <w:color w:val="8B0000"/>
          <w:sz w:val="18"/>
        </w:rPr>
        <w:t xml:space="preserve">[DR] </w:t>
      </w:r>
      <w:hyperlink r:id="rId52">
        <w:r>
          <w:rPr>
            <w:rStyle w:val="Hyperlink"/>
            <w:sz w:val="18"/>
            <w:szCs w:val="18"/>
            <w:b/>
          </w:rPr>
          <w:t xml:space="preserve">Hvorfor plastik?: Genbrugsmyten</w:t>
        </w:r>
      </w:hyperlink>
      <w:r>
        <w:rPr>
          <w:sz w:val="18"/>
        </w:rPr>
        <w:t xml:space="preserve"> – Dokumentaren undersøger, om plastikbranchen virkelig løser forureningsproblemet gennem genanvendelse, eller om det er greenwashing</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Plasttyper og polymerer</w:t>
            </w:r>
          </w:p>
          <w:p>
            <w:pPr>
              <w:spacing w:before="0" w:after="20"/>
              <w:ind w:left="170"/>
            </w:pPr>
            <w:r>
              <w:rPr>
                <w:sz w:val="18"/>
              </w:rPr>
              <w:t>• Materialeegenskaber</w:t>
            </w:r>
          </w:p>
          <w:p>
            <w:pPr>
              <w:spacing w:before="0" w:after="20"/>
              <w:ind w:left="170"/>
            </w:pPr>
            <w:r>
              <w:rPr>
                <w:sz w:val="18"/>
              </w:rPr>
              <w:t>• Forbrænding og energi</w:t>
            </w:r>
          </w:p>
          <w:p>
            <w:pPr>
              <w:spacing w:before="0" w:after="20"/>
              <w:ind w:left="170"/>
            </w:pPr>
            <w:r>
              <w:rPr>
                <w:sz w:val="18"/>
              </w:rPr>
              <w:t>• Recycling processer</w:t>
            </w:r>
          </w:p>
          <w:p>
            <w:pPr>
              <w:spacing w:before="0" w:after="20"/>
              <w:ind w:left="170"/>
            </w:pPr>
            <w:r>
              <w:rPr>
                <w:sz w:val="18"/>
              </w:rPr>
              <w:t>• Kemiske bindinger</w:t>
            </w:r>
          </w:p>
        </w:tc>
        <w:tc>
          <w:tcPr>
            <w:tcW w:type="dxa" w:w="3005"/>
            <w:shd w:val="clear" w:color="auto" w:fill="D0F0D8"/>
          </w:tcPr>
          <w:p>
            <w:pPr>
              <w:spacing w:before="60" w:after="40"/>
            </w:pPr>
            <w:r>
              <w:rPr>
                <w:b/>
                <w:color w:val="2B8A3E"/>
                <w:sz w:val="20"/>
              </w:rPr>
              <w:t>Geografi</w:t>
            </w:r>
          </w:p>
          <w:p>
            <w:pPr>
              <w:spacing w:before="0" w:after="20"/>
              <w:ind w:left="170"/>
            </w:pPr>
            <w:r>
              <w:rPr>
                <w:sz w:val="18"/>
              </w:rPr>
              <w:t>• Plastik i verdenshavene</w:t>
            </w:r>
          </w:p>
          <w:p>
            <w:pPr>
              <w:spacing w:before="0" w:after="20"/>
              <w:ind w:left="170"/>
            </w:pPr>
            <w:r>
              <w:rPr>
                <w:sz w:val="18"/>
              </w:rPr>
              <w:t>• Affaldshåndtering i Danmark</w:t>
            </w:r>
          </w:p>
          <w:p>
            <w:pPr>
              <w:spacing w:before="0" w:after="20"/>
              <w:ind w:left="170"/>
            </w:pPr>
            <w:r>
              <w:rPr>
                <w:sz w:val="18"/>
              </w:rPr>
              <w:t>• Global handel med affald</w:t>
            </w:r>
          </w:p>
          <w:p>
            <w:pPr>
              <w:spacing w:before="0" w:after="20"/>
              <w:ind w:left="170"/>
            </w:pPr>
            <w:r>
              <w:rPr>
                <w:sz w:val="18"/>
              </w:rPr>
              <w:t>• Forbrug og bæredygtighed</w:t>
            </w:r>
          </w:p>
          <w:p>
            <w:pPr>
              <w:spacing w:before="0" w:after="20"/>
              <w:ind w:left="170"/>
            </w:pPr>
            <w:r>
              <w:rPr>
                <w:sz w:val="18"/>
              </w:rPr>
              <w:t>• Cirkulær økonomi</w:t>
            </w:r>
          </w:p>
        </w:tc>
        <w:tc>
          <w:tcPr>
            <w:tcW w:type="dxa" w:w="3005"/>
            <w:shd w:val="clear" w:color="auto" w:fill="E8D8FF"/>
          </w:tcPr>
          <w:p>
            <w:pPr>
              <w:spacing w:before="60" w:after="40"/>
            </w:pPr>
            <w:r>
              <w:rPr>
                <w:b/>
                <w:color w:val="5C3DC9"/>
                <w:sz w:val="20"/>
              </w:rPr>
              <w:t>Biologi</w:t>
            </w:r>
          </w:p>
          <w:p>
            <w:pPr>
              <w:spacing w:before="0" w:after="20"/>
              <w:ind w:left="170"/>
            </w:pPr>
            <w:r>
              <w:rPr>
                <w:sz w:val="18"/>
              </w:rPr>
              <w:t>• Plastik i havmiljøet</w:t>
            </w:r>
          </w:p>
          <w:p>
            <w:pPr>
              <w:spacing w:before="0" w:after="20"/>
              <w:ind w:left="170"/>
            </w:pPr>
            <w:r>
              <w:rPr>
                <w:sz w:val="18"/>
              </w:rPr>
              <w:t>• Dyr der spiser plastik</w:t>
            </w:r>
          </w:p>
          <w:p>
            <w:pPr>
              <w:spacing w:before="0" w:after="20"/>
              <w:ind w:left="170"/>
            </w:pPr>
            <w:r>
              <w:rPr>
                <w:sz w:val="18"/>
              </w:rPr>
              <w:t>• Mikroplast i fødekæden</w:t>
            </w:r>
          </w:p>
          <w:p>
            <w:pPr>
              <w:spacing w:before="0" w:after="20"/>
              <w:ind w:left="170"/>
            </w:pPr>
            <w:r>
              <w:rPr>
                <w:sz w:val="18"/>
              </w:rPr>
              <w:t>• Økosystempåvirkning</w:t>
            </w:r>
          </w:p>
          <w:p>
            <w:pPr>
              <w:spacing w:before="0" w:after="20"/>
              <w:ind w:left="170"/>
            </w:pPr>
            <w:r>
              <w:rPr>
                <w:sz w:val="18"/>
              </w:rPr>
              <w:t>• Sundhedskonsekvenser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0" name="Picture 40"/>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1" name="Picture 41"/>
                  <wp:cNvGraphicFramePr>
                    <a:graphicFrameLocks noChangeAspect="1"/>
                  </wp:cNvGraphicFramePr>
                  <a:graphic>
                    <a:graphicData uri="http://schemas.openxmlformats.org/drawingml/2006/picture">
                      <pic:pic>
                        <pic:nvPicPr>
                          <pic:cNvPr id="0" name="goal-14.png"/>
                          <pic:cNvPicPr/>
                        </pic:nvPicPr>
                        <pic:blipFill>
                          <a:blip r:embed="rId3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2" name="Picture 42"/>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14: Livet i havet</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Tøjproduktion og miljøpåvirkning</w:t>
      </w:r>
    </w:p>
    <w:p>
      <w:pPr>
        <w:spacing w:before="140" w:after="40"/>
      </w:pPr>
      <w:r>
        <w:rPr>
          <w:b/>
          <w:color w:val="1A6A9A"/>
          <w:sz w:val="20"/>
        </w:rPr>
        <w:t>Undersøgelser elever kan lave</w:t>
      </w:r>
    </w:p>
    <w:p>
      <w:pPr>
        <w:pStyle w:val="ListBullet"/>
        <w:spacing w:before="20" w:after="20"/>
        <w:ind w:left="283"/>
      </w:pPr>
      <w:r>
        <w:rPr>
          <w:b/>
          <w:sz w:val="20"/>
        </w:rPr>
        <w:t xml:space="preserve">Fiberanalyse: </w:t>
      </w:r>
      <w:r>
        <w:rPr>
          <w:sz w:val="20"/>
        </w:rPr>
        <w:t>Undersøg forskellige tekstilfibre under mikroskop og test deres egenskaber.</w:t>
      </w:r>
    </w:p>
    <w:p>
      <w:pPr>
        <w:pStyle w:val="ListBullet"/>
        <w:spacing w:before="20" w:after="20"/>
        <w:ind w:left="283"/>
      </w:pPr>
      <w:r>
        <w:rPr>
          <w:b/>
          <w:sz w:val="20"/>
        </w:rPr>
        <w:t xml:space="preserve">Vandforbrug til tøj: </w:t>
      </w:r>
      <w:r>
        <w:rPr>
          <w:sz w:val="20"/>
        </w:rPr>
        <w:t>Beregn hvor meget vand der bruges til at producere et par jeans eller en t-shirt.</w:t>
      </w:r>
    </w:p>
    <w:p>
      <w:pPr>
        <w:pStyle w:val="ListBullet"/>
        <w:spacing w:before="20" w:after="20"/>
        <w:ind w:left="283"/>
      </w:pPr>
      <w:r>
        <w:rPr>
          <w:b/>
          <w:sz w:val="20"/>
        </w:rPr>
        <w:t xml:space="preserve">Farvestoftest: </w:t>
      </w:r>
      <w:r>
        <w:rPr>
          <w:sz w:val="20"/>
        </w:rPr>
        <w:t>Test hvordan forskellige stoffer optager farve og undersøg miljøpåvirkningen af farvestoffer.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0">
        <w:r>
          <w:rPr>
            <w:rStyle w:val="Hyperlink"/>
            <w:sz w:val="18"/>
            <w:szCs w:val="18"/>
            <w:b/>
          </w:rPr>
          <w:t xml:space="preserve">PhET: Molekylær interaktion</w:t>
        </w:r>
      </w:hyperlink>
      <w:r>
        <w:rPr>
          <w:sz w:val="18"/>
        </w:rPr>
        <w:t xml:space="preserve"> – Undersøg farvestoffer og fibre</w:t>
      </w:r>
    </w:p>
    <w:p>
      <w:pPr>
        <w:pStyle w:val="ListBullet"/>
        <w:spacing w:before="20" w:after="20"/>
        <w:ind w:left="283"/>
      </w:pPr>
      <w:r>
        <w:rPr>
          <w:b/>
          <w:color w:val="C62828"/>
          <w:sz w:val="18"/>
        </w:rPr>
        <w:t xml:space="preserve">[VIDEO] </w:t>
      </w:r>
      <w:hyperlink r:id="rId55">
        <w:r>
          <w:rPr>
            <w:rStyle w:val="Hyperlink"/>
            <w:sz w:val="18"/>
            <w:szCs w:val="18"/>
            <w:b/>
          </w:rPr>
          <w:t xml:space="preserve">Tøjproduktion og miljø</w:t>
        </w:r>
      </w:hyperlink>
      <w:r>
        <w:rPr>
          <w:sz w:val="18"/>
        </w:rPr>
        <w:t xml:space="preserve"> – Hvordan påvirker tøjindustrien klimaet</w:t>
      </w:r>
    </w:p>
    <w:p>
      <w:pPr>
        <w:pStyle w:val="ListBullet"/>
        <w:spacing w:before="20" w:after="20"/>
        <w:ind w:left="283"/>
      </w:pPr>
      <w:r>
        <w:rPr>
          <w:b/>
          <w:color w:val="8B0000"/>
          <w:sz w:val="18"/>
        </w:rPr>
        <w:t xml:space="preserve">[DR] </w:t>
      </w:r>
      <w:hyperlink r:id="rId56">
        <w:r>
          <w:rPr>
            <w:rStyle w:val="Hyperlink"/>
            <w:sz w:val="18"/>
            <w:szCs w:val="18"/>
            <w:b/>
          </w:rPr>
          <w:t xml:space="preserve">Explainer: Hvad er prisen for vores tøjforbrug?</w:t>
        </w:r>
      </w:hyperlink>
      <w:r>
        <w:rPr>
          <w:sz w:val="18"/>
        </w:rPr>
        <w:t xml:space="preserve"> – Programmet kortlægger, hvordan fast fashion ender på lossepladser i Afrika, og hvad det koster miljøet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Tekstilers kemiske egenskaber</w:t>
            </w:r>
          </w:p>
          <w:p>
            <w:pPr>
              <w:spacing w:before="0" w:after="20"/>
              <w:ind w:left="170"/>
            </w:pPr>
            <w:r>
              <w:rPr>
                <w:sz w:val="18"/>
              </w:rPr>
              <w:t>• Farvestoffer og kemi</w:t>
            </w:r>
          </w:p>
          <w:p>
            <w:pPr>
              <w:spacing w:before="0" w:after="20"/>
              <w:ind w:left="170"/>
            </w:pPr>
            <w:r>
              <w:rPr>
                <w:sz w:val="18"/>
              </w:rPr>
              <w:t>• Vandbehandling</w:t>
            </w:r>
          </w:p>
          <w:p>
            <w:pPr>
              <w:spacing w:before="0" w:after="20"/>
              <w:ind w:left="170"/>
            </w:pPr>
            <w:r>
              <w:rPr>
                <w:sz w:val="18"/>
              </w:rPr>
              <w:t>• Materialelære</w:t>
            </w:r>
          </w:p>
          <w:p>
            <w:pPr>
              <w:spacing w:before="0" w:after="20"/>
              <w:ind w:left="170"/>
            </w:pPr>
            <w:r>
              <w:rPr>
                <w:sz w:val="18"/>
              </w:rPr>
              <w:t>• Polymere og fibre</w:t>
            </w:r>
          </w:p>
        </w:tc>
        <w:tc>
          <w:tcPr>
            <w:tcW w:type="dxa" w:w="3005"/>
            <w:shd w:val="clear" w:color="auto" w:fill="D0F0D8"/>
          </w:tcPr>
          <w:p>
            <w:pPr>
              <w:spacing w:before="60" w:after="40"/>
            </w:pPr>
            <w:r>
              <w:rPr>
                <w:b/>
                <w:color w:val="2B8A3E"/>
                <w:sz w:val="20"/>
              </w:rPr>
              <w:t>Geografi</w:t>
            </w:r>
          </w:p>
          <w:p>
            <w:pPr>
              <w:spacing w:before="0" w:after="20"/>
              <w:ind w:left="170"/>
            </w:pPr>
            <w:r>
              <w:rPr>
                <w:sz w:val="18"/>
              </w:rPr>
              <w:t>• Global tekstilhandel</w:t>
            </w:r>
          </w:p>
          <w:p>
            <w:pPr>
              <w:spacing w:before="0" w:after="20"/>
              <w:ind w:left="170"/>
            </w:pPr>
            <w:r>
              <w:rPr>
                <w:sz w:val="18"/>
              </w:rPr>
              <w:t>• Produktionslande og arbejdsvilkår</w:t>
            </w:r>
          </w:p>
          <w:p>
            <w:pPr>
              <w:spacing w:before="0" w:after="20"/>
              <w:ind w:left="170"/>
            </w:pPr>
            <w:r>
              <w:rPr>
                <w:sz w:val="18"/>
              </w:rPr>
              <w:t>• Vandforbrug i produktion</w:t>
            </w:r>
          </w:p>
          <w:p>
            <w:pPr>
              <w:spacing w:before="0" w:after="20"/>
              <w:ind w:left="170"/>
            </w:pPr>
            <w:r>
              <w:rPr>
                <w:sz w:val="18"/>
              </w:rPr>
              <w:t>• Forbrug og bæredygtighed</w:t>
            </w:r>
          </w:p>
          <w:p>
            <w:pPr>
              <w:spacing w:before="0" w:after="20"/>
              <w:ind w:left="170"/>
            </w:pPr>
            <w:r>
              <w:rPr>
                <w:sz w:val="18"/>
              </w:rPr>
              <w:t>• Transport og CO₂</w:t>
            </w:r>
          </w:p>
        </w:tc>
        <w:tc>
          <w:tcPr>
            <w:tcW w:type="dxa" w:w="3005"/>
            <w:shd w:val="clear" w:color="auto" w:fill="E8D8FF"/>
          </w:tcPr>
          <w:p>
            <w:pPr>
              <w:spacing w:before="60" w:after="40"/>
            </w:pPr>
            <w:r>
              <w:rPr>
                <w:b/>
                <w:color w:val="5C3DC9"/>
                <w:sz w:val="20"/>
              </w:rPr>
              <w:t>Biologi</w:t>
            </w:r>
          </w:p>
          <w:p>
            <w:pPr>
              <w:spacing w:before="0" w:after="20"/>
              <w:ind w:left="170"/>
            </w:pPr>
            <w:r>
              <w:rPr>
                <w:sz w:val="18"/>
              </w:rPr>
              <w:t>• Økotoksikologi af farvestoffer</w:t>
            </w:r>
          </w:p>
          <w:p>
            <w:pPr>
              <w:spacing w:before="0" w:after="20"/>
              <w:ind w:left="170"/>
            </w:pPr>
            <w:r>
              <w:rPr>
                <w:sz w:val="18"/>
              </w:rPr>
              <w:t>• Naturlige vs. syntetiske fibre</w:t>
            </w:r>
          </w:p>
          <w:p>
            <w:pPr>
              <w:spacing w:before="0" w:after="20"/>
              <w:ind w:left="170"/>
            </w:pPr>
            <w:r>
              <w:rPr>
                <w:sz w:val="18"/>
              </w:rPr>
              <w:t>• Vandmiljøpåvirkning</w:t>
            </w:r>
          </w:p>
          <w:p>
            <w:pPr>
              <w:spacing w:before="0" w:after="20"/>
              <w:ind w:left="170"/>
            </w:pPr>
            <w:r>
              <w:rPr>
                <w:sz w:val="18"/>
              </w:rPr>
              <w:t>• Bomuldsdyrkning og pesticider</w:t>
            </w:r>
          </w:p>
          <w:p>
            <w:pPr>
              <w:spacing w:before="0" w:after="20"/>
              <w:ind w:left="170"/>
            </w:pPr>
            <w:r>
              <w:rPr>
                <w:sz w:val="18"/>
              </w:rPr>
              <w:t>• Genbrug af tøj</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3" name="Picture 43"/>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4" name="Picture 44"/>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5" name="Picture 45"/>
                  <wp:cNvGraphicFramePr>
                    <a:graphicFrameLocks noChangeAspect="1"/>
                  </wp:cNvGraphicFramePr>
                  <a:graphic>
                    <a:graphicData uri="http://schemas.openxmlformats.org/drawingml/2006/picture">
                      <pic:pic>
                        <pic:nvPicPr>
                          <pic:cNvPr id="0" name="goal-8.png"/>
                          <pic:cNvPicPr/>
                        </pic:nvPicPr>
                        <pic:blipFill>
                          <a:blip r:embed="rId5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8: Anstændige jobs og økonomisk vækst</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Økologisk overfor konventionelt landbrug</w:t>
      </w:r>
    </w:p>
    <w:p>
      <w:pPr>
        <w:spacing w:before="140" w:after="40"/>
      </w:pPr>
      <w:r>
        <w:rPr>
          <w:b/>
          <w:color w:val="1A6A9A"/>
          <w:sz w:val="20"/>
        </w:rPr>
        <w:t>Undersøgelser elever kan lave</w:t>
      </w:r>
    </w:p>
    <w:p>
      <w:pPr>
        <w:pStyle w:val="ListBullet"/>
        <w:spacing w:before="20" w:after="20"/>
        <w:ind w:left="283"/>
      </w:pPr>
      <w:r>
        <w:rPr>
          <w:b/>
          <w:sz w:val="20"/>
        </w:rPr>
        <w:t xml:space="preserve">Jordprøveanalyse: </w:t>
      </w:r>
      <w:r>
        <w:rPr>
          <w:sz w:val="20"/>
        </w:rPr>
        <w:t>Sammenlign jord fra økologisk og konventionelt landbrug. Undersøg mikroorganismer og næringsindhold.</w:t>
      </w:r>
    </w:p>
    <w:p>
      <w:pPr>
        <w:pStyle w:val="ListBullet"/>
        <w:spacing w:before="20" w:after="20"/>
        <w:ind w:left="283"/>
      </w:pPr>
      <w:r>
        <w:rPr>
          <w:b/>
          <w:sz w:val="20"/>
        </w:rPr>
        <w:t xml:space="preserve">Udbytte-sammenligning: </w:t>
      </w:r>
      <w:r>
        <w:rPr>
          <w:sz w:val="20"/>
        </w:rPr>
        <w:t>Research og sammenlign udbytte fra økologisk og konventionel produktion.</w:t>
      </w:r>
    </w:p>
    <w:p>
      <w:pPr>
        <w:pStyle w:val="ListBullet"/>
        <w:spacing w:before="20" w:after="20"/>
        <w:ind w:left="283"/>
      </w:pPr>
      <w:r>
        <w:rPr>
          <w:b/>
          <w:sz w:val="20"/>
        </w:rPr>
        <w:t xml:space="preserve">Pris- og miljøanalyse: </w:t>
      </w:r>
      <w:r>
        <w:rPr>
          <w:sz w:val="20"/>
        </w:rPr>
        <w:t>Beregn forskelle i pris, miljøpåvirkning og sundhed.</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9">
        <w:r>
          <w:rPr>
            <w:rStyle w:val="Hyperlink"/>
            <w:sz w:val="18"/>
            <w:szCs w:val="18"/>
            <w:b/>
          </w:rPr>
          <w:t xml:space="preserve">PhET: Byg et molekyle</w:t>
        </w:r>
      </w:hyperlink>
      <w:r>
        <w:rPr>
          <w:sz w:val="18"/>
        </w:rPr>
        <w:t xml:space="preserve"> – Undersøg næringsstoffer og kemi</w:t>
      </w:r>
    </w:p>
    <w:p>
      <w:pPr>
        <w:pStyle w:val="ListBullet"/>
        <w:spacing w:before="20" w:after="20"/>
        <w:ind w:left="283"/>
      </w:pPr>
      <w:r>
        <w:rPr>
          <w:b/>
          <w:color w:val="C62828"/>
          <w:sz w:val="18"/>
        </w:rPr>
        <w:t xml:space="preserve">[VIDEO] </w:t>
      </w:r>
      <w:hyperlink r:id="rId60">
        <w:r>
          <w:rPr>
            <w:rStyle w:val="Hyperlink"/>
            <w:sz w:val="18"/>
            <w:szCs w:val="18"/>
            <w:b/>
          </w:rPr>
          <w:t xml:space="preserve">Økologisk landbrug forklaret</w:t>
        </w:r>
      </w:hyperlink>
      <w:r>
        <w:rPr>
          <w:sz w:val="18"/>
        </w:rPr>
        <w:t xml:space="preserve"> – Forskel på økologi og konventionelt</w:t>
      </w:r>
    </w:p>
    <w:p>
      <w:pPr>
        <w:pStyle w:val="ListBullet"/>
        <w:spacing w:before="20" w:after="20"/>
        <w:ind w:left="283"/>
      </w:pPr>
      <w:r>
        <w:rPr>
          <w:b/>
          <w:color w:val="8B0000"/>
          <w:sz w:val="18"/>
        </w:rPr>
        <w:t xml:space="preserve">[DR] </w:t>
      </w:r>
      <w:hyperlink r:id="rId61">
        <w:r>
          <w:rPr>
            <w:rStyle w:val="Hyperlink"/>
            <w:sz w:val="18"/>
            <w:szCs w:val="18"/>
            <w:b/>
          </w:rPr>
          <w:t xml:space="preserve">Jorden kalder: Er danske grise klimasvin?</w:t>
        </w:r>
      </w:hyperlink>
      <w:r>
        <w:rPr>
          <w:sz w:val="18"/>
        </w:rPr>
        <w:t xml:space="preserve"> – Thøger Kirk besøger både konventionelle og økologiske svinefarme og undersøger, om der er forskel på klimaaftryk</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Gødning og næringsstoffer</w:t>
            </w:r>
          </w:p>
          <w:p>
            <w:pPr>
              <w:spacing w:before="0" w:after="20"/>
              <w:ind w:left="170"/>
            </w:pPr>
            <w:r>
              <w:rPr>
                <w:sz w:val="18"/>
              </w:rPr>
              <w:t>• Pesticiders kemi</w:t>
            </w:r>
          </w:p>
          <w:p>
            <w:pPr>
              <w:spacing w:before="0" w:after="20"/>
              <w:ind w:left="170"/>
            </w:pPr>
            <w:r>
              <w:rPr>
                <w:sz w:val="18"/>
              </w:rPr>
              <w:t>• Jordbundskemi</w:t>
            </w:r>
          </w:p>
          <w:p>
            <w:pPr>
              <w:spacing w:before="0" w:after="20"/>
              <w:ind w:left="170"/>
            </w:pPr>
            <w:r>
              <w:rPr>
                <w:sz w:val="18"/>
              </w:rPr>
              <w:t>• Vandkvalitet</w:t>
            </w:r>
          </w:p>
          <w:p>
            <w:pPr>
              <w:spacing w:before="0" w:after="20"/>
              <w:ind w:left="170"/>
            </w:pPr>
            <w:r>
              <w:rPr>
                <w:sz w:val="18"/>
              </w:rPr>
              <w:t>• Økologiske metoder</w:t>
            </w:r>
          </w:p>
        </w:tc>
        <w:tc>
          <w:tcPr>
            <w:tcW w:type="dxa" w:w="3005"/>
            <w:shd w:val="clear" w:color="auto" w:fill="D0F0D8"/>
          </w:tcPr>
          <w:p>
            <w:pPr>
              <w:spacing w:before="60" w:after="40"/>
            </w:pPr>
            <w:r>
              <w:rPr>
                <w:b/>
                <w:color w:val="2B8A3E"/>
                <w:sz w:val="20"/>
              </w:rPr>
              <w:t>Geografi</w:t>
            </w:r>
          </w:p>
          <w:p>
            <w:pPr>
              <w:spacing w:before="0" w:after="20"/>
              <w:ind w:left="170"/>
            </w:pPr>
            <w:r>
              <w:rPr>
                <w:sz w:val="18"/>
              </w:rPr>
              <w:t>• Landbrugsarealer i Danmark</w:t>
            </w:r>
          </w:p>
          <w:p>
            <w:pPr>
              <w:spacing w:before="0" w:after="20"/>
              <w:ind w:left="170"/>
            </w:pPr>
            <w:r>
              <w:rPr>
                <w:sz w:val="18"/>
              </w:rPr>
              <w:t>• Fødevareproduktion og forbrug</w:t>
            </w:r>
          </w:p>
          <w:p>
            <w:pPr>
              <w:spacing w:before="0" w:after="20"/>
              <w:ind w:left="170"/>
            </w:pPr>
            <w:r>
              <w:rPr>
                <w:sz w:val="18"/>
              </w:rPr>
              <w:t>• Handel og eksport</w:t>
            </w:r>
          </w:p>
          <w:p>
            <w:pPr>
              <w:spacing w:before="0" w:after="20"/>
              <w:ind w:left="170"/>
            </w:pPr>
            <w:r>
              <w:rPr>
                <w:sz w:val="18"/>
              </w:rPr>
              <w:t>• Bæredygtigt landbrug</w:t>
            </w:r>
          </w:p>
          <w:p>
            <w:pPr>
              <w:spacing w:before="0" w:after="20"/>
              <w:ind w:left="170"/>
            </w:pPr>
            <w:r>
              <w:rPr>
                <w:sz w:val="18"/>
              </w:rPr>
              <w:t>• Arealanvendelse</w:t>
            </w:r>
          </w:p>
        </w:tc>
        <w:tc>
          <w:tcPr>
            <w:tcW w:type="dxa" w:w="3005"/>
            <w:shd w:val="clear" w:color="auto" w:fill="E8D8FF"/>
          </w:tcPr>
          <w:p>
            <w:pPr>
              <w:spacing w:before="60" w:after="40"/>
            </w:pPr>
            <w:r>
              <w:rPr>
                <w:b/>
                <w:color w:val="5C3DC9"/>
                <w:sz w:val="20"/>
              </w:rPr>
              <w:t>Biologi</w:t>
            </w:r>
          </w:p>
          <w:p>
            <w:pPr>
              <w:spacing w:before="0" w:after="20"/>
              <w:ind w:left="170"/>
            </w:pPr>
            <w:r>
              <w:rPr>
                <w:sz w:val="18"/>
              </w:rPr>
              <w:t>• Biodiversitet i landbrug</w:t>
            </w:r>
          </w:p>
          <w:p>
            <w:pPr>
              <w:spacing w:before="0" w:after="20"/>
              <w:ind w:left="170"/>
            </w:pPr>
            <w:r>
              <w:rPr>
                <w:sz w:val="18"/>
              </w:rPr>
              <w:t>• Bestøvning og insekter</w:t>
            </w:r>
          </w:p>
          <w:p>
            <w:pPr>
              <w:spacing w:before="0" w:after="20"/>
              <w:ind w:left="170"/>
            </w:pPr>
            <w:r>
              <w:rPr>
                <w:sz w:val="18"/>
              </w:rPr>
              <w:t>• Jordbundens økosystem</w:t>
            </w:r>
          </w:p>
          <w:p>
            <w:pPr>
              <w:spacing w:before="0" w:after="20"/>
              <w:ind w:left="170"/>
            </w:pPr>
            <w:r>
              <w:rPr>
                <w:sz w:val="18"/>
              </w:rPr>
              <w:t>• Pesticiders påvirkning</w:t>
            </w:r>
          </w:p>
          <w:p>
            <w:pPr>
              <w:spacing w:before="0" w:after="20"/>
              <w:ind w:left="170"/>
            </w:pPr>
            <w:r>
              <w:rPr>
                <w:sz w:val="18"/>
              </w:rPr>
              <w:t>• Økologisk balance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6" name="Picture 46"/>
                  <wp:cNvGraphicFramePr>
                    <a:graphicFrameLocks noChangeAspect="1"/>
                  </wp:cNvGraphicFramePr>
                  <a:graphic>
                    <a:graphicData uri="http://schemas.openxmlformats.org/drawingml/2006/picture">
                      <pic:pic>
                        <pic:nvPicPr>
                          <pic:cNvPr id="0" name="goal-2.png"/>
                          <pic:cNvPicPr/>
                        </pic:nvPicPr>
                        <pic:blipFill>
                          <a:blip r:embed="rId2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7" name="Picture 47"/>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8" name="Picture 48"/>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2: Stop sult</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Madspild i husholdninger</w:t>
      </w:r>
    </w:p>
    <w:p>
      <w:pPr>
        <w:spacing w:before="140" w:after="40"/>
      </w:pPr>
      <w:r>
        <w:rPr>
          <w:b/>
          <w:color w:val="1A6A9A"/>
          <w:sz w:val="20"/>
        </w:rPr>
        <w:t>Undersøgelser elever kan lave</w:t>
      </w:r>
    </w:p>
    <w:p>
      <w:pPr>
        <w:pStyle w:val="ListBullet"/>
        <w:spacing w:before="20" w:after="20"/>
        <w:ind w:left="283"/>
      </w:pPr>
      <w:r>
        <w:rPr>
          <w:b/>
          <w:sz w:val="20"/>
        </w:rPr>
        <w:t xml:space="preserve">Madspilds-måling: </w:t>
      </w:r>
      <w:r>
        <w:rPr>
          <w:sz w:val="20"/>
        </w:rPr>
        <w:t>Mål hvor meget mad der smides ud i hjemmet over en uge. Kategoriser og analyser.</w:t>
      </w:r>
    </w:p>
    <w:p>
      <w:pPr>
        <w:pStyle w:val="ListBullet"/>
        <w:spacing w:before="20" w:after="20"/>
        <w:ind w:left="283"/>
      </w:pPr>
      <w:r>
        <w:rPr>
          <w:b/>
          <w:sz w:val="20"/>
        </w:rPr>
        <w:t xml:space="preserve">Holdbarhedstest: </w:t>
      </w:r>
      <w:r>
        <w:rPr>
          <w:sz w:val="20"/>
        </w:rPr>
        <w:t>Undersøg hvordan forskellige madvarer holder sig friske under forskellige betingelser.</w:t>
      </w:r>
    </w:p>
    <w:p>
      <w:pPr>
        <w:pStyle w:val="ListBullet"/>
        <w:spacing w:before="20" w:after="20"/>
        <w:ind w:left="283"/>
      </w:pPr>
      <w:r>
        <w:rPr>
          <w:b/>
          <w:sz w:val="20"/>
        </w:rPr>
        <w:t xml:space="preserve">CO₂-beregning: </w:t>
      </w:r>
      <w:r>
        <w:rPr>
          <w:sz w:val="20"/>
        </w:rPr>
        <w:t>Beregn hvor meget CO₂ der spildes når mad smides ud.</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Energioverførsel</w:t>
        </w:r>
      </w:hyperlink>
      <w:r>
        <w:rPr>
          <w:sz w:val="18"/>
        </w:rPr>
        <w:t xml:space="preserve"> – Undersøg nedbrydning og energi</w:t>
      </w:r>
    </w:p>
    <w:p>
      <w:pPr>
        <w:pStyle w:val="ListBullet"/>
        <w:spacing w:before="20" w:after="20"/>
        <w:ind w:left="283"/>
      </w:pPr>
      <w:r>
        <w:rPr>
          <w:b/>
          <w:color w:val="C62828"/>
          <w:sz w:val="18"/>
        </w:rPr>
        <w:t xml:space="preserve">[VIDEO] </w:t>
      </w:r>
      <w:hyperlink r:id="rId62">
        <w:r>
          <w:rPr>
            <w:rStyle w:val="Hyperlink"/>
            <w:sz w:val="18"/>
            <w:szCs w:val="18"/>
            <w:b/>
          </w:rPr>
          <w:t xml:space="preserve">Madspild forklaret</w:t>
        </w:r>
      </w:hyperlink>
      <w:r>
        <w:rPr>
          <w:sz w:val="18"/>
        </w:rPr>
        <w:t xml:space="preserve"> – Hvorfor smider vi mad ud</w:t>
      </w:r>
    </w:p>
    <w:p>
      <w:pPr>
        <w:pStyle w:val="ListBullet"/>
        <w:spacing w:before="20" w:after="20"/>
        <w:ind w:left="283"/>
      </w:pPr>
      <w:r>
        <w:rPr>
          <w:b/>
          <w:color w:val="8B0000"/>
          <w:sz w:val="18"/>
        </w:rPr>
        <w:t xml:space="preserve">[DR] </w:t>
      </w:r>
      <w:hyperlink r:id="rId63">
        <w:r>
          <w:rPr>
            <w:rStyle w:val="Hyperlink"/>
            <w:sz w:val="18"/>
            <w:szCs w:val="18"/>
            <w:b/>
          </w:rPr>
          <w:t xml:space="preserve">Explainer: Hvorfor smider vi så meget mad ud?</w:t>
        </w:r>
      </w:hyperlink>
      <w:r>
        <w:rPr>
          <w:sz w:val="18"/>
        </w:rPr>
        <w:t xml:space="preserve"> – Programmet forklarer, hvorfor madspild er et kæmpe klimaproblem, og hvad der skal til for at ændre vores vaner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Nedbrydningsprocesser</w:t>
            </w:r>
          </w:p>
          <w:p>
            <w:pPr>
              <w:spacing w:before="0" w:after="20"/>
              <w:ind w:left="170"/>
            </w:pPr>
            <w:r>
              <w:rPr>
                <w:sz w:val="18"/>
              </w:rPr>
              <w:t>• Opbevaring og konservering</w:t>
            </w:r>
          </w:p>
          <w:p>
            <w:pPr>
              <w:spacing w:before="0" w:after="20"/>
              <w:ind w:left="170"/>
            </w:pPr>
            <w:r>
              <w:rPr>
                <w:sz w:val="18"/>
              </w:rPr>
              <w:t>• Energiindhold i mad</w:t>
            </w:r>
          </w:p>
          <w:p>
            <w:pPr>
              <w:spacing w:before="0" w:after="20"/>
              <w:ind w:left="170"/>
            </w:pPr>
            <w:r>
              <w:rPr>
                <w:sz w:val="18"/>
              </w:rPr>
              <w:t>• Køleteknik</w:t>
            </w:r>
          </w:p>
          <w:p>
            <w:pPr>
              <w:spacing w:before="0" w:after="20"/>
              <w:ind w:left="170"/>
            </w:pPr>
            <w:r>
              <w:rPr>
                <w:sz w:val="18"/>
              </w:rPr>
              <w:t>• Forbrænding og energi</w:t>
            </w:r>
          </w:p>
        </w:tc>
        <w:tc>
          <w:tcPr>
            <w:tcW w:type="dxa" w:w="3005"/>
            <w:shd w:val="clear" w:color="auto" w:fill="D0F0D8"/>
          </w:tcPr>
          <w:p>
            <w:pPr>
              <w:spacing w:before="60" w:after="40"/>
            </w:pPr>
            <w:r>
              <w:rPr>
                <w:b/>
                <w:color w:val="2B8A3E"/>
                <w:sz w:val="20"/>
              </w:rPr>
              <w:t>Geografi</w:t>
            </w:r>
          </w:p>
          <w:p>
            <w:pPr>
              <w:spacing w:before="0" w:after="20"/>
              <w:ind w:left="170"/>
            </w:pPr>
            <w:r>
              <w:rPr>
                <w:sz w:val="18"/>
              </w:rPr>
              <w:t>• Fødevareforsyning i verden</w:t>
            </w:r>
          </w:p>
          <w:p>
            <w:pPr>
              <w:spacing w:before="0" w:after="20"/>
              <w:ind w:left="170"/>
            </w:pPr>
            <w:r>
              <w:rPr>
                <w:sz w:val="18"/>
              </w:rPr>
              <w:t>• Forbrug og bæredygtighed</w:t>
            </w:r>
          </w:p>
          <w:p>
            <w:pPr>
              <w:spacing w:before="0" w:after="20"/>
              <w:ind w:left="170"/>
            </w:pPr>
            <w:r>
              <w:rPr>
                <w:sz w:val="18"/>
              </w:rPr>
              <w:t>• Transport af fødevarer</w:t>
            </w:r>
          </w:p>
          <w:p>
            <w:pPr>
              <w:spacing w:before="0" w:after="20"/>
              <w:ind w:left="170"/>
            </w:pPr>
            <w:r>
              <w:rPr>
                <w:sz w:val="18"/>
              </w:rPr>
              <w:t>• Madspild globalt</w:t>
            </w:r>
          </w:p>
          <w:p>
            <w:pPr>
              <w:spacing w:before="0" w:after="20"/>
              <w:ind w:left="170"/>
            </w:pPr>
            <w:r>
              <w:rPr>
                <w:sz w:val="18"/>
              </w:rPr>
              <w:t>• Ressourceanvendelse</w:t>
            </w:r>
          </w:p>
        </w:tc>
        <w:tc>
          <w:tcPr>
            <w:tcW w:type="dxa" w:w="3005"/>
            <w:shd w:val="clear" w:color="auto" w:fill="E8D8FF"/>
          </w:tcPr>
          <w:p>
            <w:pPr>
              <w:spacing w:before="60" w:after="40"/>
            </w:pPr>
            <w:r>
              <w:rPr>
                <w:b/>
                <w:color w:val="5C3DC9"/>
                <w:sz w:val="20"/>
              </w:rPr>
              <w:t>Biologi</w:t>
            </w:r>
          </w:p>
          <w:p>
            <w:pPr>
              <w:spacing w:before="0" w:after="20"/>
              <w:ind w:left="170"/>
            </w:pPr>
            <w:r>
              <w:rPr>
                <w:sz w:val="18"/>
              </w:rPr>
              <w:t>• Nedbrydere og bakterier</w:t>
            </w:r>
          </w:p>
          <w:p>
            <w:pPr>
              <w:spacing w:before="0" w:after="20"/>
              <w:ind w:left="170"/>
            </w:pPr>
            <w:r>
              <w:rPr>
                <w:sz w:val="18"/>
              </w:rPr>
              <w:t>• Skimmel og gær</w:t>
            </w:r>
          </w:p>
          <w:p>
            <w:pPr>
              <w:spacing w:before="0" w:after="20"/>
              <w:ind w:left="170"/>
            </w:pPr>
            <w:r>
              <w:rPr>
                <w:sz w:val="18"/>
              </w:rPr>
              <w:t>• Næringsstoffer i mad</w:t>
            </w:r>
          </w:p>
          <w:p>
            <w:pPr>
              <w:spacing w:before="0" w:after="20"/>
              <w:ind w:left="170"/>
            </w:pPr>
            <w:r>
              <w:rPr>
                <w:sz w:val="18"/>
              </w:rPr>
              <w:t>• Økologisk nedbrydning</w:t>
            </w:r>
          </w:p>
          <w:p>
            <w:pPr>
              <w:spacing w:before="0" w:after="20"/>
              <w:ind w:left="170"/>
            </w:pPr>
            <w:r>
              <w:rPr>
                <w:sz w:val="18"/>
              </w:rPr>
              <w:t>• Metan fra affald</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49" name="Picture 49"/>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0" name="Picture 50"/>
                  <wp:cNvGraphicFramePr>
                    <a:graphicFrameLocks noChangeAspect="1"/>
                  </wp:cNvGraphicFramePr>
                  <a:graphic>
                    <a:graphicData uri="http://schemas.openxmlformats.org/drawingml/2006/picture">
                      <pic:pic>
                        <pic:nvPicPr>
                          <pic:cNvPr id="0" name="goal-2.png"/>
                          <pic:cNvPicPr/>
                        </pic:nvPicPr>
                        <pic:blipFill>
                          <a:blip r:embed="rId2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1" name="Picture 51"/>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2: Stop sult</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Produktion af elektronik</w:t>
      </w:r>
    </w:p>
    <w:p>
      <w:pPr>
        <w:spacing w:before="140" w:after="40"/>
      </w:pPr>
      <w:r>
        <w:rPr>
          <w:b/>
          <w:color w:val="1A6A9A"/>
          <w:sz w:val="20"/>
        </w:rPr>
        <w:t>Undersøgelser elever kan lave</w:t>
      </w:r>
    </w:p>
    <w:p>
      <w:pPr>
        <w:pStyle w:val="ListBullet"/>
        <w:spacing w:before="20" w:after="20"/>
        <w:ind w:left="283"/>
      </w:pPr>
      <w:r>
        <w:rPr>
          <w:b/>
          <w:sz w:val="20"/>
        </w:rPr>
        <w:t xml:space="preserve">Mobilens livscyklus: </w:t>
      </w:r>
      <w:r>
        <w:rPr>
          <w:sz w:val="20"/>
        </w:rPr>
        <w:t>Kortlæg alle faser fra råstof til affald for en mobiltelefon.</w:t>
      </w:r>
    </w:p>
    <w:p>
      <w:pPr>
        <w:pStyle w:val="ListBullet"/>
        <w:spacing w:before="20" w:after="20"/>
        <w:ind w:left="283"/>
      </w:pPr>
      <w:r>
        <w:rPr>
          <w:b/>
          <w:sz w:val="20"/>
        </w:rPr>
        <w:t xml:space="preserve">Ædelmetal-indsamling: </w:t>
      </w:r>
      <w:r>
        <w:rPr>
          <w:sz w:val="20"/>
        </w:rPr>
        <w:t>Research hvordan man kan udvinde guld og andre metaller fra gammelt elektronik.</w:t>
      </w:r>
    </w:p>
    <w:p>
      <w:pPr>
        <w:pStyle w:val="ListBullet"/>
        <w:spacing w:before="20" w:after="20"/>
        <w:ind w:left="283"/>
      </w:pPr>
      <w:r>
        <w:rPr>
          <w:b/>
          <w:sz w:val="20"/>
        </w:rPr>
        <w:t xml:space="preserve">Reparation vs. nykøb: </w:t>
      </w:r>
      <w:r>
        <w:rPr>
          <w:sz w:val="20"/>
        </w:rPr>
        <w:t>Beregn økonomi og miljøpåvirkning ved reparation af elektronik.</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33">
        <w:r>
          <w:rPr>
            <w:rStyle w:val="Hyperlink"/>
            <w:sz w:val="18"/>
            <w:szCs w:val="18"/>
            <w:b/>
          </w:rPr>
          <w:t xml:space="preserve">PhET: Kredsløbssimulering</w:t>
        </w:r>
      </w:hyperlink>
      <w:r>
        <w:rPr>
          <w:sz w:val="18"/>
        </w:rPr>
        <w:t xml:space="preserve"> – Byg og undersøg elektronik</w:t>
      </w:r>
    </w:p>
    <w:p>
      <w:pPr>
        <w:pStyle w:val="ListBullet"/>
        <w:spacing w:before="20" w:after="20"/>
        <w:ind w:left="283"/>
      </w:pPr>
      <w:r>
        <w:rPr>
          <w:b/>
          <w:color w:val="C62828"/>
          <w:sz w:val="18"/>
        </w:rPr>
        <w:t xml:space="preserve">[VIDEO] </w:t>
      </w:r>
      <w:hyperlink r:id="rId64">
        <w:r>
          <w:rPr>
            <w:rStyle w:val="Hyperlink"/>
            <w:sz w:val="18"/>
            <w:szCs w:val="18"/>
            <w:b/>
          </w:rPr>
          <w:t xml:space="preserve">Elektronikproduktion forklaret</w:t>
        </w:r>
      </w:hyperlink>
      <w:r>
        <w:rPr>
          <w:sz w:val="18"/>
        </w:rPr>
        <w:t xml:space="preserve"> – Hvordan laver man mobiltelefoner</w:t>
      </w:r>
    </w:p>
    <w:p>
      <w:pPr>
        <w:pStyle w:val="ListBullet"/>
        <w:spacing w:before="20" w:after="20"/>
        <w:ind w:left="283"/>
      </w:pPr>
      <w:r>
        <w:rPr>
          <w:b/>
          <w:color w:val="8B0000"/>
          <w:sz w:val="18"/>
        </w:rPr>
        <w:t xml:space="preserve">[DR] </w:t>
      </w:r>
      <w:hyperlink r:id="rId25">
        <w:r>
          <w:rPr>
            <w:rStyle w:val="Hyperlink"/>
            <w:sz w:val="18"/>
            <w:szCs w:val="18"/>
            <w:b/>
          </w:rPr>
          <w:t xml:space="preserve">Explainer: Er vi ved at løbe tør for batterier?</w:t>
        </w:r>
      </w:hyperlink>
      <w:r>
        <w:rPr>
          <w:sz w:val="18"/>
        </w:rPr>
        <w:t xml:space="preserve"> – Programmet belyser de sjældne råstoffer bag elektronik og batterier, og hvad den stigende produktion betyder for miljøet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Elektronik og kredsløb</w:t>
            </w:r>
          </w:p>
          <w:p>
            <w:pPr>
              <w:spacing w:before="0" w:after="20"/>
              <w:ind w:left="170"/>
            </w:pPr>
            <w:r>
              <w:rPr>
                <w:sz w:val="18"/>
              </w:rPr>
              <w:t>• Ædelmetaller og sjældne jordarter</w:t>
            </w:r>
          </w:p>
          <w:p>
            <w:pPr>
              <w:spacing w:before="0" w:after="20"/>
              <w:ind w:left="170"/>
            </w:pPr>
            <w:r>
              <w:rPr>
                <w:sz w:val="18"/>
              </w:rPr>
              <w:t>• Batteriteknologi</w:t>
            </w:r>
          </w:p>
          <w:p>
            <w:pPr>
              <w:spacing w:before="0" w:after="20"/>
              <w:ind w:left="170"/>
            </w:pPr>
            <w:r>
              <w:rPr>
                <w:sz w:val="18"/>
              </w:rPr>
              <w:t>• Recycling af metaller</w:t>
            </w:r>
          </w:p>
          <w:p>
            <w:pPr>
              <w:spacing w:before="0" w:after="20"/>
              <w:ind w:left="170"/>
            </w:pPr>
            <w:r>
              <w:rPr>
                <w:sz w:val="18"/>
              </w:rPr>
              <w:t>• Energiforbrug i produktion</w:t>
            </w:r>
          </w:p>
        </w:tc>
        <w:tc>
          <w:tcPr>
            <w:tcW w:type="dxa" w:w="3005"/>
            <w:shd w:val="clear" w:color="auto" w:fill="D0F0D8"/>
          </w:tcPr>
          <w:p>
            <w:pPr>
              <w:spacing w:before="60" w:after="40"/>
            </w:pPr>
            <w:r>
              <w:rPr>
                <w:b/>
                <w:color w:val="2B8A3E"/>
                <w:sz w:val="20"/>
              </w:rPr>
              <w:t>Geografi</w:t>
            </w:r>
          </w:p>
          <w:p>
            <w:pPr>
              <w:spacing w:before="0" w:after="20"/>
              <w:ind w:left="170"/>
            </w:pPr>
            <w:r>
              <w:rPr>
                <w:sz w:val="18"/>
              </w:rPr>
              <w:t>• Råstofudvinding i verden</w:t>
            </w:r>
          </w:p>
          <w:p>
            <w:pPr>
              <w:spacing w:before="0" w:after="20"/>
              <w:ind w:left="170"/>
            </w:pPr>
            <w:r>
              <w:rPr>
                <w:sz w:val="18"/>
              </w:rPr>
              <w:t>• Produktion og global handel</w:t>
            </w:r>
          </w:p>
          <w:p>
            <w:pPr>
              <w:spacing w:before="0" w:after="20"/>
              <w:ind w:left="170"/>
            </w:pPr>
            <w:r>
              <w:rPr>
                <w:sz w:val="18"/>
              </w:rPr>
              <w:t>• E-waste og affaldseksport</w:t>
            </w:r>
          </w:p>
          <w:p>
            <w:pPr>
              <w:spacing w:before="0" w:after="20"/>
              <w:ind w:left="170"/>
            </w:pPr>
            <w:r>
              <w:rPr>
                <w:sz w:val="18"/>
              </w:rPr>
              <w:t>• Arbejdsforhold i fabrikker</w:t>
            </w:r>
          </w:p>
          <w:p>
            <w:pPr>
              <w:spacing w:before="0" w:after="20"/>
              <w:ind w:left="170"/>
            </w:pPr>
            <w:r>
              <w:rPr>
                <w:sz w:val="18"/>
              </w:rPr>
              <w:t>• Bæredygtig elektronik</w:t>
            </w:r>
          </w:p>
        </w:tc>
        <w:tc>
          <w:tcPr>
            <w:tcW w:type="dxa" w:w="3005"/>
            <w:shd w:val="clear" w:color="auto" w:fill="E8D8FF"/>
          </w:tcPr>
          <w:p>
            <w:pPr>
              <w:spacing w:before="60" w:after="40"/>
            </w:pPr>
            <w:r>
              <w:rPr>
                <w:b/>
                <w:color w:val="5C3DC9"/>
                <w:sz w:val="20"/>
              </w:rPr>
              <w:t>Biologi</w:t>
            </w:r>
          </w:p>
          <w:p>
            <w:pPr>
              <w:spacing w:before="0" w:after="20"/>
              <w:ind w:left="170"/>
            </w:pPr>
            <w:r>
              <w:rPr>
                <w:sz w:val="18"/>
              </w:rPr>
              <w:t>• Giftige stoffer i elektronik</w:t>
            </w:r>
          </w:p>
          <w:p>
            <w:pPr>
              <w:spacing w:before="0" w:after="20"/>
              <w:ind w:left="170"/>
            </w:pPr>
            <w:r>
              <w:rPr>
                <w:sz w:val="18"/>
              </w:rPr>
              <w:t>• Sundhed på arbejdspladser</w:t>
            </w:r>
          </w:p>
          <w:p>
            <w:pPr>
              <w:spacing w:before="0" w:after="20"/>
              <w:ind w:left="170"/>
            </w:pPr>
            <w:r>
              <w:rPr>
                <w:sz w:val="18"/>
              </w:rPr>
              <w:t>• Forurening fra minedrift</w:t>
            </w:r>
          </w:p>
          <w:p>
            <w:pPr>
              <w:spacing w:before="0" w:after="20"/>
              <w:ind w:left="170"/>
            </w:pPr>
            <w:r>
              <w:rPr>
                <w:sz w:val="18"/>
              </w:rPr>
              <w:t>• Affaldshåndtering</w:t>
            </w:r>
          </w:p>
          <w:p>
            <w:pPr>
              <w:spacing w:before="0" w:after="20"/>
              <w:ind w:left="170"/>
            </w:pPr>
            <w:r>
              <w:rPr>
                <w:sz w:val="18"/>
              </w:rPr>
              <w:t>• Økotoksikologi</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2" name="Picture 52"/>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3" name="Picture 53"/>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4" name="Picture 54"/>
                  <wp:cNvGraphicFramePr>
                    <a:graphicFrameLocks noChangeAspect="1"/>
                  </wp:cNvGraphicFramePr>
                  <a:graphic>
                    <a:graphicData uri="http://schemas.openxmlformats.org/drawingml/2006/picture">
                      <pic:pic>
                        <pic:nvPicPr>
                          <pic:cNvPr id="0" name="goal-8.png"/>
                          <pic:cNvPicPr/>
                        </pic:nvPicPr>
                        <pic:blipFill>
                          <a:blip r:embed="rId5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8: Anstændige jobs og økonomisk vækst</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Emballage og bæredygtighed</w:t>
      </w:r>
    </w:p>
    <w:p>
      <w:pPr>
        <w:spacing w:before="140" w:after="40"/>
      </w:pPr>
      <w:r>
        <w:rPr>
          <w:b/>
          <w:color w:val="1A6A9A"/>
          <w:sz w:val="20"/>
        </w:rPr>
        <w:t>Undersøgelser elever kan lave</w:t>
      </w:r>
    </w:p>
    <w:p>
      <w:pPr>
        <w:pStyle w:val="ListBullet"/>
        <w:spacing w:before="20" w:after="20"/>
        <w:ind w:left="283"/>
      </w:pPr>
      <w:r>
        <w:rPr>
          <w:b/>
          <w:sz w:val="20"/>
        </w:rPr>
        <w:t xml:space="preserve">Emballageanalyse: </w:t>
      </w:r>
      <w:r>
        <w:rPr>
          <w:sz w:val="20"/>
        </w:rPr>
        <w:t>Undersøg forskellige emballagetyper og deres miljøpåvirkning.</w:t>
      </w:r>
    </w:p>
    <w:p>
      <w:pPr>
        <w:pStyle w:val="ListBullet"/>
        <w:spacing w:before="20" w:after="20"/>
        <w:ind w:left="283"/>
      </w:pPr>
      <w:r>
        <w:rPr>
          <w:b/>
          <w:sz w:val="20"/>
        </w:rPr>
        <w:t xml:space="preserve">Genbrugstest: </w:t>
      </w:r>
      <w:r>
        <w:rPr>
          <w:sz w:val="20"/>
        </w:rPr>
        <w:t>Test hvor mange gange forskellige emballager kan genbruges.</w:t>
      </w:r>
    </w:p>
    <w:p>
      <w:pPr>
        <w:pStyle w:val="ListBullet"/>
        <w:spacing w:before="20" w:after="20"/>
        <w:ind w:left="283"/>
      </w:pPr>
      <w:r>
        <w:rPr>
          <w:b/>
          <w:sz w:val="20"/>
        </w:rPr>
        <w:t xml:space="preserve">Alternativer til plastik: </w:t>
      </w:r>
      <w:r>
        <w:rPr>
          <w:sz w:val="20"/>
        </w:rPr>
        <w:t>Undersøg og test bæredygtige alternativer som papir, glas eller bioplast.</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0">
        <w:r>
          <w:rPr>
            <w:rStyle w:val="Hyperlink"/>
            <w:sz w:val="18"/>
            <w:szCs w:val="18"/>
            <w:b/>
          </w:rPr>
          <w:t xml:space="preserve">PhET: Tilstandsformer</w:t>
        </w:r>
      </w:hyperlink>
      <w:r>
        <w:rPr>
          <w:sz w:val="18"/>
        </w:rPr>
        <w:t xml:space="preserve"> – Undersøg materialeegenskaber</w:t>
      </w:r>
    </w:p>
    <w:p>
      <w:pPr>
        <w:pStyle w:val="ListBullet"/>
        <w:spacing w:before="20" w:after="20"/>
        <w:ind w:left="283"/>
      </w:pPr>
      <w:r>
        <w:rPr>
          <w:b/>
          <w:color w:val="C62828"/>
          <w:sz w:val="18"/>
        </w:rPr>
        <w:t xml:space="preserve">[VIDEO] </w:t>
      </w:r>
      <w:hyperlink r:id="rId65">
        <w:r>
          <w:rPr>
            <w:rStyle w:val="Hyperlink"/>
            <w:sz w:val="18"/>
            <w:szCs w:val="18"/>
            <w:b/>
          </w:rPr>
          <w:t xml:space="preserve">Emballage og genanvendelse</w:t>
        </w:r>
      </w:hyperlink>
      <w:r>
        <w:rPr>
          <w:sz w:val="18"/>
        </w:rPr>
        <w:t xml:space="preserve"> – Hvordan genbruges emballage</w:t>
      </w:r>
    </w:p>
    <w:p>
      <w:pPr>
        <w:pStyle w:val="ListBullet"/>
        <w:spacing w:before="20" w:after="20"/>
        <w:ind w:left="283"/>
      </w:pPr>
      <w:r>
        <w:rPr>
          <w:b/>
          <w:color w:val="8B0000"/>
          <w:sz w:val="18"/>
        </w:rPr>
        <w:t xml:space="preserve">[DR] </w:t>
      </w:r>
      <w:hyperlink r:id="rId52">
        <w:r>
          <w:rPr>
            <w:rStyle w:val="Hyperlink"/>
            <w:sz w:val="18"/>
            <w:szCs w:val="18"/>
            <w:b/>
          </w:rPr>
          <w:t xml:space="preserve">Hvorfor plastik?: Genbrugsmyten</w:t>
        </w:r>
      </w:hyperlink>
      <w:r>
        <w:rPr>
          <w:sz w:val="18"/>
        </w:rPr>
        <w:t xml:space="preserve"> – Serien undersøger, om plastikemballage mærket "100% genanvendelig" virkelig løser forureningsproblemet, eller om det er industri-spin</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Materialeegenskaber</w:t>
            </w:r>
          </w:p>
          <w:p>
            <w:pPr>
              <w:spacing w:before="0" w:after="20"/>
              <w:ind w:left="170"/>
            </w:pPr>
            <w:r>
              <w:rPr>
                <w:sz w:val="18"/>
              </w:rPr>
              <w:t>• Emballage og konservering</w:t>
            </w:r>
          </w:p>
          <w:p>
            <w:pPr>
              <w:spacing w:before="0" w:after="20"/>
              <w:ind w:left="170"/>
            </w:pPr>
            <w:r>
              <w:rPr>
                <w:sz w:val="18"/>
              </w:rPr>
              <w:t>• Recycling processer</w:t>
            </w:r>
          </w:p>
          <w:p>
            <w:pPr>
              <w:spacing w:before="0" w:after="20"/>
              <w:ind w:left="170"/>
            </w:pPr>
            <w:r>
              <w:rPr>
                <w:sz w:val="18"/>
              </w:rPr>
              <w:t>• Energiforbrug ved produktion</w:t>
            </w:r>
          </w:p>
          <w:p>
            <w:pPr>
              <w:spacing w:before="0" w:after="20"/>
              <w:ind w:left="170"/>
            </w:pPr>
            <w:r>
              <w:rPr>
                <w:sz w:val="18"/>
              </w:rPr>
              <w:t>• Bioplast kemi</w:t>
            </w:r>
          </w:p>
        </w:tc>
        <w:tc>
          <w:tcPr>
            <w:tcW w:type="dxa" w:w="3005"/>
            <w:shd w:val="clear" w:color="auto" w:fill="D0F0D8"/>
          </w:tcPr>
          <w:p>
            <w:pPr>
              <w:spacing w:before="60" w:after="40"/>
            </w:pPr>
            <w:r>
              <w:rPr>
                <w:b/>
                <w:color w:val="2B8A3E"/>
                <w:sz w:val="20"/>
              </w:rPr>
              <w:t>Geografi</w:t>
            </w:r>
          </w:p>
          <w:p>
            <w:pPr>
              <w:spacing w:before="0" w:after="20"/>
              <w:ind w:left="170"/>
            </w:pPr>
            <w:r>
              <w:rPr>
                <w:sz w:val="18"/>
              </w:rPr>
              <w:t>• Emballageaffald i samfundet</w:t>
            </w:r>
          </w:p>
          <w:p>
            <w:pPr>
              <w:spacing w:before="0" w:after="20"/>
              <w:ind w:left="170"/>
            </w:pPr>
            <w:r>
              <w:rPr>
                <w:sz w:val="18"/>
              </w:rPr>
              <w:t>• Pantsystemer og genanvendelse</w:t>
            </w:r>
          </w:p>
          <w:p>
            <w:pPr>
              <w:spacing w:before="0" w:after="20"/>
              <w:ind w:left="170"/>
            </w:pPr>
            <w:r>
              <w:rPr>
                <w:sz w:val="18"/>
              </w:rPr>
              <w:t>• Global handel og emballage</w:t>
            </w:r>
          </w:p>
          <w:p>
            <w:pPr>
              <w:spacing w:before="0" w:after="20"/>
              <w:ind w:left="170"/>
            </w:pPr>
            <w:r>
              <w:rPr>
                <w:sz w:val="18"/>
              </w:rPr>
              <w:t>• Forbrug og affald</w:t>
            </w:r>
          </w:p>
          <w:p>
            <w:pPr>
              <w:spacing w:before="0" w:after="20"/>
              <w:ind w:left="170"/>
            </w:pPr>
            <w:r>
              <w:rPr>
                <w:sz w:val="18"/>
              </w:rPr>
              <w:t>• Cirkulær økonomi</w:t>
            </w:r>
          </w:p>
        </w:tc>
        <w:tc>
          <w:tcPr>
            <w:tcW w:type="dxa" w:w="3005"/>
            <w:shd w:val="clear" w:color="auto" w:fill="E8D8FF"/>
          </w:tcPr>
          <w:p>
            <w:pPr>
              <w:spacing w:before="60" w:after="40"/>
            </w:pPr>
            <w:r>
              <w:rPr>
                <w:b/>
                <w:color w:val="5C3DC9"/>
                <w:sz w:val="20"/>
              </w:rPr>
              <w:t>Biologi</w:t>
            </w:r>
          </w:p>
          <w:p>
            <w:pPr>
              <w:spacing w:before="0" w:after="20"/>
              <w:ind w:left="170"/>
            </w:pPr>
            <w:r>
              <w:rPr>
                <w:sz w:val="18"/>
              </w:rPr>
              <w:t>• Nedbrydning af emballage</w:t>
            </w:r>
          </w:p>
          <w:p>
            <w:pPr>
              <w:spacing w:before="0" w:after="20"/>
              <w:ind w:left="170"/>
            </w:pPr>
            <w:r>
              <w:rPr>
                <w:sz w:val="18"/>
              </w:rPr>
              <w:t>• Plastik i naturen</w:t>
            </w:r>
          </w:p>
          <w:p>
            <w:pPr>
              <w:spacing w:before="0" w:after="20"/>
              <w:ind w:left="170"/>
            </w:pPr>
            <w:r>
              <w:rPr>
                <w:sz w:val="18"/>
              </w:rPr>
              <w:t>• Økosystempåvirkning</w:t>
            </w:r>
          </w:p>
          <w:p>
            <w:pPr>
              <w:spacing w:before="0" w:after="20"/>
              <w:ind w:left="170"/>
            </w:pPr>
            <w:r>
              <w:rPr>
                <w:sz w:val="18"/>
              </w:rPr>
              <w:t>• Composterbare materialer</w:t>
            </w:r>
          </w:p>
          <w:p>
            <w:pPr>
              <w:spacing w:before="0" w:after="20"/>
              <w:ind w:left="170"/>
            </w:pPr>
            <w:r>
              <w:rPr>
                <w:sz w:val="18"/>
              </w:rPr>
              <w:t>• Dyr og emballageaffald</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5" name="Picture 55"/>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6" name="Picture 56"/>
                  <wp:cNvGraphicFramePr>
                    <a:graphicFrameLocks noChangeAspect="1"/>
                  </wp:cNvGraphicFramePr>
                  <a:graphic>
                    <a:graphicData uri="http://schemas.openxmlformats.org/drawingml/2006/picture">
                      <pic:pic>
                        <pic:nvPicPr>
                          <pic:cNvPr id="0" name="goal-14.png"/>
                          <pic:cNvPicPr/>
                        </pic:nvPicPr>
                        <pic:blipFill>
                          <a:blip r:embed="rId3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7" name="Picture 57"/>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14: Livet i havet</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Produktion af bioplast</w:t>
      </w:r>
    </w:p>
    <w:p>
      <w:pPr>
        <w:spacing w:before="140" w:after="40"/>
      </w:pPr>
      <w:r>
        <w:rPr>
          <w:b/>
          <w:color w:val="1A6A9A"/>
          <w:sz w:val="20"/>
        </w:rPr>
        <w:t>Undersøgelser elever kan lave</w:t>
      </w:r>
    </w:p>
    <w:p>
      <w:pPr>
        <w:pStyle w:val="ListBullet"/>
        <w:spacing w:before="20" w:after="20"/>
        <w:ind w:left="283"/>
      </w:pPr>
      <w:r>
        <w:rPr>
          <w:b/>
          <w:sz w:val="20"/>
        </w:rPr>
        <w:t xml:space="preserve">Byg bioplast: </w:t>
      </w:r>
      <w:r>
        <w:rPr>
          <w:sz w:val="20"/>
        </w:rPr>
        <w:t>Lav bioplast af majsstivelse eller kartofler og test egenskaberne.</w:t>
      </w:r>
    </w:p>
    <w:p>
      <w:pPr>
        <w:pStyle w:val="ListBullet"/>
        <w:spacing w:before="20" w:after="20"/>
        <w:ind w:left="283"/>
      </w:pPr>
      <w:r>
        <w:rPr>
          <w:b/>
          <w:sz w:val="20"/>
        </w:rPr>
        <w:t xml:space="preserve">Nedbrydningstest: </w:t>
      </w:r>
      <w:r>
        <w:rPr>
          <w:sz w:val="20"/>
        </w:rPr>
        <w:t>Sammenlign hvordan bioplast og almindelig plastik nedbrydes.</w:t>
      </w:r>
    </w:p>
    <w:p>
      <w:pPr>
        <w:pStyle w:val="ListBullet"/>
        <w:spacing w:before="20" w:after="20"/>
        <w:ind w:left="283"/>
      </w:pPr>
      <w:r>
        <w:rPr>
          <w:b/>
          <w:sz w:val="20"/>
        </w:rPr>
        <w:t xml:space="preserve">Råstofanalyse: </w:t>
      </w:r>
      <w:r>
        <w:rPr>
          <w:sz w:val="20"/>
        </w:rPr>
        <w:t>Undersøg hvilke planter der kan bruges til bioplast og hvor bæredygtigt det 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9">
        <w:r>
          <w:rPr>
            <w:rStyle w:val="Hyperlink"/>
            <w:sz w:val="18"/>
            <w:szCs w:val="18"/>
            <w:b/>
          </w:rPr>
          <w:t xml:space="preserve">PhET: Byg et molekyle</w:t>
        </w:r>
      </w:hyperlink>
      <w:r>
        <w:rPr>
          <w:sz w:val="18"/>
        </w:rPr>
        <w:t xml:space="preserve"> – Undersøg polymerer og bioplast</w:t>
      </w:r>
    </w:p>
    <w:p>
      <w:pPr>
        <w:pStyle w:val="ListBullet"/>
        <w:spacing w:before="20" w:after="20"/>
        <w:ind w:left="283"/>
      </w:pPr>
      <w:r>
        <w:rPr>
          <w:b/>
          <w:color w:val="C62828"/>
          <w:sz w:val="18"/>
        </w:rPr>
        <w:t xml:space="preserve">[VIDEO] </w:t>
      </w:r>
      <w:hyperlink r:id="rId66">
        <w:r>
          <w:rPr>
            <w:rStyle w:val="Hyperlink"/>
            <w:sz w:val="18"/>
            <w:szCs w:val="18"/>
            <w:b/>
          </w:rPr>
          <w:t xml:space="preserve">Bioplast forklaret</w:t>
        </w:r>
      </w:hyperlink>
      <w:r>
        <w:rPr>
          <w:sz w:val="18"/>
        </w:rPr>
        <w:t xml:space="preserve"> – Hvordan laver man plastik af planter</w:t>
      </w:r>
    </w:p>
    <w:p>
      <w:pPr>
        <w:pStyle w:val="ListBullet"/>
        <w:spacing w:before="20" w:after="20"/>
        <w:ind w:left="283"/>
      </w:pPr>
      <w:r>
        <w:rPr>
          <w:b/>
          <w:color w:val="8B0000"/>
          <w:sz w:val="18"/>
        </w:rPr>
        <w:t xml:space="preserve">[DR] </w:t>
      </w:r>
      <w:hyperlink r:id="rId67">
        <w:r>
          <w:rPr>
            <w:rStyle w:val="Hyperlink"/>
            <w:sz w:val="18"/>
            <w:szCs w:val="18"/>
            <w:b/>
          </w:rPr>
          <w:t xml:space="preserve">Adnan og de grønne løgne: Grøn revolution!</w:t>
        </w:r>
      </w:hyperlink>
      <w:r>
        <w:rPr>
          <w:sz w:val="18"/>
        </w:rPr>
        <w:t xml:space="preserve"> – Adnan Avdic undersøger, om de "grønne" løsninger inden for bl.a. bioplast og plantebaserede materialer holder, hvad de lover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Polymerkemi</w:t>
            </w:r>
          </w:p>
          <w:p>
            <w:pPr>
              <w:spacing w:before="0" w:after="20"/>
              <w:ind w:left="170"/>
            </w:pPr>
            <w:r>
              <w:rPr>
                <w:sz w:val="18"/>
              </w:rPr>
              <w:t>• Stivelse og kulhydrater</w:t>
            </w:r>
          </w:p>
          <w:p>
            <w:pPr>
              <w:spacing w:before="0" w:after="20"/>
              <w:ind w:left="170"/>
            </w:pPr>
            <w:r>
              <w:rPr>
                <w:sz w:val="18"/>
              </w:rPr>
              <w:t>• Materialeegenskaber</w:t>
            </w:r>
          </w:p>
          <w:p>
            <w:pPr>
              <w:spacing w:before="0" w:after="20"/>
              <w:ind w:left="170"/>
            </w:pPr>
            <w:r>
              <w:rPr>
                <w:sz w:val="18"/>
              </w:rPr>
              <w:t>• Forbrænding og CO₂</w:t>
            </w:r>
          </w:p>
          <w:p>
            <w:pPr>
              <w:spacing w:before="0" w:after="20"/>
              <w:ind w:left="170"/>
            </w:pPr>
            <w:r>
              <w:rPr>
                <w:sz w:val="18"/>
              </w:rPr>
              <w:t>• Biologisk nedbrydning</w:t>
            </w:r>
          </w:p>
        </w:tc>
        <w:tc>
          <w:tcPr>
            <w:tcW w:type="dxa" w:w="3005"/>
            <w:shd w:val="clear" w:color="auto" w:fill="D0F0D8"/>
          </w:tcPr>
          <w:p>
            <w:pPr>
              <w:spacing w:before="60" w:after="40"/>
            </w:pPr>
            <w:r>
              <w:rPr>
                <w:b/>
                <w:color w:val="2B8A3E"/>
                <w:sz w:val="20"/>
              </w:rPr>
              <w:t>Geografi</w:t>
            </w:r>
          </w:p>
          <w:p>
            <w:pPr>
              <w:spacing w:before="0" w:after="20"/>
              <w:ind w:left="170"/>
            </w:pPr>
            <w:r>
              <w:rPr>
                <w:sz w:val="18"/>
              </w:rPr>
              <w:t>• Arealanvendelse til bioplast</w:t>
            </w:r>
          </w:p>
          <w:p>
            <w:pPr>
              <w:spacing w:before="0" w:after="20"/>
              <w:ind w:left="170"/>
            </w:pPr>
            <w:r>
              <w:rPr>
                <w:sz w:val="18"/>
              </w:rPr>
              <w:t>• Fødevarekonkurrence</w:t>
            </w:r>
          </w:p>
          <w:p>
            <w:pPr>
              <w:spacing w:before="0" w:after="20"/>
              <w:ind w:left="170"/>
            </w:pPr>
            <w:r>
              <w:rPr>
                <w:sz w:val="18"/>
              </w:rPr>
              <w:t>• Produktion og handel</w:t>
            </w:r>
          </w:p>
          <w:p>
            <w:pPr>
              <w:spacing w:before="0" w:after="20"/>
              <w:ind w:left="170"/>
            </w:pPr>
            <w:r>
              <w:rPr>
                <w:sz w:val="18"/>
              </w:rPr>
              <w:t>• Bæredygtige materialer</w:t>
            </w:r>
          </w:p>
          <w:p>
            <w:pPr>
              <w:spacing w:before="0" w:after="20"/>
              <w:ind w:left="170"/>
            </w:pPr>
            <w:r>
              <w:rPr>
                <w:sz w:val="18"/>
              </w:rPr>
              <w:t>• Grøn omstilling</w:t>
            </w:r>
          </w:p>
        </w:tc>
        <w:tc>
          <w:tcPr>
            <w:tcW w:type="dxa" w:w="3005"/>
            <w:shd w:val="clear" w:color="auto" w:fill="E8D8FF"/>
          </w:tcPr>
          <w:p>
            <w:pPr>
              <w:spacing w:before="60" w:after="40"/>
            </w:pPr>
            <w:r>
              <w:rPr>
                <w:b/>
                <w:color w:val="5C3DC9"/>
                <w:sz w:val="20"/>
              </w:rPr>
              <w:t>Biologi</w:t>
            </w:r>
          </w:p>
          <w:p>
            <w:pPr>
              <w:spacing w:before="0" w:after="20"/>
              <w:ind w:left="170"/>
            </w:pPr>
            <w:r>
              <w:rPr>
                <w:sz w:val="18"/>
              </w:rPr>
              <w:t>• Planter som råstof</w:t>
            </w:r>
          </w:p>
          <w:p>
            <w:pPr>
              <w:spacing w:before="0" w:after="20"/>
              <w:ind w:left="170"/>
            </w:pPr>
            <w:r>
              <w:rPr>
                <w:sz w:val="18"/>
              </w:rPr>
              <w:t>• Fotosyntese og kulstof</w:t>
            </w:r>
          </w:p>
          <w:p>
            <w:pPr>
              <w:spacing w:before="0" w:after="20"/>
              <w:ind w:left="170"/>
            </w:pPr>
            <w:r>
              <w:rPr>
                <w:sz w:val="18"/>
              </w:rPr>
              <w:t>• Nedbrydningsprocesser</w:t>
            </w:r>
          </w:p>
          <w:p>
            <w:pPr>
              <w:spacing w:before="0" w:after="20"/>
              <w:ind w:left="170"/>
            </w:pPr>
            <w:r>
              <w:rPr>
                <w:sz w:val="18"/>
              </w:rPr>
              <w:t>• Økologisk balance</w:t>
            </w:r>
          </w:p>
          <w:p>
            <w:pPr>
              <w:spacing w:before="0" w:after="20"/>
              <w:ind w:left="170"/>
            </w:pPr>
            <w:r>
              <w:rPr>
                <w:sz w:val="18"/>
              </w:rPr>
              <w:t>• Landbrug og miljø</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8" name="Picture 58"/>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59" name="Picture 59"/>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0" name="Picture 60"/>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Vandforbrug i industriproduktion</w:t>
      </w:r>
    </w:p>
    <w:p>
      <w:pPr>
        <w:spacing w:before="140" w:after="40"/>
      </w:pPr>
      <w:r>
        <w:rPr>
          <w:b/>
          <w:color w:val="1A6A9A"/>
          <w:sz w:val="20"/>
        </w:rPr>
        <w:t>Undersøgelser elever kan lave</w:t>
      </w:r>
    </w:p>
    <w:p>
      <w:pPr>
        <w:pStyle w:val="ListBullet"/>
        <w:spacing w:before="20" w:after="20"/>
        <w:ind w:left="283"/>
      </w:pPr>
      <w:r>
        <w:rPr>
          <w:b/>
          <w:sz w:val="20"/>
        </w:rPr>
        <w:t xml:space="preserve">Vandregnskab: </w:t>
      </w:r>
      <w:r>
        <w:rPr>
          <w:sz w:val="20"/>
        </w:rPr>
        <w:t>Beregn hvor meget vand der bruges til at producere forskellige varer.</w:t>
      </w:r>
    </w:p>
    <w:p>
      <w:pPr>
        <w:pStyle w:val="ListBullet"/>
        <w:spacing w:before="20" w:after="20"/>
        <w:ind w:left="283"/>
      </w:pPr>
      <w:r>
        <w:rPr>
          <w:b/>
          <w:sz w:val="20"/>
        </w:rPr>
        <w:t xml:space="preserve">Vandrensning model: </w:t>
      </w:r>
      <w:r>
        <w:rPr>
          <w:sz w:val="20"/>
        </w:rPr>
        <w:t>Byg en model der viser hvordan industri kan rense deres spildevand.</w:t>
      </w:r>
    </w:p>
    <w:p>
      <w:pPr>
        <w:pStyle w:val="ListBullet"/>
        <w:spacing w:before="20" w:after="20"/>
        <w:ind w:left="283"/>
      </w:pPr>
      <w:r>
        <w:rPr>
          <w:b/>
          <w:sz w:val="20"/>
        </w:rPr>
        <w:t xml:space="preserve">Lokal industri: </w:t>
      </w:r>
      <w:r>
        <w:rPr>
          <w:sz w:val="20"/>
        </w:rPr>
        <w:t>Undersøg vandforbrug hos en lokal virksomhed og foreslag besparelser.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68">
        <w:r>
          <w:rPr>
            <w:rStyle w:val="Hyperlink"/>
            <w:sz w:val="18"/>
            <w:szCs w:val="18"/>
            <w:b/>
          </w:rPr>
          <w:t xml:space="preserve">PhET: pH-skala</w:t>
        </w:r>
      </w:hyperlink>
      <w:r>
        <w:rPr>
          <w:sz w:val="18"/>
        </w:rPr>
        <w:t xml:space="preserve"> – Undersøg vandkemi og rensning</w:t>
      </w:r>
    </w:p>
    <w:p>
      <w:pPr>
        <w:pStyle w:val="ListBullet"/>
        <w:spacing w:before="20" w:after="20"/>
        <w:ind w:left="283"/>
      </w:pPr>
      <w:r>
        <w:rPr>
          <w:b/>
          <w:color w:val="C62828"/>
          <w:sz w:val="18"/>
        </w:rPr>
        <w:t xml:space="preserve">[VIDEO] </w:t>
      </w:r>
      <w:hyperlink r:id="rId69">
        <w:r>
          <w:rPr>
            <w:rStyle w:val="Hyperlink"/>
            <w:sz w:val="18"/>
            <w:szCs w:val="18"/>
            <w:b/>
          </w:rPr>
          <w:t xml:space="preserve">Industrielt vandforbrug</w:t>
        </w:r>
      </w:hyperlink>
      <w:r>
        <w:rPr>
          <w:sz w:val="18"/>
        </w:rPr>
        <w:t xml:space="preserve"> – Hvordan bruger fabrikker vand</w:t>
      </w:r>
    </w:p>
    <w:p>
      <w:pPr>
        <w:pStyle w:val="ListBullet"/>
        <w:spacing w:before="20" w:after="20"/>
        <w:ind w:left="283"/>
      </w:pPr>
      <w:r>
        <w:rPr>
          <w:b/>
          <w:color w:val="8B0000"/>
          <w:sz w:val="18"/>
        </w:rPr>
        <w:t xml:space="preserve">[DR] </w:t>
      </w:r>
      <w:hyperlink r:id="rId70">
        <w:r>
          <w:rPr>
            <w:rStyle w:val="Hyperlink"/>
            <w:sz w:val="18"/>
            <w:szCs w:val="18"/>
            <w:b/>
          </w:rPr>
          <w:t xml:space="preserve">Jorden kalder: Vandet i Valencia</w:t>
        </w:r>
      </w:hyperlink>
      <w:r>
        <w:rPr>
          <w:sz w:val="18"/>
        </w:rPr>
        <w:t xml:space="preserve"> – Programmet ser på, hvordan intensivt landbrug og industri bruger massive mængder vand og fører til vandknaphed i Sydeuropa</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Vandbehandling og rensning</w:t>
            </w:r>
          </w:p>
          <w:p>
            <w:pPr>
              <w:spacing w:before="0" w:after="20"/>
              <w:ind w:left="170"/>
            </w:pPr>
            <w:r>
              <w:rPr>
                <w:sz w:val="18"/>
              </w:rPr>
              <w:t>• Kemiske processer i industri</w:t>
            </w:r>
          </w:p>
          <w:p>
            <w:pPr>
              <w:spacing w:before="0" w:after="20"/>
              <w:ind w:left="170"/>
            </w:pPr>
            <w:r>
              <w:rPr>
                <w:sz w:val="18"/>
              </w:rPr>
              <w:t>• Vandkvalitet og måling</w:t>
            </w:r>
          </w:p>
          <w:p>
            <w:pPr>
              <w:spacing w:before="0" w:after="20"/>
              <w:ind w:left="170"/>
            </w:pPr>
            <w:r>
              <w:rPr>
                <w:sz w:val="18"/>
              </w:rPr>
              <w:t>• Energiforbrug til vand</w:t>
            </w:r>
          </w:p>
          <w:p>
            <w:pPr>
              <w:spacing w:before="0" w:after="20"/>
              <w:ind w:left="170"/>
            </w:pPr>
            <w:r>
              <w:rPr>
                <w:sz w:val="18"/>
              </w:rPr>
              <w:t>• Filtrering og separation</w:t>
            </w:r>
          </w:p>
        </w:tc>
        <w:tc>
          <w:tcPr>
            <w:tcW w:type="dxa" w:w="3005"/>
            <w:shd w:val="clear" w:color="auto" w:fill="D0F0D8"/>
          </w:tcPr>
          <w:p>
            <w:pPr>
              <w:spacing w:before="60" w:after="40"/>
            </w:pPr>
            <w:r>
              <w:rPr>
                <w:b/>
                <w:color w:val="2B8A3E"/>
                <w:sz w:val="20"/>
              </w:rPr>
              <w:t>Geografi</w:t>
            </w:r>
          </w:p>
          <w:p>
            <w:pPr>
              <w:spacing w:before="0" w:after="20"/>
              <w:ind w:left="170"/>
            </w:pPr>
            <w:r>
              <w:rPr>
                <w:sz w:val="18"/>
              </w:rPr>
              <w:t>• Vandressourcer i verden</w:t>
            </w:r>
          </w:p>
          <w:p>
            <w:pPr>
              <w:spacing w:before="0" w:after="20"/>
              <w:ind w:left="170"/>
            </w:pPr>
            <w:r>
              <w:rPr>
                <w:sz w:val="18"/>
              </w:rPr>
              <w:t>• Industri og vandforbrug</w:t>
            </w:r>
          </w:p>
          <w:p>
            <w:pPr>
              <w:spacing w:before="0" w:after="20"/>
              <w:ind w:left="170"/>
            </w:pPr>
            <w:r>
              <w:rPr>
                <w:sz w:val="18"/>
              </w:rPr>
              <w:t>• Vandknaphed</w:t>
            </w:r>
          </w:p>
          <w:p>
            <w:pPr>
              <w:spacing w:before="0" w:after="20"/>
              <w:ind w:left="170"/>
            </w:pPr>
            <w:r>
              <w:rPr>
                <w:sz w:val="18"/>
              </w:rPr>
              <w:t>• Bæredygtig produktion</w:t>
            </w:r>
          </w:p>
          <w:p>
            <w:pPr>
              <w:spacing w:before="0" w:after="20"/>
              <w:ind w:left="170"/>
            </w:pPr>
            <w:r>
              <w:rPr>
                <w:sz w:val="18"/>
              </w:rPr>
              <w:t>• Global handel</w:t>
            </w:r>
          </w:p>
        </w:tc>
        <w:tc>
          <w:tcPr>
            <w:tcW w:type="dxa" w:w="3005"/>
            <w:shd w:val="clear" w:color="auto" w:fill="E8D8FF"/>
          </w:tcPr>
          <w:p>
            <w:pPr>
              <w:spacing w:before="60" w:after="40"/>
            </w:pPr>
            <w:r>
              <w:rPr>
                <w:b/>
                <w:color w:val="5C3DC9"/>
                <w:sz w:val="20"/>
              </w:rPr>
              <w:t>Biologi</w:t>
            </w:r>
          </w:p>
          <w:p>
            <w:pPr>
              <w:spacing w:before="0" w:after="20"/>
              <w:ind w:left="170"/>
            </w:pPr>
            <w:r>
              <w:rPr>
                <w:sz w:val="18"/>
              </w:rPr>
              <w:t>• Vandmiljø og forurening</w:t>
            </w:r>
          </w:p>
          <w:p>
            <w:pPr>
              <w:spacing w:before="0" w:after="20"/>
              <w:ind w:left="170"/>
            </w:pPr>
            <w:r>
              <w:rPr>
                <w:sz w:val="18"/>
              </w:rPr>
              <w:t>• Akvatiske økosystemer</w:t>
            </w:r>
          </w:p>
          <w:p>
            <w:pPr>
              <w:spacing w:before="0" w:after="20"/>
              <w:ind w:left="170"/>
            </w:pPr>
            <w:r>
              <w:rPr>
                <w:sz w:val="18"/>
              </w:rPr>
              <w:t>• Sundhed og rent vand</w:t>
            </w:r>
          </w:p>
          <w:p>
            <w:pPr>
              <w:spacing w:before="0" w:after="20"/>
              <w:ind w:left="170"/>
            </w:pPr>
            <w:r>
              <w:rPr>
                <w:sz w:val="18"/>
              </w:rPr>
              <w:t>• Vandlevende organismer</w:t>
            </w:r>
          </w:p>
          <w:p>
            <w:pPr>
              <w:spacing w:before="0" w:after="20"/>
              <w:ind w:left="170"/>
            </w:pPr>
            <w:r>
              <w:rPr>
                <w:sz w:val="18"/>
              </w:rPr>
              <w:t>• Økotoksikologi</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1" name="Picture 61"/>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2" name="Picture 62"/>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3" name="Picture 63"/>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Bæredygtig skovbrug</w:t>
      </w:r>
    </w:p>
    <w:p>
      <w:pPr>
        <w:spacing w:before="140" w:after="40"/>
      </w:pPr>
      <w:r>
        <w:rPr>
          <w:b/>
          <w:color w:val="1A6A9A"/>
          <w:sz w:val="20"/>
        </w:rPr>
        <w:t>Undersøgelser elever kan lave</w:t>
      </w:r>
    </w:p>
    <w:p>
      <w:pPr>
        <w:pStyle w:val="ListBullet"/>
        <w:spacing w:before="20" w:after="20"/>
        <w:ind w:left="283"/>
      </w:pPr>
      <w:r>
        <w:rPr>
          <w:b/>
          <w:sz w:val="20"/>
        </w:rPr>
        <w:t xml:space="preserve">Skovøkosystem: </w:t>
      </w:r>
      <w:r>
        <w:rPr>
          <w:sz w:val="20"/>
        </w:rPr>
        <w:t>Undersøg biodiversiteten i en dansk skov og diskuter bæredygtig drift.</w:t>
      </w:r>
    </w:p>
    <w:p>
      <w:pPr>
        <w:pStyle w:val="ListBullet"/>
        <w:spacing w:before="20" w:after="20"/>
        <w:ind w:left="283"/>
      </w:pPr>
      <w:r>
        <w:rPr>
          <w:b/>
          <w:sz w:val="20"/>
        </w:rPr>
        <w:t xml:space="preserve">Træ som byggemateriale: </w:t>
      </w:r>
      <w:r>
        <w:rPr>
          <w:sz w:val="20"/>
        </w:rPr>
        <w:t>Sammenlign træ med andre byggematerialers miljøpåvirkning.</w:t>
      </w:r>
    </w:p>
    <w:p>
      <w:pPr>
        <w:pStyle w:val="ListBullet"/>
        <w:spacing w:before="20" w:after="20"/>
        <w:ind w:left="283"/>
      </w:pPr>
      <w:r>
        <w:rPr>
          <w:b/>
          <w:sz w:val="20"/>
        </w:rPr>
        <w:t xml:space="preserve">Genplantningsanalyse: </w:t>
      </w:r>
      <w:r>
        <w:rPr>
          <w:sz w:val="20"/>
        </w:rPr>
        <w:t>Research hvordan skove kan genplantes bæredygtigt.</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71">
        <w:r>
          <w:rPr>
            <w:rStyle w:val="Hyperlink"/>
            <w:sz w:val="18"/>
            <w:szCs w:val="18"/>
            <w:b/>
          </w:rPr>
          <w:t xml:space="preserve">PhET: Drivhuseffekten</w:t>
        </w:r>
      </w:hyperlink>
      <w:r>
        <w:rPr>
          <w:sz w:val="18"/>
        </w:rPr>
        <w:t xml:space="preserve"> – Undersøg kulstoflagring og CO₂'s rolle i atmosfæren</w:t>
      </w:r>
    </w:p>
    <w:p>
      <w:pPr>
        <w:pStyle w:val="ListBullet"/>
        <w:spacing w:before="20" w:after="20"/>
        <w:ind w:left="283"/>
      </w:pPr>
      <w:r>
        <w:rPr>
          <w:b/>
          <w:color w:val="C62828"/>
          <w:sz w:val="18"/>
        </w:rPr>
        <w:t xml:space="preserve">[VIDEO] </w:t>
      </w:r>
      <w:hyperlink r:id="rId72">
        <w:r>
          <w:rPr>
            <w:rStyle w:val="Hyperlink"/>
            <w:sz w:val="18"/>
            <w:szCs w:val="18"/>
            <w:b/>
          </w:rPr>
          <w:t xml:space="preserve">Bæredygtig skovbrug</w:t>
        </w:r>
      </w:hyperlink>
      <w:r>
        <w:rPr>
          <w:sz w:val="18"/>
        </w:rPr>
        <w:t xml:space="preserve"> – Hvordan drives skov på bæredygtig vis</w:t>
      </w:r>
    </w:p>
    <w:p>
      <w:pPr>
        <w:pStyle w:val="ListBullet"/>
        <w:spacing w:before="20" w:after="20"/>
        <w:ind w:left="283"/>
      </w:pPr>
      <w:r>
        <w:rPr>
          <w:b/>
          <w:color w:val="8B0000"/>
          <w:sz w:val="18"/>
        </w:rPr>
        <w:t xml:space="preserve">[DR] </w:t>
      </w:r>
      <w:hyperlink r:id="rId44">
        <w:r>
          <w:rPr>
            <w:rStyle w:val="Hyperlink"/>
            <w:sz w:val="18"/>
            <w:szCs w:val="18"/>
            <w:b/>
          </w:rPr>
          <w:t xml:space="preserve">Vi bygger det væk: Byggerier uden CO₂</w:t>
        </w:r>
      </w:hyperlink>
      <w:r>
        <w:rPr>
          <w:sz w:val="18"/>
        </w:rPr>
        <w:t xml:space="preserve"> – Serien viser, hvordan bæredygtigt skovbrug og massivt træ kan erstatte beton og stål i byggeriet og binde CO₂</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Træ som materiale</w:t>
            </w:r>
          </w:p>
          <w:p>
            <w:pPr>
              <w:spacing w:before="0" w:after="20"/>
              <w:ind w:left="170"/>
            </w:pPr>
            <w:r>
              <w:rPr>
                <w:sz w:val="18"/>
              </w:rPr>
              <w:t>• Kulstoflagring i træ</w:t>
            </w:r>
          </w:p>
          <w:p>
            <w:pPr>
              <w:spacing w:before="0" w:after="20"/>
              <w:ind w:left="170"/>
            </w:pPr>
            <w:r>
              <w:rPr>
                <w:sz w:val="18"/>
              </w:rPr>
              <w:t>• Forbrænding af biomasse</w:t>
            </w:r>
          </w:p>
          <w:p>
            <w:pPr>
              <w:spacing w:before="0" w:after="20"/>
              <w:ind w:left="170"/>
            </w:pPr>
            <w:r>
              <w:rPr>
                <w:sz w:val="18"/>
              </w:rPr>
              <w:t>• Materialeegenskaber</w:t>
            </w:r>
          </w:p>
          <w:p>
            <w:pPr>
              <w:spacing w:before="0" w:after="20"/>
              <w:ind w:left="170"/>
            </w:pPr>
            <w:r>
              <w:rPr>
                <w:sz w:val="18"/>
              </w:rPr>
              <w:t>• Energiindhold</w:t>
            </w:r>
          </w:p>
        </w:tc>
        <w:tc>
          <w:tcPr>
            <w:tcW w:type="dxa" w:w="3005"/>
            <w:shd w:val="clear" w:color="auto" w:fill="D0F0D8"/>
          </w:tcPr>
          <w:p>
            <w:pPr>
              <w:spacing w:before="60" w:after="40"/>
            </w:pPr>
            <w:r>
              <w:rPr>
                <w:b/>
                <w:color w:val="2B8A3E"/>
                <w:sz w:val="20"/>
              </w:rPr>
              <w:t>Geografi</w:t>
            </w:r>
          </w:p>
          <w:p>
            <w:pPr>
              <w:spacing w:before="0" w:after="20"/>
              <w:ind w:left="170"/>
            </w:pPr>
            <w:r>
              <w:rPr>
                <w:sz w:val="18"/>
              </w:rPr>
              <w:t>• Skovarealer i verden</w:t>
            </w:r>
          </w:p>
          <w:p>
            <w:pPr>
              <w:spacing w:before="0" w:after="20"/>
              <w:ind w:left="170"/>
            </w:pPr>
            <w:r>
              <w:rPr>
                <w:sz w:val="18"/>
              </w:rPr>
              <w:t>• Afskovning og klima</w:t>
            </w:r>
          </w:p>
          <w:p>
            <w:pPr>
              <w:spacing w:before="0" w:after="20"/>
              <w:ind w:left="170"/>
            </w:pPr>
            <w:r>
              <w:rPr>
                <w:sz w:val="18"/>
              </w:rPr>
              <w:t>• Bæredygtig skovdrift</w:t>
            </w:r>
          </w:p>
          <w:p>
            <w:pPr>
              <w:spacing w:before="0" w:after="20"/>
              <w:ind w:left="170"/>
            </w:pPr>
            <w:r>
              <w:rPr>
                <w:sz w:val="18"/>
              </w:rPr>
              <w:t>• Træhandel og certificering</w:t>
            </w:r>
          </w:p>
          <w:p>
            <w:pPr>
              <w:spacing w:before="0" w:after="20"/>
              <w:ind w:left="170"/>
            </w:pPr>
            <w:r>
              <w:rPr>
                <w:sz w:val="18"/>
              </w:rPr>
              <w:t>• Skov og klimabalance</w:t>
            </w:r>
          </w:p>
        </w:tc>
        <w:tc>
          <w:tcPr>
            <w:tcW w:type="dxa" w:w="3005"/>
            <w:shd w:val="clear" w:color="auto" w:fill="E8D8FF"/>
          </w:tcPr>
          <w:p>
            <w:pPr>
              <w:spacing w:before="60" w:after="40"/>
            </w:pPr>
            <w:r>
              <w:rPr>
                <w:b/>
                <w:color w:val="5C3DC9"/>
                <w:sz w:val="20"/>
              </w:rPr>
              <w:t>Biologi</w:t>
            </w:r>
          </w:p>
          <w:p>
            <w:pPr>
              <w:spacing w:before="0" w:after="20"/>
              <w:ind w:left="170"/>
            </w:pPr>
            <w:r>
              <w:rPr>
                <w:sz w:val="18"/>
              </w:rPr>
              <w:t>• Skovøkosystemer</w:t>
            </w:r>
          </w:p>
          <w:p>
            <w:pPr>
              <w:spacing w:before="0" w:after="20"/>
              <w:ind w:left="170"/>
            </w:pPr>
            <w:r>
              <w:rPr>
                <w:sz w:val="18"/>
              </w:rPr>
              <w:t>• Biodiversitet i skove</w:t>
            </w:r>
          </w:p>
          <w:p>
            <w:pPr>
              <w:spacing w:before="0" w:after="20"/>
              <w:ind w:left="170"/>
            </w:pPr>
            <w:r>
              <w:rPr>
                <w:sz w:val="18"/>
              </w:rPr>
              <w:t>• Træarters vækst</w:t>
            </w:r>
          </w:p>
          <w:p>
            <w:pPr>
              <w:spacing w:before="0" w:after="20"/>
              <w:ind w:left="170"/>
            </w:pPr>
            <w:r>
              <w:rPr>
                <w:sz w:val="18"/>
              </w:rPr>
              <w:t>• Dyreliv i skoven</w:t>
            </w:r>
          </w:p>
          <w:p>
            <w:pPr>
              <w:spacing w:before="0" w:after="20"/>
              <w:ind w:left="170"/>
            </w:pPr>
            <w:r>
              <w:rPr>
                <w:sz w:val="18"/>
              </w:rPr>
              <w:t>• Næringsstofkredsløb</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4" name="Picture 64"/>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5" name="Picture 65"/>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6" name="Picture 66"/>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Produktion af kød vs. plantebaseret mad</w:t>
      </w:r>
    </w:p>
    <w:p>
      <w:pPr>
        <w:spacing w:before="140" w:after="40"/>
      </w:pPr>
      <w:r>
        <w:rPr>
          <w:b/>
          <w:color w:val="1A6A9A"/>
          <w:sz w:val="20"/>
        </w:rPr>
        <w:t>Undersøgelser elever kan lave</w:t>
      </w:r>
    </w:p>
    <w:p>
      <w:pPr>
        <w:pStyle w:val="ListBullet"/>
        <w:spacing w:before="20" w:after="20"/>
        <w:ind w:left="283"/>
      </w:pPr>
      <w:r>
        <w:rPr>
          <w:b/>
          <w:sz w:val="20"/>
        </w:rPr>
        <w:t xml:space="preserve">CO₂-beregning: </w:t>
      </w:r>
      <w:r>
        <w:rPr>
          <w:sz w:val="20"/>
        </w:rPr>
        <w:t>Sammenlign klimaaftryk fra kødproduktion vs. planteproduktion.</w:t>
      </w:r>
    </w:p>
    <w:p>
      <w:pPr>
        <w:pStyle w:val="ListBullet"/>
        <w:spacing w:before="20" w:after="20"/>
        <w:ind w:left="283"/>
      </w:pPr>
      <w:r>
        <w:rPr>
          <w:b/>
          <w:sz w:val="20"/>
        </w:rPr>
        <w:t xml:space="preserve">Næringsindhold: </w:t>
      </w:r>
      <w:r>
        <w:rPr>
          <w:sz w:val="20"/>
        </w:rPr>
        <w:t>Analyser protein og næringsstoffer i kød og plantebaserede alternativer.</w:t>
      </w:r>
    </w:p>
    <w:p>
      <w:pPr>
        <w:pStyle w:val="ListBullet"/>
        <w:spacing w:before="20" w:after="20"/>
        <w:ind w:left="283"/>
      </w:pPr>
      <w:r>
        <w:rPr>
          <w:b/>
          <w:sz w:val="20"/>
        </w:rPr>
        <w:t xml:space="preserve">Arealbehov: </w:t>
      </w:r>
      <w:r>
        <w:rPr>
          <w:sz w:val="20"/>
        </w:rPr>
        <w:t>Beregn hvor meget areal der kræves til kødproduktion vs. planteproduktion.</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Energioverførsel</w:t>
        </w:r>
      </w:hyperlink>
      <w:r>
        <w:rPr>
          <w:sz w:val="18"/>
        </w:rPr>
        <w:t xml:space="preserve"> – Undersøg energi i fødevareproduktion</w:t>
      </w:r>
    </w:p>
    <w:p>
      <w:pPr>
        <w:pStyle w:val="ListBullet"/>
        <w:spacing w:before="20" w:after="20"/>
        <w:ind w:left="283"/>
      </w:pPr>
      <w:r>
        <w:rPr>
          <w:b/>
          <w:color w:val="C62828"/>
          <w:sz w:val="18"/>
        </w:rPr>
        <w:t xml:space="preserve">[VIDEO] </w:t>
      </w:r>
      <w:hyperlink r:id="rId73">
        <w:r>
          <w:rPr>
            <w:rStyle w:val="Hyperlink"/>
            <w:sz w:val="18"/>
            <w:szCs w:val="18"/>
            <w:b/>
          </w:rPr>
          <w:t xml:space="preserve">Kød vs plantebaseret mad</w:t>
        </w:r>
      </w:hyperlink>
      <w:r>
        <w:rPr>
          <w:sz w:val="18"/>
        </w:rPr>
        <w:t xml:space="preserve"> – Sammenligning af klimaaftryk</w:t>
      </w:r>
    </w:p>
    <w:p>
      <w:pPr>
        <w:pStyle w:val="ListBullet"/>
        <w:spacing w:before="20" w:after="20"/>
        <w:ind w:left="283"/>
      </w:pPr>
      <w:r>
        <w:rPr>
          <w:b/>
          <w:color w:val="8B0000"/>
          <w:sz w:val="18"/>
        </w:rPr>
        <w:t xml:space="preserve">[DR] </w:t>
      </w:r>
      <w:hyperlink r:id="rId74">
        <w:r>
          <w:rPr>
            <w:rStyle w:val="Hyperlink"/>
            <w:sz w:val="18"/>
            <w:szCs w:val="18"/>
            <w:b/>
          </w:rPr>
          <w:t xml:space="preserve">Den grønne optur: Kan man 3D-printe en bøf?</w:t>
        </w:r>
      </w:hyperlink>
      <w:r>
        <w:rPr>
          <w:sz w:val="18"/>
        </w:rPr>
        <w:t xml:space="preserve"> – Programmet undersøger fremtidens alternativer til kød, herunder plantebaserede og celledyrkede produkter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Energiindhold i fødevarer</w:t>
            </w:r>
          </w:p>
          <w:p>
            <w:pPr>
              <w:spacing w:before="0" w:after="20"/>
              <w:ind w:left="170"/>
            </w:pPr>
            <w:r>
              <w:rPr>
                <w:sz w:val="18"/>
              </w:rPr>
              <w:t>• Forbrænding og CO₂</w:t>
            </w:r>
          </w:p>
          <w:p>
            <w:pPr>
              <w:spacing w:before="0" w:after="20"/>
              <w:ind w:left="170"/>
            </w:pPr>
            <w:r>
              <w:rPr>
                <w:sz w:val="18"/>
              </w:rPr>
              <w:t>• Kemiske processer i fødevareproduktion</w:t>
            </w:r>
          </w:p>
          <w:p>
            <w:pPr>
              <w:spacing w:before="0" w:after="20"/>
              <w:ind w:left="170"/>
            </w:pPr>
            <w:r>
              <w:rPr>
                <w:sz w:val="18"/>
              </w:rPr>
              <w:t>• Energiomdannelse i dyr</w:t>
            </w:r>
          </w:p>
          <w:p>
            <w:pPr>
              <w:spacing w:before="0" w:after="20"/>
              <w:ind w:left="170"/>
            </w:pPr>
            <w:r>
              <w:rPr>
                <w:sz w:val="18"/>
              </w:rPr>
              <w:t>• Vand og ressourcer</w:t>
            </w:r>
          </w:p>
        </w:tc>
        <w:tc>
          <w:tcPr>
            <w:tcW w:type="dxa" w:w="3005"/>
            <w:shd w:val="clear" w:color="auto" w:fill="D0F0D8"/>
          </w:tcPr>
          <w:p>
            <w:pPr>
              <w:spacing w:before="60" w:after="40"/>
            </w:pPr>
            <w:r>
              <w:rPr>
                <w:b/>
                <w:color w:val="2B8A3E"/>
                <w:sz w:val="20"/>
              </w:rPr>
              <w:t>Geografi</w:t>
            </w:r>
          </w:p>
          <w:p>
            <w:pPr>
              <w:spacing w:before="0" w:after="20"/>
              <w:ind w:left="170"/>
            </w:pPr>
            <w:r>
              <w:rPr>
                <w:sz w:val="18"/>
              </w:rPr>
              <w:t>• Fødevareproduktion i verden</w:t>
            </w:r>
          </w:p>
          <w:p>
            <w:pPr>
              <w:spacing w:before="0" w:after="20"/>
              <w:ind w:left="170"/>
            </w:pPr>
            <w:r>
              <w:rPr>
                <w:sz w:val="18"/>
              </w:rPr>
              <w:t>• Arealanvendelse og landbrug</w:t>
            </w:r>
          </w:p>
          <w:p>
            <w:pPr>
              <w:spacing w:before="0" w:after="20"/>
              <w:ind w:left="170"/>
            </w:pPr>
            <w:r>
              <w:rPr>
                <w:sz w:val="18"/>
              </w:rPr>
              <w:t>• Kødforbrug og tendenser</w:t>
            </w:r>
          </w:p>
          <w:p>
            <w:pPr>
              <w:spacing w:before="0" w:after="20"/>
              <w:ind w:left="170"/>
            </w:pPr>
            <w:r>
              <w:rPr>
                <w:sz w:val="18"/>
              </w:rPr>
              <w:t>• Global handel med fødevarer</w:t>
            </w:r>
          </w:p>
          <w:p>
            <w:pPr>
              <w:spacing w:before="0" w:after="20"/>
              <w:ind w:left="170"/>
            </w:pPr>
            <w:r>
              <w:rPr>
                <w:sz w:val="18"/>
              </w:rPr>
              <w:t>• Bæredygtige kostvaner</w:t>
            </w:r>
          </w:p>
        </w:tc>
        <w:tc>
          <w:tcPr>
            <w:tcW w:type="dxa" w:w="3005"/>
            <w:shd w:val="clear" w:color="auto" w:fill="E8D8FF"/>
          </w:tcPr>
          <w:p>
            <w:pPr>
              <w:spacing w:before="60" w:after="40"/>
            </w:pPr>
            <w:r>
              <w:rPr>
                <w:b/>
                <w:color w:val="5C3DC9"/>
                <w:sz w:val="20"/>
              </w:rPr>
              <w:t>Biologi</w:t>
            </w:r>
          </w:p>
          <w:p>
            <w:pPr>
              <w:spacing w:before="0" w:after="20"/>
              <w:ind w:left="170"/>
            </w:pPr>
            <w:r>
              <w:rPr>
                <w:sz w:val="18"/>
              </w:rPr>
              <w:t>• Fordøjelse og ernæring</w:t>
            </w:r>
          </w:p>
          <w:p>
            <w:pPr>
              <w:spacing w:before="0" w:after="20"/>
              <w:ind w:left="170"/>
            </w:pPr>
            <w:r>
              <w:rPr>
                <w:sz w:val="18"/>
              </w:rPr>
              <w:t>• Proteiner og aminosyrer</w:t>
            </w:r>
          </w:p>
          <w:p>
            <w:pPr>
              <w:spacing w:before="0" w:after="20"/>
              <w:ind w:left="170"/>
            </w:pPr>
            <w:r>
              <w:rPr>
                <w:sz w:val="18"/>
              </w:rPr>
              <w:t>• Dyrevelfærd</w:t>
            </w:r>
          </w:p>
          <w:p>
            <w:pPr>
              <w:spacing w:before="0" w:after="20"/>
              <w:ind w:left="170"/>
            </w:pPr>
            <w:r>
              <w:rPr>
                <w:sz w:val="18"/>
              </w:rPr>
              <w:t>• Metan fra kvæg</w:t>
            </w:r>
          </w:p>
          <w:p>
            <w:pPr>
              <w:spacing w:before="0" w:after="20"/>
              <w:ind w:left="170"/>
            </w:pPr>
            <w:r>
              <w:rPr>
                <w:sz w:val="18"/>
              </w:rPr>
              <w:t>• Plantebaserede alternativer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7" name="Picture 67"/>
                  <wp:cNvGraphicFramePr>
                    <a:graphicFrameLocks noChangeAspect="1"/>
                  </wp:cNvGraphicFramePr>
                  <a:graphic>
                    <a:graphicData uri="http://schemas.openxmlformats.org/drawingml/2006/picture">
                      <pic:pic>
                        <pic:nvPicPr>
                          <pic:cNvPr id="0" name="goal-2.png"/>
                          <pic:cNvPicPr/>
                        </pic:nvPicPr>
                        <pic:blipFill>
                          <a:blip r:embed="rId2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8" name="Picture 68"/>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69" name="Picture 69"/>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2: Stop sult</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Genbrug af metaller</w:t>
      </w:r>
    </w:p>
    <w:p>
      <w:pPr>
        <w:spacing w:before="140" w:after="40"/>
      </w:pPr>
      <w:r>
        <w:rPr>
          <w:b/>
          <w:color w:val="1A6A9A"/>
          <w:sz w:val="20"/>
        </w:rPr>
        <w:t>Undersøgelser elever kan lave</w:t>
      </w:r>
    </w:p>
    <w:p>
      <w:pPr>
        <w:pStyle w:val="ListBullet"/>
        <w:spacing w:before="20" w:after="20"/>
        <w:ind w:left="283"/>
      </w:pPr>
      <w:r>
        <w:rPr>
          <w:b/>
          <w:sz w:val="20"/>
        </w:rPr>
        <w:t xml:space="preserve">Metal-sortering: </w:t>
      </w:r>
      <w:r>
        <w:rPr>
          <w:sz w:val="20"/>
        </w:rPr>
        <w:t>Undersøg forskellige metaller og hvordan de kan sorteres og genanvendes.</w:t>
      </w:r>
    </w:p>
    <w:p>
      <w:pPr>
        <w:pStyle w:val="ListBullet"/>
        <w:spacing w:before="20" w:after="20"/>
        <w:ind w:left="283"/>
      </w:pPr>
      <w:r>
        <w:rPr>
          <w:b/>
          <w:sz w:val="20"/>
        </w:rPr>
        <w:t xml:space="preserve">Energiforbrug: </w:t>
      </w:r>
      <w:r>
        <w:rPr>
          <w:sz w:val="20"/>
        </w:rPr>
        <w:t>Beregn energibesparelse ved genbrug af aluminium, jern og andre metaller.</w:t>
      </w:r>
    </w:p>
    <w:p>
      <w:pPr>
        <w:pStyle w:val="ListBullet"/>
        <w:spacing w:before="20" w:after="20"/>
        <w:ind w:left="283"/>
      </w:pPr>
      <w:r>
        <w:rPr>
          <w:b/>
          <w:sz w:val="20"/>
        </w:rPr>
        <w:t xml:space="preserve">Skrotanalyse: </w:t>
      </w:r>
      <w:r>
        <w:rPr>
          <w:sz w:val="20"/>
        </w:rPr>
        <w:t>Undersøg hvad der sker med metal fra skrot til nyt produkt.</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0">
        <w:r>
          <w:rPr>
            <w:rStyle w:val="Hyperlink"/>
            <w:sz w:val="18"/>
            <w:szCs w:val="18"/>
            <w:b/>
          </w:rPr>
          <w:t xml:space="preserve">PhET: Tilstandsformer</w:t>
        </w:r>
      </w:hyperlink>
      <w:r>
        <w:rPr>
          <w:sz w:val="18"/>
        </w:rPr>
        <w:t xml:space="preserve"> – Undersøg smeltning og metaller</w:t>
      </w:r>
    </w:p>
    <w:p>
      <w:pPr>
        <w:pStyle w:val="ListBullet"/>
        <w:spacing w:before="20" w:after="20"/>
        <w:ind w:left="283"/>
      </w:pPr>
      <w:r>
        <w:rPr>
          <w:b/>
          <w:color w:val="C62828"/>
          <w:sz w:val="18"/>
        </w:rPr>
        <w:t xml:space="preserve">[VIDEO] </w:t>
      </w:r>
      <w:hyperlink r:id="rId75">
        <w:r>
          <w:rPr>
            <w:rStyle w:val="Hyperlink"/>
            <w:sz w:val="18"/>
            <w:szCs w:val="18"/>
            <w:b/>
          </w:rPr>
          <w:t xml:space="preserve">Metalgenanvendelse</w:t>
        </w:r>
      </w:hyperlink>
      <w:r>
        <w:rPr>
          <w:sz w:val="18"/>
        </w:rPr>
        <w:t xml:space="preserve"> – Hvordan genbruges metaller</w:t>
      </w:r>
    </w:p>
    <w:p>
      <w:pPr>
        <w:pStyle w:val="ListBullet"/>
        <w:spacing w:before="20" w:after="20"/>
        <w:ind w:left="283"/>
      </w:pPr>
      <w:r>
        <w:rPr>
          <w:b/>
          <w:color w:val="8B0000"/>
          <w:sz w:val="18"/>
        </w:rPr>
        <w:t xml:space="preserve">[DR] </w:t>
      </w:r>
      <w:hyperlink r:id="rId76">
        <w:r>
          <w:rPr>
            <w:rStyle w:val="Hyperlink"/>
            <w:sz w:val="18"/>
            <w:szCs w:val="18"/>
            <w:b/>
          </w:rPr>
          <w:t xml:space="preserve">Forureningens historie</w:t>
        </w:r>
      </w:hyperlink>
      <w:r>
        <w:rPr>
          <w:sz w:val="18"/>
        </w:rPr>
        <w:t xml:space="preserve"> – Serien fortæller historien om, hvordan manglende metalgenanvendelse har ført til alvorlig forurening af jord og grundvand i Danmark</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Metalers egenskaber</w:t>
            </w:r>
          </w:p>
          <w:p>
            <w:pPr>
              <w:spacing w:before="0" w:after="20"/>
              <w:ind w:left="170"/>
            </w:pPr>
            <w:r>
              <w:rPr>
                <w:sz w:val="18"/>
              </w:rPr>
              <w:t>• Smeltning og støbning</w:t>
            </w:r>
          </w:p>
          <w:p>
            <w:pPr>
              <w:spacing w:before="0" w:after="20"/>
              <w:ind w:left="170"/>
            </w:pPr>
            <w:r>
              <w:rPr>
                <w:sz w:val="18"/>
              </w:rPr>
              <w:t>• Korrosion og beskyttelse</w:t>
            </w:r>
          </w:p>
          <w:p>
            <w:pPr>
              <w:spacing w:before="0" w:after="20"/>
              <w:ind w:left="170"/>
            </w:pPr>
            <w:r>
              <w:rPr>
                <w:sz w:val="18"/>
              </w:rPr>
              <w:t>• Elektrolyse og udvinding</w:t>
            </w:r>
          </w:p>
          <w:p>
            <w:pPr>
              <w:spacing w:before="0" w:after="20"/>
              <w:ind w:left="170"/>
            </w:pPr>
            <w:r>
              <w:rPr>
                <w:sz w:val="18"/>
              </w:rPr>
              <w:t>• Legeinger og materialer</w:t>
            </w:r>
          </w:p>
        </w:tc>
        <w:tc>
          <w:tcPr>
            <w:tcW w:type="dxa" w:w="3005"/>
            <w:shd w:val="clear" w:color="auto" w:fill="D0F0D8"/>
          </w:tcPr>
          <w:p>
            <w:pPr>
              <w:spacing w:before="60" w:after="40"/>
            </w:pPr>
            <w:r>
              <w:rPr>
                <w:b/>
                <w:color w:val="2B8A3E"/>
                <w:sz w:val="20"/>
              </w:rPr>
              <w:t>Geografi</w:t>
            </w:r>
          </w:p>
          <w:p>
            <w:pPr>
              <w:spacing w:before="0" w:after="20"/>
              <w:ind w:left="170"/>
            </w:pPr>
            <w:r>
              <w:rPr>
                <w:sz w:val="18"/>
              </w:rPr>
              <w:t>• Minedrift i verden</w:t>
            </w:r>
          </w:p>
          <w:p>
            <w:pPr>
              <w:spacing w:before="0" w:after="20"/>
              <w:ind w:left="170"/>
            </w:pPr>
            <w:r>
              <w:rPr>
                <w:sz w:val="18"/>
              </w:rPr>
              <w:t>• Råstofhandel</w:t>
            </w:r>
          </w:p>
          <w:p>
            <w:pPr>
              <w:spacing w:before="0" w:after="20"/>
              <w:ind w:left="170"/>
            </w:pPr>
            <w:r>
              <w:rPr>
                <w:sz w:val="18"/>
              </w:rPr>
              <w:t>• Genanvendelse i Danmark</w:t>
            </w:r>
          </w:p>
          <w:p>
            <w:pPr>
              <w:spacing w:before="0" w:after="20"/>
              <w:ind w:left="170"/>
            </w:pPr>
            <w:r>
              <w:rPr>
                <w:sz w:val="18"/>
              </w:rPr>
              <w:t>• Affaldseksport</w:t>
            </w:r>
          </w:p>
          <w:p>
            <w:pPr>
              <w:spacing w:before="0" w:after="20"/>
              <w:ind w:left="170"/>
            </w:pPr>
            <w:r>
              <w:rPr>
                <w:sz w:val="18"/>
              </w:rPr>
              <w:t>• Ressourceknaphed</w:t>
            </w:r>
          </w:p>
        </w:tc>
        <w:tc>
          <w:tcPr>
            <w:tcW w:type="dxa" w:w="3005"/>
            <w:shd w:val="clear" w:color="auto" w:fill="E8D8FF"/>
          </w:tcPr>
          <w:p>
            <w:pPr>
              <w:spacing w:before="60" w:after="40"/>
            </w:pPr>
            <w:r>
              <w:rPr>
                <w:b/>
                <w:color w:val="5C3DC9"/>
                <w:sz w:val="20"/>
              </w:rPr>
              <w:t>Biologi</w:t>
            </w:r>
          </w:p>
          <w:p>
            <w:pPr>
              <w:spacing w:before="0" w:after="20"/>
              <w:ind w:left="170"/>
            </w:pPr>
            <w:r>
              <w:rPr>
                <w:sz w:val="18"/>
              </w:rPr>
              <w:t>• Minepåvirkning på økosystemer</w:t>
            </w:r>
          </w:p>
          <w:p>
            <w:pPr>
              <w:spacing w:before="0" w:after="20"/>
              <w:ind w:left="170"/>
            </w:pPr>
            <w:r>
              <w:rPr>
                <w:sz w:val="18"/>
              </w:rPr>
              <w:t>• Giftige metaller i miljøet</w:t>
            </w:r>
          </w:p>
          <w:p>
            <w:pPr>
              <w:spacing w:before="0" w:after="20"/>
              <w:ind w:left="170"/>
            </w:pPr>
            <w:r>
              <w:rPr>
                <w:sz w:val="18"/>
              </w:rPr>
              <w:t>• Sundhed ved metaludvinding</w:t>
            </w:r>
          </w:p>
          <w:p>
            <w:pPr>
              <w:spacing w:before="0" w:after="20"/>
              <w:ind w:left="170"/>
            </w:pPr>
            <w:r>
              <w:rPr>
                <w:sz w:val="18"/>
              </w:rPr>
              <w:t>• Økotoksikologi</w:t>
            </w:r>
          </w:p>
          <w:p>
            <w:pPr>
              <w:spacing w:before="0" w:after="20"/>
              <w:ind w:left="170"/>
            </w:pPr>
            <w:r>
              <w:rPr>
                <w:sz w:val="18"/>
              </w:rPr>
              <w:t>• Bæredygtig udvinding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0" name="Picture 70"/>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1" name="Picture 71"/>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2" name="Picture 72"/>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Produktion af cement og CO₂-udledning</w:t>
      </w:r>
    </w:p>
    <w:p>
      <w:pPr>
        <w:spacing w:before="140" w:after="40"/>
      </w:pPr>
      <w:r>
        <w:rPr>
          <w:b/>
          <w:color w:val="1A6A9A"/>
          <w:sz w:val="20"/>
        </w:rPr>
        <w:t>Undersøgelser elever kan lave</w:t>
      </w:r>
    </w:p>
    <w:p>
      <w:pPr>
        <w:pStyle w:val="ListBullet"/>
        <w:spacing w:before="20" w:after="20"/>
        <w:ind w:left="283"/>
      </w:pPr>
      <w:r>
        <w:rPr>
          <w:b/>
          <w:sz w:val="20"/>
        </w:rPr>
        <w:t xml:space="preserve">Cement-beton forsøg: </w:t>
      </w:r>
      <w:r>
        <w:rPr>
          <w:sz w:val="20"/>
        </w:rPr>
        <w:t>Lav beton og test styrke. Undersøg cementens rolle.</w:t>
      </w:r>
    </w:p>
    <w:p>
      <w:pPr>
        <w:pStyle w:val="ListBullet"/>
        <w:spacing w:before="20" w:after="20"/>
        <w:ind w:left="283"/>
      </w:pPr>
      <w:r>
        <w:rPr>
          <w:b/>
          <w:sz w:val="20"/>
        </w:rPr>
        <w:t xml:space="preserve">CO₂-beregning: </w:t>
      </w:r>
      <w:r>
        <w:rPr>
          <w:sz w:val="20"/>
        </w:rPr>
        <w:t>Beregn hvor meget CO₂ der udledes ved cementproduktion.</w:t>
      </w:r>
    </w:p>
    <w:p>
      <w:pPr>
        <w:pStyle w:val="ListBullet"/>
        <w:spacing w:before="20" w:after="20"/>
        <w:ind w:left="283"/>
      </w:pPr>
      <w:r>
        <w:rPr>
          <w:b/>
          <w:sz w:val="20"/>
        </w:rPr>
        <w:t xml:space="preserve">Alternativer til cement: </w:t>
      </w:r>
      <w:r>
        <w:rPr>
          <w:sz w:val="20"/>
        </w:rPr>
        <w:t>Research grønne alternativer som geopolymerer eller CO₂-optagende beton.</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77">
        <w:r>
          <w:rPr>
            <w:rStyle w:val="Hyperlink"/>
            <w:sz w:val="18"/>
            <w:szCs w:val="18"/>
            <w:b/>
          </w:rPr>
          <w:t xml:space="preserve">PhET: Reaktanter og produkter</w:t>
        </w:r>
      </w:hyperlink>
      <w:r>
        <w:rPr>
          <w:sz w:val="18"/>
        </w:rPr>
        <w:t xml:space="preserve"> – Undersøg kemiske reaktioner ved cementfremstilling</w:t>
      </w:r>
    </w:p>
    <w:p>
      <w:pPr>
        <w:pStyle w:val="ListBullet"/>
        <w:spacing w:before="20" w:after="20"/>
        <w:ind w:left="283"/>
      </w:pPr>
      <w:r>
        <w:rPr>
          <w:b/>
          <w:color w:val="C62828"/>
          <w:sz w:val="18"/>
        </w:rPr>
        <w:t xml:space="preserve">[VIDEO] </w:t>
      </w:r>
      <w:hyperlink r:id="rId78">
        <w:r>
          <w:rPr>
            <w:rStyle w:val="Hyperlink"/>
            <w:sz w:val="18"/>
            <w:szCs w:val="18"/>
            <w:b/>
          </w:rPr>
          <w:t xml:space="preserve">Cement og CO₂</w:t>
        </w:r>
      </w:hyperlink>
      <w:r>
        <w:rPr>
          <w:sz w:val="18"/>
        </w:rPr>
        <w:t xml:space="preserve"> – Hvordan produceres cement</w:t>
      </w:r>
    </w:p>
    <w:p>
      <w:pPr>
        <w:pStyle w:val="ListBullet"/>
        <w:spacing w:before="20" w:after="20"/>
        <w:ind w:left="283"/>
      </w:pPr>
      <w:r>
        <w:rPr>
          <w:b/>
          <w:color w:val="8B0000"/>
          <w:sz w:val="18"/>
        </w:rPr>
        <w:t xml:space="preserve">[DR] </w:t>
      </w:r>
      <w:hyperlink r:id="rId79">
        <w:r>
          <w:rPr>
            <w:rStyle w:val="Hyperlink"/>
            <w:sz w:val="18"/>
            <w:szCs w:val="18"/>
            <w:b/>
          </w:rPr>
          <w:t xml:space="preserve">Ren teknologi: En kæmpestor støvsuger</w:t>
        </w:r>
      </w:hyperlink>
      <w:r>
        <w:rPr>
          <w:sz w:val="18"/>
        </w:rPr>
        <w:t xml:space="preserve"> – Programmet forklarer, at cementproduktion frigiver enorme mængder CO₂, og undersøger teknologier der kan fjerne udledningerne fra luften</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Kemiske reaktioner ved cement</w:t>
            </w:r>
          </w:p>
          <w:p>
            <w:pPr>
              <w:spacing w:before="0" w:after="20"/>
              <w:ind w:left="170"/>
            </w:pPr>
            <w:r>
              <w:rPr>
                <w:sz w:val="18"/>
              </w:rPr>
              <w:t>• Forbrænding og CO₂</w:t>
            </w:r>
          </w:p>
          <w:p>
            <w:pPr>
              <w:spacing w:before="0" w:after="20"/>
              <w:ind w:left="170"/>
            </w:pPr>
            <w:r>
              <w:rPr>
                <w:sz w:val="18"/>
              </w:rPr>
              <w:t>• Materialeegenskaber</w:t>
            </w:r>
          </w:p>
          <w:p>
            <w:pPr>
              <w:spacing w:before="0" w:after="20"/>
              <w:ind w:left="170"/>
            </w:pPr>
            <w:r>
              <w:rPr>
                <w:sz w:val="18"/>
              </w:rPr>
              <w:t>• Styrke og belastning</w:t>
            </w:r>
          </w:p>
          <w:p>
            <w:pPr>
              <w:spacing w:before="0" w:after="20"/>
              <w:ind w:left="170"/>
            </w:pPr>
            <w:r>
              <w:rPr>
                <w:sz w:val="18"/>
              </w:rPr>
              <w:t>• Alternative bindemidler</w:t>
            </w:r>
          </w:p>
        </w:tc>
        <w:tc>
          <w:tcPr>
            <w:tcW w:type="dxa" w:w="3005"/>
            <w:shd w:val="clear" w:color="auto" w:fill="D0F0D8"/>
          </w:tcPr>
          <w:p>
            <w:pPr>
              <w:spacing w:before="60" w:after="40"/>
            </w:pPr>
            <w:r>
              <w:rPr>
                <w:b/>
                <w:color w:val="2B8A3E"/>
                <w:sz w:val="20"/>
              </w:rPr>
              <w:t>Geografi</w:t>
            </w:r>
          </w:p>
          <w:p>
            <w:pPr>
              <w:spacing w:before="0" w:after="20"/>
              <w:ind w:left="170"/>
            </w:pPr>
            <w:r>
              <w:rPr>
                <w:sz w:val="18"/>
              </w:rPr>
              <w:t>• Cementindustrien i verden</w:t>
            </w:r>
          </w:p>
          <w:p>
            <w:pPr>
              <w:spacing w:before="0" w:after="20"/>
              <w:ind w:left="170"/>
            </w:pPr>
            <w:r>
              <w:rPr>
                <w:sz w:val="18"/>
              </w:rPr>
              <w:t>• Byggeboom og efterspørgsel</w:t>
            </w:r>
          </w:p>
          <w:p>
            <w:pPr>
              <w:spacing w:before="0" w:after="20"/>
              <w:ind w:left="170"/>
            </w:pPr>
            <w:r>
              <w:rPr>
                <w:sz w:val="18"/>
              </w:rPr>
              <w:t>• Klimapåvirkning</w:t>
            </w:r>
          </w:p>
          <w:p>
            <w:pPr>
              <w:spacing w:before="0" w:after="20"/>
              <w:ind w:left="170"/>
            </w:pPr>
            <w:r>
              <w:rPr>
                <w:sz w:val="18"/>
              </w:rPr>
              <w:t>• Grønne løsninger</w:t>
            </w:r>
          </w:p>
          <w:p>
            <w:pPr>
              <w:spacing w:before="0" w:after="20"/>
              <w:ind w:left="170"/>
            </w:pPr>
            <w:r>
              <w:rPr>
                <w:sz w:val="18"/>
              </w:rPr>
              <w:t>• Infrastruktur og udvikling</w:t>
            </w:r>
          </w:p>
        </w:tc>
        <w:tc>
          <w:tcPr>
            <w:tcW w:type="dxa" w:w="3005"/>
            <w:shd w:val="clear" w:color="auto" w:fill="E8D8FF"/>
          </w:tcPr>
          <w:p>
            <w:pPr>
              <w:spacing w:before="60" w:after="40"/>
            </w:pPr>
            <w:r>
              <w:rPr>
                <w:b/>
                <w:color w:val="5C3DC9"/>
                <w:sz w:val="20"/>
              </w:rPr>
              <w:t>Biologi</w:t>
            </w:r>
          </w:p>
          <w:p>
            <w:pPr>
              <w:spacing w:before="0" w:after="20"/>
              <w:ind w:left="170"/>
            </w:pPr>
            <w:r>
              <w:rPr>
                <w:sz w:val="18"/>
              </w:rPr>
              <w:t>• Luftforurening fra fabrikker</w:t>
            </w:r>
          </w:p>
          <w:p>
            <w:pPr>
              <w:spacing w:before="0" w:after="20"/>
              <w:ind w:left="170"/>
            </w:pPr>
            <w:r>
              <w:rPr>
                <w:sz w:val="18"/>
              </w:rPr>
              <w:t>• Sundhedseffekter</w:t>
            </w:r>
          </w:p>
          <w:p>
            <w:pPr>
              <w:spacing w:before="0" w:after="20"/>
              <w:ind w:left="170"/>
            </w:pPr>
            <w:r>
              <w:rPr>
                <w:sz w:val="18"/>
              </w:rPr>
              <w:t>• CO₂ og klima</w:t>
            </w:r>
          </w:p>
          <w:p>
            <w:pPr>
              <w:spacing w:before="0" w:after="20"/>
              <w:ind w:left="170"/>
            </w:pPr>
            <w:r>
              <w:rPr>
                <w:sz w:val="18"/>
              </w:rPr>
              <w:t>• Havforsuring</w:t>
            </w:r>
          </w:p>
          <w:p>
            <w:pPr>
              <w:spacing w:before="0" w:after="20"/>
              <w:ind w:left="170"/>
            </w:pPr>
            <w:r>
              <w:rPr>
                <w:sz w:val="18"/>
              </w:rPr>
              <w:t>• Økosystempåvirkning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3" name="Picture 73"/>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4" name="Picture 74"/>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5" name="Picture 75"/>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Produktionsaffald og miljøpåvirkning</w:t>
      </w:r>
    </w:p>
    <w:p>
      <w:pPr>
        <w:spacing w:before="140" w:after="40"/>
      </w:pPr>
      <w:r>
        <w:rPr>
          <w:b/>
          <w:color w:val="1A6A9A"/>
          <w:sz w:val="20"/>
        </w:rPr>
        <w:t>Undersøgelser elever kan lave</w:t>
      </w:r>
    </w:p>
    <w:p>
      <w:pPr>
        <w:pStyle w:val="ListBullet"/>
        <w:spacing w:before="20" w:after="20"/>
        <w:ind w:left="283"/>
      </w:pPr>
      <w:r>
        <w:rPr>
          <w:b/>
          <w:sz w:val="20"/>
        </w:rPr>
        <w:t xml:space="preserve">Affaldsanalyse: </w:t>
      </w:r>
      <w:r>
        <w:rPr>
          <w:sz w:val="20"/>
        </w:rPr>
        <w:t>Undersøg hvad der sker med affald fra en fabrik.</w:t>
      </w:r>
    </w:p>
    <w:p>
      <w:pPr>
        <w:pStyle w:val="ListBullet"/>
        <w:spacing w:before="20" w:after="20"/>
        <w:ind w:left="283"/>
      </w:pPr>
      <w:r>
        <w:rPr>
          <w:b/>
          <w:sz w:val="20"/>
        </w:rPr>
        <w:t xml:space="preserve">Renseanlæg model: </w:t>
      </w:r>
      <w:r>
        <w:rPr>
          <w:sz w:val="20"/>
        </w:rPr>
        <w:t>Byg en model der viser hvordan industrirensning virker.</w:t>
      </w:r>
    </w:p>
    <w:p>
      <w:pPr>
        <w:pStyle w:val="ListBullet"/>
        <w:spacing w:before="20" w:after="20"/>
        <w:ind w:left="283"/>
      </w:pPr>
      <w:r>
        <w:rPr>
          <w:b/>
          <w:sz w:val="20"/>
        </w:rPr>
        <w:t xml:space="preserve">Nul-affald strategi: </w:t>
      </w:r>
      <w:r>
        <w:rPr>
          <w:sz w:val="20"/>
        </w:rPr>
        <w:t>Research hvordan virksomheder kan minimere affald.</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68">
        <w:r>
          <w:rPr>
            <w:rStyle w:val="Hyperlink"/>
            <w:sz w:val="18"/>
            <w:szCs w:val="18"/>
            <w:b/>
          </w:rPr>
          <w:t xml:space="preserve">PhET: pH-skala</w:t>
        </w:r>
      </w:hyperlink>
      <w:r>
        <w:rPr>
          <w:sz w:val="18"/>
        </w:rPr>
        <w:t xml:space="preserve"> – Undersøg vandkemi og rensning af spildevand</w:t>
      </w:r>
    </w:p>
    <w:p>
      <w:pPr>
        <w:pStyle w:val="ListBullet"/>
        <w:spacing w:before="20" w:after="20"/>
        <w:ind w:left="283"/>
      </w:pPr>
      <w:r>
        <w:rPr>
          <w:b/>
          <w:color w:val="C62828"/>
          <w:sz w:val="18"/>
        </w:rPr>
        <w:t xml:space="preserve">[VIDEO] </w:t>
      </w:r>
      <w:hyperlink r:id="rId80">
        <w:r>
          <w:rPr>
            <w:rStyle w:val="Hyperlink"/>
            <w:sz w:val="18"/>
            <w:szCs w:val="18"/>
            <w:b/>
          </w:rPr>
          <w:t xml:space="preserve">Industrielt affald</w:t>
        </w:r>
      </w:hyperlink>
      <w:r>
        <w:rPr>
          <w:sz w:val="18"/>
        </w:rPr>
        <w:t xml:space="preserve"> – Hvordan håndteres produktionsaffald</w:t>
      </w:r>
    </w:p>
    <w:p>
      <w:pPr>
        <w:pStyle w:val="ListBullet"/>
        <w:spacing w:before="20" w:after="20"/>
        <w:ind w:left="283"/>
      </w:pPr>
      <w:r>
        <w:rPr>
          <w:b/>
          <w:color w:val="8B0000"/>
          <w:sz w:val="18"/>
        </w:rPr>
        <w:t xml:space="preserve">[DR] </w:t>
      </w:r>
      <w:hyperlink r:id="rId76">
        <w:r>
          <w:rPr>
            <w:rStyle w:val="Hyperlink"/>
            <w:sz w:val="18"/>
            <w:szCs w:val="18"/>
            <w:b/>
          </w:rPr>
          <w:t xml:space="preserve">Forureningens historie</w:t>
        </w:r>
      </w:hyperlink>
      <w:r>
        <w:rPr>
          <w:sz w:val="18"/>
        </w:rPr>
        <w:t xml:space="preserve"> – Serien fortæller historien om, hvordan industriproduktion og dårlig affaldshåndtering har ført til alvorlig forurening i Danmark</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Kemiske processer og affald</w:t>
            </w:r>
          </w:p>
          <w:p>
            <w:pPr>
              <w:spacing w:before="0" w:after="20"/>
              <w:ind w:left="170"/>
            </w:pPr>
            <w:r>
              <w:rPr>
                <w:sz w:val="18"/>
              </w:rPr>
              <w:t>• Filtrering og separation</w:t>
            </w:r>
          </w:p>
          <w:p>
            <w:pPr>
              <w:spacing w:before="0" w:after="20"/>
              <w:ind w:left="170"/>
            </w:pPr>
            <w:r>
              <w:rPr>
                <w:sz w:val="18"/>
              </w:rPr>
              <w:t>• Affaldsforbrænding</w:t>
            </w:r>
          </w:p>
          <w:p>
            <w:pPr>
              <w:spacing w:before="0" w:after="20"/>
              <w:ind w:left="170"/>
            </w:pPr>
            <w:r>
              <w:rPr>
                <w:sz w:val="18"/>
              </w:rPr>
              <w:t>• Energi fra affald</w:t>
            </w:r>
          </w:p>
          <w:p>
            <w:pPr>
              <w:spacing w:before="0" w:after="20"/>
              <w:ind w:left="170"/>
            </w:pPr>
            <w:r>
              <w:rPr>
                <w:sz w:val="18"/>
              </w:rPr>
              <w:t>• Giftige stoffer</w:t>
            </w:r>
          </w:p>
        </w:tc>
        <w:tc>
          <w:tcPr>
            <w:tcW w:type="dxa" w:w="3005"/>
            <w:shd w:val="clear" w:color="auto" w:fill="D0F0D8"/>
          </w:tcPr>
          <w:p>
            <w:pPr>
              <w:spacing w:before="60" w:after="40"/>
            </w:pPr>
            <w:r>
              <w:rPr>
                <w:b/>
                <w:color w:val="2B8A3E"/>
                <w:sz w:val="20"/>
              </w:rPr>
              <w:t>Geografi</w:t>
            </w:r>
          </w:p>
          <w:p>
            <w:pPr>
              <w:spacing w:before="0" w:after="20"/>
              <w:ind w:left="170"/>
            </w:pPr>
            <w:r>
              <w:rPr>
                <w:sz w:val="18"/>
              </w:rPr>
              <w:t>• Affaldshåndtering i samfundet</w:t>
            </w:r>
          </w:p>
          <w:p>
            <w:pPr>
              <w:spacing w:before="0" w:after="20"/>
              <w:ind w:left="170"/>
            </w:pPr>
            <w:r>
              <w:rPr>
                <w:sz w:val="18"/>
              </w:rPr>
              <w:t>• Deponering og forurening</w:t>
            </w:r>
          </w:p>
          <w:p>
            <w:pPr>
              <w:spacing w:before="0" w:after="20"/>
              <w:ind w:left="170"/>
            </w:pPr>
            <w:r>
              <w:rPr>
                <w:sz w:val="18"/>
              </w:rPr>
              <w:t>• Cirkulær økonomi</w:t>
            </w:r>
          </w:p>
          <w:p>
            <w:pPr>
              <w:spacing w:before="0" w:after="20"/>
              <w:ind w:left="170"/>
            </w:pPr>
            <w:r>
              <w:rPr>
                <w:sz w:val="18"/>
              </w:rPr>
              <w:t>• Affaldseksport</w:t>
            </w:r>
          </w:p>
          <w:p>
            <w:pPr>
              <w:spacing w:before="0" w:after="20"/>
              <w:ind w:left="170"/>
            </w:pPr>
            <w:r>
              <w:rPr>
                <w:sz w:val="18"/>
              </w:rPr>
              <w:t>• Bæredygtig produktion</w:t>
            </w:r>
          </w:p>
        </w:tc>
        <w:tc>
          <w:tcPr>
            <w:tcW w:type="dxa" w:w="3005"/>
            <w:shd w:val="clear" w:color="auto" w:fill="E8D8FF"/>
          </w:tcPr>
          <w:p>
            <w:pPr>
              <w:spacing w:before="60" w:after="40"/>
            </w:pPr>
            <w:r>
              <w:rPr>
                <w:b/>
                <w:color w:val="5C3DC9"/>
                <w:sz w:val="20"/>
              </w:rPr>
              <w:t>Biologi</w:t>
            </w:r>
          </w:p>
          <w:p>
            <w:pPr>
              <w:spacing w:before="0" w:after="20"/>
              <w:ind w:left="170"/>
            </w:pPr>
            <w:r>
              <w:rPr>
                <w:sz w:val="18"/>
              </w:rPr>
              <w:t>• Forurening af vand og jord</w:t>
            </w:r>
          </w:p>
          <w:p>
            <w:pPr>
              <w:spacing w:before="0" w:after="20"/>
              <w:ind w:left="170"/>
            </w:pPr>
            <w:r>
              <w:rPr>
                <w:sz w:val="18"/>
              </w:rPr>
              <w:t>• Økotoksikologi</w:t>
            </w:r>
          </w:p>
          <w:p>
            <w:pPr>
              <w:spacing w:before="0" w:after="20"/>
              <w:ind w:left="170"/>
            </w:pPr>
            <w:r>
              <w:rPr>
                <w:sz w:val="18"/>
              </w:rPr>
              <w:t>• Sundhedseffekter</w:t>
            </w:r>
          </w:p>
          <w:p>
            <w:pPr>
              <w:spacing w:before="0" w:after="20"/>
              <w:ind w:left="170"/>
            </w:pPr>
            <w:r>
              <w:rPr>
                <w:sz w:val="18"/>
              </w:rPr>
              <w:t>• Nedbrydning af affald</w:t>
            </w:r>
          </w:p>
          <w:p>
            <w:pPr>
              <w:spacing w:before="0" w:after="20"/>
              <w:ind w:left="170"/>
            </w:pPr>
            <w:r>
              <w:rPr>
                <w:sz w:val="18"/>
              </w:rPr>
              <w:t>• Økosystempåvirkning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6" name="Picture 76"/>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7" name="Picture 77"/>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8" name="Picture 78"/>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Energiforbrug i fødevareproduktion</w:t>
      </w:r>
    </w:p>
    <w:p>
      <w:pPr>
        <w:spacing w:before="140" w:after="40"/>
      </w:pPr>
      <w:r>
        <w:rPr>
          <w:b/>
          <w:color w:val="1A6A9A"/>
          <w:sz w:val="20"/>
        </w:rPr>
        <w:t>Undersøgelser elever kan lave</w:t>
      </w:r>
    </w:p>
    <w:p>
      <w:pPr>
        <w:pStyle w:val="ListBullet"/>
        <w:spacing w:before="20" w:after="20"/>
        <w:ind w:left="283"/>
      </w:pPr>
      <w:r>
        <w:rPr>
          <w:b/>
          <w:sz w:val="20"/>
        </w:rPr>
        <w:t xml:space="preserve">Fødevare-livscyklus: </w:t>
      </w:r>
      <w:r>
        <w:rPr>
          <w:sz w:val="20"/>
        </w:rPr>
        <w:t>Kortlæg energiforbrug fra mark til bord for en vare.</w:t>
      </w:r>
    </w:p>
    <w:p>
      <w:pPr>
        <w:pStyle w:val="ListBullet"/>
        <w:spacing w:before="20" w:after="20"/>
        <w:ind w:left="283"/>
      </w:pPr>
      <w:r>
        <w:rPr>
          <w:b/>
          <w:sz w:val="20"/>
        </w:rPr>
        <w:t xml:space="preserve">Lokalt vs. importeret: </w:t>
      </w:r>
      <w:r>
        <w:rPr>
          <w:sz w:val="20"/>
        </w:rPr>
        <w:t>Sammenlign energiforbrug ved lokale og importerede fødevarer.</w:t>
      </w:r>
    </w:p>
    <w:p>
      <w:pPr>
        <w:pStyle w:val="ListBullet"/>
        <w:spacing w:before="20" w:after="20"/>
        <w:ind w:left="283"/>
      </w:pPr>
      <w:r>
        <w:rPr>
          <w:b/>
          <w:sz w:val="20"/>
        </w:rPr>
        <w:t xml:space="preserve">Kølebehov: </w:t>
      </w:r>
      <w:r>
        <w:rPr>
          <w:sz w:val="20"/>
        </w:rPr>
        <w:t>Beregn energiforbrug til køling af fødevarer.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5">
        <w:r>
          <w:rPr>
            <w:rStyle w:val="Hyperlink"/>
            <w:sz w:val="18"/>
            <w:szCs w:val="18"/>
            <w:b/>
          </w:rPr>
          <w:t xml:space="preserve">PhET: Energiformer og ændringer</w:t>
        </w:r>
      </w:hyperlink>
      <w:r>
        <w:rPr>
          <w:sz w:val="18"/>
        </w:rPr>
        <w:t xml:space="preserve"> – Undersøg energiomdannelse og -tab i produktionskæden</w:t>
      </w:r>
    </w:p>
    <w:p>
      <w:pPr>
        <w:pStyle w:val="ListBullet"/>
        <w:spacing w:before="20" w:after="20"/>
        <w:ind w:left="283"/>
      </w:pPr>
      <w:r>
        <w:rPr>
          <w:b/>
          <w:color w:val="C62828"/>
          <w:sz w:val="18"/>
        </w:rPr>
        <w:t xml:space="preserve">[VIDEO] </w:t>
      </w:r>
      <w:hyperlink r:id="rId81">
        <w:r>
          <w:rPr>
            <w:rStyle w:val="Hyperlink"/>
            <w:sz w:val="18"/>
            <w:szCs w:val="18"/>
            <w:b/>
          </w:rPr>
          <w:t xml:space="preserve">Energiforbrug i fødevareproduktion</w:t>
        </w:r>
      </w:hyperlink>
      <w:r>
        <w:rPr>
          <w:sz w:val="18"/>
        </w:rPr>
        <w:t xml:space="preserve"> – Hvor meget energi bruger vi til at producere mad</w:t>
      </w:r>
    </w:p>
    <w:p>
      <w:pPr>
        <w:pStyle w:val="ListBullet"/>
        <w:spacing w:before="20" w:after="20"/>
        <w:ind w:left="283"/>
      </w:pPr>
      <w:r>
        <w:rPr>
          <w:b/>
          <w:color w:val="8B0000"/>
          <w:sz w:val="18"/>
        </w:rPr>
        <w:t xml:space="preserve">[DR] </w:t>
      </w:r>
      <w:hyperlink r:id="rId82">
        <w:r>
          <w:rPr>
            <w:rStyle w:val="Hyperlink"/>
            <w:sz w:val="18"/>
            <w:szCs w:val="18"/>
            <w:b/>
          </w:rPr>
          <w:t xml:space="preserve">Adnan og de grønne løgne: Klimakylling</w:t>
        </w:r>
      </w:hyperlink>
      <w:r>
        <w:rPr>
          <w:sz w:val="18"/>
        </w:rPr>
        <w:t xml:space="preserve"> – Programmet undersøger, hvad produktionen af den "grønne" kylling egentlig koster i energi og klimaaftryk fra jord til bord</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Energiforbrug og effektivitet</w:t>
            </w:r>
          </w:p>
          <w:p>
            <w:pPr>
              <w:spacing w:before="0" w:after="20"/>
              <w:ind w:left="170"/>
            </w:pPr>
            <w:r>
              <w:rPr>
                <w:sz w:val="18"/>
              </w:rPr>
              <w:t>• Køleteknik</w:t>
            </w:r>
          </w:p>
          <w:p>
            <w:pPr>
              <w:spacing w:before="0" w:after="20"/>
              <w:ind w:left="170"/>
            </w:pPr>
            <w:r>
              <w:rPr>
                <w:sz w:val="18"/>
              </w:rPr>
              <w:t>• Forbrænding og energi</w:t>
            </w:r>
          </w:p>
          <w:p>
            <w:pPr>
              <w:spacing w:before="0" w:after="20"/>
              <w:ind w:left="170"/>
            </w:pPr>
            <w:r>
              <w:rPr>
                <w:sz w:val="18"/>
              </w:rPr>
              <w:t>• Transport og energi</w:t>
            </w:r>
          </w:p>
          <w:p>
            <w:pPr>
              <w:spacing w:before="0" w:after="20"/>
              <w:ind w:left="170"/>
            </w:pPr>
            <w:r>
              <w:rPr>
                <w:sz w:val="18"/>
              </w:rPr>
              <w:t>• Energibalance</w:t>
            </w:r>
          </w:p>
        </w:tc>
        <w:tc>
          <w:tcPr>
            <w:tcW w:type="dxa" w:w="3005"/>
            <w:shd w:val="clear" w:color="auto" w:fill="D0F0D8"/>
          </w:tcPr>
          <w:p>
            <w:pPr>
              <w:spacing w:before="60" w:after="40"/>
            </w:pPr>
            <w:r>
              <w:rPr>
                <w:b/>
                <w:color w:val="2B8A3E"/>
                <w:sz w:val="20"/>
              </w:rPr>
              <w:t>Geografi</w:t>
            </w:r>
          </w:p>
          <w:p>
            <w:pPr>
              <w:spacing w:before="0" w:after="20"/>
              <w:ind w:left="170"/>
            </w:pPr>
            <w:r>
              <w:rPr>
                <w:sz w:val="18"/>
              </w:rPr>
              <w:t>• Fødevareforsyning</w:t>
            </w:r>
          </w:p>
          <w:p>
            <w:pPr>
              <w:spacing w:before="0" w:after="20"/>
              <w:ind w:left="170"/>
            </w:pPr>
            <w:r>
              <w:rPr>
                <w:sz w:val="18"/>
              </w:rPr>
              <w:t>• Transport og handel</w:t>
            </w:r>
          </w:p>
          <w:p>
            <w:pPr>
              <w:spacing w:before="0" w:after="20"/>
              <w:ind w:left="170"/>
            </w:pPr>
            <w:r>
              <w:rPr>
                <w:sz w:val="18"/>
              </w:rPr>
              <w:t>• Lokale fødevarer</w:t>
            </w:r>
          </w:p>
          <w:p>
            <w:pPr>
              <w:spacing w:before="0" w:after="20"/>
              <w:ind w:left="170"/>
            </w:pPr>
            <w:r>
              <w:rPr>
                <w:sz w:val="18"/>
              </w:rPr>
              <w:t>• Bæredygtigt forbrug</w:t>
            </w:r>
          </w:p>
          <w:p>
            <w:pPr>
              <w:spacing w:before="0" w:after="20"/>
              <w:ind w:left="170"/>
            </w:pPr>
            <w:r>
              <w:rPr>
                <w:sz w:val="18"/>
              </w:rPr>
              <w:t>• Madspild</w:t>
            </w:r>
          </w:p>
        </w:tc>
        <w:tc>
          <w:tcPr>
            <w:tcW w:type="dxa" w:w="3005"/>
            <w:shd w:val="clear" w:color="auto" w:fill="E8D8FF"/>
          </w:tcPr>
          <w:p>
            <w:pPr>
              <w:spacing w:before="60" w:after="40"/>
            </w:pPr>
            <w:r>
              <w:rPr>
                <w:b/>
                <w:color w:val="5C3DC9"/>
                <w:sz w:val="20"/>
              </w:rPr>
              <w:t>Biologi</w:t>
            </w:r>
          </w:p>
          <w:p>
            <w:pPr>
              <w:spacing w:before="0" w:after="20"/>
              <w:ind w:left="170"/>
            </w:pPr>
            <w:r>
              <w:rPr>
                <w:sz w:val="18"/>
              </w:rPr>
              <w:t>• Landbrug og økosystemer</w:t>
            </w:r>
          </w:p>
          <w:p>
            <w:pPr>
              <w:spacing w:before="0" w:after="20"/>
              <w:ind w:left="170"/>
            </w:pPr>
            <w:r>
              <w:rPr>
                <w:sz w:val="18"/>
              </w:rPr>
              <w:t>• Fødevarekvalitet</w:t>
            </w:r>
          </w:p>
          <w:p>
            <w:pPr>
              <w:spacing w:before="0" w:after="20"/>
              <w:ind w:left="170"/>
            </w:pPr>
            <w:r>
              <w:rPr>
                <w:sz w:val="18"/>
              </w:rPr>
              <w:t>• Opbevaring og holdbarhed</w:t>
            </w:r>
          </w:p>
          <w:p>
            <w:pPr>
              <w:spacing w:before="0" w:after="20"/>
              <w:ind w:left="170"/>
            </w:pPr>
            <w:r>
              <w:rPr>
                <w:sz w:val="18"/>
              </w:rPr>
              <w:t>• Økologisk produktion</w:t>
            </w:r>
          </w:p>
          <w:p>
            <w:pPr>
              <w:spacing w:before="0" w:after="20"/>
              <w:ind w:left="170"/>
            </w:pPr>
            <w:r>
              <w:rPr>
                <w:sz w:val="18"/>
              </w:rPr>
              <w:t>• Bæredygtighed</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79" name="Picture 79"/>
                  <wp:cNvGraphicFramePr>
                    <a:graphicFrameLocks noChangeAspect="1"/>
                  </wp:cNvGraphicFramePr>
                  <a:graphic>
                    <a:graphicData uri="http://schemas.openxmlformats.org/drawingml/2006/picture">
                      <pic:pic>
                        <pic:nvPicPr>
                          <pic:cNvPr id="0" name="goal-2.png"/>
                          <pic:cNvPicPr/>
                        </pic:nvPicPr>
                        <pic:blipFill>
                          <a:blip r:embed="rId2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0" name="Picture 80"/>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1" name="Picture 81"/>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2: Stop sult</w:t>
            </w:r>
          </w:p>
        </w:tc>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r>
        <w:br w:type="page"/>
      </w:r>
    </w:p>
    <w:tbl>
      <w:tblPr>
        <w:tblStyle w:val="TableGrid"/>
        <w:tblW w:type="auto" w:w="0"/>
        <w:tblLook w:firstColumn="1" w:firstRow="1" w:lastColumn="0" w:lastRow="0" w:noHBand="0" w:noVBand="1" w:val="04A0"/>
      </w:tblPr>
      <w:tblGrid>
        <w:gridCol w:w="9406"/>
      </w:tblGrid>
      <w:tr>
        <w:tc>
          <w:tcPr>
            <w:tcW w:type="dxa" w:w="9406"/>
            <w:shd w:val="clear" w:color="auto" w:fill="4A5FC1"/>
            <w:tcBorders>
              <w:top w:val="none"/>
              <w:left w:val="none"/>
              <w:bottom w:val="none"/>
              <w:right w:val="none"/>
              <w:insideH w:val="none"/>
              <w:insideV w:val="none"/>
            </w:tcBorders>
          </w:tcPr>
          <w:p>
            <w:pPr>
              <w:spacing w:before="120" w:after="120"/>
              <w:jc w:val="left"/>
            </w:pPr>
            <w:r>
              <w:rPr>
                <w:b/>
                <w:color w:val="FFFFFF"/>
                <w:sz w:val="32"/>
              </w:rPr>
              <w:t>3. Strålings indvirkning på levende organismer</w:t>
            </w:r>
          </w:p>
        </w:tc>
      </w:tr>
    </w:tbl>
    <w:p>
      <w:pPr>
        <w:spacing w:after="40"/>
      </w:pPr>
    </w:p>
    <w:p>
      <w:pPr>
        <w:spacing w:before="200" w:after="80"/>
        <w:pBdr>
          <w:bottom w:val="single" w:sz="8" w:space="1" w:color="667EEA"/>
        </w:pBdr>
      </w:pPr>
      <w:r>
        <w:rPr>
          <w:b/>
          <w:color w:val="667EEA"/>
          <w:sz w:val="26"/>
        </w:rPr>
        <w:t>UV-stråling og hudkræft</w:t>
      </w:r>
    </w:p>
    <w:p>
      <w:pPr>
        <w:spacing w:before="140" w:after="40"/>
      </w:pPr>
      <w:r>
        <w:rPr>
          <w:b/>
          <w:color w:val="1A6A9A"/>
          <w:sz w:val="20"/>
        </w:rPr>
        <w:t>Undersøgelser elever kan lave</w:t>
      </w:r>
    </w:p>
    <w:p>
      <w:pPr>
        <w:pStyle w:val="ListBullet"/>
        <w:spacing w:before="20" w:after="20"/>
        <w:ind w:left="283"/>
      </w:pPr>
      <w:r>
        <w:rPr>
          <w:b/>
          <w:sz w:val="20"/>
        </w:rPr>
        <w:t xml:space="preserve">Solcreme-test: </w:t>
      </w:r>
      <w:r>
        <w:rPr>
          <w:sz w:val="20"/>
        </w:rPr>
        <w:t>Test forskellige solcremers beskyttelse med UV-perler eller UV-kort.</w:t>
      </w:r>
    </w:p>
    <w:p>
      <w:pPr>
        <w:pStyle w:val="ListBullet"/>
        <w:spacing w:before="20" w:after="20"/>
        <w:ind w:left="283"/>
      </w:pPr>
      <w:r>
        <w:rPr>
          <w:b/>
          <w:sz w:val="20"/>
        </w:rPr>
        <w:t xml:space="preserve">UV-måling: </w:t>
      </w:r>
      <w:r>
        <w:rPr>
          <w:sz w:val="20"/>
        </w:rPr>
        <w:t>Mål UV-stråling på forskellige tidspunkter og steder. Sammenlign med vejrdata.</w:t>
      </w:r>
    </w:p>
    <w:p>
      <w:pPr>
        <w:pStyle w:val="ListBullet"/>
        <w:spacing w:before="20" w:after="20"/>
        <w:ind w:left="283"/>
      </w:pPr>
      <w:r>
        <w:rPr>
          <w:b/>
          <w:sz w:val="20"/>
        </w:rPr>
        <w:t xml:space="preserve">Hudtype-analyse: </w:t>
      </w:r>
      <w:r>
        <w:rPr>
          <w:sz w:val="20"/>
        </w:rPr>
        <w:t>Undersøg forskellige hudtyper og deres følsomhed overfor UV.</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83">
        <w:r>
          <w:rPr>
            <w:rStyle w:val="Hyperlink"/>
            <w:sz w:val="18"/>
            <w:szCs w:val="18"/>
            <w:b/>
          </w:rPr>
          <w:t xml:space="preserve">PhET: Molekyler og lys</w:t>
        </w:r>
      </w:hyperlink>
      <w:r>
        <w:rPr>
          <w:sz w:val="18"/>
        </w:rPr>
        <w:t xml:space="preserve"> – Undersøg hvordan UV-stråling absorberes af molekyler</w:t>
      </w:r>
    </w:p>
    <w:p>
      <w:pPr>
        <w:pStyle w:val="ListBullet"/>
        <w:spacing w:before="20" w:after="20"/>
        <w:ind w:left="283"/>
      </w:pPr>
      <w:r>
        <w:rPr>
          <w:b/>
          <w:color w:val="C62828"/>
          <w:sz w:val="18"/>
        </w:rPr>
        <w:t xml:space="preserve">[VIDEO] </w:t>
      </w:r>
      <w:hyperlink r:id="rId84">
        <w:r>
          <w:rPr>
            <w:rStyle w:val="Hyperlink"/>
            <w:sz w:val="18"/>
            <w:szCs w:val="18"/>
            <w:b/>
          </w:rPr>
          <w:t xml:space="preserve">UV-stråling og hudkræft</w:t>
        </w:r>
      </w:hyperlink>
      <w:r>
        <w:rPr>
          <w:sz w:val="18"/>
        </w:rPr>
        <w:t xml:space="preserve"> – Hvordan skader UV-stråling huden og hvad beskytter</w:t>
      </w:r>
    </w:p>
    <w:p>
      <w:pPr>
        <w:pStyle w:val="ListBullet"/>
        <w:spacing w:before="20" w:after="20"/>
        <w:ind w:left="283"/>
      </w:pPr>
      <w:r>
        <w:rPr>
          <w:b/>
          <w:color w:val="8B0000"/>
          <w:sz w:val="18"/>
        </w:rPr>
        <w:t xml:space="preserve">[DR] </w:t>
      </w:r>
      <w:hyperlink r:id="rId85">
        <w:r>
          <w:rPr>
            <w:rStyle w:val="Hyperlink"/>
            <w:sz w:val="18"/>
            <w:szCs w:val="18"/>
            <w:b/>
          </w:rPr>
          <w:t xml:space="preserve">Explainer: Hvor farlige er solens stråler?</w:t>
        </w:r>
      </w:hyperlink>
      <w:r>
        <w:rPr>
          <w:sz w:val="18"/>
        </w:rPr>
        <w:t xml:space="preserve"> – Programmet forklarer, hvornår sommersolen skifter fra at give os D-vitamin til at udgøre en reel kræftrisiko via UV-stråling</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UV-stråling og elektromagnetisk spektrum</w:t>
            </w:r>
          </w:p>
          <w:p>
            <w:pPr>
              <w:spacing w:before="0" w:after="20"/>
              <w:ind w:left="170"/>
            </w:pPr>
            <w:r>
              <w:rPr>
                <w:sz w:val="18"/>
              </w:rPr>
              <w:t>• Strålingsintensitet</w:t>
            </w:r>
          </w:p>
          <w:p>
            <w:pPr>
              <w:spacing w:before="0" w:after="20"/>
              <w:ind w:left="170"/>
            </w:pPr>
            <w:r>
              <w:rPr>
                <w:sz w:val="18"/>
              </w:rPr>
              <w:t>• Ozonlaget og atmosfære</w:t>
            </w:r>
          </w:p>
          <w:p>
            <w:pPr>
              <w:spacing w:before="0" w:after="20"/>
              <w:ind w:left="170"/>
            </w:pPr>
            <w:r>
              <w:rPr>
                <w:sz w:val="18"/>
              </w:rPr>
              <w:t>• Absorption og reflektion</w:t>
            </w:r>
          </w:p>
          <w:p>
            <w:pPr>
              <w:spacing w:before="0" w:after="20"/>
              <w:ind w:left="170"/>
            </w:pPr>
            <w:r>
              <w:rPr>
                <w:sz w:val="18"/>
              </w:rPr>
              <w:t>• Bølgelængde og energi</w:t>
            </w:r>
          </w:p>
        </w:tc>
        <w:tc>
          <w:tcPr>
            <w:tcW w:type="dxa" w:w="3005"/>
            <w:shd w:val="clear" w:color="auto" w:fill="D0F0D8"/>
          </w:tcPr>
          <w:p>
            <w:pPr>
              <w:spacing w:before="60" w:after="40"/>
            </w:pPr>
            <w:r>
              <w:rPr>
                <w:b/>
                <w:color w:val="2B8A3E"/>
                <w:sz w:val="20"/>
              </w:rPr>
              <w:t>Geografi</w:t>
            </w:r>
          </w:p>
          <w:p>
            <w:pPr>
              <w:spacing w:before="0" w:after="20"/>
              <w:ind w:left="170"/>
            </w:pPr>
            <w:r>
              <w:rPr>
                <w:sz w:val="18"/>
              </w:rPr>
              <w:t>• UV-indeks i verden</w:t>
            </w:r>
          </w:p>
          <w:p>
            <w:pPr>
              <w:spacing w:before="0" w:after="20"/>
              <w:ind w:left="170"/>
            </w:pPr>
            <w:r>
              <w:rPr>
                <w:sz w:val="18"/>
              </w:rPr>
              <w:t>• Ozonhullet</w:t>
            </w:r>
          </w:p>
          <w:p>
            <w:pPr>
              <w:spacing w:before="0" w:after="20"/>
              <w:ind w:left="170"/>
            </w:pPr>
            <w:r>
              <w:rPr>
                <w:sz w:val="18"/>
              </w:rPr>
              <w:t>• Klima og solstråling</w:t>
            </w:r>
          </w:p>
          <w:p>
            <w:pPr>
              <w:spacing w:before="0" w:after="20"/>
              <w:ind w:left="170"/>
            </w:pPr>
            <w:r>
              <w:rPr>
                <w:sz w:val="18"/>
              </w:rPr>
              <w:t>• Sundhed og forebyggelse</w:t>
            </w:r>
          </w:p>
          <w:p>
            <w:pPr>
              <w:spacing w:before="0" w:after="20"/>
              <w:ind w:left="170"/>
            </w:pPr>
            <w:r>
              <w:rPr>
                <w:sz w:val="18"/>
              </w:rPr>
              <w:t>• Geografisk variation</w:t>
            </w:r>
          </w:p>
        </w:tc>
        <w:tc>
          <w:tcPr>
            <w:tcW w:type="dxa" w:w="3005"/>
            <w:shd w:val="clear" w:color="auto" w:fill="E8D8FF"/>
          </w:tcPr>
          <w:p>
            <w:pPr>
              <w:spacing w:before="60" w:after="40"/>
            </w:pPr>
            <w:r>
              <w:rPr>
                <w:b/>
                <w:color w:val="5C3DC9"/>
                <w:sz w:val="20"/>
              </w:rPr>
              <w:t>Biologi</w:t>
            </w:r>
          </w:p>
          <w:p>
            <w:pPr>
              <w:spacing w:before="0" w:after="20"/>
              <w:ind w:left="170"/>
            </w:pPr>
            <w:r>
              <w:rPr>
                <w:sz w:val="18"/>
              </w:rPr>
              <w:t>• Hudens opbygning</w:t>
            </w:r>
          </w:p>
          <w:p>
            <w:pPr>
              <w:spacing w:before="0" w:after="20"/>
              <w:ind w:left="170"/>
            </w:pPr>
            <w:r>
              <w:rPr>
                <w:sz w:val="18"/>
              </w:rPr>
              <w:t>• DNA-skader fra UV</w:t>
            </w:r>
          </w:p>
          <w:p>
            <w:pPr>
              <w:spacing w:before="0" w:after="20"/>
              <w:ind w:left="170"/>
            </w:pPr>
            <w:r>
              <w:rPr>
                <w:sz w:val="18"/>
              </w:rPr>
              <w:t>• Hudkræfttyper</w:t>
            </w:r>
          </w:p>
          <w:p>
            <w:pPr>
              <w:spacing w:before="0" w:after="20"/>
              <w:ind w:left="170"/>
            </w:pPr>
            <w:r>
              <w:rPr>
                <w:sz w:val="18"/>
              </w:rPr>
              <w:t>• Vitamin D produktion</w:t>
            </w:r>
          </w:p>
          <w:p>
            <w:pPr>
              <w:spacing w:before="0" w:after="20"/>
              <w:ind w:left="170"/>
            </w:pPr>
            <w:r>
              <w:rPr>
                <w:sz w:val="18"/>
              </w:rPr>
              <w:t>• Forebyggelse og beskyttelse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2" name="Picture 82"/>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3" name="Picture 83"/>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4" name="Picture 84"/>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Røntgenstråling i sundhedsvæsenet</w:t>
      </w:r>
    </w:p>
    <w:p>
      <w:pPr>
        <w:spacing w:before="140" w:after="40"/>
      </w:pPr>
      <w:r>
        <w:rPr>
          <w:b/>
          <w:color w:val="1A6A9A"/>
          <w:sz w:val="20"/>
        </w:rPr>
        <w:t>Undersøgelser elever kan lave</w:t>
      </w:r>
    </w:p>
    <w:p>
      <w:pPr>
        <w:pStyle w:val="ListBullet"/>
        <w:spacing w:before="20" w:after="20"/>
        <w:ind w:left="283"/>
      </w:pPr>
      <w:r>
        <w:rPr>
          <w:b/>
          <w:sz w:val="20"/>
        </w:rPr>
        <w:t xml:space="preserve">Røntgen-billeder: </w:t>
      </w:r>
      <w:r>
        <w:rPr>
          <w:sz w:val="20"/>
        </w:rPr>
        <w:t>Undersøg hvordan røntgenbilleder virker med enkle materialer.</w:t>
      </w:r>
    </w:p>
    <w:p>
      <w:pPr>
        <w:pStyle w:val="ListBullet"/>
        <w:spacing w:before="20" w:after="20"/>
        <w:ind w:left="283"/>
      </w:pPr>
      <w:r>
        <w:rPr>
          <w:b/>
          <w:sz w:val="20"/>
        </w:rPr>
        <w:t xml:space="preserve">Strålingsdosis: </w:t>
      </w:r>
      <w:r>
        <w:rPr>
          <w:sz w:val="20"/>
        </w:rPr>
        <w:t>Sammenlign strålingsdosis fra forskellige røntgenundersøgelser.</w:t>
      </w:r>
    </w:p>
    <w:p>
      <w:pPr>
        <w:pStyle w:val="ListBullet"/>
        <w:spacing w:before="20" w:after="20"/>
        <w:ind w:left="283"/>
      </w:pPr>
      <w:r>
        <w:rPr>
          <w:b/>
          <w:sz w:val="20"/>
        </w:rPr>
        <w:t xml:space="preserve">Sikkerhedsforanstaltninger: </w:t>
      </w:r>
      <w:r>
        <w:rPr>
          <w:sz w:val="20"/>
        </w:rPr>
        <w:t>Research hvordan hospitaler beskytter personale og patienter.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29">
        <w:r>
          <w:rPr>
            <w:rStyle w:val="Hyperlink"/>
            <w:sz w:val="18"/>
            <w:szCs w:val="18"/>
            <w:b/>
          </w:rPr>
          <w:t xml:space="preserve">PhET: Bølger</w:t>
        </w:r>
      </w:hyperlink>
      <w:r>
        <w:rPr>
          <w:sz w:val="18"/>
        </w:rPr>
        <w:t xml:space="preserve"> – Forstå bølgeegenskaber ved elektromagnetisk stråling inkl. røntgen</w:t>
      </w:r>
    </w:p>
    <w:p>
      <w:pPr>
        <w:pStyle w:val="ListBullet"/>
        <w:spacing w:before="20" w:after="20"/>
        <w:ind w:left="283"/>
      </w:pPr>
      <w:r>
        <w:rPr>
          <w:b/>
          <w:color w:val="C62828"/>
          <w:sz w:val="18"/>
        </w:rPr>
        <w:t xml:space="preserve">[VIDEO] </w:t>
      </w:r>
      <w:hyperlink r:id="rId86">
        <w:r>
          <w:rPr>
            <w:rStyle w:val="Hyperlink"/>
            <w:sz w:val="18"/>
            <w:szCs w:val="18"/>
            <w:b/>
          </w:rPr>
          <w:t xml:space="preserve">Røntgenstråling i sundhedsvæsenet</w:t>
        </w:r>
      </w:hyperlink>
      <w:r>
        <w:rPr>
          <w:sz w:val="18"/>
        </w:rPr>
        <w:t xml:space="preserve"> – Hvordan bruges røntgen til diagnose</w:t>
      </w:r>
    </w:p>
    <w:p>
      <w:pPr>
        <w:pStyle w:val="ListBullet"/>
        <w:spacing w:before="20" w:after="20"/>
        <w:ind w:left="283"/>
      </w:pPr>
      <w:r>
        <w:rPr>
          <w:b/>
          <w:color w:val="8B0000"/>
          <w:sz w:val="18"/>
        </w:rPr>
        <w:t xml:space="preserve">[DR] </w:t>
      </w:r>
      <w:hyperlink r:id="rId87">
        <w:r>
          <w:rPr>
            <w:rStyle w:val="Hyperlink"/>
            <w:sz w:val="18"/>
            <w:szCs w:val="18"/>
            <w:b/>
          </w:rPr>
          <w:t xml:space="preserve">På skuldrene af Bohr: Stråling redder liv</w:t>
        </w:r>
      </w:hyperlink>
      <w:r>
        <w:rPr>
          <w:sz w:val="18"/>
        </w:rPr>
        <w:t xml:space="preserve"> – Programmet viser, hvordan læger og fysikere bruger stråling og radioaktivt sukker til at opdage sygdomme, der tidligere var usynlige</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Røntgenstråling og fysik</w:t>
            </w:r>
          </w:p>
          <w:p>
            <w:pPr>
              <w:spacing w:before="0" w:after="20"/>
              <w:ind w:left="170"/>
            </w:pPr>
            <w:r>
              <w:rPr>
                <w:sz w:val="18"/>
              </w:rPr>
              <w:t>• Stråling og materie</w:t>
            </w:r>
          </w:p>
          <w:p>
            <w:pPr>
              <w:spacing w:before="0" w:after="20"/>
              <w:ind w:left="170"/>
            </w:pPr>
            <w:r>
              <w:rPr>
                <w:sz w:val="18"/>
              </w:rPr>
              <w:t>• Billededannelse</w:t>
            </w:r>
          </w:p>
          <w:p>
            <w:pPr>
              <w:spacing w:before="0" w:after="20"/>
              <w:ind w:left="170"/>
            </w:pPr>
            <w:r>
              <w:rPr>
                <w:sz w:val="18"/>
              </w:rPr>
              <w:t>• Strålingsdosis og måling</w:t>
            </w:r>
          </w:p>
          <w:p>
            <w:pPr>
              <w:spacing w:before="0" w:after="20"/>
              <w:ind w:left="170"/>
            </w:pPr>
            <w:r>
              <w:rPr>
                <w:sz w:val="18"/>
              </w:rPr>
              <w:t>• Beskyttelse og afskærmning</w:t>
            </w:r>
          </w:p>
        </w:tc>
        <w:tc>
          <w:tcPr>
            <w:tcW w:type="dxa" w:w="3005"/>
            <w:shd w:val="clear" w:color="auto" w:fill="D0F0D8"/>
          </w:tcPr>
          <w:p>
            <w:pPr>
              <w:spacing w:before="60" w:after="40"/>
            </w:pPr>
            <w:r>
              <w:rPr>
                <w:b/>
                <w:color w:val="2B8A3E"/>
                <w:sz w:val="20"/>
              </w:rPr>
              <w:t>Geografi</w:t>
            </w:r>
          </w:p>
          <w:p>
            <w:pPr>
              <w:spacing w:before="0" w:after="20"/>
              <w:ind w:left="170"/>
            </w:pPr>
            <w:r>
              <w:rPr>
                <w:sz w:val="18"/>
              </w:rPr>
              <w:t>• Sundhedsvæsen og teknologi</w:t>
            </w:r>
          </w:p>
          <w:p>
            <w:pPr>
              <w:spacing w:before="0" w:after="20"/>
              <w:ind w:left="170"/>
            </w:pPr>
            <w:r>
              <w:rPr>
                <w:sz w:val="18"/>
              </w:rPr>
              <w:t>• Adgang til røntgen i verden</w:t>
            </w:r>
          </w:p>
          <w:p>
            <w:pPr>
              <w:spacing w:before="0" w:after="20"/>
              <w:ind w:left="170"/>
            </w:pPr>
            <w:r>
              <w:rPr>
                <w:sz w:val="18"/>
              </w:rPr>
              <w:t>• Sundhedspolitik</w:t>
            </w:r>
          </w:p>
          <w:p>
            <w:pPr>
              <w:spacing w:before="0" w:after="20"/>
              <w:ind w:left="170"/>
            </w:pPr>
            <w:r>
              <w:rPr>
                <w:sz w:val="18"/>
              </w:rPr>
              <w:t>• Ressourcefordeling</w:t>
            </w:r>
          </w:p>
          <w:p>
            <w:pPr>
              <w:spacing w:before="0" w:after="20"/>
              <w:ind w:left="170"/>
            </w:pPr>
            <w:r>
              <w:rPr>
                <w:sz w:val="18"/>
              </w:rPr>
              <w:t>• Forebyggelse</w:t>
            </w:r>
          </w:p>
        </w:tc>
        <w:tc>
          <w:tcPr>
            <w:tcW w:type="dxa" w:w="3005"/>
            <w:shd w:val="clear" w:color="auto" w:fill="E8D8FF"/>
          </w:tcPr>
          <w:p>
            <w:pPr>
              <w:spacing w:before="60" w:after="40"/>
            </w:pPr>
            <w:r>
              <w:rPr>
                <w:b/>
                <w:color w:val="5C3DC9"/>
                <w:sz w:val="20"/>
              </w:rPr>
              <w:t>Biologi</w:t>
            </w:r>
          </w:p>
          <w:p>
            <w:pPr>
              <w:spacing w:before="0" w:after="20"/>
              <w:ind w:left="170"/>
            </w:pPr>
            <w:r>
              <w:rPr>
                <w:sz w:val="18"/>
              </w:rPr>
              <w:t>• Knogler og væv</w:t>
            </w:r>
          </w:p>
          <w:p>
            <w:pPr>
              <w:spacing w:before="0" w:after="20"/>
              <w:ind w:left="170"/>
            </w:pPr>
            <w:r>
              <w:rPr>
                <w:sz w:val="18"/>
              </w:rPr>
              <w:t>• Strålingsskader på celler</w:t>
            </w:r>
          </w:p>
          <w:p>
            <w:pPr>
              <w:spacing w:before="0" w:after="20"/>
              <w:ind w:left="170"/>
            </w:pPr>
            <w:r>
              <w:rPr>
                <w:sz w:val="18"/>
              </w:rPr>
              <w:t>• Kræftrisiko</w:t>
            </w:r>
          </w:p>
          <w:p>
            <w:pPr>
              <w:spacing w:before="0" w:after="20"/>
              <w:ind w:left="170"/>
            </w:pPr>
            <w:r>
              <w:rPr>
                <w:sz w:val="18"/>
              </w:rPr>
              <w:t>• Fosterpåvirkning</w:t>
            </w:r>
          </w:p>
          <w:p>
            <w:pPr>
              <w:spacing w:before="0" w:after="20"/>
              <w:ind w:left="170"/>
            </w:pPr>
            <w:r>
              <w:rPr>
                <w:sz w:val="18"/>
              </w:rPr>
              <w:t>• Diagnostik og behandling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5" name="Picture 85"/>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6" name="Picture 86"/>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7" name="Picture 87"/>
                  <wp:cNvGraphicFramePr>
                    <a:graphicFrameLocks noChangeAspect="1"/>
                  </wp:cNvGraphicFramePr>
                  <a:graphic>
                    <a:graphicData uri="http://schemas.openxmlformats.org/drawingml/2006/picture">
                      <pic:pic>
                        <pic:nvPicPr>
                          <pic:cNvPr id="0" name="goal-10.png"/>
                          <pic:cNvPicPr/>
                        </pic:nvPicPr>
                        <pic:blipFill>
                          <a:blip r:embed="rId8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10: Mindre ulighed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Radioaktiv stråling og mutationer</w:t>
      </w:r>
    </w:p>
    <w:p>
      <w:pPr>
        <w:spacing w:before="140" w:after="40"/>
      </w:pPr>
      <w:r>
        <w:rPr>
          <w:b/>
          <w:color w:val="1A6A9A"/>
          <w:sz w:val="20"/>
        </w:rPr>
        <w:t>Undersøgelser elever kan lave</w:t>
      </w:r>
    </w:p>
    <w:p>
      <w:pPr>
        <w:pStyle w:val="ListBullet"/>
        <w:spacing w:before="20" w:after="20"/>
        <w:ind w:left="283"/>
      </w:pPr>
      <w:r>
        <w:rPr>
          <w:b/>
          <w:sz w:val="20"/>
        </w:rPr>
        <w:t xml:space="preserve">Geiger-tæller forsøg: </w:t>
      </w:r>
      <w:r>
        <w:rPr>
          <w:sz w:val="20"/>
        </w:rPr>
        <w:t>Mål stråling fra forskellige kilder og undersøg afskærmning.</w:t>
      </w:r>
    </w:p>
    <w:p>
      <w:pPr>
        <w:pStyle w:val="ListBullet"/>
        <w:spacing w:before="20" w:after="20"/>
        <w:ind w:left="283"/>
      </w:pPr>
      <w:r>
        <w:rPr>
          <w:b/>
          <w:sz w:val="20"/>
        </w:rPr>
        <w:t xml:space="preserve">Mutations-simulation: </w:t>
      </w:r>
      <w:r>
        <w:rPr>
          <w:sz w:val="20"/>
        </w:rPr>
        <w:t>Brug modeller til at vise hvordan stråling kan ændre DNA.</w:t>
      </w:r>
    </w:p>
    <w:p>
      <w:pPr>
        <w:pStyle w:val="ListBullet"/>
        <w:spacing w:before="20" w:after="20"/>
        <w:ind w:left="283"/>
      </w:pPr>
      <w:r>
        <w:rPr>
          <w:b/>
          <w:sz w:val="20"/>
        </w:rPr>
        <w:t xml:space="preserve">Halveringstid: </w:t>
      </w:r>
      <w:r>
        <w:rPr>
          <w:sz w:val="20"/>
        </w:rPr>
        <w:t>Simulér halveringstid med terninger eller andre materialer.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89">
        <w:r>
          <w:rPr>
            <w:rStyle w:val="Hyperlink"/>
            <w:sz w:val="18"/>
            <w:szCs w:val="18"/>
            <w:b/>
          </w:rPr>
          <w:t xml:space="preserve">PhET: Radioaktiv datering</w:t>
        </w:r>
      </w:hyperlink>
      <w:r>
        <w:rPr>
          <w:sz w:val="18"/>
        </w:rPr>
        <w:t xml:space="preserve"> – Simulér radioaktivt henfald og halveringstid</w:t>
      </w:r>
    </w:p>
    <w:p>
      <w:pPr>
        <w:pStyle w:val="ListBullet"/>
        <w:spacing w:before="20" w:after="20"/>
        <w:ind w:left="283"/>
      </w:pPr>
      <w:r>
        <w:rPr>
          <w:b/>
          <w:color w:val="C62828"/>
          <w:sz w:val="18"/>
        </w:rPr>
        <w:t xml:space="preserve">[VIDEO] </w:t>
      </w:r>
      <w:hyperlink r:id="rId90">
        <w:r>
          <w:rPr>
            <w:rStyle w:val="Hyperlink"/>
            <w:sz w:val="18"/>
            <w:szCs w:val="18"/>
            <w:b/>
          </w:rPr>
          <w:t xml:space="preserve">Radioaktiv stråling og DNA-mutationer</w:t>
        </w:r>
      </w:hyperlink>
      <w:r>
        <w:rPr>
          <w:sz w:val="18"/>
        </w:rPr>
        <w:t xml:space="preserve"> – Hvordan påvirker radioaktivitet arvematerialet</w:t>
      </w:r>
    </w:p>
    <w:p>
      <w:pPr>
        <w:pStyle w:val="ListBullet"/>
        <w:spacing w:before="20" w:after="20"/>
        <w:ind w:left="283"/>
      </w:pPr>
      <w:r>
        <w:rPr>
          <w:b/>
          <w:color w:val="8B0000"/>
          <w:sz w:val="18"/>
        </w:rPr>
        <w:t xml:space="preserve">[DR] </w:t>
      </w:r>
      <w:hyperlink r:id="rId91">
        <w:r>
          <w:rPr>
            <w:rStyle w:val="Hyperlink"/>
            <w:sz w:val="18"/>
            <w:szCs w:val="18"/>
            <w:b/>
          </w:rPr>
          <w:t xml:space="preserve">Atomkraft – ja tak!: En dans med døden</w:t>
        </w:r>
      </w:hyperlink>
      <w:r>
        <w:rPr>
          <w:sz w:val="18"/>
        </w:rPr>
        <w:t xml:space="preserve"> – Episoden besøger Tjernobyl-zonen og undersøger, hvad radioaktiv stråling har gjort ved mennesker, dyr og natur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Radioaktivitet og henfald</w:t>
            </w:r>
          </w:p>
          <w:p>
            <w:pPr>
              <w:spacing w:before="0" w:after="20"/>
              <w:ind w:left="170"/>
            </w:pPr>
            <w:r>
              <w:rPr>
                <w:sz w:val="18"/>
              </w:rPr>
              <w:t>• Strålingstyper</w:t>
            </w:r>
          </w:p>
          <w:p>
            <w:pPr>
              <w:spacing w:before="0" w:after="20"/>
              <w:ind w:left="170"/>
            </w:pPr>
            <w:r>
              <w:rPr>
                <w:sz w:val="18"/>
              </w:rPr>
              <w:t>• Halveringstid</w:t>
            </w:r>
          </w:p>
          <w:p>
            <w:pPr>
              <w:spacing w:before="0" w:after="20"/>
              <w:ind w:left="170"/>
            </w:pPr>
            <w:r>
              <w:rPr>
                <w:sz w:val="18"/>
              </w:rPr>
              <w:t>• Aktivitet og dosis</w:t>
            </w:r>
          </w:p>
          <w:p>
            <w:pPr>
              <w:spacing w:before="0" w:after="20"/>
              <w:ind w:left="170"/>
            </w:pPr>
            <w:r>
              <w:rPr>
                <w:sz w:val="18"/>
              </w:rPr>
              <w:t>• Detektion og måling</w:t>
            </w:r>
          </w:p>
        </w:tc>
        <w:tc>
          <w:tcPr>
            <w:tcW w:type="dxa" w:w="3005"/>
            <w:shd w:val="clear" w:color="auto" w:fill="D0F0D8"/>
          </w:tcPr>
          <w:p>
            <w:pPr>
              <w:spacing w:before="60" w:after="40"/>
            </w:pPr>
            <w:r>
              <w:rPr>
                <w:b/>
                <w:color w:val="2B8A3E"/>
                <w:sz w:val="20"/>
              </w:rPr>
              <w:t>Geografi</w:t>
            </w:r>
          </w:p>
          <w:p>
            <w:pPr>
              <w:spacing w:before="0" w:after="20"/>
              <w:ind w:left="170"/>
            </w:pPr>
            <w:r>
              <w:rPr>
                <w:sz w:val="18"/>
              </w:rPr>
              <w:t>• Radioaktiv forurening</w:t>
            </w:r>
          </w:p>
          <w:p>
            <w:pPr>
              <w:spacing w:before="0" w:after="20"/>
              <w:ind w:left="170"/>
            </w:pPr>
            <w:r>
              <w:rPr>
                <w:sz w:val="18"/>
              </w:rPr>
              <w:t>• Tjernobyl og Fukushima</w:t>
            </w:r>
          </w:p>
          <w:p>
            <w:pPr>
              <w:spacing w:before="0" w:after="20"/>
              <w:ind w:left="170"/>
            </w:pPr>
            <w:r>
              <w:rPr>
                <w:sz w:val="18"/>
              </w:rPr>
              <w:t>• Atomvåben og prøvesprængninger</w:t>
            </w:r>
          </w:p>
          <w:p>
            <w:pPr>
              <w:spacing w:before="0" w:after="20"/>
              <w:ind w:left="170"/>
            </w:pPr>
            <w:r>
              <w:rPr>
                <w:sz w:val="18"/>
              </w:rPr>
              <w:t>• Risikostyring</w:t>
            </w:r>
          </w:p>
          <w:p>
            <w:pPr>
              <w:spacing w:before="0" w:after="20"/>
              <w:ind w:left="170"/>
            </w:pPr>
            <w:r>
              <w:rPr>
                <w:sz w:val="18"/>
              </w:rPr>
              <w:t>• Internationalt samarbejde</w:t>
            </w:r>
          </w:p>
        </w:tc>
        <w:tc>
          <w:tcPr>
            <w:tcW w:type="dxa" w:w="3005"/>
            <w:shd w:val="clear" w:color="auto" w:fill="E8D8FF"/>
          </w:tcPr>
          <w:p>
            <w:pPr>
              <w:spacing w:before="60" w:after="40"/>
            </w:pPr>
            <w:r>
              <w:rPr>
                <w:b/>
                <w:color w:val="5C3DC9"/>
                <w:sz w:val="20"/>
              </w:rPr>
              <w:t>Biologi</w:t>
            </w:r>
          </w:p>
          <w:p>
            <w:pPr>
              <w:spacing w:before="0" w:after="20"/>
              <w:ind w:left="170"/>
            </w:pPr>
            <w:r>
              <w:rPr>
                <w:sz w:val="18"/>
              </w:rPr>
              <w:t>• DNA og mutationer</w:t>
            </w:r>
          </w:p>
          <w:p>
            <w:pPr>
              <w:spacing w:before="0" w:after="20"/>
              <w:ind w:left="170"/>
            </w:pPr>
            <w:r>
              <w:rPr>
                <w:sz w:val="18"/>
              </w:rPr>
              <w:t>• Celledeling og vækst</w:t>
            </w:r>
          </w:p>
          <w:p>
            <w:pPr>
              <w:spacing w:before="0" w:after="20"/>
              <w:ind w:left="170"/>
            </w:pPr>
            <w:r>
              <w:rPr>
                <w:sz w:val="18"/>
              </w:rPr>
              <w:t>• Arvelige sygdomme</w:t>
            </w:r>
          </w:p>
          <w:p>
            <w:pPr>
              <w:spacing w:before="0" w:after="20"/>
              <w:ind w:left="170"/>
            </w:pPr>
            <w:r>
              <w:rPr>
                <w:sz w:val="18"/>
              </w:rPr>
              <w:t>• Evolution og mutation</w:t>
            </w:r>
          </w:p>
          <w:p>
            <w:pPr>
              <w:spacing w:before="0" w:after="20"/>
              <w:ind w:left="170"/>
            </w:pPr>
            <w:r>
              <w:rPr>
                <w:sz w:val="18"/>
              </w:rPr>
              <w:t>• Strålingsbiologi</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8" name="Picture 88"/>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89" name="Picture 89"/>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0" name="Picture 90"/>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Mobilstråling og sundhed</w:t>
      </w:r>
    </w:p>
    <w:p>
      <w:pPr>
        <w:spacing w:before="140" w:after="40"/>
      </w:pPr>
      <w:r>
        <w:rPr>
          <w:b/>
          <w:color w:val="1A6A9A"/>
          <w:sz w:val="20"/>
        </w:rPr>
        <w:t>Undersøgelser elever kan lave</w:t>
      </w:r>
    </w:p>
    <w:p>
      <w:pPr>
        <w:pStyle w:val="ListBullet"/>
        <w:spacing w:before="20" w:after="20"/>
        <w:ind w:left="283"/>
      </w:pPr>
      <w:r>
        <w:rPr>
          <w:b/>
          <w:sz w:val="20"/>
        </w:rPr>
        <w:t xml:space="preserve">Signalstyrke-måling: </w:t>
      </w:r>
      <w:r>
        <w:rPr>
          <w:sz w:val="20"/>
        </w:rPr>
        <w:t>Mål mobilsignalstyrke forskellige steder og undersøg variation.</w:t>
      </w:r>
    </w:p>
    <w:p>
      <w:pPr>
        <w:pStyle w:val="ListBullet"/>
        <w:spacing w:before="20" w:after="20"/>
        <w:ind w:left="283"/>
      </w:pPr>
      <w:r>
        <w:rPr>
          <w:b/>
          <w:sz w:val="20"/>
        </w:rPr>
        <w:t xml:space="preserve">Brugsvaner: </w:t>
      </w:r>
      <w:r>
        <w:rPr>
          <w:sz w:val="20"/>
        </w:rPr>
        <w:t>Lav spørgeskema om mobilbrug og diskuter sundhedskonsekvenser.</w:t>
      </w:r>
    </w:p>
    <w:p>
      <w:pPr>
        <w:pStyle w:val="ListBullet"/>
        <w:spacing w:before="20" w:after="20"/>
        <w:ind w:left="283"/>
      </w:pPr>
      <w:r>
        <w:rPr>
          <w:b/>
          <w:sz w:val="20"/>
        </w:rPr>
        <w:t xml:space="preserve">Afskærmningstest: </w:t>
      </w:r>
      <w:r>
        <w:rPr>
          <w:sz w:val="20"/>
        </w:rPr>
        <w:t>Test forskellige materialers evne til at blokere mobilsignal.</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92">
        <w:r>
          <w:rPr>
            <w:rStyle w:val="Hyperlink"/>
            <w:sz w:val="18"/>
            <w:szCs w:val="18"/>
            <w:b/>
          </w:rPr>
          <w:t xml:space="preserve">PhET: Bølgeinterferens</w:t>
        </w:r>
      </w:hyperlink>
      <w:r>
        <w:rPr>
          <w:sz w:val="18"/>
        </w:rPr>
        <w:t xml:space="preserve"> – Undersøg elektromagnetiske bølgers egenskaber og udbredelse</w:t>
      </w:r>
    </w:p>
    <w:p>
      <w:pPr>
        <w:pStyle w:val="ListBullet"/>
        <w:spacing w:before="20" w:after="20"/>
        <w:ind w:left="283"/>
      </w:pPr>
      <w:r>
        <w:rPr>
          <w:b/>
          <w:color w:val="C62828"/>
          <w:sz w:val="18"/>
        </w:rPr>
        <w:t xml:space="preserve">[VIDEO] </w:t>
      </w:r>
      <w:hyperlink r:id="rId93">
        <w:r>
          <w:rPr>
            <w:rStyle w:val="Hyperlink"/>
            <w:sz w:val="18"/>
            <w:szCs w:val="18"/>
            <w:b/>
          </w:rPr>
          <w:t xml:space="preserve">Mobilstråling og sundhed</w:t>
        </w:r>
      </w:hyperlink>
      <w:r>
        <w:rPr>
          <w:sz w:val="18"/>
        </w:rPr>
        <w:t xml:space="preserve"> – Er stråling fra mobiltelefoner skadelig</w:t>
      </w:r>
    </w:p>
    <w:p>
      <w:pPr>
        <w:pStyle w:val="ListBullet"/>
        <w:spacing w:before="20" w:after="20"/>
        <w:ind w:left="283"/>
      </w:pPr>
      <w:r>
        <w:rPr>
          <w:b/>
          <w:color w:val="8B0000"/>
          <w:sz w:val="18"/>
        </w:rPr>
        <w:t xml:space="preserve">[DR] </w:t>
      </w:r>
      <w:hyperlink r:id="rId85">
        <w:r>
          <w:rPr>
            <w:rStyle w:val="Hyperlink"/>
            <w:sz w:val="18"/>
            <w:szCs w:val="18"/>
            <w:b/>
          </w:rPr>
          <w:t xml:space="preserve">Explainer: Hvor farlige er solens stråler?</w:t>
        </w:r>
      </w:hyperlink>
      <w:r>
        <w:rPr>
          <w:sz w:val="18"/>
        </w:rPr>
        <w:t xml:space="preserve"> – Programmet gennemgår det elektromagnetiske spektrum og forklarer forskellen på ioniserende og ikke-ioniserende stråling</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Elektromagnetiske bølger</w:t>
            </w:r>
          </w:p>
          <w:p>
            <w:pPr>
              <w:spacing w:before="0" w:after="20"/>
              <w:ind w:left="170"/>
            </w:pPr>
            <w:r>
              <w:rPr>
                <w:sz w:val="18"/>
              </w:rPr>
              <w:t>• Frekvens og bølgelængde</w:t>
            </w:r>
          </w:p>
          <w:p>
            <w:pPr>
              <w:spacing w:before="0" w:after="20"/>
              <w:ind w:left="170"/>
            </w:pPr>
            <w:r>
              <w:rPr>
                <w:sz w:val="18"/>
              </w:rPr>
              <w:t>• Signaludsendelse og modtagelse</w:t>
            </w:r>
          </w:p>
          <w:p>
            <w:pPr>
              <w:spacing w:before="0" w:after="20"/>
              <w:ind w:left="170"/>
            </w:pPr>
            <w:r>
              <w:rPr>
                <w:sz w:val="18"/>
              </w:rPr>
              <w:t>• Intensitet og afstand</w:t>
            </w:r>
          </w:p>
          <w:p>
            <w:pPr>
              <w:spacing w:before="0" w:after="20"/>
              <w:ind w:left="170"/>
            </w:pPr>
            <w:r>
              <w:rPr>
                <w:sz w:val="18"/>
              </w:rPr>
              <w:t>• Ikke-ioniserende stråling</w:t>
            </w:r>
          </w:p>
        </w:tc>
        <w:tc>
          <w:tcPr>
            <w:tcW w:type="dxa" w:w="3005"/>
            <w:shd w:val="clear" w:color="auto" w:fill="D0F0D8"/>
          </w:tcPr>
          <w:p>
            <w:pPr>
              <w:spacing w:before="60" w:after="40"/>
            </w:pPr>
            <w:r>
              <w:rPr>
                <w:b/>
                <w:color w:val="2B8A3E"/>
                <w:sz w:val="20"/>
              </w:rPr>
              <w:t>Geografi</w:t>
            </w:r>
          </w:p>
          <w:p>
            <w:pPr>
              <w:spacing w:before="0" w:after="20"/>
              <w:ind w:left="170"/>
            </w:pPr>
            <w:r>
              <w:rPr>
                <w:sz w:val="18"/>
              </w:rPr>
              <w:t>• Mobilnetværk og infrastruktur</w:t>
            </w:r>
          </w:p>
          <w:p>
            <w:pPr>
              <w:spacing w:before="0" w:after="20"/>
              <w:ind w:left="170"/>
            </w:pPr>
            <w:r>
              <w:rPr>
                <w:sz w:val="18"/>
              </w:rPr>
              <w:t>• Teknologiudbredelse i verden</w:t>
            </w:r>
          </w:p>
          <w:p>
            <w:pPr>
              <w:spacing w:before="0" w:after="20"/>
              <w:ind w:left="170"/>
            </w:pPr>
            <w:r>
              <w:rPr>
                <w:sz w:val="18"/>
              </w:rPr>
              <w:t>• Sundhedspolitik</w:t>
            </w:r>
          </w:p>
          <w:p>
            <w:pPr>
              <w:spacing w:before="0" w:after="20"/>
              <w:ind w:left="170"/>
            </w:pPr>
            <w:r>
              <w:rPr>
                <w:sz w:val="18"/>
              </w:rPr>
              <w:t>• Forebyggelse og rådgivning</w:t>
            </w:r>
          </w:p>
          <w:p>
            <w:pPr>
              <w:spacing w:before="0" w:after="20"/>
              <w:ind w:left="170"/>
            </w:pPr>
            <w:r>
              <w:rPr>
                <w:sz w:val="18"/>
              </w:rPr>
              <w:t>• Samfund og teknologi</w:t>
            </w:r>
          </w:p>
        </w:tc>
        <w:tc>
          <w:tcPr>
            <w:tcW w:type="dxa" w:w="3005"/>
            <w:shd w:val="clear" w:color="auto" w:fill="E8D8FF"/>
          </w:tcPr>
          <w:p>
            <w:pPr>
              <w:spacing w:before="60" w:after="40"/>
            </w:pPr>
            <w:r>
              <w:rPr>
                <w:b/>
                <w:color w:val="5C3DC9"/>
                <w:sz w:val="20"/>
              </w:rPr>
              <w:t>Biologi</w:t>
            </w:r>
          </w:p>
          <w:p>
            <w:pPr>
              <w:spacing w:before="0" w:after="20"/>
              <w:ind w:left="170"/>
            </w:pPr>
            <w:r>
              <w:rPr>
                <w:sz w:val="18"/>
              </w:rPr>
              <w:t>• Hjerne og væv</w:t>
            </w:r>
          </w:p>
          <w:p>
            <w:pPr>
              <w:spacing w:before="0" w:after="20"/>
              <w:ind w:left="170"/>
            </w:pPr>
            <w:r>
              <w:rPr>
                <w:sz w:val="18"/>
              </w:rPr>
              <w:t>• Potentiel kræftrisiko</w:t>
            </w:r>
          </w:p>
          <w:p>
            <w:pPr>
              <w:spacing w:before="0" w:after="20"/>
              <w:ind w:left="170"/>
            </w:pPr>
            <w:r>
              <w:rPr>
                <w:sz w:val="18"/>
              </w:rPr>
              <w:t>• Søvn og blå lys</w:t>
            </w:r>
          </w:p>
          <w:p>
            <w:pPr>
              <w:spacing w:before="0" w:after="20"/>
              <w:ind w:left="170"/>
            </w:pPr>
            <w:r>
              <w:rPr>
                <w:sz w:val="18"/>
              </w:rPr>
              <w:t>• Adfærd og afhængighed</w:t>
            </w:r>
          </w:p>
          <w:p>
            <w:pPr>
              <w:spacing w:before="0" w:after="20"/>
              <w:ind w:left="170"/>
            </w:pPr>
            <w:r>
              <w:rPr>
                <w:sz w:val="18"/>
              </w:rPr>
              <w:t>• Sundhed og forebyggelse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1" name="Picture 91"/>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2" name="Picture 92"/>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3" name="Picture 93"/>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Stråling i forbindelse med atomkraft</w:t>
      </w:r>
    </w:p>
    <w:p>
      <w:pPr>
        <w:spacing w:before="140" w:after="40"/>
      </w:pPr>
      <w:r>
        <w:rPr>
          <w:b/>
          <w:color w:val="1A6A9A"/>
          <w:sz w:val="20"/>
        </w:rPr>
        <w:t>Undersøgelser elever kan lave</w:t>
      </w:r>
    </w:p>
    <w:p>
      <w:pPr>
        <w:pStyle w:val="ListBullet"/>
        <w:spacing w:before="20" w:after="20"/>
        <w:ind w:left="283"/>
      </w:pPr>
      <w:r>
        <w:rPr>
          <w:b/>
          <w:sz w:val="20"/>
        </w:rPr>
        <w:t xml:space="preserve">Baggrundsstråling: </w:t>
      </w:r>
      <w:r>
        <w:rPr>
          <w:sz w:val="20"/>
        </w:rPr>
        <w:t>Mål baggrundsstråling forskellige steder og sammenlign.</w:t>
      </w:r>
    </w:p>
    <w:p>
      <w:pPr>
        <w:pStyle w:val="ListBullet"/>
        <w:spacing w:before="20" w:after="20"/>
        <w:ind w:left="283"/>
      </w:pPr>
      <w:r>
        <w:rPr>
          <w:b/>
          <w:sz w:val="20"/>
        </w:rPr>
        <w:t xml:space="preserve">Affalds-problematik: </w:t>
      </w:r>
      <w:r>
        <w:rPr>
          <w:sz w:val="20"/>
        </w:rPr>
        <w:t>Research hvordan radioaktivt affald opbevares sikkert.</w:t>
      </w:r>
    </w:p>
    <w:p>
      <w:pPr>
        <w:pStyle w:val="ListBullet"/>
        <w:spacing w:before="20" w:after="20"/>
        <w:ind w:left="283"/>
      </w:pPr>
      <w:r>
        <w:rPr>
          <w:b/>
          <w:sz w:val="20"/>
        </w:rPr>
        <w:t xml:space="preserve">Sikkerhedsanalyse: </w:t>
      </w:r>
      <w:r>
        <w:rPr>
          <w:sz w:val="20"/>
        </w:rPr>
        <w:t>Undersøg sikkerhedssystemer på atomkraftværker.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9">
        <w:r>
          <w:rPr>
            <w:rStyle w:val="Hyperlink"/>
            <w:sz w:val="18"/>
            <w:szCs w:val="18"/>
            <w:b/>
          </w:rPr>
          <w:t xml:space="preserve">PhET: Kernespaltning</w:t>
        </w:r>
      </w:hyperlink>
      <w:r>
        <w:rPr>
          <w:sz w:val="18"/>
        </w:rPr>
        <w:t xml:space="preserve"> – Simulér kædereaktion og stråling i atomreaktorer</w:t>
      </w:r>
    </w:p>
    <w:p>
      <w:pPr>
        <w:pStyle w:val="ListBullet"/>
        <w:spacing w:before="20" w:after="20"/>
        <w:ind w:left="283"/>
      </w:pPr>
      <w:r>
        <w:rPr>
          <w:b/>
          <w:color w:val="C62828"/>
          <w:sz w:val="18"/>
        </w:rPr>
        <w:t xml:space="preserve">[VIDEO] </w:t>
      </w:r>
      <w:hyperlink r:id="rId94">
        <w:r>
          <w:rPr>
            <w:rStyle w:val="Hyperlink"/>
            <w:sz w:val="18"/>
            <w:szCs w:val="18"/>
            <w:b/>
          </w:rPr>
          <w:t xml:space="preserve">Stråling fra atomkraft</w:t>
        </w:r>
      </w:hyperlink>
      <w:r>
        <w:rPr>
          <w:sz w:val="18"/>
        </w:rPr>
        <w:t xml:space="preserve"> – Hvad sker der ved atomkraftulykker som Tjernobyl</w:t>
      </w:r>
    </w:p>
    <w:p>
      <w:pPr>
        <w:pStyle w:val="ListBullet"/>
        <w:spacing w:before="20" w:after="20"/>
        <w:ind w:left="283"/>
      </w:pPr>
      <w:r>
        <w:rPr>
          <w:b/>
          <w:color w:val="8B0000"/>
          <w:sz w:val="18"/>
        </w:rPr>
        <w:t xml:space="preserve">[DR] </w:t>
      </w:r>
      <w:hyperlink r:id="rId95">
        <w:r>
          <w:rPr>
            <w:rStyle w:val="Hyperlink"/>
            <w:sz w:val="18"/>
            <w:szCs w:val="18"/>
            <w:b/>
          </w:rPr>
          <w:t xml:space="preserve">Atomkraft – ja tak!: Såret er åbent</w:t>
        </w:r>
      </w:hyperlink>
      <w:r>
        <w:rPr>
          <w:sz w:val="18"/>
        </w:rPr>
        <w:t xml:space="preserve"> – Episoden undersøger strålingens langvarige konsekvenser ved atomkraftulykker og ser på, hvordan radioaktivt affald håndteres i dag</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Kernereaktioner</w:t>
            </w:r>
          </w:p>
          <w:p>
            <w:pPr>
              <w:spacing w:before="0" w:after="20"/>
              <w:ind w:left="170"/>
            </w:pPr>
            <w:r>
              <w:rPr>
                <w:sz w:val="18"/>
              </w:rPr>
              <w:t>• Neutronstråling</w:t>
            </w:r>
          </w:p>
          <w:p>
            <w:pPr>
              <w:spacing w:before="0" w:after="20"/>
              <w:ind w:left="170"/>
            </w:pPr>
            <w:r>
              <w:rPr>
                <w:sz w:val="18"/>
              </w:rPr>
              <w:t>• Aktivering af materialer</w:t>
            </w:r>
          </w:p>
          <w:p>
            <w:pPr>
              <w:spacing w:before="0" w:after="20"/>
              <w:ind w:left="170"/>
            </w:pPr>
            <w:r>
              <w:rPr>
                <w:sz w:val="18"/>
              </w:rPr>
              <w:t>• Strålingsbeskyttelse</w:t>
            </w:r>
          </w:p>
          <w:p>
            <w:pPr>
              <w:spacing w:before="0" w:after="20"/>
              <w:ind w:left="170"/>
            </w:pPr>
            <w:r>
              <w:rPr>
                <w:sz w:val="18"/>
              </w:rPr>
              <w:t>• Henfaldskæder</w:t>
            </w:r>
          </w:p>
        </w:tc>
        <w:tc>
          <w:tcPr>
            <w:tcW w:type="dxa" w:w="3005"/>
            <w:shd w:val="clear" w:color="auto" w:fill="D0F0D8"/>
          </w:tcPr>
          <w:p>
            <w:pPr>
              <w:spacing w:before="60" w:after="40"/>
            </w:pPr>
            <w:r>
              <w:rPr>
                <w:b/>
                <w:color w:val="2B8A3E"/>
                <w:sz w:val="20"/>
              </w:rPr>
              <w:t>Geografi</w:t>
            </w:r>
          </w:p>
          <w:p>
            <w:pPr>
              <w:spacing w:before="0" w:after="20"/>
              <w:ind w:left="170"/>
            </w:pPr>
            <w:r>
              <w:rPr>
                <w:sz w:val="18"/>
              </w:rPr>
              <w:t>• Atomkraft i verden</w:t>
            </w:r>
          </w:p>
          <w:p>
            <w:pPr>
              <w:spacing w:before="0" w:after="20"/>
              <w:ind w:left="170"/>
            </w:pPr>
            <w:r>
              <w:rPr>
                <w:sz w:val="18"/>
              </w:rPr>
              <w:t>• Affaldsopbevaring</w:t>
            </w:r>
          </w:p>
          <w:p>
            <w:pPr>
              <w:spacing w:before="0" w:after="20"/>
              <w:ind w:left="170"/>
            </w:pPr>
            <w:r>
              <w:rPr>
                <w:sz w:val="18"/>
              </w:rPr>
              <w:t>• Risikoområder</w:t>
            </w:r>
          </w:p>
          <w:p>
            <w:pPr>
              <w:spacing w:before="0" w:after="20"/>
              <w:ind w:left="170"/>
            </w:pPr>
            <w:r>
              <w:rPr>
                <w:sz w:val="18"/>
              </w:rPr>
              <w:t>• Energiforsyning</w:t>
            </w:r>
          </w:p>
          <w:p>
            <w:pPr>
              <w:spacing w:before="0" w:after="20"/>
              <w:ind w:left="170"/>
            </w:pPr>
            <w:r>
              <w:rPr>
                <w:sz w:val="18"/>
              </w:rPr>
              <w:t>• Geopolitik</w:t>
            </w:r>
          </w:p>
        </w:tc>
        <w:tc>
          <w:tcPr>
            <w:tcW w:type="dxa" w:w="3005"/>
            <w:shd w:val="clear" w:color="auto" w:fill="E8D8FF"/>
          </w:tcPr>
          <w:p>
            <w:pPr>
              <w:spacing w:before="60" w:after="40"/>
            </w:pPr>
            <w:r>
              <w:rPr>
                <w:b/>
                <w:color w:val="5C3DC9"/>
                <w:sz w:val="20"/>
              </w:rPr>
              <w:t>Biologi</w:t>
            </w:r>
          </w:p>
          <w:p>
            <w:pPr>
              <w:spacing w:before="0" w:after="20"/>
              <w:ind w:left="170"/>
            </w:pPr>
            <w:r>
              <w:rPr>
                <w:sz w:val="18"/>
              </w:rPr>
              <w:t>• Strålingsskader</w:t>
            </w:r>
          </w:p>
          <w:p>
            <w:pPr>
              <w:spacing w:before="0" w:after="20"/>
              <w:ind w:left="170"/>
            </w:pPr>
            <w:r>
              <w:rPr>
                <w:sz w:val="18"/>
              </w:rPr>
              <w:t>• Langtidsvirkninger</w:t>
            </w:r>
          </w:p>
          <w:p>
            <w:pPr>
              <w:spacing w:before="0" w:after="20"/>
              <w:ind w:left="170"/>
            </w:pPr>
            <w:r>
              <w:rPr>
                <w:sz w:val="18"/>
              </w:rPr>
              <w:t>• Økosystempåvirkning</w:t>
            </w:r>
          </w:p>
          <w:p>
            <w:pPr>
              <w:spacing w:before="0" w:after="20"/>
              <w:ind w:left="170"/>
            </w:pPr>
            <w:r>
              <w:rPr>
                <w:sz w:val="18"/>
              </w:rPr>
              <w:t>• Madkæde og ophobning</w:t>
            </w:r>
          </w:p>
          <w:p>
            <w:pPr>
              <w:spacing w:before="0" w:after="20"/>
              <w:ind w:left="170"/>
            </w:pPr>
            <w:r>
              <w:rPr>
                <w:sz w:val="18"/>
              </w:rPr>
              <w:t>• Sundhedsrisici</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4" name="Picture 94"/>
                  <wp:cNvGraphicFramePr>
                    <a:graphicFrameLocks noChangeAspect="1"/>
                  </wp:cNvGraphicFramePr>
                  <a:graphic>
                    <a:graphicData uri="http://schemas.openxmlformats.org/drawingml/2006/picture">
                      <pic:pic>
                        <pic:nvPicPr>
                          <pic:cNvPr id="0" name="goal-7.png"/>
                          <pic:cNvPicPr/>
                        </pic:nvPicPr>
                        <pic:blipFill>
                          <a:blip r:embed="rId1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5" name="Picture 95"/>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6" name="Picture 96"/>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7: Bæredygtig energi</w:t>
            </w:r>
          </w:p>
        </w:tc>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Kosmisk stråling</w:t>
      </w:r>
    </w:p>
    <w:p>
      <w:pPr>
        <w:spacing w:before="140" w:after="40"/>
      </w:pPr>
      <w:r>
        <w:rPr>
          <w:b/>
          <w:color w:val="1A6A9A"/>
          <w:sz w:val="20"/>
        </w:rPr>
        <w:t>Undersøgelser elever kan lave</w:t>
      </w:r>
    </w:p>
    <w:p>
      <w:pPr>
        <w:pStyle w:val="ListBullet"/>
        <w:spacing w:before="20" w:after="20"/>
        <w:ind w:left="283"/>
      </w:pPr>
      <w:r>
        <w:rPr>
          <w:b/>
          <w:sz w:val="20"/>
        </w:rPr>
        <w:t xml:space="preserve">Højde-variation: </w:t>
      </w:r>
      <w:r>
        <w:rPr>
          <w:sz w:val="20"/>
        </w:rPr>
        <w:t>Undersøg hvordan kosmisk stråling varierer med højden over havet.</w:t>
      </w:r>
    </w:p>
    <w:p>
      <w:pPr>
        <w:pStyle w:val="ListBullet"/>
        <w:spacing w:before="20" w:after="20"/>
        <w:ind w:left="283"/>
      </w:pPr>
      <w:r>
        <w:rPr>
          <w:b/>
          <w:sz w:val="20"/>
        </w:rPr>
        <w:t xml:space="preserve">Solaktivitet: </w:t>
      </w:r>
      <w:r>
        <w:rPr>
          <w:sz w:val="20"/>
        </w:rPr>
        <w:t>Research sammenhæng mellem solaktivitet og kosmisk stråling.</w:t>
      </w:r>
    </w:p>
    <w:p>
      <w:pPr>
        <w:pStyle w:val="ListBullet"/>
        <w:spacing w:before="20" w:after="20"/>
        <w:ind w:left="283"/>
      </w:pPr>
      <w:r>
        <w:rPr>
          <w:b/>
          <w:sz w:val="20"/>
        </w:rPr>
        <w:t xml:space="preserve">Flyrejse-dosis: </w:t>
      </w:r>
      <w:r>
        <w:rPr>
          <w:sz w:val="20"/>
        </w:rPr>
        <w:t>Beregn strålingsdosis på en flyrejse sammenlignet med baggrund.</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96">
        <w:r>
          <w:rPr>
            <w:rStyle w:val="Hyperlink"/>
            <w:sz w:val="18"/>
            <w:szCs w:val="18"/>
            <w:b/>
          </w:rPr>
          <w:t xml:space="preserve">PhET: Ladninger og felter</w:t>
        </w:r>
      </w:hyperlink>
      <w:r>
        <w:rPr>
          <w:sz w:val="18"/>
        </w:rPr>
        <w:t xml:space="preserve"> – Undersøg magnetfelter og partikelbevægelse i rummet</w:t>
      </w:r>
    </w:p>
    <w:p>
      <w:pPr>
        <w:pStyle w:val="ListBullet"/>
        <w:spacing w:before="20" w:after="20"/>
        <w:ind w:left="283"/>
      </w:pPr>
      <w:r>
        <w:rPr>
          <w:b/>
          <w:color w:val="C62828"/>
          <w:sz w:val="18"/>
        </w:rPr>
        <w:t xml:space="preserve">[VIDEO] </w:t>
      </w:r>
      <w:hyperlink r:id="rId97">
        <w:r>
          <w:rPr>
            <w:rStyle w:val="Hyperlink"/>
            <w:sz w:val="18"/>
            <w:szCs w:val="18"/>
            <w:b/>
          </w:rPr>
          <w:t xml:space="preserve">Kosmisk stråling forklaret</w:t>
        </w:r>
      </w:hyperlink>
      <w:r>
        <w:rPr>
          <w:sz w:val="18"/>
        </w:rPr>
        <w:t xml:space="preserve"> – Hvad er kosmisk stråling og hvor kommer det fra</w:t>
      </w:r>
    </w:p>
    <w:p>
      <w:pPr>
        <w:pStyle w:val="ListBullet"/>
        <w:spacing w:before="20" w:after="20"/>
        <w:ind w:left="283"/>
      </w:pPr>
      <w:r>
        <w:rPr>
          <w:b/>
          <w:color w:val="8B0000"/>
          <w:sz w:val="18"/>
        </w:rPr>
        <w:t xml:space="preserve">[DR] </w:t>
      </w:r>
      <w:hyperlink r:id="rId98">
        <w:r>
          <w:rPr>
            <w:rStyle w:val="Hyperlink"/>
            <w:sz w:val="18"/>
            <w:szCs w:val="18"/>
            <w:b/>
          </w:rPr>
          <w:t xml:space="preserve">Vores spektakulære solsystem: Skjult i mørket</w:t>
        </w:r>
      </w:hyperlink>
      <w:r>
        <w:rPr>
          <w:sz w:val="18"/>
        </w:rPr>
        <w:t xml:space="preserve"> – BBC-dokumentaren udforsker de skjulte kræfter i solsystemet, herunder kosmisk stråling og de fænomener, den skaber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Kosmisk stråling og partikler</w:t>
            </w:r>
          </w:p>
          <w:p>
            <w:pPr>
              <w:spacing w:before="0" w:after="20"/>
              <w:ind w:left="170"/>
            </w:pPr>
            <w:r>
              <w:rPr>
                <w:sz w:val="18"/>
              </w:rPr>
              <w:t>• Atmosfærisk beskyttelse</w:t>
            </w:r>
          </w:p>
          <w:p>
            <w:pPr>
              <w:spacing w:before="0" w:after="20"/>
              <w:ind w:left="170"/>
            </w:pPr>
            <w:r>
              <w:rPr>
                <w:sz w:val="18"/>
              </w:rPr>
              <w:t>• Magnetfelt og stråling</w:t>
            </w:r>
          </w:p>
          <w:p>
            <w:pPr>
              <w:spacing w:before="0" w:after="20"/>
              <w:ind w:left="170"/>
            </w:pPr>
            <w:r>
              <w:rPr>
                <w:sz w:val="18"/>
              </w:rPr>
              <w:t>• Detektion af partikler</w:t>
            </w:r>
          </w:p>
          <w:p>
            <w:pPr>
              <w:spacing w:before="0" w:after="20"/>
              <w:ind w:left="170"/>
            </w:pPr>
            <w:r>
              <w:rPr>
                <w:sz w:val="18"/>
              </w:rPr>
              <w:t>• Solstorme</w:t>
            </w:r>
          </w:p>
        </w:tc>
        <w:tc>
          <w:tcPr>
            <w:tcW w:type="dxa" w:w="3005"/>
            <w:shd w:val="clear" w:color="auto" w:fill="D0F0D8"/>
          </w:tcPr>
          <w:p>
            <w:pPr>
              <w:spacing w:before="60" w:after="40"/>
            </w:pPr>
            <w:r>
              <w:rPr>
                <w:b/>
                <w:color w:val="2B8A3E"/>
                <w:sz w:val="20"/>
              </w:rPr>
              <w:t>Geografi</w:t>
            </w:r>
          </w:p>
          <w:p>
            <w:pPr>
              <w:spacing w:before="0" w:after="20"/>
              <w:ind w:left="170"/>
            </w:pPr>
            <w:r>
              <w:rPr>
                <w:sz w:val="18"/>
              </w:rPr>
              <w:t>• Jordens magnetfelt</w:t>
            </w:r>
          </w:p>
          <w:p>
            <w:pPr>
              <w:spacing w:before="0" w:after="20"/>
              <w:ind w:left="170"/>
            </w:pPr>
            <w:r>
              <w:rPr>
                <w:sz w:val="18"/>
              </w:rPr>
              <w:t>• Aurora borealis</w:t>
            </w:r>
          </w:p>
          <w:p>
            <w:pPr>
              <w:spacing w:before="0" w:after="20"/>
              <w:ind w:left="170"/>
            </w:pPr>
            <w:r>
              <w:rPr>
                <w:sz w:val="18"/>
              </w:rPr>
              <w:t>• Rumvejr og påvirkning</w:t>
            </w:r>
          </w:p>
          <w:p>
            <w:pPr>
              <w:spacing w:before="0" w:after="20"/>
              <w:ind w:left="170"/>
            </w:pPr>
            <w:r>
              <w:rPr>
                <w:sz w:val="18"/>
              </w:rPr>
              <w:t>• Højde og stråling</w:t>
            </w:r>
          </w:p>
          <w:p>
            <w:pPr>
              <w:spacing w:before="0" w:after="20"/>
              <w:ind w:left="170"/>
            </w:pPr>
            <w:r>
              <w:rPr>
                <w:sz w:val="18"/>
              </w:rPr>
              <w:t>• Polare områder</w:t>
            </w:r>
          </w:p>
        </w:tc>
        <w:tc>
          <w:tcPr>
            <w:tcW w:type="dxa" w:w="3005"/>
            <w:shd w:val="clear" w:color="auto" w:fill="E8D8FF"/>
          </w:tcPr>
          <w:p>
            <w:pPr>
              <w:spacing w:before="60" w:after="40"/>
            </w:pPr>
            <w:r>
              <w:rPr>
                <w:b/>
                <w:color w:val="5C3DC9"/>
                <w:sz w:val="20"/>
              </w:rPr>
              <w:t>Biologi</w:t>
            </w:r>
          </w:p>
          <w:p>
            <w:pPr>
              <w:spacing w:before="0" w:after="20"/>
              <w:ind w:left="170"/>
            </w:pPr>
            <w:r>
              <w:rPr>
                <w:sz w:val="18"/>
              </w:rPr>
              <w:t>• Strålingspåvirkning i fly</w:t>
            </w:r>
          </w:p>
          <w:p>
            <w:pPr>
              <w:spacing w:before="0" w:after="20"/>
              <w:ind w:left="170"/>
            </w:pPr>
            <w:r>
              <w:rPr>
                <w:sz w:val="18"/>
              </w:rPr>
              <w:t>• Rumrejser og sundhed</w:t>
            </w:r>
          </w:p>
          <w:p>
            <w:pPr>
              <w:spacing w:before="0" w:after="20"/>
              <w:ind w:left="170"/>
            </w:pPr>
            <w:r>
              <w:rPr>
                <w:sz w:val="18"/>
              </w:rPr>
              <w:t>• DNA-skader</w:t>
            </w:r>
          </w:p>
          <w:p>
            <w:pPr>
              <w:spacing w:before="0" w:after="20"/>
              <w:ind w:left="170"/>
            </w:pPr>
            <w:r>
              <w:rPr>
                <w:sz w:val="18"/>
              </w:rPr>
              <w:t>• Evolution og stråling</w:t>
            </w:r>
          </w:p>
          <w:p>
            <w:pPr>
              <w:spacing w:before="0" w:after="20"/>
              <w:ind w:left="170"/>
            </w:pPr>
            <w:r>
              <w:rPr>
                <w:sz w:val="18"/>
              </w:rPr>
              <w:t>• Beskyttelsesmekanismer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7" name="Picture 97"/>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8" name="Picture 98"/>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99" name="Picture 99"/>
                  <wp:cNvGraphicFramePr>
                    <a:graphicFrameLocks noChangeAspect="1"/>
                  </wp:cNvGraphicFramePr>
                  <a:graphic>
                    <a:graphicData uri="http://schemas.openxmlformats.org/drawingml/2006/picture">
                      <pic:pic>
                        <pic:nvPicPr>
                          <pic:cNvPr id="0" name="goal-4.png"/>
                          <pic:cNvPicPr/>
                        </pic:nvPicPr>
                        <pic:blipFill>
                          <a:blip r:embed="rId99"/>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4: Kvalitetsuddannelse</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Stråling og DNA-skader</w:t>
      </w:r>
    </w:p>
    <w:p>
      <w:pPr>
        <w:spacing w:before="140" w:after="40"/>
      </w:pPr>
      <w:r>
        <w:rPr>
          <w:b/>
          <w:color w:val="1A6A9A"/>
          <w:sz w:val="20"/>
        </w:rPr>
        <w:t>Undersøgelser elever kan lave</w:t>
      </w:r>
    </w:p>
    <w:p>
      <w:pPr>
        <w:pStyle w:val="ListBullet"/>
        <w:spacing w:before="20" w:after="20"/>
        <w:ind w:left="283"/>
      </w:pPr>
      <w:r>
        <w:rPr>
          <w:b/>
          <w:sz w:val="20"/>
        </w:rPr>
        <w:t xml:space="preserve">DNA-model: </w:t>
      </w:r>
      <w:r>
        <w:rPr>
          <w:sz w:val="20"/>
        </w:rPr>
        <w:t>Byg en DNA-model og vis hvordan stråling kan skade det.</w:t>
      </w:r>
    </w:p>
    <w:p>
      <w:pPr>
        <w:pStyle w:val="ListBullet"/>
        <w:spacing w:before="20" w:after="20"/>
        <w:ind w:left="283"/>
      </w:pPr>
      <w:r>
        <w:rPr>
          <w:b/>
          <w:sz w:val="20"/>
        </w:rPr>
        <w:t xml:space="preserve">Reparationsmekanismer: </w:t>
      </w:r>
      <w:r>
        <w:rPr>
          <w:sz w:val="20"/>
        </w:rPr>
        <w:t>Research hvordan celler reparerer DNA-skader.</w:t>
      </w:r>
    </w:p>
    <w:p>
      <w:pPr>
        <w:pStyle w:val="ListBullet"/>
        <w:spacing w:before="20" w:after="20"/>
        <w:ind w:left="283"/>
      </w:pPr>
      <w:r>
        <w:rPr>
          <w:b/>
          <w:sz w:val="20"/>
        </w:rPr>
        <w:t xml:space="preserve">Mutationsanalyse: </w:t>
      </w:r>
      <w:r>
        <w:rPr>
          <w:sz w:val="20"/>
        </w:rPr>
        <w:t>Undersøg forskellige typer mutationer og deres effekter.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00">
        <w:r>
          <w:rPr>
            <w:rStyle w:val="Hyperlink"/>
            <w:sz w:val="18"/>
            <w:szCs w:val="18"/>
            <w:b/>
          </w:rPr>
          <w:t xml:space="preserve">PhET: Naturlig selektion</w:t>
        </w:r>
      </w:hyperlink>
      <w:r>
        <w:rPr>
          <w:sz w:val="18"/>
        </w:rPr>
        <w:t xml:space="preserve"> – Undersøg mutationer og deres effekter på overlevelse</w:t>
      </w:r>
    </w:p>
    <w:p>
      <w:pPr>
        <w:pStyle w:val="ListBullet"/>
        <w:spacing w:before="20" w:after="20"/>
        <w:ind w:left="283"/>
      </w:pPr>
      <w:r>
        <w:rPr>
          <w:b/>
          <w:color w:val="C62828"/>
          <w:sz w:val="18"/>
        </w:rPr>
        <w:t xml:space="preserve">[VIDEO] </w:t>
      </w:r>
      <w:hyperlink r:id="rId101">
        <w:r>
          <w:rPr>
            <w:rStyle w:val="Hyperlink"/>
            <w:sz w:val="18"/>
            <w:szCs w:val="18"/>
            <w:b/>
          </w:rPr>
          <w:t xml:space="preserve">Stråling og DNA-skader</w:t>
        </w:r>
      </w:hyperlink>
      <w:r>
        <w:rPr>
          <w:sz w:val="18"/>
        </w:rPr>
        <w:t xml:space="preserve"> – Hvordan ødelægger ioniserende stråling arvematerialet</w:t>
      </w:r>
    </w:p>
    <w:p>
      <w:pPr>
        <w:pStyle w:val="ListBullet"/>
        <w:spacing w:before="20" w:after="20"/>
        <w:ind w:left="283"/>
      </w:pPr>
      <w:r>
        <w:rPr>
          <w:b/>
          <w:color w:val="8B0000"/>
          <w:sz w:val="18"/>
        </w:rPr>
        <w:t xml:space="preserve">[DR] </w:t>
      </w:r>
      <w:hyperlink r:id="rId102">
        <w:r>
          <w:rPr>
            <w:rStyle w:val="Hyperlink"/>
            <w:sz w:val="18"/>
            <w:szCs w:val="18"/>
            <w:b/>
          </w:rPr>
          <w:t xml:space="preserve">Atomkraft – ja tak!: En bizar turistattraktion</w:t>
        </w:r>
      </w:hyperlink>
      <w:r>
        <w:rPr>
          <w:sz w:val="18"/>
        </w:rPr>
        <w:t xml:space="preserve"> – Serien besøger steder ramt af radioaktiv stråling og undersøger, hvilke genetiske skader og mutationer strålingen har medført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Ioniserende stråling</w:t>
            </w:r>
          </w:p>
          <w:p>
            <w:pPr>
              <w:spacing w:before="0" w:after="20"/>
              <w:ind w:left="170"/>
            </w:pPr>
            <w:r>
              <w:rPr>
                <w:sz w:val="18"/>
              </w:rPr>
              <w:t>• Energiabsorption</w:t>
            </w:r>
          </w:p>
          <w:p>
            <w:pPr>
              <w:spacing w:before="0" w:after="20"/>
              <w:ind w:left="170"/>
            </w:pPr>
            <w:r>
              <w:rPr>
                <w:sz w:val="18"/>
              </w:rPr>
              <w:t>• Radikaler og kemi</w:t>
            </w:r>
          </w:p>
          <w:p>
            <w:pPr>
              <w:spacing w:before="0" w:after="20"/>
              <w:ind w:left="170"/>
            </w:pPr>
            <w:r>
              <w:rPr>
                <w:sz w:val="18"/>
              </w:rPr>
              <w:t>• Strålingstype og skade</w:t>
            </w:r>
          </w:p>
          <w:p>
            <w:pPr>
              <w:spacing w:before="0" w:after="20"/>
              <w:ind w:left="170"/>
            </w:pPr>
            <w:r>
              <w:rPr>
                <w:sz w:val="18"/>
              </w:rPr>
              <w:t>• Dosis og effekt</w:t>
            </w:r>
          </w:p>
        </w:tc>
        <w:tc>
          <w:tcPr>
            <w:tcW w:type="dxa" w:w="3005"/>
            <w:shd w:val="clear" w:color="auto" w:fill="D0F0D8"/>
          </w:tcPr>
          <w:p>
            <w:pPr>
              <w:spacing w:before="60" w:after="40"/>
            </w:pPr>
            <w:r>
              <w:rPr>
                <w:b/>
                <w:color w:val="2B8A3E"/>
                <w:sz w:val="20"/>
              </w:rPr>
              <w:t>Geografi</w:t>
            </w:r>
          </w:p>
          <w:p>
            <w:pPr>
              <w:spacing w:before="0" w:after="20"/>
              <w:ind w:left="170"/>
            </w:pPr>
            <w:r>
              <w:rPr>
                <w:sz w:val="18"/>
              </w:rPr>
              <w:t>• Strålingsrisiko i verden</w:t>
            </w:r>
          </w:p>
          <w:p>
            <w:pPr>
              <w:spacing w:before="0" w:after="20"/>
              <w:ind w:left="170"/>
            </w:pPr>
            <w:r>
              <w:rPr>
                <w:sz w:val="18"/>
              </w:rPr>
              <w:t>• Sundhedssystemer</w:t>
            </w:r>
          </w:p>
          <w:p>
            <w:pPr>
              <w:spacing w:before="0" w:after="20"/>
              <w:ind w:left="170"/>
            </w:pPr>
            <w:r>
              <w:rPr>
                <w:sz w:val="18"/>
              </w:rPr>
              <w:t>• Forebyggelse</w:t>
            </w:r>
          </w:p>
          <w:p>
            <w:pPr>
              <w:spacing w:before="0" w:after="20"/>
              <w:ind w:left="170"/>
            </w:pPr>
            <w:r>
              <w:rPr>
                <w:sz w:val="18"/>
              </w:rPr>
              <w:t>• Risikokommunikation</w:t>
            </w:r>
          </w:p>
          <w:p>
            <w:pPr>
              <w:spacing w:before="0" w:after="20"/>
              <w:ind w:left="170"/>
            </w:pPr>
            <w:r>
              <w:rPr>
                <w:sz w:val="18"/>
              </w:rPr>
              <w:t>• Internationalt samarbejde</w:t>
            </w:r>
          </w:p>
        </w:tc>
        <w:tc>
          <w:tcPr>
            <w:tcW w:type="dxa" w:w="3005"/>
            <w:shd w:val="clear" w:color="auto" w:fill="E8D8FF"/>
          </w:tcPr>
          <w:p>
            <w:pPr>
              <w:spacing w:before="60" w:after="40"/>
            </w:pPr>
            <w:r>
              <w:rPr>
                <w:b/>
                <w:color w:val="5C3DC9"/>
                <w:sz w:val="20"/>
              </w:rPr>
              <w:t>Biologi</w:t>
            </w:r>
          </w:p>
          <w:p>
            <w:pPr>
              <w:spacing w:before="0" w:after="20"/>
              <w:ind w:left="170"/>
            </w:pPr>
            <w:r>
              <w:rPr>
                <w:sz w:val="18"/>
              </w:rPr>
              <w:t>• DNA-struktur og funktion</w:t>
            </w:r>
          </w:p>
          <w:p>
            <w:pPr>
              <w:spacing w:before="0" w:after="20"/>
              <w:ind w:left="170"/>
            </w:pPr>
            <w:r>
              <w:rPr>
                <w:sz w:val="18"/>
              </w:rPr>
              <w:t>• Reparationsenzymer</w:t>
            </w:r>
          </w:p>
          <w:p>
            <w:pPr>
              <w:spacing w:before="0" w:after="20"/>
              <w:ind w:left="170"/>
            </w:pPr>
            <w:r>
              <w:rPr>
                <w:sz w:val="18"/>
              </w:rPr>
              <w:t>• Mutationstyper</w:t>
            </w:r>
          </w:p>
          <w:p>
            <w:pPr>
              <w:spacing w:before="0" w:after="20"/>
              <w:ind w:left="170"/>
            </w:pPr>
            <w:r>
              <w:rPr>
                <w:sz w:val="18"/>
              </w:rPr>
              <w:t>• Cellecyklus</w:t>
            </w:r>
          </w:p>
          <w:p>
            <w:pPr>
              <w:spacing w:before="0" w:after="20"/>
              <w:ind w:left="170"/>
            </w:pPr>
            <w:r>
              <w:rPr>
                <w:sz w:val="18"/>
              </w:rPr>
              <w:t>• Apoptose og kræft</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0" name="Picture 100"/>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1" name="Picture 101"/>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2" name="Picture 102"/>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Radon i boliger</w:t>
      </w:r>
    </w:p>
    <w:p>
      <w:pPr>
        <w:spacing w:before="140" w:after="40"/>
      </w:pPr>
      <w:r>
        <w:rPr>
          <w:b/>
          <w:color w:val="1A6A9A"/>
          <w:sz w:val="20"/>
        </w:rPr>
        <w:t>Undersøgelser elever kan lave</w:t>
      </w:r>
    </w:p>
    <w:p>
      <w:pPr>
        <w:pStyle w:val="ListBullet"/>
        <w:spacing w:before="20" w:after="20"/>
        <w:ind w:left="283"/>
      </w:pPr>
      <w:r>
        <w:rPr>
          <w:b/>
          <w:sz w:val="20"/>
        </w:rPr>
        <w:t xml:space="preserve">Radonmåling: </w:t>
      </w:r>
      <w:r>
        <w:rPr>
          <w:sz w:val="20"/>
        </w:rPr>
        <w:t>Mål radon-niveauer i forskellige lokaler med radonmåler.</w:t>
      </w:r>
    </w:p>
    <w:p>
      <w:pPr>
        <w:pStyle w:val="ListBullet"/>
        <w:spacing w:before="20" w:after="20"/>
        <w:ind w:left="283"/>
      </w:pPr>
      <w:r>
        <w:rPr>
          <w:b/>
          <w:sz w:val="20"/>
        </w:rPr>
        <w:t xml:space="preserve">Bygningsanalyse: </w:t>
      </w:r>
      <w:r>
        <w:rPr>
          <w:sz w:val="20"/>
        </w:rPr>
        <w:t>Undersøg hvordan byggetype påvirker radon-niveauer.</w:t>
      </w:r>
    </w:p>
    <w:p>
      <w:pPr>
        <w:pStyle w:val="ListBullet"/>
        <w:spacing w:before="20" w:after="20"/>
        <w:ind w:left="283"/>
      </w:pPr>
      <w:r>
        <w:rPr>
          <w:b/>
          <w:sz w:val="20"/>
        </w:rPr>
        <w:t xml:space="preserve">Forebyggelsestiltag: </w:t>
      </w:r>
      <w:r>
        <w:rPr>
          <w:sz w:val="20"/>
        </w:rPr>
        <w:t>Research hvordan man kan reducere radon i boliger.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89">
        <w:r>
          <w:rPr>
            <w:rStyle w:val="Hyperlink"/>
            <w:sz w:val="18"/>
            <w:szCs w:val="18"/>
            <w:b/>
          </w:rPr>
          <w:t xml:space="preserve">PhET: Radioaktivt henfald</w:t>
        </w:r>
      </w:hyperlink>
      <w:r>
        <w:rPr>
          <w:sz w:val="18"/>
        </w:rPr>
        <w:t xml:space="preserve"> – Simulér radons henfaldskæde og alfastråling</w:t>
      </w:r>
    </w:p>
    <w:p>
      <w:pPr>
        <w:pStyle w:val="ListBullet"/>
        <w:spacing w:before="20" w:after="20"/>
        <w:ind w:left="283"/>
      </w:pPr>
      <w:r>
        <w:rPr>
          <w:b/>
          <w:color w:val="C62828"/>
          <w:sz w:val="18"/>
        </w:rPr>
        <w:t xml:space="preserve">[VIDEO] </w:t>
      </w:r>
      <w:hyperlink r:id="rId103">
        <w:r>
          <w:rPr>
            <w:rStyle w:val="Hyperlink"/>
            <w:sz w:val="18"/>
            <w:szCs w:val="18"/>
            <w:b/>
          </w:rPr>
          <w:t xml:space="preserve">Radon i boliger</w:t>
        </w:r>
      </w:hyperlink>
      <w:r>
        <w:rPr>
          <w:sz w:val="18"/>
        </w:rPr>
        <w:t xml:space="preserve"> – Hvad er radon og hvorfor er det farligt i huse</w:t>
      </w:r>
    </w:p>
    <w:p>
      <w:pPr>
        <w:pStyle w:val="ListBullet"/>
        <w:spacing w:before="20" w:after="20"/>
        <w:ind w:left="283"/>
      </w:pPr>
      <w:r>
        <w:rPr>
          <w:b/>
          <w:color w:val="8B0000"/>
          <w:sz w:val="18"/>
        </w:rPr>
        <w:t xml:space="preserve">[DR] </w:t>
      </w:r>
      <w:hyperlink r:id="rId87">
        <w:r>
          <w:rPr>
            <w:rStyle w:val="Hyperlink"/>
            <w:sz w:val="18"/>
            <w:szCs w:val="18"/>
            <w:b/>
          </w:rPr>
          <w:t xml:space="preserve">På skuldrene af Bohr: Stråling redder liv</w:t>
        </w:r>
      </w:hyperlink>
      <w:r>
        <w:rPr>
          <w:sz w:val="18"/>
        </w:rPr>
        <w:t xml:space="preserve"> – Programmet forklarer, hvordan radioaktive stoffer som radon forekommer naturligt i omgivelserne, og hvornår de kan udgøre en sundhedsrisiko</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Radon og radioaktivitet</w:t>
            </w:r>
          </w:p>
          <w:p>
            <w:pPr>
              <w:spacing w:before="0" w:after="20"/>
              <w:ind w:left="170"/>
            </w:pPr>
            <w:r>
              <w:rPr>
                <w:sz w:val="18"/>
              </w:rPr>
              <w:t>• Henfaldskæde</w:t>
            </w:r>
          </w:p>
          <w:p>
            <w:pPr>
              <w:spacing w:before="0" w:after="20"/>
              <w:ind w:left="170"/>
            </w:pPr>
            <w:r>
              <w:rPr>
                <w:sz w:val="18"/>
              </w:rPr>
              <w:t>• Alfastråling</w:t>
            </w:r>
          </w:p>
          <w:p>
            <w:pPr>
              <w:spacing w:before="0" w:after="20"/>
              <w:ind w:left="170"/>
            </w:pPr>
            <w:r>
              <w:rPr>
                <w:sz w:val="18"/>
              </w:rPr>
              <w:t>• Gas og diffusion</w:t>
            </w:r>
          </w:p>
          <w:p>
            <w:pPr>
              <w:spacing w:before="0" w:after="20"/>
              <w:ind w:left="170"/>
            </w:pPr>
            <w:r>
              <w:rPr>
                <w:sz w:val="18"/>
              </w:rPr>
              <w:t>• Måling og detektion</w:t>
            </w:r>
          </w:p>
        </w:tc>
        <w:tc>
          <w:tcPr>
            <w:tcW w:type="dxa" w:w="3005"/>
            <w:shd w:val="clear" w:color="auto" w:fill="D0F0D8"/>
          </w:tcPr>
          <w:p>
            <w:pPr>
              <w:spacing w:before="60" w:after="40"/>
            </w:pPr>
            <w:r>
              <w:rPr>
                <w:b/>
                <w:color w:val="2B8A3E"/>
                <w:sz w:val="20"/>
              </w:rPr>
              <w:t>Geografi</w:t>
            </w:r>
          </w:p>
          <w:p>
            <w:pPr>
              <w:spacing w:before="0" w:after="20"/>
              <w:ind w:left="170"/>
            </w:pPr>
            <w:r>
              <w:rPr>
                <w:sz w:val="18"/>
              </w:rPr>
              <w:t>• Radon i Danmark</w:t>
            </w:r>
          </w:p>
          <w:p>
            <w:pPr>
              <w:spacing w:before="0" w:after="20"/>
              <w:ind w:left="170"/>
            </w:pPr>
            <w:r>
              <w:rPr>
                <w:sz w:val="18"/>
              </w:rPr>
              <w:t>• Geologiske forhold</w:t>
            </w:r>
          </w:p>
          <w:p>
            <w:pPr>
              <w:spacing w:before="0" w:after="20"/>
              <w:ind w:left="170"/>
            </w:pPr>
            <w:r>
              <w:rPr>
                <w:sz w:val="18"/>
              </w:rPr>
              <w:t>• Byggegrunde og risiko</w:t>
            </w:r>
          </w:p>
          <w:p>
            <w:pPr>
              <w:spacing w:before="0" w:after="20"/>
              <w:ind w:left="170"/>
            </w:pPr>
            <w:r>
              <w:rPr>
                <w:sz w:val="18"/>
              </w:rPr>
              <w:t>• Sundhedskortlægning</w:t>
            </w:r>
          </w:p>
          <w:p>
            <w:pPr>
              <w:spacing w:before="0" w:after="20"/>
              <w:ind w:left="170"/>
            </w:pPr>
            <w:r>
              <w:rPr>
                <w:sz w:val="18"/>
              </w:rPr>
              <w:t>• Regulering</w:t>
            </w:r>
          </w:p>
        </w:tc>
        <w:tc>
          <w:tcPr>
            <w:tcW w:type="dxa" w:w="3005"/>
            <w:shd w:val="clear" w:color="auto" w:fill="E8D8FF"/>
          </w:tcPr>
          <w:p>
            <w:pPr>
              <w:spacing w:before="60" w:after="40"/>
            </w:pPr>
            <w:r>
              <w:rPr>
                <w:b/>
                <w:color w:val="5C3DC9"/>
                <w:sz w:val="20"/>
              </w:rPr>
              <w:t>Biologi</w:t>
            </w:r>
          </w:p>
          <w:p>
            <w:pPr>
              <w:spacing w:before="0" w:after="20"/>
              <w:ind w:left="170"/>
            </w:pPr>
            <w:r>
              <w:rPr>
                <w:sz w:val="18"/>
              </w:rPr>
              <w:t>• Lungekræft og radon</w:t>
            </w:r>
          </w:p>
          <w:p>
            <w:pPr>
              <w:spacing w:before="0" w:after="20"/>
              <w:ind w:left="170"/>
            </w:pPr>
            <w:r>
              <w:rPr>
                <w:sz w:val="18"/>
              </w:rPr>
              <w:t>• Indånding og deposition</w:t>
            </w:r>
          </w:p>
          <w:p>
            <w:pPr>
              <w:spacing w:before="0" w:after="20"/>
              <w:ind w:left="170"/>
            </w:pPr>
            <w:r>
              <w:rPr>
                <w:sz w:val="18"/>
              </w:rPr>
              <w:t>• Rygning og samspil</w:t>
            </w:r>
          </w:p>
          <w:p>
            <w:pPr>
              <w:spacing w:before="0" w:after="20"/>
              <w:ind w:left="170"/>
            </w:pPr>
            <w:r>
              <w:rPr>
                <w:sz w:val="18"/>
              </w:rPr>
              <w:t>• Sundhedsrisici</w:t>
            </w:r>
          </w:p>
          <w:p>
            <w:pPr>
              <w:spacing w:before="0" w:after="20"/>
              <w:ind w:left="170"/>
            </w:pPr>
            <w:r>
              <w:rPr>
                <w:sz w:val="18"/>
              </w:rPr>
              <w:t>• Forebyggelse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3" name="Picture 103"/>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4" name="Picture 104"/>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5" name="Picture 105"/>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Infrarød stråling og varmepåvirkning</w:t>
      </w:r>
    </w:p>
    <w:p>
      <w:pPr>
        <w:spacing w:before="140" w:after="40"/>
      </w:pPr>
      <w:r>
        <w:rPr>
          <w:b/>
          <w:color w:val="1A6A9A"/>
          <w:sz w:val="20"/>
        </w:rPr>
        <w:t>Undersøgelser elever kan lave</w:t>
      </w:r>
    </w:p>
    <w:p>
      <w:pPr>
        <w:pStyle w:val="ListBullet"/>
        <w:spacing w:before="20" w:after="20"/>
        <w:ind w:left="283"/>
      </w:pPr>
      <w:r>
        <w:rPr>
          <w:b/>
          <w:sz w:val="20"/>
        </w:rPr>
        <w:t xml:space="preserve">IR-termometer: </w:t>
      </w:r>
      <w:r>
        <w:rPr>
          <w:sz w:val="20"/>
        </w:rPr>
        <w:t>Mål temperaturer med IR-termometer og undersøg emission.</w:t>
      </w:r>
    </w:p>
    <w:p>
      <w:pPr>
        <w:pStyle w:val="ListBullet"/>
        <w:spacing w:before="20" w:after="20"/>
        <w:ind w:left="283"/>
      </w:pPr>
      <w:r>
        <w:rPr>
          <w:b/>
          <w:sz w:val="20"/>
        </w:rPr>
        <w:t xml:space="preserve">Varmeabsorption: </w:t>
      </w:r>
      <w:r>
        <w:rPr>
          <w:sz w:val="20"/>
        </w:rPr>
        <w:t>Test hvordan forskellige farver absorberer infrarød stråling.</w:t>
      </w:r>
    </w:p>
    <w:p>
      <w:pPr>
        <w:pStyle w:val="ListBullet"/>
        <w:spacing w:before="20" w:after="20"/>
        <w:ind w:left="283"/>
      </w:pPr>
      <w:r>
        <w:rPr>
          <w:b/>
          <w:sz w:val="20"/>
        </w:rPr>
        <w:t xml:space="preserve">Drivhuseffekt model: </w:t>
      </w:r>
      <w:r>
        <w:rPr>
          <w:sz w:val="20"/>
        </w:rPr>
        <w:t>Byg en model der viser hvordan IR-stråling fanges.</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83">
        <w:r>
          <w:rPr>
            <w:rStyle w:val="Hyperlink"/>
            <w:sz w:val="18"/>
            <w:szCs w:val="18"/>
            <w:b/>
          </w:rPr>
          <w:t xml:space="preserve">PhET: Molekyler og lys</w:t>
        </w:r>
      </w:hyperlink>
      <w:r>
        <w:rPr>
          <w:sz w:val="18"/>
        </w:rPr>
        <w:t xml:space="preserve"> – Undersøg hvordan IR-stråling absorberes af drivhusgasser</w:t>
      </w:r>
    </w:p>
    <w:p>
      <w:pPr>
        <w:pStyle w:val="ListBullet"/>
        <w:spacing w:before="20" w:after="20"/>
        <w:ind w:left="283"/>
      </w:pPr>
      <w:r>
        <w:rPr>
          <w:b/>
          <w:color w:val="C62828"/>
          <w:sz w:val="18"/>
        </w:rPr>
        <w:t xml:space="preserve">[VIDEO] </w:t>
      </w:r>
      <w:hyperlink r:id="rId104">
        <w:r>
          <w:rPr>
            <w:rStyle w:val="Hyperlink"/>
            <w:sz w:val="18"/>
            <w:szCs w:val="18"/>
            <w:b/>
          </w:rPr>
          <w:t xml:space="preserve">Infrarød stråling og drivhuseffekten</w:t>
        </w:r>
      </w:hyperlink>
      <w:r>
        <w:rPr>
          <w:sz w:val="18"/>
        </w:rPr>
        <w:t xml:space="preserve"> – Hvordan virker infrarød stråling og varmestråling</w:t>
      </w:r>
    </w:p>
    <w:p>
      <w:pPr>
        <w:pStyle w:val="ListBullet"/>
        <w:spacing w:before="20" w:after="20"/>
        <w:ind w:left="283"/>
      </w:pPr>
      <w:r>
        <w:rPr>
          <w:b/>
          <w:color w:val="8B0000"/>
          <w:sz w:val="18"/>
        </w:rPr>
        <w:t xml:space="preserve">[DR] </w:t>
      </w:r>
      <w:hyperlink r:id="rId105">
        <w:r>
          <w:rPr>
            <w:rStyle w:val="Hyperlink"/>
            <w:sz w:val="18"/>
            <w:szCs w:val="18"/>
            <w:b/>
          </w:rPr>
          <w:t xml:space="preserve">Vores vidunderlige sol</w:t>
        </w:r>
      </w:hyperlink>
      <w:r>
        <w:rPr>
          <w:sz w:val="18"/>
        </w:rPr>
        <w:t xml:space="preserve"> – BBC-serien undersøger solens forskellige stråletyper, herunder infrarød stråling, og hvordan de opvarmer og påvirker Jordens klima</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Infrarød stråling</w:t>
            </w:r>
          </w:p>
          <w:p>
            <w:pPr>
              <w:spacing w:before="0" w:after="20"/>
              <w:ind w:left="170"/>
            </w:pPr>
            <w:r>
              <w:rPr>
                <w:sz w:val="18"/>
              </w:rPr>
              <w:t>• Varmeoverførsel</w:t>
            </w:r>
          </w:p>
          <w:p>
            <w:pPr>
              <w:spacing w:before="0" w:after="20"/>
              <w:ind w:left="170"/>
            </w:pPr>
            <w:r>
              <w:rPr>
                <w:sz w:val="18"/>
              </w:rPr>
              <w:t>• Sort legeme og emission</w:t>
            </w:r>
          </w:p>
          <w:p>
            <w:pPr>
              <w:spacing w:before="0" w:after="20"/>
              <w:ind w:left="170"/>
            </w:pPr>
            <w:r>
              <w:rPr>
                <w:sz w:val="18"/>
              </w:rPr>
              <w:t>• Drivhuseffekt</w:t>
            </w:r>
          </w:p>
          <w:p>
            <w:pPr>
              <w:spacing w:before="0" w:after="20"/>
              <w:ind w:left="170"/>
            </w:pPr>
            <w:r>
              <w:rPr>
                <w:sz w:val="18"/>
              </w:rPr>
              <w:t>• Termisk billeddannelse</w:t>
            </w:r>
          </w:p>
        </w:tc>
        <w:tc>
          <w:tcPr>
            <w:tcW w:type="dxa" w:w="3005"/>
            <w:shd w:val="clear" w:color="auto" w:fill="D0F0D8"/>
          </w:tcPr>
          <w:p>
            <w:pPr>
              <w:spacing w:before="60" w:after="40"/>
            </w:pPr>
            <w:r>
              <w:rPr>
                <w:b/>
                <w:color w:val="2B8A3E"/>
                <w:sz w:val="20"/>
              </w:rPr>
              <w:t>Geografi</w:t>
            </w:r>
          </w:p>
          <w:p>
            <w:pPr>
              <w:spacing w:before="0" w:after="20"/>
              <w:ind w:left="170"/>
            </w:pPr>
            <w:r>
              <w:rPr>
                <w:sz w:val="18"/>
              </w:rPr>
              <w:t>• Klima og varmebalance</w:t>
            </w:r>
          </w:p>
          <w:p>
            <w:pPr>
              <w:spacing w:before="0" w:after="20"/>
              <w:ind w:left="170"/>
            </w:pPr>
            <w:r>
              <w:rPr>
                <w:sz w:val="18"/>
              </w:rPr>
              <w:t>• Drivhusgasser</w:t>
            </w:r>
          </w:p>
          <w:p>
            <w:pPr>
              <w:spacing w:before="0" w:after="20"/>
              <w:ind w:left="170"/>
            </w:pPr>
            <w:r>
              <w:rPr>
                <w:sz w:val="18"/>
              </w:rPr>
              <w:t>• Jordens energibalance</w:t>
            </w:r>
          </w:p>
          <w:p>
            <w:pPr>
              <w:spacing w:before="0" w:after="20"/>
              <w:ind w:left="170"/>
            </w:pPr>
            <w:r>
              <w:rPr>
                <w:sz w:val="18"/>
              </w:rPr>
              <w:t>• Isolering og energi</w:t>
            </w:r>
          </w:p>
          <w:p>
            <w:pPr>
              <w:spacing w:before="0" w:after="20"/>
              <w:ind w:left="170"/>
            </w:pPr>
            <w:r>
              <w:rPr>
                <w:sz w:val="18"/>
              </w:rPr>
              <w:t>• Bæredygtigt byggeri</w:t>
            </w:r>
          </w:p>
        </w:tc>
        <w:tc>
          <w:tcPr>
            <w:tcW w:type="dxa" w:w="3005"/>
            <w:shd w:val="clear" w:color="auto" w:fill="E8D8FF"/>
          </w:tcPr>
          <w:p>
            <w:pPr>
              <w:spacing w:before="60" w:after="40"/>
            </w:pPr>
            <w:r>
              <w:rPr>
                <w:b/>
                <w:color w:val="5C3DC9"/>
                <w:sz w:val="20"/>
              </w:rPr>
              <w:t>Biologi</w:t>
            </w:r>
          </w:p>
          <w:p>
            <w:pPr>
              <w:spacing w:before="0" w:after="20"/>
              <w:ind w:left="170"/>
            </w:pPr>
            <w:r>
              <w:rPr>
                <w:sz w:val="18"/>
              </w:rPr>
              <w:t>• Planter og varme</w:t>
            </w:r>
          </w:p>
          <w:p>
            <w:pPr>
              <w:spacing w:before="0" w:after="20"/>
              <w:ind w:left="170"/>
            </w:pPr>
            <w:r>
              <w:rPr>
                <w:sz w:val="18"/>
              </w:rPr>
              <w:t>• Dyr og termoregulering</w:t>
            </w:r>
          </w:p>
          <w:p>
            <w:pPr>
              <w:spacing w:before="0" w:after="20"/>
              <w:ind w:left="170"/>
            </w:pPr>
            <w:r>
              <w:rPr>
                <w:sz w:val="18"/>
              </w:rPr>
              <w:t>• Varmestress</w:t>
            </w:r>
          </w:p>
          <w:p>
            <w:pPr>
              <w:spacing w:before="0" w:after="20"/>
              <w:ind w:left="170"/>
            </w:pPr>
            <w:r>
              <w:rPr>
                <w:sz w:val="18"/>
              </w:rPr>
              <w:t>• Tilpasning til klima</w:t>
            </w:r>
          </w:p>
          <w:p>
            <w:pPr>
              <w:spacing w:before="0" w:after="20"/>
              <w:ind w:left="170"/>
            </w:pPr>
            <w:r>
              <w:rPr>
                <w:sz w:val="18"/>
              </w:rPr>
              <w:t>• Økosystem og temperatur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6" name="Picture 106"/>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7" name="Picture 107"/>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8" name="Picture 108"/>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Stråling i rumrejser</w:t>
      </w:r>
    </w:p>
    <w:p>
      <w:pPr>
        <w:spacing w:before="140" w:after="40"/>
      </w:pPr>
      <w:r>
        <w:rPr>
          <w:b/>
          <w:color w:val="1A6A9A"/>
          <w:sz w:val="20"/>
        </w:rPr>
        <w:t>Undersøgelser elever kan lave</w:t>
      </w:r>
    </w:p>
    <w:p>
      <w:pPr>
        <w:pStyle w:val="ListBullet"/>
        <w:spacing w:before="20" w:after="20"/>
        <w:ind w:left="283"/>
      </w:pPr>
      <w:r>
        <w:rPr>
          <w:b/>
          <w:sz w:val="20"/>
        </w:rPr>
        <w:t xml:space="preserve">Rumstråling analyse: </w:t>
      </w:r>
      <w:r>
        <w:rPr>
          <w:sz w:val="20"/>
        </w:rPr>
        <w:t>Research strålingsniveauer i rummet og på Mars.</w:t>
      </w:r>
    </w:p>
    <w:p>
      <w:pPr>
        <w:pStyle w:val="ListBullet"/>
        <w:spacing w:before="20" w:after="20"/>
        <w:ind w:left="283"/>
      </w:pPr>
      <w:r>
        <w:rPr>
          <w:b/>
          <w:sz w:val="20"/>
        </w:rPr>
        <w:t xml:space="preserve">Beskyttelses-systemer: </w:t>
      </w:r>
      <w:r>
        <w:rPr>
          <w:sz w:val="20"/>
        </w:rPr>
        <w:t>Undersøg hvordan astronauter beskyttes.</w:t>
      </w:r>
    </w:p>
    <w:p>
      <w:pPr>
        <w:pStyle w:val="ListBullet"/>
        <w:spacing w:before="20" w:after="20"/>
        <w:ind w:left="283"/>
      </w:pPr>
      <w:r>
        <w:rPr>
          <w:b/>
          <w:sz w:val="20"/>
        </w:rPr>
        <w:t xml:space="preserve">Mars-mission beregning: </w:t>
      </w:r>
      <w:r>
        <w:rPr>
          <w:sz w:val="20"/>
        </w:rPr>
        <w:t>Beregn strålingsdosis på en rejse til Mars.</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06">
        <w:r>
          <w:rPr>
            <w:rStyle w:val="Hyperlink"/>
            <w:sz w:val="18"/>
            <w:szCs w:val="18"/>
            <w:b/>
          </w:rPr>
          <w:t xml:space="preserve">PhET: Tyngdekraft og kredsløb</w:t>
        </w:r>
      </w:hyperlink>
      <w:r>
        <w:rPr>
          <w:sz w:val="18"/>
        </w:rPr>
        <w:t xml:space="preserve"> – Simulér rumrejser og planetbaner</w:t>
      </w:r>
    </w:p>
    <w:p>
      <w:pPr>
        <w:pStyle w:val="ListBullet"/>
        <w:spacing w:before="20" w:after="20"/>
        <w:ind w:left="283"/>
      </w:pPr>
      <w:r>
        <w:rPr>
          <w:b/>
          <w:color w:val="C62828"/>
          <w:sz w:val="18"/>
        </w:rPr>
        <w:t xml:space="preserve">[VIDEO] </w:t>
      </w:r>
      <w:hyperlink r:id="rId107">
        <w:r>
          <w:rPr>
            <w:rStyle w:val="Hyperlink"/>
            <w:sz w:val="18"/>
            <w:szCs w:val="18"/>
            <w:b/>
          </w:rPr>
          <w:t xml:space="preserve">Stråling på vej til Mars</w:t>
        </w:r>
      </w:hyperlink>
      <w:r>
        <w:rPr>
          <w:sz w:val="18"/>
        </w:rPr>
        <w:t xml:space="preserve"> – Hvilke strålingsrisici møder astronauter i rummet</w:t>
      </w:r>
    </w:p>
    <w:p>
      <w:pPr>
        <w:pStyle w:val="ListBullet"/>
        <w:spacing w:before="20" w:after="20"/>
        <w:ind w:left="283"/>
      </w:pPr>
      <w:r>
        <w:rPr>
          <w:b/>
          <w:color w:val="8B0000"/>
          <w:sz w:val="18"/>
        </w:rPr>
        <w:t xml:space="preserve">[DR] </w:t>
      </w:r>
      <w:hyperlink r:id="rId108">
        <w:r>
          <w:rPr>
            <w:rStyle w:val="Hyperlink"/>
            <w:sz w:val="18"/>
            <w:szCs w:val="18"/>
            <w:b/>
          </w:rPr>
          <w:t xml:space="preserve">Explainer: Kan kroppen holde til livet i rummet?</w:t>
        </w:r>
      </w:hyperlink>
      <w:r>
        <w:rPr>
          <w:sz w:val="18"/>
        </w:rPr>
        <w:t xml:space="preserve"> – Programmet gennemgår de fysiske udfordringer ved at leve i rummet, herunder kosmisk stråling og dens skadelige effekter på astronautkroppen</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Rumstråling og partikler</w:t>
            </w:r>
          </w:p>
          <w:p>
            <w:pPr>
              <w:spacing w:before="0" w:after="20"/>
              <w:ind w:left="170"/>
            </w:pPr>
            <w:r>
              <w:rPr>
                <w:sz w:val="18"/>
              </w:rPr>
              <w:t>• Solvind</w:t>
            </w:r>
          </w:p>
          <w:p>
            <w:pPr>
              <w:spacing w:before="0" w:after="20"/>
              <w:ind w:left="170"/>
            </w:pPr>
            <w:r>
              <w:rPr>
                <w:sz w:val="18"/>
              </w:rPr>
              <w:t>• Magnetfelt og beskyttelse</w:t>
            </w:r>
          </w:p>
          <w:p>
            <w:pPr>
              <w:spacing w:before="0" w:after="20"/>
              <w:ind w:left="170"/>
            </w:pPr>
            <w:r>
              <w:rPr>
                <w:sz w:val="18"/>
              </w:rPr>
              <w:t>• Afskærmningsmaterialer</w:t>
            </w:r>
          </w:p>
          <w:p>
            <w:pPr>
              <w:spacing w:before="0" w:after="20"/>
              <w:ind w:left="170"/>
            </w:pPr>
            <w:r>
              <w:rPr>
                <w:sz w:val="18"/>
              </w:rPr>
              <w:t>• Dosimetri</w:t>
            </w:r>
          </w:p>
        </w:tc>
        <w:tc>
          <w:tcPr>
            <w:tcW w:type="dxa" w:w="3005"/>
            <w:shd w:val="clear" w:color="auto" w:fill="D0F0D8"/>
          </w:tcPr>
          <w:p>
            <w:pPr>
              <w:spacing w:before="60" w:after="40"/>
            </w:pPr>
            <w:r>
              <w:rPr>
                <w:b/>
                <w:color w:val="2B8A3E"/>
                <w:sz w:val="20"/>
              </w:rPr>
              <w:t>Geografi</w:t>
            </w:r>
          </w:p>
          <w:p>
            <w:pPr>
              <w:spacing w:before="0" w:after="20"/>
              <w:ind w:left="170"/>
            </w:pPr>
            <w:r>
              <w:rPr>
                <w:sz w:val="18"/>
              </w:rPr>
              <w:t>• Rumforskning</w:t>
            </w:r>
          </w:p>
          <w:p>
            <w:pPr>
              <w:spacing w:before="0" w:after="20"/>
              <w:ind w:left="170"/>
            </w:pPr>
            <w:r>
              <w:rPr>
                <w:sz w:val="18"/>
              </w:rPr>
              <w:t>• Internationale rumstationer</w:t>
            </w:r>
          </w:p>
          <w:p>
            <w:pPr>
              <w:spacing w:before="0" w:after="20"/>
              <w:ind w:left="170"/>
            </w:pPr>
            <w:r>
              <w:rPr>
                <w:sz w:val="18"/>
              </w:rPr>
              <w:t>• Rumkapløb</w:t>
            </w:r>
          </w:p>
          <w:p>
            <w:pPr>
              <w:spacing w:before="0" w:after="20"/>
              <w:ind w:left="170"/>
            </w:pPr>
            <w:r>
              <w:rPr>
                <w:sz w:val="18"/>
              </w:rPr>
              <w:t>• Fremtidens rumrejser</w:t>
            </w:r>
          </w:p>
          <w:p>
            <w:pPr>
              <w:spacing w:before="0" w:after="20"/>
              <w:ind w:left="170"/>
            </w:pPr>
            <w:r>
              <w:rPr>
                <w:sz w:val="18"/>
              </w:rPr>
              <w:t>• Planetkolonisering</w:t>
            </w:r>
          </w:p>
        </w:tc>
        <w:tc>
          <w:tcPr>
            <w:tcW w:type="dxa" w:w="3005"/>
            <w:shd w:val="clear" w:color="auto" w:fill="E8D8FF"/>
          </w:tcPr>
          <w:p>
            <w:pPr>
              <w:spacing w:before="60" w:after="40"/>
            </w:pPr>
            <w:r>
              <w:rPr>
                <w:b/>
                <w:color w:val="5C3DC9"/>
                <w:sz w:val="20"/>
              </w:rPr>
              <w:t>Biologi</w:t>
            </w:r>
          </w:p>
          <w:p>
            <w:pPr>
              <w:spacing w:before="0" w:after="20"/>
              <w:ind w:left="170"/>
            </w:pPr>
            <w:r>
              <w:rPr>
                <w:sz w:val="18"/>
              </w:rPr>
              <w:t>• Astronauters sundhed</w:t>
            </w:r>
          </w:p>
          <w:p>
            <w:pPr>
              <w:spacing w:before="0" w:after="20"/>
              <w:ind w:left="170"/>
            </w:pPr>
            <w:r>
              <w:rPr>
                <w:sz w:val="18"/>
              </w:rPr>
              <w:t>• Strålingsskader</w:t>
            </w:r>
          </w:p>
          <w:p>
            <w:pPr>
              <w:spacing w:before="0" w:after="20"/>
              <w:ind w:left="170"/>
            </w:pPr>
            <w:r>
              <w:rPr>
                <w:sz w:val="18"/>
              </w:rPr>
              <w:t>• Muskler og knogler</w:t>
            </w:r>
          </w:p>
          <w:p>
            <w:pPr>
              <w:spacing w:before="0" w:after="20"/>
              <w:ind w:left="170"/>
            </w:pPr>
            <w:r>
              <w:rPr>
                <w:sz w:val="18"/>
              </w:rPr>
              <w:t>• Psykologi og isolation</w:t>
            </w:r>
          </w:p>
          <w:p>
            <w:pPr>
              <w:spacing w:before="0" w:after="20"/>
              <w:ind w:left="170"/>
            </w:pPr>
            <w:r>
              <w:rPr>
                <w:sz w:val="18"/>
              </w:rPr>
              <w:t>• Langtidsvirkninger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09" name="Picture 109"/>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0" name="Picture 110"/>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1" name="Picture 111"/>
                  <wp:cNvGraphicFramePr>
                    <a:graphicFrameLocks noChangeAspect="1"/>
                  </wp:cNvGraphicFramePr>
                  <a:graphic>
                    <a:graphicData uri="http://schemas.openxmlformats.org/drawingml/2006/picture">
                      <pic:pic>
                        <pic:nvPicPr>
                          <pic:cNvPr id="0" name="goal-4.png"/>
                          <pic:cNvPicPr/>
                        </pic:nvPicPr>
                        <pic:blipFill>
                          <a:blip r:embed="rId99"/>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4: Kvalitetsuddannelse</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Solstorme og påvirkning af Jorden</w:t>
      </w:r>
    </w:p>
    <w:p>
      <w:pPr>
        <w:spacing w:before="140" w:after="40"/>
      </w:pPr>
      <w:r>
        <w:rPr>
          <w:b/>
          <w:color w:val="1A6A9A"/>
          <w:sz w:val="20"/>
        </w:rPr>
        <w:t>Undersøgelser elever kan lave</w:t>
      </w:r>
    </w:p>
    <w:p>
      <w:pPr>
        <w:pStyle w:val="ListBullet"/>
        <w:spacing w:before="20" w:after="20"/>
        <w:ind w:left="283"/>
      </w:pPr>
      <w:r>
        <w:rPr>
          <w:b/>
          <w:sz w:val="20"/>
        </w:rPr>
        <w:t xml:space="preserve">Nordlys observation: </w:t>
      </w:r>
      <w:r>
        <w:rPr>
          <w:sz w:val="20"/>
        </w:rPr>
        <w:t>Studer nordlys og diskuter sammenhæng med solstorme.</w:t>
      </w:r>
    </w:p>
    <w:p>
      <w:pPr>
        <w:pStyle w:val="ListBullet"/>
        <w:spacing w:before="20" w:after="20"/>
        <w:ind w:left="283"/>
      </w:pPr>
      <w:r>
        <w:rPr>
          <w:b/>
          <w:sz w:val="20"/>
        </w:rPr>
        <w:t xml:space="preserve">Strømnet-påvirkning: </w:t>
      </w:r>
      <w:r>
        <w:rPr>
          <w:sz w:val="20"/>
        </w:rPr>
        <w:t>Research hvordan solstorme kan påvirke elnettet.</w:t>
      </w:r>
    </w:p>
    <w:p>
      <w:pPr>
        <w:pStyle w:val="ListBullet"/>
        <w:spacing w:before="20" w:after="20"/>
        <w:ind w:left="283"/>
      </w:pPr>
      <w:r>
        <w:rPr>
          <w:b/>
          <w:sz w:val="20"/>
        </w:rPr>
        <w:t xml:space="preserve">Satellit-problemer: </w:t>
      </w:r>
      <w:r>
        <w:rPr>
          <w:sz w:val="20"/>
        </w:rPr>
        <w:t>Undersøg hvordan rumvejr påvirker satellitter.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96">
        <w:r>
          <w:rPr>
            <w:rStyle w:val="Hyperlink"/>
            <w:sz w:val="18"/>
            <w:szCs w:val="18"/>
            <w:b/>
          </w:rPr>
          <w:t xml:space="preserve">PhET: Ladninger og felter</w:t>
        </w:r>
      </w:hyperlink>
      <w:r>
        <w:rPr>
          <w:sz w:val="18"/>
        </w:rPr>
        <w:t xml:space="preserve"> – Forstå magnetfelter og plasma ved solstorme</w:t>
      </w:r>
    </w:p>
    <w:p>
      <w:pPr>
        <w:pStyle w:val="ListBullet"/>
        <w:spacing w:before="20" w:after="20"/>
        <w:ind w:left="283"/>
      </w:pPr>
      <w:r>
        <w:rPr>
          <w:b/>
          <w:color w:val="C62828"/>
          <w:sz w:val="18"/>
        </w:rPr>
        <w:t xml:space="preserve">[VIDEO] </w:t>
      </w:r>
      <w:hyperlink r:id="rId109">
        <w:r>
          <w:rPr>
            <w:rStyle w:val="Hyperlink"/>
            <w:sz w:val="18"/>
            <w:szCs w:val="18"/>
            <w:b/>
          </w:rPr>
          <w:t xml:space="preserve">Solstorme og nordlys</w:t>
        </w:r>
      </w:hyperlink>
      <w:r>
        <w:rPr>
          <w:sz w:val="18"/>
        </w:rPr>
        <w:t xml:space="preserve"> – Hvad er solstorme og hvordan påvirker de Jorden</w:t>
      </w:r>
    </w:p>
    <w:p>
      <w:pPr>
        <w:pStyle w:val="ListBullet"/>
        <w:spacing w:before="20" w:after="20"/>
        <w:ind w:left="283"/>
      </w:pPr>
      <w:r>
        <w:rPr>
          <w:b/>
          <w:color w:val="8B0000"/>
          <w:sz w:val="18"/>
        </w:rPr>
        <w:t xml:space="preserve">[DR] </w:t>
      </w:r>
      <w:hyperlink r:id="rId110">
        <w:r>
          <w:rPr>
            <w:rStyle w:val="Hyperlink"/>
            <w:sz w:val="18"/>
            <w:szCs w:val="18"/>
            <w:b/>
          </w:rPr>
          <w:t xml:space="preserve">Katastrofe</w:t>
        </w:r>
      </w:hyperlink>
      <w:r>
        <w:rPr>
          <w:sz w:val="18"/>
        </w:rPr>
        <w:t xml:space="preserve"> – Den norske dokumentarserie udforsker, hvad der sker, når en kraftig solstorm rammer Jorden og forårsager strømudfald og satellitstop</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Solstorme og CME</w:t>
            </w:r>
          </w:p>
          <w:p>
            <w:pPr>
              <w:spacing w:before="0" w:after="20"/>
              <w:ind w:left="170"/>
            </w:pPr>
            <w:r>
              <w:rPr>
                <w:sz w:val="18"/>
              </w:rPr>
              <w:t>• Plasma og partikler</w:t>
            </w:r>
          </w:p>
          <w:p>
            <w:pPr>
              <w:spacing w:before="0" w:after="20"/>
              <w:ind w:left="170"/>
            </w:pPr>
            <w:r>
              <w:rPr>
                <w:sz w:val="18"/>
              </w:rPr>
              <w:t>• Magnetosfære</w:t>
            </w:r>
          </w:p>
          <w:p>
            <w:pPr>
              <w:spacing w:before="0" w:after="20"/>
              <w:ind w:left="170"/>
            </w:pPr>
            <w:r>
              <w:rPr>
                <w:sz w:val="18"/>
              </w:rPr>
              <w:t>• Inducerede strømme</w:t>
            </w:r>
          </w:p>
          <w:p>
            <w:pPr>
              <w:spacing w:before="0" w:after="20"/>
              <w:ind w:left="170"/>
            </w:pPr>
            <w:r>
              <w:rPr>
                <w:sz w:val="18"/>
              </w:rPr>
              <w:t>• Rumvejr</w:t>
            </w:r>
          </w:p>
        </w:tc>
        <w:tc>
          <w:tcPr>
            <w:tcW w:type="dxa" w:w="3005"/>
            <w:shd w:val="clear" w:color="auto" w:fill="D0F0D8"/>
          </w:tcPr>
          <w:p>
            <w:pPr>
              <w:spacing w:before="60" w:after="40"/>
            </w:pPr>
            <w:r>
              <w:rPr>
                <w:b/>
                <w:color w:val="2B8A3E"/>
                <w:sz w:val="20"/>
              </w:rPr>
              <w:t>Geografi</w:t>
            </w:r>
          </w:p>
          <w:p>
            <w:pPr>
              <w:spacing w:before="0" w:after="20"/>
              <w:ind w:left="170"/>
            </w:pPr>
            <w:r>
              <w:rPr>
                <w:sz w:val="18"/>
              </w:rPr>
              <w:t>• Jordens magnetfelt</w:t>
            </w:r>
          </w:p>
          <w:p>
            <w:pPr>
              <w:spacing w:before="0" w:after="20"/>
              <w:ind w:left="170"/>
            </w:pPr>
            <w:r>
              <w:rPr>
                <w:sz w:val="18"/>
              </w:rPr>
              <w:t>• Polare områder</w:t>
            </w:r>
          </w:p>
          <w:p>
            <w:pPr>
              <w:spacing w:before="0" w:after="20"/>
              <w:ind w:left="170"/>
            </w:pPr>
            <w:r>
              <w:rPr>
                <w:sz w:val="18"/>
              </w:rPr>
              <w:t>• Infrastruktur og sårbarhed</w:t>
            </w:r>
          </w:p>
          <w:p>
            <w:pPr>
              <w:spacing w:before="0" w:after="20"/>
              <w:ind w:left="170"/>
            </w:pPr>
            <w:r>
              <w:rPr>
                <w:sz w:val="18"/>
              </w:rPr>
              <w:t>• Beredskab</w:t>
            </w:r>
          </w:p>
          <w:p>
            <w:pPr>
              <w:spacing w:before="0" w:after="20"/>
              <w:ind w:left="170"/>
            </w:pPr>
            <w:r>
              <w:rPr>
                <w:sz w:val="18"/>
              </w:rPr>
              <w:t>• Overvågning</w:t>
            </w:r>
          </w:p>
        </w:tc>
        <w:tc>
          <w:tcPr>
            <w:tcW w:type="dxa" w:w="3005"/>
            <w:shd w:val="clear" w:color="auto" w:fill="E8D8FF"/>
          </w:tcPr>
          <w:p>
            <w:pPr>
              <w:spacing w:before="60" w:after="40"/>
            </w:pPr>
            <w:r>
              <w:rPr>
                <w:b/>
                <w:color w:val="5C3DC9"/>
                <w:sz w:val="20"/>
              </w:rPr>
              <w:t>Biologi</w:t>
            </w:r>
          </w:p>
          <w:p>
            <w:pPr>
              <w:spacing w:before="0" w:after="20"/>
              <w:ind w:left="170"/>
            </w:pPr>
            <w:r>
              <w:rPr>
                <w:sz w:val="18"/>
              </w:rPr>
              <w:t>• Strålingsrisiko i fly</w:t>
            </w:r>
          </w:p>
          <w:p>
            <w:pPr>
              <w:spacing w:before="0" w:after="20"/>
              <w:ind w:left="170"/>
            </w:pPr>
            <w:r>
              <w:rPr>
                <w:sz w:val="18"/>
              </w:rPr>
              <w:t>• Astronauters sikkerhed</w:t>
            </w:r>
          </w:p>
          <w:p>
            <w:pPr>
              <w:spacing w:before="0" w:after="20"/>
              <w:ind w:left="170"/>
            </w:pPr>
            <w:r>
              <w:rPr>
                <w:sz w:val="18"/>
              </w:rPr>
              <w:t>• Dyrenes navigation</w:t>
            </w:r>
          </w:p>
          <w:p>
            <w:pPr>
              <w:spacing w:before="0" w:after="20"/>
              <w:ind w:left="170"/>
            </w:pPr>
            <w:r>
              <w:rPr>
                <w:sz w:val="18"/>
              </w:rPr>
              <w:t>• Trækfugle og magnetfelt</w:t>
            </w:r>
          </w:p>
          <w:p>
            <w:pPr>
              <w:spacing w:before="0" w:after="20"/>
              <w:ind w:left="170"/>
            </w:pPr>
            <w:r>
              <w:rPr>
                <w:sz w:val="18"/>
              </w:rPr>
              <w:t>• Sundhedseffekter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2" name="Picture 112"/>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3" name="Picture 113"/>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4" name="Picture 114"/>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UV-stråling i økosystemer</w:t>
      </w:r>
    </w:p>
    <w:p>
      <w:pPr>
        <w:spacing w:before="140" w:after="40"/>
      </w:pPr>
      <w:r>
        <w:rPr>
          <w:b/>
          <w:color w:val="1A6A9A"/>
          <w:sz w:val="20"/>
        </w:rPr>
        <w:t>Undersøgelser elever kan lave</w:t>
      </w:r>
    </w:p>
    <w:p>
      <w:pPr>
        <w:pStyle w:val="ListBullet"/>
        <w:spacing w:before="20" w:after="20"/>
        <w:ind w:left="283"/>
      </w:pPr>
      <w:r>
        <w:rPr>
          <w:b/>
          <w:sz w:val="20"/>
        </w:rPr>
        <w:t xml:space="preserve">Plante-vækst: </w:t>
      </w:r>
      <w:r>
        <w:rPr>
          <w:sz w:val="20"/>
        </w:rPr>
        <w:t>Undersøg hvordan planter vokser under forskellige UV-niveauer.</w:t>
      </w:r>
    </w:p>
    <w:p>
      <w:pPr>
        <w:pStyle w:val="ListBullet"/>
        <w:spacing w:before="20" w:after="20"/>
        <w:ind w:left="283"/>
      </w:pPr>
      <w:r>
        <w:rPr>
          <w:b/>
          <w:sz w:val="20"/>
        </w:rPr>
        <w:t xml:space="preserve">Vand-økosystem: </w:t>
      </w:r>
      <w:r>
        <w:rPr>
          <w:sz w:val="20"/>
        </w:rPr>
        <w:t>Research hvordan UV påvirker plankton og vandliv.</w:t>
      </w:r>
    </w:p>
    <w:p>
      <w:pPr>
        <w:pStyle w:val="ListBullet"/>
        <w:spacing w:before="20" w:after="20"/>
        <w:ind w:left="283"/>
      </w:pPr>
      <w:r>
        <w:rPr>
          <w:b/>
          <w:sz w:val="20"/>
        </w:rPr>
        <w:t xml:space="preserve">Ozon og økosystem: </w:t>
      </w:r>
      <w:r>
        <w:rPr>
          <w:sz w:val="20"/>
        </w:rPr>
        <w:t>Undersøg sammenhæng mellem ozonhul og økosystemer.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83">
        <w:r>
          <w:rPr>
            <w:rStyle w:val="Hyperlink"/>
            <w:sz w:val="18"/>
            <w:szCs w:val="18"/>
            <w:b/>
          </w:rPr>
          <w:t xml:space="preserve">PhET: Molekyler og lys</w:t>
        </w:r>
      </w:hyperlink>
      <w:r>
        <w:rPr>
          <w:sz w:val="18"/>
        </w:rPr>
        <w:t xml:space="preserve"> – Undersøg UV-strålingsabsorption og ozonlagets beskyttelse</w:t>
      </w:r>
    </w:p>
    <w:p>
      <w:pPr>
        <w:pStyle w:val="ListBullet"/>
        <w:spacing w:before="20" w:after="20"/>
        <w:ind w:left="283"/>
      </w:pPr>
      <w:r>
        <w:rPr>
          <w:b/>
          <w:color w:val="C62828"/>
          <w:sz w:val="18"/>
        </w:rPr>
        <w:t xml:space="preserve">[VIDEO] </w:t>
      </w:r>
      <w:hyperlink r:id="rId111">
        <w:r>
          <w:rPr>
            <w:rStyle w:val="Hyperlink"/>
            <w:sz w:val="18"/>
            <w:szCs w:val="18"/>
            <w:b/>
          </w:rPr>
          <w:t xml:space="preserve">UV-stråling og havets liv</w:t>
        </w:r>
      </w:hyperlink>
      <w:r>
        <w:rPr>
          <w:sz w:val="18"/>
        </w:rPr>
        <w:t xml:space="preserve"> – Hvordan påvirker øget UV-stråling marine og terrestriske økosystemer</w:t>
      </w:r>
    </w:p>
    <w:p>
      <w:pPr>
        <w:pStyle w:val="ListBullet"/>
        <w:spacing w:before="20" w:after="20"/>
        <w:ind w:left="283"/>
      </w:pPr>
      <w:r>
        <w:rPr>
          <w:b/>
          <w:color w:val="8B0000"/>
          <w:sz w:val="18"/>
        </w:rPr>
        <w:t xml:space="preserve">[DR] </w:t>
      </w:r>
      <w:hyperlink r:id="rId112">
        <w:r>
          <w:rPr>
            <w:rStyle w:val="Hyperlink"/>
            <w:sz w:val="18"/>
            <w:szCs w:val="18"/>
            <w:b/>
          </w:rPr>
          <w:t xml:space="preserve">Explainer: Hvad kvæler livet i havet?</w:t>
        </w:r>
      </w:hyperlink>
      <w:r>
        <w:rPr>
          <w:sz w:val="18"/>
        </w:rPr>
        <w:t xml:space="preserve"> – Programmet forklarer, hvordan klimaforandringer og øget UV-stråling i kombination med iltsvind truer livet i danske farvande</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UV-spektrum</w:t>
            </w:r>
          </w:p>
          <w:p>
            <w:pPr>
              <w:spacing w:before="0" w:after="20"/>
              <w:ind w:left="170"/>
            </w:pPr>
            <w:r>
              <w:rPr>
                <w:sz w:val="18"/>
              </w:rPr>
              <w:t>• Ozon og absorption</w:t>
            </w:r>
          </w:p>
          <w:p>
            <w:pPr>
              <w:spacing w:before="0" w:after="20"/>
              <w:ind w:left="170"/>
            </w:pPr>
            <w:r>
              <w:rPr>
                <w:sz w:val="18"/>
              </w:rPr>
              <w:t>• Strålingsintensitet</w:t>
            </w:r>
          </w:p>
          <w:p>
            <w:pPr>
              <w:spacing w:before="0" w:after="20"/>
              <w:ind w:left="170"/>
            </w:pPr>
            <w:r>
              <w:rPr>
                <w:sz w:val="18"/>
              </w:rPr>
              <w:t>• Refleksion og spredning</w:t>
            </w:r>
          </w:p>
          <w:p>
            <w:pPr>
              <w:spacing w:before="0" w:after="20"/>
              <w:ind w:left="170"/>
            </w:pPr>
            <w:r>
              <w:rPr>
                <w:sz w:val="18"/>
              </w:rPr>
              <w:t>• Måling af UV</w:t>
            </w:r>
          </w:p>
        </w:tc>
        <w:tc>
          <w:tcPr>
            <w:tcW w:type="dxa" w:w="3005"/>
            <w:shd w:val="clear" w:color="auto" w:fill="D0F0D8"/>
          </w:tcPr>
          <w:p>
            <w:pPr>
              <w:spacing w:before="60" w:after="40"/>
            </w:pPr>
            <w:r>
              <w:rPr>
                <w:b/>
                <w:color w:val="2B8A3E"/>
                <w:sz w:val="20"/>
              </w:rPr>
              <w:t>Geografi</w:t>
            </w:r>
          </w:p>
          <w:p>
            <w:pPr>
              <w:spacing w:before="0" w:after="20"/>
              <w:ind w:left="170"/>
            </w:pPr>
            <w:r>
              <w:rPr>
                <w:sz w:val="18"/>
              </w:rPr>
              <w:t>• Ozonhullet og Antarktis</w:t>
            </w:r>
          </w:p>
          <w:p>
            <w:pPr>
              <w:spacing w:before="0" w:after="20"/>
              <w:ind w:left="170"/>
            </w:pPr>
            <w:r>
              <w:rPr>
                <w:sz w:val="18"/>
              </w:rPr>
              <w:t>• Geografisk variation</w:t>
            </w:r>
          </w:p>
          <w:p>
            <w:pPr>
              <w:spacing w:before="0" w:after="20"/>
              <w:ind w:left="170"/>
            </w:pPr>
            <w:r>
              <w:rPr>
                <w:sz w:val="18"/>
              </w:rPr>
              <w:t>• Klimaændringer</w:t>
            </w:r>
          </w:p>
          <w:p>
            <w:pPr>
              <w:spacing w:before="0" w:after="20"/>
              <w:ind w:left="170"/>
            </w:pPr>
            <w:r>
              <w:rPr>
                <w:sz w:val="18"/>
              </w:rPr>
              <w:t>• Økosystemer i fare</w:t>
            </w:r>
          </w:p>
          <w:p>
            <w:pPr>
              <w:spacing w:before="0" w:after="20"/>
              <w:ind w:left="170"/>
            </w:pPr>
            <w:r>
              <w:rPr>
                <w:sz w:val="18"/>
              </w:rPr>
              <w:t>• International miljøpolitik</w:t>
            </w:r>
          </w:p>
        </w:tc>
        <w:tc>
          <w:tcPr>
            <w:tcW w:type="dxa" w:w="3005"/>
            <w:shd w:val="clear" w:color="auto" w:fill="E8D8FF"/>
          </w:tcPr>
          <w:p>
            <w:pPr>
              <w:spacing w:before="60" w:after="40"/>
            </w:pPr>
            <w:r>
              <w:rPr>
                <w:b/>
                <w:color w:val="5C3DC9"/>
                <w:sz w:val="20"/>
              </w:rPr>
              <w:t>Biologi</w:t>
            </w:r>
          </w:p>
          <w:p>
            <w:pPr>
              <w:spacing w:before="0" w:after="20"/>
              <w:ind w:left="170"/>
            </w:pPr>
            <w:r>
              <w:rPr>
                <w:sz w:val="18"/>
              </w:rPr>
              <w:t>• Fotosyntese og UV</w:t>
            </w:r>
          </w:p>
          <w:p>
            <w:pPr>
              <w:spacing w:before="0" w:after="20"/>
              <w:ind w:left="170"/>
            </w:pPr>
            <w:r>
              <w:rPr>
                <w:sz w:val="18"/>
              </w:rPr>
              <w:t>• Plantevækst</w:t>
            </w:r>
          </w:p>
          <w:p>
            <w:pPr>
              <w:spacing w:before="0" w:after="20"/>
              <w:ind w:left="170"/>
            </w:pPr>
            <w:r>
              <w:rPr>
                <w:sz w:val="18"/>
              </w:rPr>
              <w:t>• Dyr og UV-beskyttelse</w:t>
            </w:r>
          </w:p>
          <w:p>
            <w:pPr>
              <w:spacing w:before="0" w:after="20"/>
              <w:ind w:left="170"/>
            </w:pPr>
            <w:r>
              <w:rPr>
                <w:sz w:val="18"/>
              </w:rPr>
              <w:t>• Marine økosystemer</w:t>
            </w:r>
          </w:p>
          <w:p>
            <w:pPr>
              <w:spacing w:before="0" w:after="20"/>
              <w:ind w:left="170"/>
            </w:pPr>
            <w:r>
              <w:rPr>
                <w:sz w:val="18"/>
              </w:rPr>
              <w:t>• Koralrev og blegning</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5" name="Picture 115"/>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6" name="Picture 116"/>
                  <wp:cNvGraphicFramePr>
                    <a:graphicFrameLocks noChangeAspect="1"/>
                  </wp:cNvGraphicFramePr>
                  <a:graphic>
                    <a:graphicData uri="http://schemas.openxmlformats.org/drawingml/2006/picture">
                      <pic:pic>
                        <pic:nvPicPr>
                          <pic:cNvPr id="0" name="goal-14.png"/>
                          <pic:cNvPicPr/>
                        </pic:nvPicPr>
                        <pic:blipFill>
                          <a:blip r:embed="rId3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7" name="Picture 117"/>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14: Livet i havet</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Strålingsskader på celler</w:t>
      </w:r>
    </w:p>
    <w:p>
      <w:pPr>
        <w:spacing w:before="140" w:after="40"/>
      </w:pPr>
      <w:r>
        <w:rPr>
          <w:b/>
          <w:color w:val="1A6A9A"/>
          <w:sz w:val="20"/>
        </w:rPr>
        <w:t>Undersøgelser elever kan lave</w:t>
      </w:r>
    </w:p>
    <w:p>
      <w:pPr>
        <w:pStyle w:val="ListBullet"/>
        <w:spacing w:before="20" w:after="20"/>
        <w:ind w:left="283"/>
      </w:pPr>
      <w:r>
        <w:rPr>
          <w:b/>
          <w:sz w:val="20"/>
        </w:rPr>
        <w:t xml:space="preserve">Celledeling model: </w:t>
      </w:r>
      <w:r>
        <w:rPr>
          <w:sz w:val="20"/>
        </w:rPr>
        <w:t>Brug modeller til at vise hvordan stråling påvirker celledeling.</w:t>
      </w:r>
    </w:p>
    <w:p>
      <w:pPr>
        <w:pStyle w:val="ListBullet"/>
        <w:spacing w:before="20" w:after="20"/>
        <w:ind w:left="283"/>
      </w:pPr>
      <w:r>
        <w:rPr>
          <w:b/>
          <w:sz w:val="20"/>
        </w:rPr>
        <w:t xml:space="preserve">Antioxidant-test: </w:t>
      </w:r>
      <w:r>
        <w:rPr>
          <w:sz w:val="20"/>
        </w:rPr>
        <w:t>Undersøg hvordan antioxidanter kan beskytte mod strålingsskader.</w:t>
      </w:r>
    </w:p>
    <w:p>
      <w:pPr>
        <w:pStyle w:val="ListBullet"/>
        <w:spacing w:before="20" w:after="20"/>
        <w:ind w:left="283"/>
      </w:pPr>
      <w:r>
        <w:rPr>
          <w:b/>
          <w:sz w:val="20"/>
        </w:rPr>
        <w:t xml:space="preserve">Dosis-respons: </w:t>
      </w:r>
      <w:r>
        <w:rPr>
          <w:sz w:val="20"/>
        </w:rPr>
        <w:t>Research sammenhæng mellem strålingsdosis og celleskader.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9">
        <w:r>
          <w:rPr>
            <w:rStyle w:val="Hyperlink"/>
            <w:sz w:val="18"/>
            <w:szCs w:val="18"/>
            <w:b/>
          </w:rPr>
          <w:t xml:space="preserve">PhET: Kernespaltning</w:t>
        </w:r>
      </w:hyperlink>
      <w:r>
        <w:rPr>
          <w:sz w:val="18"/>
        </w:rPr>
        <w:t xml:space="preserve"> – Simulér ioniserende stråling og energideponering</w:t>
      </w:r>
    </w:p>
    <w:p>
      <w:pPr>
        <w:pStyle w:val="ListBullet"/>
        <w:spacing w:before="20" w:after="20"/>
        <w:ind w:left="283"/>
      </w:pPr>
      <w:r>
        <w:rPr>
          <w:b/>
          <w:color w:val="C62828"/>
          <w:sz w:val="18"/>
        </w:rPr>
        <w:t xml:space="preserve">[VIDEO] </w:t>
      </w:r>
      <w:hyperlink r:id="rId113">
        <w:r>
          <w:rPr>
            <w:rStyle w:val="Hyperlink"/>
            <w:sz w:val="18"/>
            <w:szCs w:val="18"/>
            <w:b/>
          </w:rPr>
          <w:t xml:space="preserve">Strålingsskader på celler</w:t>
        </w:r>
      </w:hyperlink>
      <w:r>
        <w:rPr>
          <w:sz w:val="18"/>
        </w:rPr>
        <w:t xml:space="preserve"> – Hvordan ødelægger ioniserende stråling celler og DNA</w:t>
      </w:r>
    </w:p>
    <w:p>
      <w:pPr>
        <w:pStyle w:val="ListBullet"/>
        <w:spacing w:before="20" w:after="20"/>
        <w:ind w:left="283"/>
      </w:pPr>
      <w:r>
        <w:rPr>
          <w:b/>
          <w:color w:val="8B0000"/>
          <w:sz w:val="18"/>
        </w:rPr>
        <w:t xml:space="preserve">[DR] </w:t>
      </w:r>
      <w:hyperlink r:id="rId114">
        <w:r>
          <w:rPr>
            <w:rStyle w:val="Hyperlink"/>
            <w:sz w:val="18"/>
            <w:szCs w:val="18"/>
            <w:b/>
          </w:rPr>
          <w:t xml:space="preserve">Atomkraft – ja tak!: Som en zombiefilm</w:t>
        </w:r>
      </w:hyperlink>
      <w:r>
        <w:rPr>
          <w:sz w:val="18"/>
        </w:rPr>
        <w:t xml:space="preserve"> – Episoden skildrer, hvad radioaktiv stråling gør ved celler og kroppe, og viser de biologiske konsekvenser ved høje strålingsdoser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Energideponering</w:t>
            </w:r>
          </w:p>
          <w:p>
            <w:pPr>
              <w:spacing w:before="0" w:after="20"/>
              <w:ind w:left="170"/>
            </w:pPr>
            <w:r>
              <w:rPr>
                <w:sz w:val="18"/>
              </w:rPr>
              <w:t>• Ionisering og radikaler</w:t>
            </w:r>
          </w:p>
          <w:p>
            <w:pPr>
              <w:spacing w:before="0" w:after="20"/>
              <w:ind w:left="170"/>
            </w:pPr>
            <w:r>
              <w:rPr>
                <w:sz w:val="18"/>
              </w:rPr>
              <w:t>• LET og skade</w:t>
            </w:r>
          </w:p>
          <w:p>
            <w:pPr>
              <w:spacing w:before="0" w:after="20"/>
              <w:ind w:left="170"/>
            </w:pPr>
            <w:r>
              <w:rPr>
                <w:sz w:val="18"/>
              </w:rPr>
              <w:t>• Dosisberegning</w:t>
            </w:r>
          </w:p>
          <w:p>
            <w:pPr>
              <w:spacing w:before="0" w:after="20"/>
              <w:ind w:left="170"/>
            </w:pPr>
            <w:r>
              <w:rPr>
                <w:sz w:val="18"/>
              </w:rPr>
              <w:t>• Strålingskvalitet</w:t>
            </w:r>
          </w:p>
        </w:tc>
        <w:tc>
          <w:tcPr>
            <w:tcW w:type="dxa" w:w="3005"/>
            <w:shd w:val="clear" w:color="auto" w:fill="D0F0D8"/>
          </w:tcPr>
          <w:p>
            <w:pPr>
              <w:spacing w:before="60" w:after="40"/>
            </w:pPr>
            <w:r>
              <w:rPr>
                <w:b/>
                <w:color w:val="2B8A3E"/>
                <w:sz w:val="20"/>
              </w:rPr>
              <w:t>Geografi</w:t>
            </w:r>
          </w:p>
          <w:p>
            <w:pPr>
              <w:spacing w:before="0" w:after="20"/>
              <w:ind w:left="170"/>
            </w:pPr>
            <w:r>
              <w:rPr>
                <w:sz w:val="18"/>
              </w:rPr>
              <w:t>• Strålingsbehandling i verden</w:t>
            </w:r>
          </w:p>
          <w:p>
            <w:pPr>
              <w:spacing w:before="0" w:after="20"/>
              <w:ind w:left="170"/>
            </w:pPr>
            <w:r>
              <w:rPr>
                <w:sz w:val="18"/>
              </w:rPr>
              <w:t>• Sundhedssystemer</w:t>
            </w:r>
          </w:p>
          <w:p>
            <w:pPr>
              <w:spacing w:before="0" w:after="20"/>
              <w:ind w:left="170"/>
            </w:pPr>
            <w:r>
              <w:rPr>
                <w:sz w:val="18"/>
              </w:rPr>
              <w:t>• Risikostyring</w:t>
            </w:r>
          </w:p>
          <w:p>
            <w:pPr>
              <w:spacing w:before="0" w:after="20"/>
              <w:ind w:left="170"/>
            </w:pPr>
            <w:r>
              <w:rPr>
                <w:sz w:val="18"/>
              </w:rPr>
              <w:t>• Arbejdsmiljø</w:t>
            </w:r>
          </w:p>
          <w:p>
            <w:pPr>
              <w:spacing w:before="0" w:after="20"/>
              <w:ind w:left="170"/>
            </w:pPr>
            <w:r>
              <w:rPr>
                <w:sz w:val="18"/>
              </w:rPr>
              <w:t>• Forebyggelse</w:t>
            </w:r>
          </w:p>
        </w:tc>
        <w:tc>
          <w:tcPr>
            <w:tcW w:type="dxa" w:w="3005"/>
            <w:shd w:val="clear" w:color="auto" w:fill="E8D8FF"/>
          </w:tcPr>
          <w:p>
            <w:pPr>
              <w:spacing w:before="60" w:after="40"/>
            </w:pPr>
            <w:r>
              <w:rPr>
                <w:b/>
                <w:color w:val="5C3DC9"/>
                <w:sz w:val="20"/>
              </w:rPr>
              <w:t>Biologi</w:t>
            </w:r>
          </w:p>
          <w:p>
            <w:pPr>
              <w:spacing w:before="0" w:after="20"/>
              <w:ind w:left="170"/>
            </w:pPr>
            <w:r>
              <w:rPr>
                <w:sz w:val="18"/>
              </w:rPr>
              <w:t>• Cellestruktur</w:t>
            </w:r>
          </w:p>
          <w:p>
            <w:pPr>
              <w:spacing w:before="0" w:after="20"/>
              <w:ind w:left="170"/>
            </w:pPr>
            <w:r>
              <w:rPr>
                <w:sz w:val="18"/>
              </w:rPr>
              <w:t>• DNA-reparation</w:t>
            </w:r>
          </w:p>
          <w:p>
            <w:pPr>
              <w:spacing w:before="0" w:after="20"/>
              <w:ind w:left="170"/>
            </w:pPr>
            <w:r>
              <w:rPr>
                <w:sz w:val="18"/>
              </w:rPr>
              <w:t>• Apoptose</w:t>
            </w:r>
          </w:p>
          <w:p>
            <w:pPr>
              <w:spacing w:before="0" w:after="20"/>
              <w:ind w:left="170"/>
            </w:pPr>
            <w:r>
              <w:rPr>
                <w:sz w:val="18"/>
              </w:rPr>
              <w:t>• Strålingsbehandling af kræft</w:t>
            </w:r>
          </w:p>
          <w:p>
            <w:pPr>
              <w:spacing w:before="0" w:after="20"/>
              <w:ind w:left="170"/>
            </w:pPr>
            <w:r>
              <w:rPr>
                <w:sz w:val="18"/>
              </w:rPr>
              <w:t>• Akut og kronisk skade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8" name="Picture 118"/>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19" name="Picture 119"/>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0" name="Picture 120"/>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Dosering af stråling i behandling</w:t>
      </w:r>
    </w:p>
    <w:p>
      <w:pPr>
        <w:spacing w:before="140" w:after="40"/>
      </w:pPr>
      <w:r>
        <w:rPr>
          <w:b/>
          <w:color w:val="1A6A9A"/>
          <w:sz w:val="20"/>
        </w:rPr>
        <w:t>Undersøgelser elever kan lave</w:t>
      </w:r>
    </w:p>
    <w:p>
      <w:pPr>
        <w:pStyle w:val="ListBullet"/>
        <w:spacing w:before="20" w:after="20"/>
        <w:ind w:left="283"/>
      </w:pPr>
      <w:r>
        <w:rPr>
          <w:b/>
          <w:sz w:val="20"/>
        </w:rPr>
        <w:t xml:space="preserve">Stråleterapi analyse: </w:t>
      </w:r>
      <w:r>
        <w:rPr>
          <w:sz w:val="20"/>
        </w:rPr>
        <w:t>Research hvordan kræftpatienter behandles med stråling.</w:t>
      </w:r>
    </w:p>
    <w:p>
      <w:pPr>
        <w:pStyle w:val="ListBullet"/>
        <w:spacing w:before="20" w:after="20"/>
        <w:ind w:left="283"/>
      </w:pPr>
      <w:r>
        <w:rPr>
          <w:b/>
          <w:sz w:val="20"/>
        </w:rPr>
        <w:t xml:space="preserve">Beskyttelse af væv: </w:t>
      </w:r>
      <w:r>
        <w:rPr>
          <w:sz w:val="20"/>
        </w:rPr>
        <w:t>Undersøg hvordan man beskytter rask væv under behandling.</w:t>
      </w:r>
    </w:p>
    <w:p>
      <w:pPr>
        <w:pStyle w:val="ListBullet"/>
        <w:spacing w:before="20" w:after="20"/>
        <w:ind w:left="283"/>
      </w:pPr>
      <w:r>
        <w:rPr>
          <w:b/>
          <w:sz w:val="20"/>
        </w:rPr>
        <w:t xml:space="preserve">Dosis-beregning: </w:t>
      </w:r>
      <w:r>
        <w:rPr>
          <w:sz w:val="20"/>
        </w:rPr>
        <w:t>Beregn strålingsdosis til tumor og omgivende væv.</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9">
        <w:r>
          <w:rPr>
            <w:rStyle w:val="Hyperlink"/>
            <w:sz w:val="18"/>
            <w:szCs w:val="18"/>
            <w:b/>
          </w:rPr>
          <w:t xml:space="preserve">PhET: Stråling og energi</w:t>
        </w:r>
      </w:hyperlink>
      <w:r>
        <w:rPr>
          <w:sz w:val="18"/>
        </w:rPr>
        <w:t xml:space="preserve"> – Undersøg strålingens energi og gennemtrængelighed</w:t>
      </w:r>
    </w:p>
    <w:p>
      <w:pPr>
        <w:pStyle w:val="ListBullet"/>
        <w:spacing w:before="20" w:after="20"/>
        <w:ind w:left="283"/>
      </w:pPr>
      <w:r>
        <w:rPr>
          <w:b/>
          <w:color w:val="C62828"/>
          <w:sz w:val="18"/>
        </w:rPr>
        <w:t xml:space="preserve">[VIDEO] </w:t>
      </w:r>
      <w:hyperlink r:id="rId115">
        <w:r>
          <w:rPr>
            <w:rStyle w:val="Hyperlink"/>
            <w:sz w:val="18"/>
            <w:szCs w:val="18"/>
            <w:b/>
          </w:rPr>
          <w:t xml:space="preserve">Stråleterapi mod kræft</w:t>
        </w:r>
      </w:hyperlink>
      <w:r>
        <w:rPr>
          <w:sz w:val="18"/>
        </w:rPr>
        <w:t xml:space="preserve"> – Hvordan bruges stråling til at bekæmpe kræftceller</w:t>
      </w:r>
    </w:p>
    <w:p>
      <w:pPr>
        <w:pStyle w:val="ListBullet"/>
        <w:spacing w:before="20" w:after="20"/>
        <w:ind w:left="283"/>
      </w:pPr>
      <w:r>
        <w:rPr>
          <w:b/>
          <w:color w:val="8B0000"/>
          <w:sz w:val="18"/>
        </w:rPr>
        <w:t xml:space="preserve">[DR] </w:t>
      </w:r>
      <w:hyperlink r:id="rId87">
        <w:r>
          <w:rPr>
            <w:rStyle w:val="Hyperlink"/>
            <w:sz w:val="18"/>
            <w:szCs w:val="18"/>
            <w:b/>
          </w:rPr>
          <w:t xml:space="preserve">På skuldrene af Bohr: Stråling redder liv</w:t>
        </w:r>
      </w:hyperlink>
      <w:r>
        <w:rPr>
          <w:sz w:val="18"/>
        </w:rPr>
        <w:t xml:space="preserve"> – Programmet viser, hvordan præcis dosering af stråling bruges til at diagnosticere og behandle kræft og andre sygdomme i moderne medicin</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Stråleterapi fysik</w:t>
            </w:r>
          </w:p>
          <w:p>
            <w:pPr>
              <w:spacing w:before="0" w:after="20"/>
              <w:ind w:left="170"/>
            </w:pPr>
            <w:r>
              <w:rPr>
                <w:sz w:val="18"/>
              </w:rPr>
              <w:t>• Dosisplanlægning</w:t>
            </w:r>
          </w:p>
          <w:p>
            <w:pPr>
              <w:spacing w:before="0" w:after="20"/>
              <w:ind w:left="170"/>
            </w:pPr>
            <w:r>
              <w:rPr>
                <w:sz w:val="18"/>
              </w:rPr>
              <w:t>• Beam shaping</w:t>
            </w:r>
          </w:p>
          <w:p>
            <w:pPr>
              <w:spacing w:before="0" w:after="20"/>
              <w:ind w:left="170"/>
            </w:pPr>
            <w:r>
              <w:rPr>
                <w:sz w:val="18"/>
              </w:rPr>
              <w:t>• Billedvejledning</w:t>
            </w:r>
          </w:p>
          <w:p>
            <w:pPr>
              <w:spacing w:before="0" w:after="20"/>
              <w:ind w:left="170"/>
            </w:pPr>
            <w:r>
              <w:rPr>
                <w:sz w:val="18"/>
              </w:rPr>
              <w:t>• Protonterapi</w:t>
            </w:r>
          </w:p>
        </w:tc>
        <w:tc>
          <w:tcPr>
            <w:tcW w:type="dxa" w:w="3005"/>
            <w:shd w:val="clear" w:color="auto" w:fill="D0F0D8"/>
          </w:tcPr>
          <w:p>
            <w:pPr>
              <w:spacing w:before="60" w:after="40"/>
            </w:pPr>
            <w:r>
              <w:rPr>
                <w:b/>
                <w:color w:val="2B8A3E"/>
                <w:sz w:val="20"/>
              </w:rPr>
              <w:t>Geografi</w:t>
            </w:r>
          </w:p>
          <w:p>
            <w:pPr>
              <w:spacing w:before="0" w:after="20"/>
              <w:ind w:left="170"/>
            </w:pPr>
            <w:r>
              <w:rPr>
                <w:sz w:val="18"/>
              </w:rPr>
              <w:t>• Adgang til stråleterapi</w:t>
            </w:r>
          </w:p>
          <w:p>
            <w:pPr>
              <w:spacing w:before="0" w:after="20"/>
              <w:ind w:left="170"/>
            </w:pPr>
            <w:r>
              <w:rPr>
                <w:sz w:val="18"/>
              </w:rPr>
              <w:t>• Sundhedsressourcer</w:t>
            </w:r>
          </w:p>
          <w:p>
            <w:pPr>
              <w:spacing w:before="0" w:after="20"/>
              <w:ind w:left="170"/>
            </w:pPr>
            <w:r>
              <w:rPr>
                <w:sz w:val="18"/>
              </w:rPr>
              <w:t>• Behandlingscentre</w:t>
            </w:r>
          </w:p>
          <w:p>
            <w:pPr>
              <w:spacing w:before="0" w:after="20"/>
              <w:ind w:left="170"/>
            </w:pPr>
            <w:r>
              <w:rPr>
                <w:sz w:val="18"/>
              </w:rPr>
              <w:t>• Patientrejser</w:t>
            </w:r>
          </w:p>
          <w:p>
            <w:pPr>
              <w:spacing w:before="0" w:after="20"/>
              <w:ind w:left="170"/>
            </w:pPr>
            <w:r>
              <w:rPr>
                <w:sz w:val="18"/>
              </w:rPr>
              <w:t>• Sundhedsøkonomi</w:t>
            </w:r>
          </w:p>
        </w:tc>
        <w:tc>
          <w:tcPr>
            <w:tcW w:type="dxa" w:w="3005"/>
            <w:shd w:val="clear" w:color="auto" w:fill="E8D8FF"/>
          </w:tcPr>
          <w:p>
            <w:pPr>
              <w:spacing w:before="60" w:after="40"/>
            </w:pPr>
            <w:r>
              <w:rPr>
                <w:b/>
                <w:color w:val="5C3DC9"/>
                <w:sz w:val="20"/>
              </w:rPr>
              <w:t>Biologi</w:t>
            </w:r>
          </w:p>
          <w:p>
            <w:pPr>
              <w:spacing w:before="0" w:after="20"/>
              <w:ind w:left="170"/>
            </w:pPr>
            <w:r>
              <w:rPr>
                <w:sz w:val="18"/>
              </w:rPr>
              <w:t>• Tumorbiologi</w:t>
            </w:r>
          </w:p>
          <w:p>
            <w:pPr>
              <w:spacing w:before="0" w:after="20"/>
              <w:ind w:left="170"/>
            </w:pPr>
            <w:r>
              <w:rPr>
                <w:sz w:val="18"/>
              </w:rPr>
              <w:t>• Strålingsfølsomhed</w:t>
            </w:r>
          </w:p>
          <w:p>
            <w:pPr>
              <w:spacing w:before="0" w:after="20"/>
              <w:ind w:left="170"/>
            </w:pPr>
            <w:r>
              <w:rPr>
                <w:sz w:val="18"/>
              </w:rPr>
              <w:t>• Vævsskader</w:t>
            </w:r>
          </w:p>
          <w:p>
            <w:pPr>
              <w:spacing w:before="0" w:after="20"/>
              <w:ind w:left="170"/>
            </w:pPr>
            <w:r>
              <w:rPr>
                <w:sz w:val="18"/>
              </w:rPr>
              <w:t>• Bivirkninger</w:t>
            </w:r>
          </w:p>
          <w:p>
            <w:pPr>
              <w:spacing w:before="0" w:after="20"/>
              <w:ind w:left="170"/>
            </w:pPr>
            <w:r>
              <w:rPr>
                <w:sz w:val="18"/>
              </w:rPr>
              <w:t>• Overlevelse og prognose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1" name="Picture 121"/>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2" name="Picture 122"/>
                  <wp:cNvGraphicFramePr>
                    <a:graphicFrameLocks noChangeAspect="1"/>
                  </wp:cNvGraphicFramePr>
                  <a:graphic>
                    <a:graphicData uri="http://schemas.openxmlformats.org/drawingml/2006/picture">
                      <pic:pic>
                        <pic:nvPicPr>
                          <pic:cNvPr id="0" name="goal-9.png"/>
                          <pic:cNvPicPr/>
                        </pic:nvPicPr>
                        <pic:blipFill>
                          <a:blip r:embed="rId1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3" name="Picture 123"/>
                  <wp:cNvGraphicFramePr>
                    <a:graphicFrameLocks noChangeAspect="1"/>
                  </wp:cNvGraphicFramePr>
                  <a:graphic>
                    <a:graphicData uri="http://schemas.openxmlformats.org/drawingml/2006/picture">
                      <pic:pic>
                        <pic:nvPicPr>
                          <pic:cNvPr id="0" name="goal-10.png"/>
                          <pic:cNvPicPr/>
                        </pic:nvPicPr>
                        <pic:blipFill>
                          <a:blip r:embed="rId8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9: Industri, innovation og infrastruktur</w:t>
            </w:r>
          </w:p>
        </w:tc>
        <w:tc>
          <w:tcPr>
            <w:tcW w:type="dxa" w:w="3135"/>
            <w:tcBorders>
              <w:top w:val="none"/>
              <w:left w:val="none"/>
              <w:bottom w:val="none"/>
              <w:right w:val="none"/>
              <w:insideH w:val="none"/>
              <w:insideV w:val="none"/>
            </w:tcBorders>
          </w:tcPr>
          <w:p>
            <w:pPr>
              <w:spacing w:before="20" w:after="40"/>
              <w:jc w:val="center"/>
            </w:pPr>
            <w:r>
              <w:rPr>
                <w:color w:val="333333"/>
                <w:sz w:val="14"/>
              </w:rPr>
              <w:t>Mål 10: Mindre ulighed</w:t>
            </w:r>
          </w:p>
        </w:tc>
      </w:tr>
    </w:tbl>
    <w:p>
      <w:pPr>
        <w:spacing w:after="40"/>
      </w:pPr>
    </w:p>
    <w:p>
      <w:r>
        <w:br w:type="page"/>
      </w:r>
    </w:p>
    <w:tbl>
      <w:tblPr>
        <w:tblStyle w:val="TableGrid"/>
        <w:tblW w:type="auto" w:w="0"/>
        <w:tblLook w:firstColumn="1" w:firstRow="1" w:lastColumn="0" w:lastRow="0" w:noHBand="0" w:noVBand="1" w:val="04A0"/>
      </w:tblPr>
      <w:tblGrid>
        <w:gridCol w:w="9406"/>
      </w:tblGrid>
      <w:tr>
        <w:tc>
          <w:tcPr>
            <w:tcW w:type="dxa" w:w="9406"/>
            <w:shd w:val="clear" w:color="auto" w:fill="4A5FC1"/>
            <w:tcBorders>
              <w:top w:val="none"/>
              <w:left w:val="none"/>
              <w:bottom w:val="none"/>
              <w:right w:val="none"/>
              <w:insideH w:val="none"/>
              <w:insideV w:val="none"/>
            </w:tcBorders>
          </w:tcPr>
          <w:p>
            <w:pPr>
              <w:spacing w:before="120" w:after="120"/>
              <w:jc w:val="left"/>
            </w:pPr>
            <w:r>
              <w:rPr>
                <w:b/>
                <w:color w:val="FFFFFF"/>
                <w:sz w:val="32"/>
              </w:rPr>
              <w:t>4. Vand til verden</w:t>
            </w:r>
          </w:p>
        </w:tc>
      </w:tr>
    </w:tbl>
    <w:p>
      <w:pPr>
        <w:spacing w:after="40"/>
      </w:pPr>
    </w:p>
    <w:p>
      <w:pPr>
        <w:spacing w:before="200" w:after="80"/>
        <w:pBdr>
          <w:bottom w:val="single" w:sz="8" w:space="1" w:color="667EEA"/>
        </w:pBdr>
      </w:pPr>
      <w:r>
        <w:rPr>
          <w:b/>
          <w:color w:val="667EEA"/>
          <w:sz w:val="26"/>
        </w:rPr>
        <w:t>Rent drikkevand i Danmark</w:t>
      </w:r>
    </w:p>
    <w:p>
      <w:pPr>
        <w:spacing w:before="140" w:after="40"/>
      </w:pPr>
      <w:r>
        <w:rPr>
          <w:b/>
          <w:color w:val="1A6A9A"/>
          <w:sz w:val="20"/>
        </w:rPr>
        <w:t>Undersøgelser elever kan lave</w:t>
      </w:r>
    </w:p>
    <w:p>
      <w:pPr>
        <w:pStyle w:val="ListBullet"/>
        <w:spacing w:before="20" w:after="20"/>
        <w:ind w:left="283"/>
      </w:pPr>
      <w:r>
        <w:rPr>
          <w:b/>
          <w:sz w:val="20"/>
        </w:rPr>
        <w:t xml:space="preserve">Vandkvalitetstest: </w:t>
      </w:r>
      <w:r>
        <w:rPr>
          <w:sz w:val="20"/>
        </w:rPr>
        <w:t>Test vandkvalitet fra vandværk, hane og grundvand. Sammenlign pH, hårdhed og nitrat.</w:t>
      </w:r>
    </w:p>
    <w:p>
      <w:pPr>
        <w:pStyle w:val="ListBullet"/>
        <w:spacing w:before="20" w:after="20"/>
        <w:ind w:left="283"/>
      </w:pPr>
      <w:r>
        <w:rPr>
          <w:b/>
          <w:sz w:val="20"/>
        </w:rPr>
        <w:t xml:space="preserve">Vandværksbesøg: </w:t>
      </w:r>
      <w:r>
        <w:rPr>
          <w:sz w:val="20"/>
        </w:rPr>
        <w:t>Besøg lokalt vandværk og undersøg hvordan grundvand renses til drikkevand.</w:t>
      </w:r>
    </w:p>
    <w:p>
      <w:pPr>
        <w:pStyle w:val="ListBullet"/>
        <w:spacing w:before="20" w:after="20"/>
        <w:ind w:left="283"/>
      </w:pPr>
      <w:r>
        <w:rPr>
          <w:b/>
          <w:sz w:val="20"/>
        </w:rPr>
        <w:t xml:space="preserve">Forbrugsanalyse: </w:t>
      </w:r>
      <w:r>
        <w:rPr>
          <w:sz w:val="20"/>
        </w:rPr>
        <w:t>Beregn hvor meget vand en husstand bruger på forskellige aktiviteter.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68">
        <w:r>
          <w:rPr>
            <w:rStyle w:val="Hyperlink"/>
            <w:sz w:val="18"/>
            <w:szCs w:val="18"/>
            <w:b/>
          </w:rPr>
          <w:t xml:space="preserve">PhET: pH-skala</w:t>
        </w:r>
      </w:hyperlink>
      <w:r>
        <w:rPr>
          <w:sz w:val="18"/>
        </w:rPr>
        <w:t xml:space="preserve"> – Mål og forstå pH i drikkevand og vandkemi</w:t>
      </w:r>
    </w:p>
    <w:p>
      <w:pPr>
        <w:pStyle w:val="ListBullet"/>
        <w:spacing w:before="20" w:after="20"/>
        <w:ind w:left="283"/>
      </w:pPr>
      <w:r>
        <w:rPr>
          <w:b/>
          <w:color w:val="C62828"/>
          <w:sz w:val="18"/>
        </w:rPr>
        <w:t xml:space="preserve">[VIDEO] </w:t>
      </w:r>
      <w:hyperlink r:id="rId116">
        <w:r>
          <w:rPr>
            <w:rStyle w:val="Hyperlink"/>
            <w:sz w:val="18"/>
            <w:szCs w:val="18"/>
            <w:b/>
          </w:rPr>
          <w:t xml:space="preserve">Rent drikkevand i Danmark</w:t>
        </w:r>
      </w:hyperlink>
      <w:r>
        <w:rPr>
          <w:sz w:val="18"/>
        </w:rPr>
        <w:t xml:space="preserve"> – Hvordan renses grundvand til drikkevand på et vandværk</w:t>
      </w:r>
    </w:p>
    <w:p>
      <w:pPr>
        <w:pStyle w:val="ListBullet"/>
        <w:spacing w:before="20" w:after="20"/>
        <w:ind w:left="283"/>
      </w:pPr>
      <w:r>
        <w:rPr>
          <w:b/>
          <w:color w:val="8B0000"/>
          <w:sz w:val="18"/>
        </w:rPr>
        <w:t xml:space="preserve">[DR] </w:t>
      </w:r>
      <w:hyperlink r:id="rId117">
        <w:r>
          <w:rPr>
            <w:rStyle w:val="Hyperlink"/>
            <w:sz w:val="18"/>
            <w:szCs w:val="18"/>
            <w:b/>
          </w:rPr>
          <w:t xml:space="preserve">Jorden kalder: Er vores drikkevand i fare?</w:t>
        </w:r>
      </w:hyperlink>
      <w:r>
        <w:rPr>
          <w:sz w:val="18"/>
        </w:rPr>
        <w:t xml:space="preserve"> – Programmet afslører, at der i dag er giftrester i over halvdelen af Danmarks drikkevandsboringer, og undersøger hvorfor grundvandet ikke er rent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Vands kemiske egenskaber</w:t>
            </w:r>
          </w:p>
          <w:p>
            <w:pPr>
              <w:spacing w:before="0" w:after="20"/>
              <w:ind w:left="170"/>
            </w:pPr>
            <w:r>
              <w:rPr>
                <w:sz w:val="18"/>
              </w:rPr>
              <w:t>• pH og vandkemi</w:t>
            </w:r>
          </w:p>
          <w:p>
            <w:pPr>
              <w:spacing w:before="0" w:after="20"/>
              <w:ind w:left="170"/>
            </w:pPr>
            <w:r>
              <w:rPr>
                <w:sz w:val="18"/>
              </w:rPr>
              <w:t>• Filtrering og rensning</w:t>
            </w:r>
          </w:p>
          <w:p>
            <w:pPr>
              <w:spacing w:before="0" w:after="20"/>
              <w:ind w:left="170"/>
            </w:pPr>
            <w:r>
              <w:rPr>
                <w:sz w:val="18"/>
              </w:rPr>
              <w:t>• Opløste stoffer</w:t>
            </w:r>
          </w:p>
          <w:p>
            <w:pPr>
              <w:spacing w:before="0" w:after="20"/>
              <w:ind w:left="170"/>
            </w:pPr>
            <w:r>
              <w:rPr>
                <w:sz w:val="18"/>
              </w:rPr>
              <w:t>• Vandbehandling</w:t>
            </w:r>
          </w:p>
        </w:tc>
        <w:tc>
          <w:tcPr>
            <w:tcW w:type="dxa" w:w="3005"/>
            <w:shd w:val="clear" w:color="auto" w:fill="D0F0D8"/>
          </w:tcPr>
          <w:p>
            <w:pPr>
              <w:spacing w:before="60" w:after="40"/>
            </w:pPr>
            <w:r>
              <w:rPr>
                <w:b/>
                <w:color w:val="2B8A3E"/>
                <w:sz w:val="20"/>
              </w:rPr>
              <w:t>Geografi</w:t>
            </w:r>
          </w:p>
          <w:p>
            <w:pPr>
              <w:spacing w:before="0" w:after="20"/>
              <w:ind w:left="170"/>
            </w:pPr>
            <w:r>
              <w:rPr>
                <w:sz w:val="18"/>
              </w:rPr>
              <w:t>• Grundvand i Danmark</w:t>
            </w:r>
          </w:p>
          <w:p>
            <w:pPr>
              <w:spacing w:before="0" w:after="20"/>
              <w:ind w:left="170"/>
            </w:pPr>
            <w:r>
              <w:rPr>
                <w:sz w:val="18"/>
              </w:rPr>
              <w:t>• Vandværker og forsyning</w:t>
            </w:r>
          </w:p>
          <w:p>
            <w:pPr>
              <w:spacing w:before="0" w:after="20"/>
              <w:ind w:left="170"/>
            </w:pPr>
            <w:r>
              <w:rPr>
                <w:sz w:val="18"/>
              </w:rPr>
              <w:t>• Vandkvalitet og overvågning</w:t>
            </w:r>
          </w:p>
          <w:p>
            <w:pPr>
              <w:spacing w:before="0" w:after="20"/>
              <w:ind w:left="170"/>
            </w:pPr>
            <w:r>
              <w:rPr>
                <w:sz w:val="18"/>
              </w:rPr>
              <w:t>• Bæredygtig udnyttelse</w:t>
            </w:r>
          </w:p>
          <w:p>
            <w:pPr>
              <w:spacing w:before="0" w:after="20"/>
              <w:ind w:left="170"/>
            </w:pPr>
            <w:r>
              <w:rPr>
                <w:sz w:val="18"/>
              </w:rPr>
              <w:t>• Forsyningsnettet</w:t>
            </w:r>
          </w:p>
        </w:tc>
        <w:tc>
          <w:tcPr>
            <w:tcW w:type="dxa" w:w="3005"/>
            <w:shd w:val="clear" w:color="auto" w:fill="E8D8FF"/>
          </w:tcPr>
          <w:p>
            <w:pPr>
              <w:spacing w:before="60" w:after="40"/>
            </w:pPr>
            <w:r>
              <w:rPr>
                <w:b/>
                <w:color w:val="5C3DC9"/>
                <w:sz w:val="20"/>
              </w:rPr>
              <w:t>Biologi</w:t>
            </w:r>
          </w:p>
          <w:p>
            <w:pPr>
              <w:spacing w:before="0" w:after="20"/>
              <w:ind w:left="170"/>
            </w:pPr>
            <w:r>
              <w:rPr>
                <w:sz w:val="18"/>
              </w:rPr>
              <w:t>• Drikkevand og sundhed</w:t>
            </w:r>
          </w:p>
          <w:p>
            <w:pPr>
              <w:spacing w:before="0" w:after="20"/>
              <w:ind w:left="170"/>
            </w:pPr>
            <w:r>
              <w:rPr>
                <w:sz w:val="18"/>
              </w:rPr>
              <w:t>• Bakterier i vand</w:t>
            </w:r>
          </w:p>
          <w:p>
            <w:pPr>
              <w:spacing w:before="0" w:after="20"/>
              <w:ind w:left="170"/>
            </w:pPr>
            <w:r>
              <w:rPr>
                <w:sz w:val="18"/>
              </w:rPr>
              <w:t>• Grundvandsbeskyttelse</w:t>
            </w:r>
          </w:p>
          <w:p>
            <w:pPr>
              <w:spacing w:before="0" w:after="20"/>
              <w:ind w:left="170"/>
            </w:pPr>
            <w:r>
              <w:rPr>
                <w:sz w:val="18"/>
              </w:rPr>
              <w:t>• Økosystemer i grundvand</w:t>
            </w:r>
          </w:p>
          <w:p>
            <w:pPr>
              <w:spacing w:before="0" w:after="20"/>
              <w:ind w:left="170"/>
            </w:pPr>
            <w:r>
              <w:rPr>
                <w:sz w:val="18"/>
              </w:rPr>
              <w:t>• Vandbårne sygdomme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4" name="Picture 124"/>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5" name="Picture 125"/>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6" name="Picture 126"/>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Vandmangel i udviklingslande</w:t>
      </w:r>
    </w:p>
    <w:p>
      <w:pPr>
        <w:spacing w:before="140" w:after="40"/>
      </w:pPr>
      <w:r>
        <w:rPr>
          <w:b/>
          <w:color w:val="1A6A9A"/>
          <w:sz w:val="20"/>
        </w:rPr>
        <w:t>Undersøgelser elever kan lave</w:t>
      </w:r>
    </w:p>
    <w:p>
      <w:pPr>
        <w:pStyle w:val="ListBullet"/>
        <w:spacing w:before="20" w:after="20"/>
        <w:ind w:left="283"/>
      </w:pPr>
      <w:r>
        <w:rPr>
          <w:b/>
          <w:sz w:val="20"/>
        </w:rPr>
        <w:t xml:space="preserve">Verdens vand-kort: </w:t>
      </w:r>
      <w:r>
        <w:rPr>
          <w:sz w:val="20"/>
        </w:rPr>
        <w:t>Undersøg hvilke områder der har vandmangel og hvorfor.</w:t>
      </w:r>
    </w:p>
    <w:p>
      <w:pPr>
        <w:pStyle w:val="ListBullet"/>
        <w:spacing w:before="20" w:after="20"/>
        <w:ind w:left="283"/>
      </w:pPr>
      <w:r>
        <w:rPr>
          <w:b/>
          <w:sz w:val="20"/>
        </w:rPr>
        <w:t xml:space="preserve">Vand-indsamling: </w:t>
      </w:r>
      <w:r>
        <w:rPr>
          <w:sz w:val="20"/>
        </w:rPr>
        <w:t>Simulér hvor lang tid det tager at hente vand når kilden er langt væk.</w:t>
      </w:r>
    </w:p>
    <w:p>
      <w:pPr>
        <w:pStyle w:val="ListBullet"/>
        <w:spacing w:before="20" w:after="20"/>
        <w:ind w:left="283"/>
      </w:pPr>
      <w:r>
        <w:rPr>
          <w:b/>
          <w:sz w:val="20"/>
        </w:rPr>
        <w:t xml:space="preserve">Løsningsmodeller: </w:t>
      </w:r>
      <w:r>
        <w:rPr>
          <w:sz w:val="20"/>
        </w:rPr>
        <w:t>Research hvordan man kan skaffe vand i tørre områder (brønde, regnvand, afsaltning).</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18">
        <w:r>
          <w:rPr>
            <w:rStyle w:val="Hyperlink"/>
            <w:sz w:val="18"/>
            <w:szCs w:val="18"/>
            <w:b/>
          </w:rPr>
          <w:t xml:space="preserve">PhET: Under tryk</w:t>
        </w:r>
      </w:hyperlink>
      <w:r>
        <w:rPr>
          <w:sz w:val="18"/>
        </w:rPr>
        <w:t xml:space="preserve"> – Undersøg vandtryk, pumping og vandforsyningssystemer</w:t>
      </w:r>
    </w:p>
    <w:p>
      <w:pPr>
        <w:pStyle w:val="ListBullet"/>
        <w:spacing w:before="20" w:after="20"/>
        <w:ind w:left="283"/>
      </w:pPr>
      <w:r>
        <w:rPr>
          <w:b/>
          <w:color w:val="C62828"/>
          <w:sz w:val="18"/>
        </w:rPr>
        <w:t xml:space="preserve">[VIDEO] </w:t>
      </w:r>
      <w:hyperlink r:id="rId119">
        <w:r>
          <w:rPr>
            <w:rStyle w:val="Hyperlink"/>
            <w:sz w:val="18"/>
            <w:szCs w:val="18"/>
            <w:b/>
          </w:rPr>
          <w:t xml:space="preserve">Vandmangel i verden</w:t>
        </w:r>
      </w:hyperlink>
      <w:r>
        <w:rPr>
          <w:sz w:val="18"/>
        </w:rPr>
        <w:t xml:space="preserve"> – Millioner af mennesker mangler adgang til rent vand</w:t>
      </w:r>
    </w:p>
    <w:p>
      <w:pPr>
        <w:pStyle w:val="ListBullet"/>
        <w:spacing w:before="20" w:after="20"/>
        <w:ind w:left="283"/>
      </w:pPr>
      <w:r>
        <w:rPr>
          <w:b/>
          <w:color w:val="8B0000"/>
          <w:sz w:val="18"/>
        </w:rPr>
        <w:t xml:space="preserve">[DR] </w:t>
      </w:r>
      <w:hyperlink r:id="rId120">
        <w:r>
          <w:rPr>
            <w:rStyle w:val="Hyperlink"/>
            <w:sz w:val="18"/>
            <w:szCs w:val="18"/>
            <w:b/>
          </w:rPr>
          <w:t xml:space="preserve">Vandkrisen i Cape Town</w:t>
        </w:r>
      </w:hyperlink>
      <w:r>
        <w:rPr>
          <w:sz w:val="18"/>
        </w:rPr>
        <w:t xml:space="preserve"> – Dokumentaren fortæller historien om Cape Town, der i 2018 næsten løb tør for rent drikkevand efter år med tørke – den såkaldte "Dag Nul"</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Vands kredsløb</w:t>
            </w:r>
          </w:p>
          <w:p>
            <w:pPr>
              <w:spacing w:before="0" w:after="20"/>
              <w:ind w:left="170"/>
            </w:pPr>
            <w:r>
              <w:rPr>
                <w:sz w:val="18"/>
              </w:rPr>
              <w:t>• Afsaltning og destillation</w:t>
            </w:r>
          </w:p>
          <w:p>
            <w:pPr>
              <w:spacing w:before="0" w:after="20"/>
              <w:ind w:left="170"/>
            </w:pPr>
            <w:r>
              <w:rPr>
                <w:sz w:val="18"/>
              </w:rPr>
              <w:t>• Pumpeteknik</w:t>
            </w:r>
          </w:p>
          <w:p>
            <w:pPr>
              <w:spacing w:before="0" w:after="20"/>
              <w:ind w:left="170"/>
            </w:pPr>
            <w:r>
              <w:rPr>
                <w:sz w:val="18"/>
              </w:rPr>
              <w:t>• Vandrensning</w:t>
            </w:r>
          </w:p>
          <w:p>
            <w:pPr>
              <w:spacing w:before="0" w:after="20"/>
              <w:ind w:left="170"/>
            </w:pPr>
            <w:r>
              <w:rPr>
                <w:sz w:val="18"/>
              </w:rPr>
              <w:t>• Energi og vand</w:t>
            </w:r>
          </w:p>
        </w:tc>
        <w:tc>
          <w:tcPr>
            <w:tcW w:type="dxa" w:w="3005"/>
            <w:shd w:val="clear" w:color="auto" w:fill="D0F0D8"/>
          </w:tcPr>
          <w:p>
            <w:pPr>
              <w:spacing w:before="60" w:after="40"/>
            </w:pPr>
            <w:r>
              <w:rPr>
                <w:b/>
                <w:color w:val="2B8A3E"/>
                <w:sz w:val="20"/>
              </w:rPr>
              <w:t>Geografi</w:t>
            </w:r>
          </w:p>
          <w:p>
            <w:pPr>
              <w:spacing w:before="0" w:after="20"/>
              <w:ind w:left="170"/>
            </w:pPr>
            <w:r>
              <w:rPr>
                <w:sz w:val="18"/>
              </w:rPr>
              <w:t>• Vandmangel i verden</w:t>
            </w:r>
          </w:p>
          <w:p>
            <w:pPr>
              <w:spacing w:before="0" w:after="20"/>
              <w:ind w:left="170"/>
            </w:pPr>
            <w:r>
              <w:rPr>
                <w:sz w:val="18"/>
              </w:rPr>
              <w:t>• Klima og nedbør</w:t>
            </w:r>
          </w:p>
          <w:p>
            <w:pPr>
              <w:spacing w:before="0" w:after="20"/>
              <w:ind w:left="170"/>
            </w:pPr>
            <w:r>
              <w:rPr>
                <w:sz w:val="18"/>
              </w:rPr>
              <w:t>• Befolkning og vandbehov</w:t>
            </w:r>
          </w:p>
          <w:p>
            <w:pPr>
              <w:spacing w:before="0" w:after="20"/>
              <w:ind w:left="170"/>
            </w:pPr>
            <w:r>
              <w:rPr>
                <w:sz w:val="18"/>
              </w:rPr>
              <w:t>• Konflikter om vand</w:t>
            </w:r>
          </w:p>
          <w:p>
            <w:pPr>
              <w:spacing w:before="0" w:after="20"/>
              <w:ind w:left="170"/>
            </w:pPr>
            <w:r>
              <w:rPr>
                <w:sz w:val="18"/>
              </w:rPr>
              <w:t>• Udvikling og adgang</w:t>
            </w:r>
          </w:p>
        </w:tc>
        <w:tc>
          <w:tcPr>
            <w:tcW w:type="dxa" w:w="3005"/>
            <w:shd w:val="clear" w:color="auto" w:fill="E8D8FF"/>
          </w:tcPr>
          <w:p>
            <w:pPr>
              <w:spacing w:before="60" w:after="40"/>
            </w:pPr>
            <w:r>
              <w:rPr>
                <w:b/>
                <w:color w:val="5C3DC9"/>
                <w:sz w:val="20"/>
              </w:rPr>
              <w:t>Biologi</w:t>
            </w:r>
          </w:p>
          <w:p>
            <w:pPr>
              <w:spacing w:before="0" w:after="20"/>
              <w:ind w:left="170"/>
            </w:pPr>
            <w:r>
              <w:rPr>
                <w:sz w:val="18"/>
              </w:rPr>
              <w:t>• Vand og sundhed</w:t>
            </w:r>
          </w:p>
          <w:p>
            <w:pPr>
              <w:spacing w:before="0" w:after="20"/>
              <w:ind w:left="170"/>
            </w:pPr>
            <w:r>
              <w:rPr>
                <w:sz w:val="18"/>
              </w:rPr>
              <w:t>• Vandbårne sygdomme</w:t>
            </w:r>
          </w:p>
          <w:p>
            <w:pPr>
              <w:spacing w:before="0" w:after="20"/>
              <w:ind w:left="170"/>
            </w:pPr>
            <w:r>
              <w:rPr>
                <w:sz w:val="18"/>
              </w:rPr>
              <w:t>• Hygiejne</w:t>
            </w:r>
          </w:p>
          <w:p>
            <w:pPr>
              <w:spacing w:before="0" w:after="20"/>
              <w:ind w:left="170"/>
            </w:pPr>
            <w:r>
              <w:rPr>
                <w:sz w:val="18"/>
              </w:rPr>
              <w:t>• Ernæring og vand</w:t>
            </w:r>
          </w:p>
          <w:p>
            <w:pPr>
              <w:spacing w:before="0" w:after="20"/>
              <w:ind w:left="170"/>
            </w:pPr>
            <w:r>
              <w:rPr>
                <w:sz w:val="18"/>
              </w:rPr>
              <w:t>• Dødelighed og vand</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7" name="Picture 127"/>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8" name="Picture 128"/>
                  <wp:cNvGraphicFramePr>
                    <a:graphicFrameLocks noChangeAspect="1"/>
                  </wp:cNvGraphicFramePr>
                  <a:graphic>
                    <a:graphicData uri="http://schemas.openxmlformats.org/drawingml/2006/picture">
                      <pic:pic>
                        <pic:nvPicPr>
                          <pic:cNvPr id="0" name="goal-1.png"/>
                          <pic:cNvPicPr/>
                        </pic:nvPicPr>
                        <pic:blipFill>
                          <a:blip r:embed="rId4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29" name="Picture 129"/>
                  <wp:cNvGraphicFramePr>
                    <a:graphicFrameLocks noChangeAspect="1"/>
                  </wp:cNvGraphicFramePr>
                  <a:graphic>
                    <a:graphicData uri="http://schemas.openxmlformats.org/drawingml/2006/picture">
                      <pic:pic>
                        <pic:nvPicPr>
                          <pic:cNvPr id="0" name="goal-2.png"/>
                          <pic:cNvPicPr/>
                        </pic:nvPicPr>
                        <pic:blipFill>
                          <a:blip r:embed="rId2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1: Afskaf fattigdom</w:t>
            </w:r>
          </w:p>
        </w:tc>
        <w:tc>
          <w:tcPr>
            <w:tcW w:type="dxa" w:w="3135"/>
            <w:tcBorders>
              <w:top w:val="none"/>
              <w:left w:val="none"/>
              <w:bottom w:val="none"/>
              <w:right w:val="none"/>
              <w:insideH w:val="none"/>
              <w:insideV w:val="none"/>
            </w:tcBorders>
          </w:tcPr>
          <w:p>
            <w:pPr>
              <w:spacing w:before="20" w:after="40"/>
              <w:jc w:val="center"/>
            </w:pPr>
            <w:r>
              <w:rPr>
                <w:color w:val="333333"/>
                <w:sz w:val="14"/>
              </w:rPr>
              <w:t>Mål 2: Stop sult</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Vandforbrug i husholdninger</w:t>
      </w:r>
    </w:p>
    <w:p>
      <w:pPr>
        <w:spacing w:before="140" w:after="40"/>
      </w:pPr>
      <w:r>
        <w:rPr>
          <w:b/>
          <w:color w:val="1A6A9A"/>
          <w:sz w:val="20"/>
        </w:rPr>
        <w:t>Undersøgelser elever kan lave</w:t>
      </w:r>
    </w:p>
    <w:p>
      <w:pPr>
        <w:pStyle w:val="ListBullet"/>
        <w:spacing w:before="20" w:after="20"/>
        <w:ind w:left="283"/>
      </w:pPr>
      <w:r>
        <w:rPr>
          <w:b/>
          <w:sz w:val="20"/>
        </w:rPr>
        <w:t xml:space="preserve">Eget forbrug: </w:t>
      </w:r>
      <w:r>
        <w:rPr>
          <w:sz w:val="20"/>
        </w:rPr>
        <w:t>Mål hvor meget vand din familie bruger på en uge. Find besparelsesmuligheder.</w:t>
      </w:r>
    </w:p>
    <w:p>
      <w:pPr>
        <w:pStyle w:val="ListBullet"/>
        <w:spacing w:before="20" w:after="20"/>
        <w:ind w:left="283"/>
      </w:pPr>
      <w:r>
        <w:rPr>
          <w:b/>
          <w:sz w:val="20"/>
        </w:rPr>
        <w:t xml:space="preserve">Sparetiltag: </w:t>
      </w:r>
      <w:r>
        <w:rPr>
          <w:sz w:val="20"/>
        </w:rPr>
        <w:t>Undersøg hvor meget vand der spares ved brusehoved med luftblanding.</w:t>
      </w:r>
    </w:p>
    <w:p>
      <w:pPr>
        <w:pStyle w:val="ListBullet"/>
        <w:spacing w:before="20" w:after="20"/>
        <w:ind w:left="283"/>
      </w:pPr>
      <w:r>
        <w:rPr>
          <w:b/>
          <w:sz w:val="20"/>
        </w:rPr>
        <w:t xml:space="preserve">Gråt vand: </w:t>
      </w:r>
      <w:r>
        <w:rPr>
          <w:sz w:val="20"/>
        </w:rPr>
        <w:t>Research hvordan man kan genbruge vand fra håndvask og bruser.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21">
        <w:r>
          <w:rPr>
            <w:rStyle w:val="Hyperlink"/>
            <w:sz w:val="18"/>
            <w:szCs w:val="18"/>
            <w:b/>
          </w:rPr>
          <w:t xml:space="preserve">PhET: Fluidtryk og flow</w:t>
        </w:r>
      </w:hyperlink>
      <w:r>
        <w:rPr>
          <w:sz w:val="18"/>
        </w:rPr>
        <w:t xml:space="preserve"> – Undersøg vandflow og tryk i husholdningers vandsystem</w:t>
      </w:r>
    </w:p>
    <w:p>
      <w:pPr>
        <w:pStyle w:val="ListBullet"/>
        <w:spacing w:before="20" w:after="20"/>
        <w:ind w:left="283"/>
      </w:pPr>
      <w:r>
        <w:rPr>
          <w:b/>
          <w:color w:val="C62828"/>
          <w:sz w:val="18"/>
        </w:rPr>
        <w:t xml:space="preserve">[VIDEO] </w:t>
      </w:r>
      <w:hyperlink r:id="rId122">
        <w:r>
          <w:rPr>
            <w:rStyle w:val="Hyperlink"/>
            <w:sz w:val="18"/>
            <w:szCs w:val="18"/>
            <w:b/>
          </w:rPr>
          <w:t xml:space="preserve">Spar vand i hjemmet</w:t>
        </w:r>
      </w:hyperlink>
      <w:r>
        <w:rPr>
          <w:sz w:val="18"/>
        </w:rPr>
        <w:t xml:space="preserve"> – Hvor meget vand bruger vi og hvordan kan vi spare</w:t>
      </w:r>
    </w:p>
    <w:p>
      <w:pPr>
        <w:pStyle w:val="ListBullet"/>
        <w:spacing w:before="20" w:after="20"/>
        <w:ind w:left="283"/>
      </w:pPr>
      <w:r>
        <w:rPr>
          <w:b/>
          <w:color w:val="8B0000"/>
          <w:sz w:val="18"/>
        </w:rPr>
        <w:t xml:space="preserve">[DR] </w:t>
      </w:r>
      <w:hyperlink r:id="rId123">
        <w:r>
          <w:rPr>
            <w:rStyle w:val="Hyperlink"/>
            <w:sz w:val="18"/>
            <w:szCs w:val="18"/>
            <w:b/>
          </w:rPr>
          <w:t xml:space="preserve">Den grønne optur: Fra pølsevand til postevand</w:t>
        </w:r>
      </w:hyperlink>
      <w:r>
        <w:rPr>
          <w:sz w:val="18"/>
        </w:rPr>
        <w:t xml:space="preserve"> – Programmet undersøger, hvordan vand genbruges og renses, og hvad der kræves for at sikre rent drikkevand til husholdninger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Vandmåling og flow</w:t>
            </w:r>
          </w:p>
          <w:p>
            <w:pPr>
              <w:spacing w:before="0" w:after="20"/>
              <w:ind w:left="170"/>
            </w:pPr>
            <w:r>
              <w:rPr>
                <w:sz w:val="18"/>
              </w:rPr>
              <w:t>• Tryk og ledninger</w:t>
            </w:r>
          </w:p>
          <w:p>
            <w:pPr>
              <w:spacing w:before="0" w:after="20"/>
              <w:ind w:left="170"/>
            </w:pPr>
            <w:r>
              <w:rPr>
                <w:sz w:val="18"/>
              </w:rPr>
              <w:t>• Vandvarmer og energi</w:t>
            </w:r>
          </w:p>
          <w:p>
            <w:pPr>
              <w:spacing w:before="0" w:after="20"/>
              <w:ind w:left="170"/>
            </w:pPr>
            <w:r>
              <w:rPr>
                <w:sz w:val="18"/>
              </w:rPr>
              <w:t>• Spareteknologi</w:t>
            </w:r>
          </w:p>
          <w:p>
            <w:pPr>
              <w:spacing w:before="0" w:after="20"/>
              <w:ind w:left="170"/>
            </w:pPr>
            <w:r>
              <w:rPr>
                <w:sz w:val="18"/>
              </w:rPr>
              <w:t>• Vandbehandling</w:t>
            </w:r>
          </w:p>
        </w:tc>
        <w:tc>
          <w:tcPr>
            <w:tcW w:type="dxa" w:w="3005"/>
            <w:shd w:val="clear" w:color="auto" w:fill="D0F0D8"/>
          </w:tcPr>
          <w:p>
            <w:pPr>
              <w:spacing w:before="60" w:after="40"/>
            </w:pPr>
            <w:r>
              <w:rPr>
                <w:b/>
                <w:color w:val="2B8A3E"/>
                <w:sz w:val="20"/>
              </w:rPr>
              <w:t>Geografi</w:t>
            </w:r>
          </w:p>
          <w:p>
            <w:pPr>
              <w:spacing w:before="0" w:after="20"/>
              <w:ind w:left="170"/>
            </w:pPr>
            <w:r>
              <w:rPr>
                <w:sz w:val="18"/>
              </w:rPr>
              <w:t>• Vandforbrug i verden</w:t>
            </w:r>
          </w:p>
          <w:p>
            <w:pPr>
              <w:spacing w:before="0" w:after="20"/>
              <w:ind w:left="170"/>
            </w:pPr>
            <w:r>
              <w:rPr>
                <w:sz w:val="18"/>
              </w:rPr>
              <w:t>• Forskel på lande</w:t>
            </w:r>
          </w:p>
          <w:p>
            <w:pPr>
              <w:spacing w:before="0" w:after="20"/>
              <w:ind w:left="170"/>
            </w:pPr>
            <w:r>
              <w:rPr>
                <w:sz w:val="18"/>
              </w:rPr>
              <w:t>• Vandpriser og afgifter</w:t>
            </w:r>
          </w:p>
          <w:p>
            <w:pPr>
              <w:spacing w:before="0" w:after="20"/>
              <w:ind w:left="170"/>
            </w:pPr>
            <w:r>
              <w:rPr>
                <w:sz w:val="18"/>
              </w:rPr>
              <w:t>• Bæredygtigt forbrug</w:t>
            </w:r>
          </w:p>
          <w:p>
            <w:pPr>
              <w:spacing w:before="0" w:after="20"/>
              <w:ind w:left="170"/>
            </w:pPr>
            <w:r>
              <w:rPr>
                <w:sz w:val="18"/>
              </w:rPr>
              <w:t>• Infrastruktur</w:t>
            </w:r>
          </w:p>
        </w:tc>
        <w:tc>
          <w:tcPr>
            <w:tcW w:type="dxa" w:w="3005"/>
            <w:shd w:val="clear" w:color="auto" w:fill="E8D8FF"/>
          </w:tcPr>
          <w:p>
            <w:pPr>
              <w:spacing w:before="60" w:after="40"/>
            </w:pPr>
            <w:r>
              <w:rPr>
                <w:b/>
                <w:color w:val="5C3DC9"/>
                <w:sz w:val="20"/>
              </w:rPr>
              <w:t>Biologi</w:t>
            </w:r>
          </w:p>
          <w:p>
            <w:pPr>
              <w:spacing w:before="0" w:after="20"/>
              <w:ind w:left="170"/>
            </w:pPr>
            <w:r>
              <w:rPr>
                <w:sz w:val="18"/>
              </w:rPr>
              <w:t>• Hygiejne og sundhed</w:t>
            </w:r>
          </w:p>
          <w:p>
            <w:pPr>
              <w:spacing w:before="0" w:after="20"/>
              <w:ind w:left="170"/>
            </w:pPr>
            <w:r>
              <w:rPr>
                <w:sz w:val="18"/>
              </w:rPr>
              <w:t>• Vandkvalitet i hjemmet</w:t>
            </w:r>
          </w:p>
          <w:p>
            <w:pPr>
              <w:spacing w:before="0" w:after="20"/>
              <w:ind w:left="170"/>
            </w:pPr>
            <w:r>
              <w:rPr>
                <w:sz w:val="18"/>
              </w:rPr>
              <w:t>• Bakterier og vand</w:t>
            </w:r>
          </w:p>
          <w:p>
            <w:pPr>
              <w:spacing w:before="0" w:after="20"/>
              <w:ind w:left="170"/>
            </w:pPr>
            <w:r>
              <w:rPr>
                <w:sz w:val="18"/>
              </w:rPr>
              <w:t>• Sundhedsrisici</w:t>
            </w:r>
          </w:p>
          <w:p>
            <w:pPr>
              <w:spacing w:before="0" w:after="20"/>
              <w:ind w:left="170"/>
            </w:pPr>
            <w:r>
              <w:rPr>
                <w:sz w:val="18"/>
              </w:rPr>
              <w:t>• Adfærd og vaner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0" name="Picture 130"/>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1" name="Picture 131"/>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2" name="Picture 132"/>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Landbrug og vandforurening</w:t>
      </w:r>
    </w:p>
    <w:p>
      <w:pPr>
        <w:spacing w:before="140" w:after="40"/>
      </w:pPr>
      <w:r>
        <w:rPr>
          <w:b/>
          <w:color w:val="1A6A9A"/>
          <w:sz w:val="20"/>
        </w:rPr>
        <w:t>Undersøgelser elever kan lave</w:t>
      </w:r>
    </w:p>
    <w:p>
      <w:pPr>
        <w:pStyle w:val="ListBullet"/>
        <w:spacing w:before="20" w:after="20"/>
        <w:ind w:left="283"/>
      </w:pPr>
      <w:r>
        <w:rPr>
          <w:b/>
          <w:sz w:val="20"/>
        </w:rPr>
        <w:t xml:space="preserve">Nitrat-test: </w:t>
      </w:r>
      <w:r>
        <w:rPr>
          <w:sz w:val="20"/>
        </w:rPr>
        <w:t>Test vandprøver for nitrat fra landbrugsområder og sammenlign.</w:t>
      </w:r>
    </w:p>
    <w:p>
      <w:pPr>
        <w:pStyle w:val="ListBullet"/>
        <w:spacing w:before="20" w:after="20"/>
        <w:ind w:left="283"/>
      </w:pPr>
      <w:r>
        <w:rPr>
          <w:b/>
          <w:sz w:val="20"/>
        </w:rPr>
        <w:t xml:space="preserve">Algevækst: </w:t>
      </w:r>
      <w:r>
        <w:rPr>
          <w:sz w:val="20"/>
        </w:rPr>
        <w:t>Undersøg hvordan gødning påvirker algevækst i vand.</w:t>
      </w:r>
    </w:p>
    <w:p>
      <w:pPr>
        <w:pStyle w:val="ListBullet"/>
        <w:spacing w:before="20" w:after="20"/>
        <w:ind w:left="283"/>
      </w:pPr>
      <w:r>
        <w:rPr>
          <w:b/>
          <w:sz w:val="20"/>
        </w:rPr>
        <w:t xml:space="preserve">Renseanlæg model: </w:t>
      </w:r>
      <w:r>
        <w:rPr>
          <w:sz w:val="20"/>
        </w:rPr>
        <w:t>Byg en model der viser hvordan vand renses før det løber ud i naturen.</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68">
        <w:r>
          <w:rPr>
            <w:rStyle w:val="Hyperlink"/>
            <w:sz w:val="18"/>
            <w:szCs w:val="18"/>
            <w:b/>
          </w:rPr>
          <w:t xml:space="preserve">PhET: pH og vandkemi</w:t>
        </w:r>
      </w:hyperlink>
      <w:r>
        <w:rPr>
          <w:sz w:val="18"/>
        </w:rPr>
        <w:t xml:space="preserve"> – Undersøg næringsstoffer og kemisk balance i vandmiljøet</w:t>
      </w:r>
    </w:p>
    <w:p>
      <w:pPr>
        <w:pStyle w:val="ListBullet"/>
        <w:spacing w:before="20" w:after="20"/>
        <w:ind w:left="283"/>
      </w:pPr>
      <w:r>
        <w:rPr>
          <w:b/>
          <w:color w:val="C62828"/>
          <w:sz w:val="18"/>
        </w:rPr>
        <w:t xml:space="preserve">[VIDEO] </w:t>
      </w:r>
      <w:hyperlink r:id="rId124">
        <w:r>
          <w:rPr>
            <w:rStyle w:val="Hyperlink"/>
            <w:sz w:val="18"/>
            <w:szCs w:val="18"/>
            <w:b/>
          </w:rPr>
          <w:t xml:space="preserve">Landbrug og vandforurening</w:t>
        </w:r>
      </w:hyperlink>
      <w:r>
        <w:rPr>
          <w:sz w:val="18"/>
        </w:rPr>
        <w:t xml:space="preserve"> – Hvordan påvirker gødning og pesticider vandmiljøet</w:t>
      </w:r>
    </w:p>
    <w:p>
      <w:pPr>
        <w:pStyle w:val="ListBullet"/>
        <w:spacing w:before="20" w:after="20"/>
        <w:ind w:left="283"/>
      </w:pPr>
      <w:r>
        <w:rPr>
          <w:b/>
          <w:color w:val="8B0000"/>
          <w:sz w:val="18"/>
        </w:rPr>
        <w:t xml:space="preserve">[DR] </w:t>
      </w:r>
      <w:hyperlink r:id="rId125">
        <w:r>
          <w:rPr>
            <w:rStyle w:val="Hyperlink"/>
            <w:sz w:val="18"/>
            <w:szCs w:val="18"/>
            <w:b/>
          </w:rPr>
          <w:t xml:space="preserve">Byen med det giftige vand</w:t>
        </w:r>
      </w:hyperlink>
      <w:r>
        <w:rPr>
          <w:sz w:val="18"/>
        </w:rPr>
        <w:t xml:space="preserve"> – Dokumentarserien følger en landsby på Nordfyn, hvor pesticider fra landbruget har forurenet drikkevandet til 40 gange det tilladte niveau</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Nitrat og fosfat</w:t>
            </w:r>
          </w:p>
          <w:p>
            <w:pPr>
              <w:spacing w:before="0" w:after="20"/>
              <w:ind w:left="170"/>
            </w:pPr>
            <w:r>
              <w:rPr>
                <w:sz w:val="18"/>
              </w:rPr>
              <w:t>• Kemiske reaktioner i vand</w:t>
            </w:r>
          </w:p>
          <w:p>
            <w:pPr>
              <w:spacing w:before="0" w:after="20"/>
              <w:ind w:left="170"/>
            </w:pPr>
            <w:r>
              <w:rPr>
                <w:sz w:val="18"/>
              </w:rPr>
              <w:t>• Filtrering</w:t>
            </w:r>
          </w:p>
          <w:p>
            <w:pPr>
              <w:spacing w:before="0" w:after="20"/>
              <w:ind w:left="170"/>
            </w:pPr>
            <w:r>
              <w:rPr>
                <w:sz w:val="18"/>
              </w:rPr>
              <w:t>• Eutrofiering</w:t>
            </w:r>
          </w:p>
          <w:p>
            <w:pPr>
              <w:spacing w:before="0" w:after="20"/>
              <w:ind w:left="170"/>
            </w:pPr>
            <w:r>
              <w:rPr>
                <w:sz w:val="18"/>
              </w:rPr>
              <w:t>• Vandkemi</w:t>
            </w:r>
          </w:p>
        </w:tc>
        <w:tc>
          <w:tcPr>
            <w:tcW w:type="dxa" w:w="3005"/>
            <w:shd w:val="clear" w:color="auto" w:fill="D0F0D8"/>
          </w:tcPr>
          <w:p>
            <w:pPr>
              <w:spacing w:before="60" w:after="40"/>
            </w:pPr>
            <w:r>
              <w:rPr>
                <w:b/>
                <w:color w:val="2B8A3E"/>
                <w:sz w:val="20"/>
              </w:rPr>
              <w:t>Geografi</w:t>
            </w:r>
          </w:p>
          <w:p>
            <w:pPr>
              <w:spacing w:before="0" w:after="20"/>
              <w:ind w:left="170"/>
            </w:pPr>
            <w:r>
              <w:rPr>
                <w:sz w:val="18"/>
              </w:rPr>
              <w:t>• Landbrug i Danmark</w:t>
            </w:r>
          </w:p>
          <w:p>
            <w:pPr>
              <w:spacing w:before="0" w:after="20"/>
              <w:ind w:left="170"/>
            </w:pPr>
            <w:r>
              <w:rPr>
                <w:sz w:val="18"/>
              </w:rPr>
              <w:t>• Vandløb og søer</w:t>
            </w:r>
          </w:p>
          <w:p>
            <w:pPr>
              <w:spacing w:before="0" w:after="20"/>
              <w:ind w:left="170"/>
            </w:pPr>
            <w:r>
              <w:rPr>
                <w:sz w:val="18"/>
              </w:rPr>
              <w:t>• Forureningskilder</w:t>
            </w:r>
          </w:p>
          <w:p>
            <w:pPr>
              <w:spacing w:before="0" w:after="20"/>
              <w:ind w:left="170"/>
            </w:pPr>
            <w:r>
              <w:rPr>
                <w:sz w:val="18"/>
              </w:rPr>
              <w:t>• Miljøregulering</w:t>
            </w:r>
          </w:p>
          <w:p>
            <w:pPr>
              <w:spacing w:before="0" w:after="20"/>
              <w:ind w:left="170"/>
            </w:pPr>
            <w:r>
              <w:rPr>
                <w:sz w:val="18"/>
              </w:rPr>
              <w:t>• Bæredygtigt landbrug</w:t>
            </w:r>
          </w:p>
        </w:tc>
        <w:tc>
          <w:tcPr>
            <w:tcW w:type="dxa" w:w="3005"/>
            <w:shd w:val="clear" w:color="auto" w:fill="E8D8FF"/>
          </w:tcPr>
          <w:p>
            <w:pPr>
              <w:spacing w:before="60" w:after="40"/>
            </w:pPr>
            <w:r>
              <w:rPr>
                <w:b/>
                <w:color w:val="5C3DC9"/>
                <w:sz w:val="20"/>
              </w:rPr>
              <w:t>Biologi</w:t>
            </w:r>
          </w:p>
          <w:p>
            <w:pPr>
              <w:spacing w:before="0" w:after="20"/>
              <w:ind w:left="170"/>
            </w:pPr>
            <w:r>
              <w:rPr>
                <w:sz w:val="18"/>
              </w:rPr>
              <w:t>• Alger og iltsvind</w:t>
            </w:r>
          </w:p>
          <w:p>
            <w:pPr>
              <w:spacing w:before="0" w:after="20"/>
              <w:ind w:left="170"/>
            </w:pPr>
            <w:r>
              <w:rPr>
                <w:sz w:val="18"/>
              </w:rPr>
              <w:t>• Fisk og vandkvalitet</w:t>
            </w:r>
          </w:p>
          <w:p>
            <w:pPr>
              <w:spacing w:before="0" w:after="20"/>
              <w:ind w:left="170"/>
            </w:pPr>
            <w:r>
              <w:rPr>
                <w:sz w:val="18"/>
              </w:rPr>
              <w:t>• Økosystempåvirkning</w:t>
            </w:r>
          </w:p>
          <w:p>
            <w:pPr>
              <w:spacing w:before="0" w:after="20"/>
              <w:ind w:left="170"/>
            </w:pPr>
            <w:r>
              <w:rPr>
                <w:sz w:val="18"/>
              </w:rPr>
              <w:t>• Biodiversitet</w:t>
            </w:r>
          </w:p>
          <w:p>
            <w:pPr>
              <w:spacing w:before="0" w:after="20"/>
              <w:ind w:left="170"/>
            </w:pPr>
            <w:r>
              <w:rPr>
                <w:sz w:val="18"/>
              </w:rPr>
              <w:t>• Næringsstofkredsløb</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3" name="Picture 133"/>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4" name="Picture 134"/>
                  <wp:cNvGraphicFramePr>
                    <a:graphicFrameLocks noChangeAspect="1"/>
                  </wp:cNvGraphicFramePr>
                  <a:graphic>
                    <a:graphicData uri="http://schemas.openxmlformats.org/drawingml/2006/picture">
                      <pic:pic>
                        <pic:nvPicPr>
                          <pic:cNvPr id="0" name="goal-2.png"/>
                          <pic:cNvPicPr/>
                        </pic:nvPicPr>
                        <pic:blipFill>
                          <a:blip r:embed="rId2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5" name="Picture 135"/>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2: Stop sult</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Oversvømmelser og klimatilpasning</w:t>
      </w:r>
    </w:p>
    <w:p>
      <w:pPr>
        <w:spacing w:before="140" w:after="40"/>
      </w:pPr>
      <w:r>
        <w:rPr>
          <w:b/>
          <w:color w:val="1A6A9A"/>
          <w:sz w:val="20"/>
        </w:rPr>
        <w:t>Undersøgelser elever kan lave</w:t>
      </w:r>
    </w:p>
    <w:p>
      <w:pPr>
        <w:pStyle w:val="ListBullet"/>
        <w:spacing w:before="20" w:after="20"/>
        <w:ind w:left="283"/>
      </w:pPr>
      <w:r>
        <w:rPr>
          <w:b/>
          <w:sz w:val="20"/>
        </w:rPr>
        <w:t xml:space="preserve">Regnvands-model: </w:t>
      </w:r>
      <w:r>
        <w:rPr>
          <w:sz w:val="20"/>
        </w:rPr>
        <w:t>Byg en model der viser hvordan kraftig regn påvirker by og land.</w:t>
      </w:r>
    </w:p>
    <w:p>
      <w:pPr>
        <w:pStyle w:val="ListBullet"/>
        <w:spacing w:before="20" w:after="20"/>
        <w:ind w:left="283"/>
      </w:pPr>
      <w:r>
        <w:rPr>
          <w:b/>
          <w:sz w:val="20"/>
        </w:rPr>
        <w:t xml:space="preserve">Lokal risiko: </w:t>
      </w:r>
      <w:r>
        <w:rPr>
          <w:sz w:val="20"/>
        </w:rPr>
        <w:t>Undersøg om dit område er i farezonen for oversvømmelse.</w:t>
      </w:r>
    </w:p>
    <w:p>
      <w:pPr>
        <w:pStyle w:val="ListBullet"/>
        <w:spacing w:before="20" w:after="20"/>
        <w:ind w:left="283"/>
      </w:pPr>
      <w:r>
        <w:rPr>
          <w:b/>
          <w:sz w:val="20"/>
        </w:rPr>
        <w:t xml:space="preserve">Tilpasningsløsninger: </w:t>
      </w:r>
      <w:r>
        <w:rPr>
          <w:sz w:val="20"/>
        </w:rPr>
        <w:t>Research hvordan byer kan sikres mod oversvømmelser.</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21">
        <w:r>
          <w:rPr>
            <w:rStyle w:val="Hyperlink"/>
            <w:sz w:val="18"/>
            <w:szCs w:val="18"/>
            <w:b/>
          </w:rPr>
          <w:t xml:space="preserve">PhET: Fluidtryk og vandflow</w:t>
        </w:r>
      </w:hyperlink>
      <w:r>
        <w:rPr>
          <w:sz w:val="18"/>
        </w:rPr>
        <w:t xml:space="preserve"> – Simulér vandstrøm og oversvømmelsesdynamik</w:t>
      </w:r>
    </w:p>
    <w:p>
      <w:pPr>
        <w:pStyle w:val="ListBullet"/>
        <w:spacing w:before="20" w:after="20"/>
        <w:ind w:left="283"/>
      </w:pPr>
      <w:r>
        <w:rPr>
          <w:b/>
          <w:color w:val="C62828"/>
          <w:sz w:val="18"/>
        </w:rPr>
        <w:t xml:space="preserve">[VIDEO] </w:t>
      </w:r>
      <w:hyperlink r:id="rId126">
        <w:r>
          <w:rPr>
            <w:rStyle w:val="Hyperlink"/>
            <w:sz w:val="18"/>
            <w:szCs w:val="18"/>
            <w:b/>
          </w:rPr>
          <w:t xml:space="preserve">Oversvømmelser og klimatilpasning</w:t>
        </w:r>
      </w:hyperlink>
      <w:r>
        <w:rPr>
          <w:sz w:val="18"/>
        </w:rPr>
        <w:t xml:space="preserve"> – Hvordan forbereder byer sig på ekstrem regn og stormflod</w:t>
      </w:r>
    </w:p>
    <w:p>
      <w:pPr>
        <w:pStyle w:val="ListBullet"/>
        <w:spacing w:before="20" w:after="20"/>
        <w:ind w:left="283"/>
      </w:pPr>
      <w:r>
        <w:rPr>
          <w:b/>
          <w:color w:val="8B0000"/>
          <w:sz w:val="18"/>
        </w:rPr>
        <w:t xml:space="preserve">[DR] </w:t>
      </w:r>
      <w:hyperlink r:id="rId127">
        <w:r>
          <w:rPr>
            <w:rStyle w:val="Hyperlink"/>
            <w:sz w:val="18"/>
            <w:szCs w:val="18"/>
            <w:b/>
          </w:rPr>
          <w:t xml:space="preserve">Når vandet kommer</w:t>
        </w:r>
      </w:hyperlink>
      <w:r>
        <w:rPr>
          <w:sz w:val="18"/>
        </w:rPr>
        <w:t xml:space="preserve"> – Dokumentaren handler om ekstreme oversvømmelser i Danmark og behovet for klimatilpasning, efterhånden som vejret bliver mere ekstremt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Vandstrøm og hastighed</w:t>
            </w:r>
          </w:p>
          <w:p>
            <w:pPr>
              <w:spacing w:before="0" w:after="20"/>
              <w:ind w:left="170"/>
            </w:pPr>
            <w:r>
              <w:rPr>
                <w:sz w:val="18"/>
              </w:rPr>
              <w:t>• Tryk og kraft</w:t>
            </w:r>
          </w:p>
          <w:p>
            <w:pPr>
              <w:spacing w:before="0" w:after="20"/>
              <w:ind w:left="170"/>
            </w:pPr>
            <w:r>
              <w:rPr>
                <w:sz w:val="18"/>
              </w:rPr>
              <w:t>• Erosion</w:t>
            </w:r>
          </w:p>
          <w:p>
            <w:pPr>
              <w:spacing w:before="0" w:after="20"/>
              <w:ind w:left="170"/>
            </w:pPr>
            <w:r>
              <w:rPr>
                <w:sz w:val="18"/>
              </w:rPr>
              <w:t>• Diger og barrierer</w:t>
            </w:r>
          </w:p>
          <w:p>
            <w:pPr>
              <w:spacing w:before="0" w:after="20"/>
              <w:ind w:left="170"/>
            </w:pPr>
            <w:r>
              <w:rPr>
                <w:sz w:val="18"/>
              </w:rPr>
              <w:t>• Pumpeteknik</w:t>
            </w:r>
          </w:p>
        </w:tc>
        <w:tc>
          <w:tcPr>
            <w:tcW w:type="dxa" w:w="3005"/>
            <w:shd w:val="clear" w:color="auto" w:fill="D0F0D8"/>
          </w:tcPr>
          <w:p>
            <w:pPr>
              <w:spacing w:before="60" w:after="40"/>
            </w:pPr>
            <w:r>
              <w:rPr>
                <w:b/>
                <w:color w:val="2B8A3E"/>
                <w:sz w:val="20"/>
              </w:rPr>
              <w:t>Geografi</w:t>
            </w:r>
          </w:p>
          <w:p>
            <w:pPr>
              <w:spacing w:before="0" w:after="20"/>
              <w:ind w:left="170"/>
            </w:pPr>
            <w:r>
              <w:rPr>
                <w:sz w:val="18"/>
              </w:rPr>
              <w:t>• Klimaændringer</w:t>
            </w:r>
          </w:p>
          <w:p>
            <w:pPr>
              <w:spacing w:before="0" w:after="20"/>
              <w:ind w:left="170"/>
            </w:pPr>
            <w:r>
              <w:rPr>
                <w:sz w:val="18"/>
              </w:rPr>
              <w:t>• Havstigninger</w:t>
            </w:r>
          </w:p>
          <w:p>
            <w:pPr>
              <w:spacing w:before="0" w:after="20"/>
              <w:ind w:left="170"/>
            </w:pPr>
            <w:r>
              <w:rPr>
                <w:sz w:val="18"/>
              </w:rPr>
              <w:t>• Ekstremvejr</w:t>
            </w:r>
          </w:p>
          <w:p>
            <w:pPr>
              <w:spacing w:before="0" w:after="20"/>
              <w:ind w:left="170"/>
            </w:pPr>
            <w:r>
              <w:rPr>
                <w:sz w:val="18"/>
              </w:rPr>
              <w:t>• Byplanlægning</w:t>
            </w:r>
          </w:p>
          <w:p>
            <w:pPr>
              <w:spacing w:before="0" w:after="20"/>
              <w:ind w:left="170"/>
            </w:pPr>
            <w:r>
              <w:rPr>
                <w:sz w:val="18"/>
              </w:rPr>
              <w:t>• Risikostyring</w:t>
            </w:r>
          </w:p>
        </w:tc>
        <w:tc>
          <w:tcPr>
            <w:tcW w:type="dxa" w:w="3005"/>
            <w:shd w:val="clear" w:color="auto" w:fill="E8D8FF"/>
          </w:tcPr>
          <w:p>
            <w:pPr>
              <w:spacing w:before="60" w:after="40"/>
            </w:pPr>
            <w:r>
              <w:rPr>
                <w:b/>
                <w:color w:val="5C3DC9"/>
                <w:sz w:val="20"/>
              </w:rPr>
              <w:t>Biologi</w:t>
            </w:r>
          </w:p>
          <w:p>
            <w:pPr>
              <w:spacing w:before="0" w:after="20"/>
              <w:ind w:left="170"/>
            </w:pPr>
            <w:r>
              <w:rPr>
                <w:sz w:val="18"/>
              </w:rPr>
              <w:t>• Vådområder</w:t>
            </w:r>
          </w:p>
          <w:p>
            <w:pPr>
              <w:spacing w:before="0" w:after="20"/>
              <w:ind w:left="170"/>
            </w:pPr>
            <w:r>
              <w:rPr>
                <w:sz w:val="18"/>
              </w:rPr>
              <w:t>• Økosystemer ved oversvømmelse</w:t>
            </w:r>
          </w:p>
          <w:p>
            <w:pPr>
              <w:spacing w:before="0" w:after="20"/>
              <w:ind w:left="170"/>
            </w:pPr>
            <w:r>
              <w:rPr>
                <w:sz w:val="18"/>
              </w:rPr>
              <w:t>• Sundhedsrisici</w:t>
            </w:r>
          </w:p>
          <w:p>
            <w:pPr>
              <w:spacing w:before="0" w:after="20"/>
              <w:ind w:left="170"/>
            </w:pPr>
            <w:r>
              <w:rPr>
                <w:sz w:val="18"/>
              </w:rPr>
              <w:t>• Vandbårne sygdomme</w:t>
            </w:r>
          </w:p>
          <w:p>
            <w:pPr>
              <w:spacing w:before="0" w:after="20"/>
              <w:ind w:left="170"/>
            </w:pPr>
            <w:r>
              <w:rPr>
                <w:sz w:val="18"/>
              </w:rPr>
              <w:t>• Naturbaserede løsninger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6" name="Picture 136"/>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7" name="Picture 137"/>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8" name="Picture 138"/>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Mikroplast i vandmiljøet</w:t>
      </w:r>
    </w:p>
    <w:p>
      <w:pPr>
        <w:spacing w:before="140" w:after="40"/>
      </w:pPr>
      <w:r>
        <w:rPr>
          <w:b/>
          <w:color w:val="1A6A9A"/>
          <w:sz w:val="20"/>
        </w:rPr>
        <w:t>Undersøgelser elever kan lave</w:t>
      </w:r>
    </w:p>
    <w:p>
      <w:pPr>
        <w:pStyle w:val="ListBullet"/>
        <w:spacing w:before="20" w:after="20"/>
        <w:ind w:left="283"/>
      </w:pPr>
      <w:r>
        <w:rPr>
          <w:b/>
          <w:sz w:val="20"/>
        </w:rPr>
        <w:t xml:space="preserve">Mikroplast indsamling: </w:t>
      </w:r>
      <w:r>
        <w:rPr>
          <w:sz w:val="20"/>
        </w:rPr>
        <w:t>Saml vandprøver og undersøg under mikroskop for mikroplast.</w:t>
      </w:r>
    </w:p>
    <w:p>
      <w:pPr>
        <w:pStyle w:val="ListBullet"/>
        <w:spacing w:before="20" w:after="20"/>
        <w:ind w:left="283"/>
      </w:pPr>
      <w:r>
        <w:rPr>
          <w:b/>
          <w:sz w:val="20"/>
        </w:rPr>
        <w:t xml:space="preserve">Kosmetik analyse: </w:t>
      </w:r>
      <w:r>
        <w:rPr>
          <w:sz w:val="20"/>
        </w:rPr>
        <w:t>Undersøg hvilke produkter der indeholder mikroplast.</w:t>
      </w:r>
    </w:p>
    <w:p>
      <w:pPr>
        <w:pStyle w:val="ListBullet"/>
        <w:spacing w:before="20" w:after="20"/>
        <w:ind w:left="283"/>
      </w:pPr>
      <w:r>
        <w:rPr>
          <w:b/>
          <w:sz w:val="20"/>
        </w:rPr>
        <w:t xml:space="preserve">Filtreringstest: </w:t>
      </w:r>
      <w:r>
        <w:rPr>
          <w:sz w:val="20"/>
        </w:rPr>
        <w:t>Test hvordan mikroplast kan filtreres fra vand.</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0">
        <w:r>
          <w:rPr>
            <w:rStyle w:val="Hyperlink"/>
            <w:sz w:val="18"/>
            <w:szCs w:val="18"/>
            <w:b/>
          </w:rPr>
          <w:t xml:space="preserve">PhET: Tilstandsformer</w:t>
        </w:r>
      </w:hyperlink>
      <w:r>
        <w:rPr>
          <w:sz w:val="18"/>
        </w:rPr>
        <w:t xml:space="preserve"> – Undersøg plastmolekylers egenskaber og nedbrydning</w:t>
      </w:r>
    </w:p>
    <w:p>
      <w:pPr>
        <w:pStyle w:val="ListBullet"/>
        <w:spacing w:before="20" w:after="20"/>
        <w:ind w:left="283"/>
      </w:pPr>
      <w:r>
        <w:rPr>
          <w:b/>
          <w:color w:val="C62828"/>
          <w:sz w:val="18"/>
        </w:rPr>
        <w:t xml:space="preserve">[VIDEO] </w:t>
      </w:r>
      <w:hyperlink r:id="rId128">
        <w:r>
          <w:rPr>
            <w:rStyle w:val="Hyperlink"/>
            <w:sz w:val="18"/>
            <w:szCs w:val="18"/>
            <w:b/>
          </w:rPr>
          <w:t xml:space="preserve">Mikroplast i havene</w:t>
        </w:r>
      </w:hyperlink>
      <w:r>
        <w:rPr>
          <w:sz w:val="18"/>
        </w:rPr>
        <w:t xml:space="preserve"> – Hvad er mikroplast og hvordan havner det i fødekæden</w:t>
      </w:r>
    </w:p>
    <w:p>
      <w:pPr>
        <w:pStyle w:val="ListBullet"/>
        <w:spacing w:before="20" w:after="20"/>
        <w:ind w:left="283"/>
      </w:pPr>
      <w:r>
        <w:rPr>
          <w:b/>
          <w:color w:val="8B0000"/>
          <w:sz w:val="18"/>
        </w:rPr>
        <w:t xml:space="preserve">[DR] </w:t>
      </w:r>
      <w:hyperlink r:id="rId129">
        <w:r>
          <w:rPr>
            <w:rStyle w:val="Hyperlink"/>
            <w:sz w:val="18"/>
            <w:szCs w:val="18"/>
            <w:b/>
          </w:rPr>
          <w:t xml:space="preserve">Jorden kalder: Problemet med plastik?</w:t>
        </w:r>
      </w:hyperlink>
      <w:r>
        <w:rPr>
          <w:sz w:val="18"/>
        </w:rPr>
        <w:t xml:space="preserve"> – Thøger Kirk følger plastikaffald fra sin skraldespand til endedestinatonen og undersøger, om sortering hjælper mod mikroplastforurening</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Plasttyper og polymerer</w:t>
            </w:r>
          </w:p>
          <w:p>
            <w:pPr>
              <w:spacing w:before="0" w:after="20"/>
              <w:ind w:left="170"/>
            </w:pPr>
            <w:r>
              <w:rPr>
                <w:sz w:val="18"/>
              </w:rPr>
              <w:t>• Partikelstørrelse</w:t>
            </w:r>
          </w:p>
          <w:p>
            <w:pPr>
              <w:spacing w:before="0" w:after="20"/>
              <w:ind w:left="170"/>
            </w:pPr>
            <w:r>
              <w:rPr>
                <w:sz w:val="18"/>
              </w:rPr>
              <w:t>• Filtrering og separation</w:t>
            </w:r>
          </w:p>
          <w:p>
            <w:pPr>
              <w:spacing w:before="0" w:after="20"/>
              <w:ind w:left="170"/>
            </w:pPr>
            <w:r>
              <w:rPr>
                <w:sz w:val="18"/>
              </w:rPr>
              <w:t>• Densitet og flydeevne</w:t>
            </w:r>
          </w:p>
          <w:p>
            <w:pPr>
              <w:spacing w:before="0" w:after="20"/>
              <w:ind w:left="170"/>
            </w:pPr>
            <w:r>
              <w:rPr>
                <w:sz w:val="18"/>
              </w:rPr>
              <w:t>• Kemiske tilsætninger</w:t>
            </w:r>
          </w:p>
        </w:tc>
        <w:tc>
          <w:tcPr>
            <w:tcW w:type="dxa" w:w="3005"/>
            <w:shd w:val="clear" w:color="auto" w:fill="D0F0D8"/>
          </w:tcPr>
          <w:p>
            <w:pPr>
              <w:spacing w:before="60" w:after="40"/>
            </w:pPr>
            <w:r>
              <w:rPr>
                <w:b/>
                <w:color w:val="2B8A3E"/>
                <w:sz w:val="20"/>
              </w:rPr>
              <w:t>Geografi</w:t>
            </w:r>
          </w:p>
          <w:p>
            <w:pPr>
              <w:spacing w:before="0" w:after="20"/>
              <w:ind w:left="170"/>
            </w:pPr>
            <w:r>
              <w:rPr>
                <w:sz w:val="18"/>
              </w:rPr>
              <w:t>• Plastik i verdenshavene</w:t>
            </w:r>
          </w:p>
          <w:p>
            <w:pPr>
              <w:spacing w:before="0" w:after="20"/>
              <w:ind w:left="170"/>
            </w:pPr>
            <w:r>
              <w:rPr>
                <w:sz w:val="18"/>
              </w:rPr>
              <w:t>• Havstrømme og spredning</w:t>
            </w:r>
          </w:p>
          <w:p>
            <w:pPr>
              <w:spacing w:before="0" w:after="20"/>
              <w:ind w:left="170"/>
            </w:pPr>
            <w:r>
              <w:rPr>
                <w:sz w:val="18"/>
              </w:rPr>
              <w:t>• Affaldshåndtering</w:t>
            </w:r>
          </w:p>
          <w:p>
            <w:pPr>
              <w:spacing w:before="0" w:after="20"/>
              <w:ind w:left="170"/>
            </w:pPr>
            <w:r>
              <w:rPr>
                <w:sz w:val="18"/>
              </w:rPr>
              <w:t>• Forurening og kilder</w:t>
            </w:r>
          </w:p>
          <w:p>
            <w:pPr>
              <w:spacing w:before="0" w:after="20"/>
              <w:ind w:left="170"/>
            </w:pPr>
            <w:r>
              <w:rPr>
                <w:sz w:val="18"/>
              </w:rPr>
              <w:t>• Internationalt samarbejde</w:t>
            </w:r>
          </w:p>
        </w:tc>
        <w:tc>
          <w:tcPr>
            <w:tcW w:type="dxa" w:w="3005"/>
            <w:shd w:val="clear" w:color="auto" w:fill="E8D8FF"/>
          </w:tcPr>
          <w:p>
            <w:pPr>
              <w:spacing w:before="60" w:after="40"/>
            </w:pPr>
            <w:r>
              <w:rPr>
                <w:b/>
                <w:color w:val="5C3DC9"/>
                <w:sz w:val="20"/>
              </w:rPr>
              <w:t>Biologi</w:t>
            </w:r>
          </w:p>
          <w:p>
            <w:pPr>
              <w:spacing w:before="0" w:after="20"/>
              <w:ind w:left="170"/>
            </w:pPr>
            <w:r>
              <w:rPr>
                <w:sz w:val="18"/>
              </w:rPr>
              <w:t>• Dyr der spiser plastik</w:t>
            </w:r>
          </w:p>
          <w:p>
            <w:pPr>
              <w:spacing w:before="0" w:after="20"/>
              <w:ind w:left="170"/>
            </w:pPr>
            <w:r>
              <w:rPr>
                <w:sz w:val="18"/>
              </w:rPr>
              <w:t>• Fødekæde og ophobning</w:t>
            </w:r>
          </w:p>
          <w:p>
            <w:pPr>
              <w:spacing w:before="0" w:after="20"/>
              <w:ind w:left="170"/>
            </w:pPr>
            <w:r>
              <w:rPr>
                <w:sz w:val="18"/>
              </w:rPr>
              <w:t>• Økotoksikologi</w:t>
            </w:r>
          </w:p>
          <w:p>
            <w:pPr>
              <w:spacing w:before="0" w:after="20"/>
              <w:ind w:left="170"/>
            </w:pPr>
            <w:r>
              <w:rPr>
                <w:sz w:val="18"/>
              </w:rPr>
              <w:t>• Koralrev og fisk</w:t>
            </w:r>
          </w:p>
          <w:p>
            <w:pPr>
              <w:spacing w:before="0" w:after="20"/>
              <w:ind w:left="170"/>
            </w:pPr>
            <w:r>
              <w:rPr>
                <w:sz w:val="18"/>
              </w:rPr>
              <w:t>• Sundhedskonsekvenser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39" name="Picture 139"/>
                  <wp:cNvGraphicFramePr>
                    <a:graphicFrameLocks noChangeAspect="1"/>
                  </wp:cNvGraphicFramePr>
                  <a:graphic>
                    <a:graphicData uri="http://schemas.openxmlformats.org/drawingml/2006/picture">
                      <pic:pic>
                        <pic:nvPicPr>
                          <pic:cNvPr id="0" name="goal-14.png"/>
                          <pic:cNvPicPr/>
                        </pic:nvPicPr>
                        <pic:blipFill>
                          <a:blip r:embed="rId3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0" name="Picture 140"/>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1" name="Picture 141"/>
                  <wp:cNvGraphicFramePr>
                    <a:graphicFrameLocks noChangeAspect="1"/>
                  </wp:cNvGraphicFramePr>
                  <a:graphic>
                    <a:graphicData uri="http://schemas.openxmlformats.org/drawingml/2006/picture">
                      <pic:pic>
                        <pic:nvPicPr>
                          <pic:cNvPr id="0" name="goal-12.png"/>
                          <pic:cNvPicPr/>
                        </pic:nvPicPr>
                        <pic:blipFill>
                          <a:blip r:embed="rId53"/>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14: Livet i havet</w:t>
            </w:r>
          </w:p>
        </w:tc>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12: Ansvarligt forbrug og produktion</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Vandbårne sygdomme</w:t>
      </w:r>
    </w:p>
    <w:p>
      <w:pPr>
        <w:spacing w:before="140" w:after="40"/>
      </w:pPr>
      <w:r>
        <w:rPr>
          <w:b/>
          <w:color w:val="1A6A9A"/>
          <w:sz w:val="20"/>
        </w:rPr>
        <w:t>Undersøgelser elever kan lave</w:t>
      </w:r>
    </w:p>
    <w:p>
      <w:pPr>
        <w:pStyle w:val="ListBullet"/>
        <w:spacing w:before="20" w:after="20"/>
        <w:ind w:left="283"/>
      </w:pPr>
      <w:r>
        <w:rPr>
          <w:b/>
          <w:sz w:val="20"/>
        </w:rPr>
        <w:t xml:space="preserve">Bakterievækst: </w:t>
      </w:r>
      <w:r>
        <w:rPr>
          <w:sz w:val="20"/>
        </w:rPr>
        <w:t>Dyrk bakterier fra vandprøver og undersøg hvilke der er i.</w:t>
      </w:r>
    </w:p>
    <w:p>
      <w:pPr>
        <w:pStyle w:val="ListBullet"/>
        <w:spacing w:before="20" w:after="20"/>
        <w:ind w:left="283"/>
      </w:pPr>
      <w:r>
        <w:rPr>
          <w:b/>
          <w:sz w:val="20"/>
        </w:rPr>
        <w:t xml:space="preserve">Rensemetoder: </w:t>
      </w:r>
      <w:r>
        <w:rPr>
          <w:sz w:val="20"/>
        </w:rPr>
        <w:t>Test forskellige metoder til at rense vand (kogning, filtre, UV).</w:t>
      </w:r>
    </w:p>
    <w:p>
      <w:pPr>
        <w:pStyle w:val="ListBullet"/>
        <w:spacing w:before="20" w:after="20"/>
        <w:ind w:left="283"/>
      </w:pPr>
      <w:r>
        <w:rPr>
          <w:b/>
          <w:sz w:val="20"/>
        </w:rPr>
        <w:t xml:space="preserve">Globalt overblik: </w:t>
      </w:r>
      <w:r>
        <w:rPr>
          <w:sz w:val="20"/>
        </w:rPr>
        <w:t>Research hvilke sygdomme der spredes gennem vand i verden.</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68">
        <w:r>
          <w:rPr>
            <w:rStyle w:val="Hyperlink"/>
            <w:sz w:val="18"/>
            <w:szCs w:val="18"/>
            <w:b/>
          </w:rPr>
          <w:t xml:space="preserve">PhET: pH og vandkemi</w:t>
        </w:r>
      </w:hyperlink>
      <w:r>
        <w:rPr>
          <w:sz w:val="18"/>
        </w:rPr>
        <w:t xml:space="preserve"> – Undersøg vandkvalitet og desinfektion</w:t>
      </w:r>
    </w:p>
    <w:p>
      <w:pPr>
        <w:pStyle w:val="ListBullet"/>
        <w:spacing w:before="20" w:after="20"/>
        <w:ind w:left="283"/>
      </w:pPr>
      <w:r>
        <w:rPr>
          <w:b/>
          <w:color w:val="C62828"/>
          <w:sz w:val="18"/>
        </w:rPr>
        <w:t xml:space="preserve">[VIDEO] </w:t>
      </w:r>
      <w:hyperlink r:id="rId130">
        <w:r>
          <w:rPr>
            <w:rStyle w:val="Hyperlink"/>
            <w:sz w:val="18"/>
            <w:szCs w:val="18"/>
            <w:b/>
          </w:rPr>
          <w:t xml:space="preserve">Vandbårne sygdomme</w:t>
        </w:r>
      </w:hyperlink>
      <w:r>
        <w:rPr>
          <w:sz w:val="18"/>
        </w:rPr>
        <w:t xml:space="preserve"> – Kolera, tyfus og andre sygdomme der spredes via forurenet vand</w:t>
      </w:r>
    </w:p>
    <w:p>
      <w:pPr>
        <w:pStyle w:val="ListBullet"/>
        <w:spacing w:before="20" w:after="20"/>
        <w:ind w:left="283"/>
      </w:pPr>
      <w:r>
        <w:rPr>
          <w:b/>
          <w:color w:val="8B0000"/>
          <w:sz w:val="18"/>
        </w:rPr>
        <w:t xml:space="preserve">[DR] </w:t>
      </w:r>
      <w:hyperlink r:id="rId131">
        <w:r>
          <w:rPr>
            <w:rStyle w:val="Hyperlink"/>
            <w:sz w:val="18"/>
            <w:szCs w:val="18"/>
            <w:b/>
          </w:rPr>
          <w:t xml:space="preserve">Død og pine: Dødelige epidemier – fra pest til tuberkulose</w:t>
        </w:r>
      </w:hyperlink>
      <w:r>
        <w:rPr>
          <w:sz w:val="18"/>
        </w:rPr>
        <w:t xml:space="preserve"> – Programmet belyser historien om vandbårne og smitsomme sygdomme, og hvordan hygiejne og rent vand har reddet millioner af liv</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Vandrensning og filtrering</w:t>
            </w:r>
          </w:p>
          <w:p>
            <w:pPr>
              <w:spacing w:before="0" w:after="20"/>
              <w:ind w:left="170"/>
            </w:pPr>
            <w:r>
              <w:rPr>
                <w:sz w:val="18"/>
              </w:rPr>
              <w:t>• UV-behandling</w:t>
            </w:r>
          </w:p>
          <w:p>
            <w:pPr>
              <w:spacing w:before="0" w:after="20"/>
              <w:ind w:left="170"/>
            </w:pPr>
            <w:r>
              <w:rPr>
                <w:sz w:val="18"/>
              </w:rPr>
              <w:t>• Kemisk desinfektion</w:t>
            </w:r>
          </w:p>
          <w:p>
            <w:pPr>
              <w:spacing w:before="0" w:after="20"/>
              <w:ind w:left="170"/>
            </w:pPr>
            <w:r>
              <w:rPr>
                <w:sz w:val="18"/>
              </w:rPr>
              <w:t>• Kogning og energi</w:t>
            </w:r>
          </w:p>
          <w:p>
            <w:pPr>
              <w:spacing w:before="0" w:after="20"/>
              <w:ind w:left="170"/>
            </w:pPr>
            <w:r>
              <w:rPr>
                <w:sz w:val="18"/>
              </w:rPr>
              <w:t>• Måling af renhed</w:t>
            </w:r>
          </w:p>
        </w:tc>
        <w:tc>
          <w:tcPr>
            <w:tcW w:type="dxa" w:w="3005"/>
            <w:shd w:val="clear" w:color="auto" w:fill="D0F0D8"/>
          </w:tcPr>
          <w:p>
            <w:pPr>
              <w:spacing w:before="60" w:after="40"/>
            </w:pPr>
            <w:r>
              <w:rPr>
                <w:b/>
                <w:color w:val="2B8A3E"/>
                <w:sz w:val="20"/>
              </w:rPr>
              <w:t>Geografi</w:t>
            </w:r>
          </w:p>
          <w:p>
            <w:pPr>
              <w:spacing w:before="0" w:after="20"/>
              <w:ind w:left="170"/>
            </w:pPr>
            <w:r>
              <w:rPr>
                <w:sz w:val="18"/>
              </w:rPr>
              <w:t>• Sygdomme i verden</w:t>
            </w:r>
          </w:p>
          <w:p>
            <w:pPr>
              <w:spacing w:before="0" w:after="20"/>
              <w:ind w:left="170"/>
            </w:pPr>
            <w:r>
              <w:rPr>
                <w:sz w:val="18"/>
              </w:rPr>
              <w:t>• Adgang til rent vand</w:t>
            </w:r>
          </w:p>
          <w:p>
            <w:pPr>
              <w:spacing w:before="0" w:after="20"/>
              <w:ind w:left="170"/>
            </w:pPr>
            <w:r>
              <w:rPr>
                <w:sz w:val="18"/>
              </w:rPr>
              <w:t>• Sundhedssystemer</w:t>
            </w:r>
          </w:p>
          <w:p>
            <w:pPr>
              <w:spacing w:before="0" w:after="20"/>
              <w:ind w:left="170"/>
            </w:pPr>
            <w:r>
              <w:rPr>
                <w:sz w:val="18"/>
              </w:rPr>
              <w:t>• Forebyggelse</w:t>
            </w:r>
          </w:p>
          <w:p>
            <w:pPr>
              <w:spacing w:before="0" w:after="20"/>
              <w:ind w:left="170"/>
            </w:pPr>
            <w:r>
              <w:rPr>
                <w:sz w:val="18"/>
              </w:rPr>
              <w:t>• Udvikling og vand</w:t>
            </w:r>
          </w:p>
        </w:tc>
        <w:tc>
          <w:tcPr>
            <w:tcW w:type="dxa" w:w="3005"/>
            <w:shd w:val="clear" w:color="auto" w:fill="E8D8FF"/>
          </w:tcPr>
          <w:p>
            <w:pPr>
              <w:spacing w:before="60" w:after="40"/>
            </w:pPr>
            <w:r>
              <w:rPr>
                <w:b/>
                <w:color w:val="5C3DC9"/>
                <w:sz w:val="20"/>
              </w:rPr>
              <w:t>Biologi</w:t>
            </w:r>
          </w:p>
          <w:p>
            <w:pPr>
              <w:spacing w:before="0" w:after="20"/>
              <w:ind w:left="170"/>
            </w:pPr>
            <w:r>
              <w:rPr>
                <w:sz w:val="18"/>
              </w:rPr>
              <w:t>• Bakterier og virus</w:t>
            </w:r>
          </w:p>
          <w:p>
            <w:pPr>
              <w:spacing w:before="0" w:after="20"/>
              <w:ind w:left="170"/>
            </w:pPr>
            <w:r>
              <w:rPr>
                <w:sz w:val="18"/>
              </w:rPr>
              <w:t>• Parasitter</w:t>
            </w:r>
          </w:p>
          <w:p>
            <w:pPr>
              <w:spacing w:before="0" w:after="20"/>
              <w:ind w:left="170"/>
            </w:pPr>
            <w:r>
              <w:rPr>
                <w:sz w:val="18"/>
              </w:rPr>
              <w:t>• Smitteveje</w:t>
            </w:r>
          </w:p>
          <w:p>
            <w:pPr>
              <w:spacing w:before="0" w:after="20"/>
              <w:ind w:left="170"/>
            </w:pPr>
            <w:r>
              <w:rPr>
                <w:sz w:val="18"/>
              </w:rPr>
              <w:t>• Immunforsvar</w:t>
            </w:r>
          </w:p>
          <w:p>
            <w:pPr>
              <w:spacing w:before="0" w:after="20"/>
              <w:ind w:left="170"/>
            </w:pPr>
            <w:r>
              <w:rPr>
                <w:sz w:val="18"/>
              </w:rPr>
              <w:t>• Epidemiologi</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2" name="Picture 142"/>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3" name="Picture 143"/>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4" name="Picture 144"/>
                  <wp:cNvGraphicFramePr>
                    <a:graphicFrameLocks noChangeAspect="1"/>
                  </wp:cNvGraphicFramePr>
                  <a:graphic>
                    <a:graphicData uri="http://schemas.openxmlformats.org/drawingml/2006/picture">
                      <pic:pic>
                        <pic:nvPicPr>
                          <pic:cNvPr id="0" name="goal-1.png"/>
                          <pic:cNvPicPr/>
                        </pic:nvPicPr>
                        <pic:blipFill>
                          <a:blip r:embed="rId47"/>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c>
          <w:tcPr>
            <w:tcW w:type="dxa" w:w="3135"/>
            <w:tcBorders>
              <w:top w:val="none"/>
              <w:left w:val="none"/>
              <w:bottom w:val="none"/>
              <w:right w:val="none"/>
              <w:insideH w:val="none"/>
              <w:insideV w:val="none"/>
            </w:tcBorders>
          </w:tcPr>
          <w:p>
            <w:pPr>
              <w:spacing w:before="20" w:after="40"/>
              <w:jc w:val="center"/>
            </w:pPr>
            <w:r>
              <w:rPr>
                <w:color w:val="333333"/>
                <w:sz w:val="14"/>
              </w:rPr>
              <w:t>Mål 1: Afskaf fattigdom</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Vandstandsstigninger</w:t>
      </w:r>
    </w:p>
    <w:p>
      <w:pPr>
        <w:spacing w:before="140" w:after="40"/>
      </w:pPr>
      <w:r>
        <w:rPr>
          <w:b/>
          <w:color w:val="1A6A9A"/>
          <w:sz w:val="20"/>
        </w:rPr>
        <w:t>Undersøgelser elever kan lave</w:t>
      </w:r>
    </w:p>
    <w:p>
      <w:pPr>
        <w:pStyle w:val="ListBullet"/>
        <w:spacing w:before="20" w:after="20"/>
        <w:ind w:left="283"/>
      </w:pPr>
      <w:r>
        <w:rPr>
          <w:b/>
          <w:sz w:val="20"/>
        </w:rPr>
        <w:t xml:space="preserve">Drivhuseffekt model: </w:t>
      </w:r>
      <w:r>
        <w:rPr>
          <w:sz w:val="20"/>
        </w:rPr>
        <w:t>Byg en model der viser hvordan opvarmning får vand til at stige.</w:t>
      </w:r>
    </w:p>
    <w:p>
      <w:pPr>
        <w:pStyle w:val="ListBullet"/>
        <w:spacing w:before="20" w:after="20"/>
        <w:ind w:left="283"/>
      </w:pPr>
      <w:r>
        <w:rPr>
          <w:b/>
          <w:sz w:val="20"/>
        </w:rPr>
        <w:t xml:space="preserve">Is-smeltning: </w:t>
      </w:r>
      <w:r>
        <w:rPr>
          <w:sz w:val="20"/>
        </w:rPr>
        <w:t>Undersøg forskel på landis og havis og deres påvirkning af vandstand.</w:t>
      </w:r>
    </w:p>
    <w:p>
      <w:pPr>
        <w:pStyle w:val="ListBullet"/>
        <w:spacing w:before="20" w:after="20"/>
        <w:ind w:left="283"/>
      </w:pPr>
      <w:r>
        <w:rPr>
          <w:b/>
          <w:sz w:val="20"/>
        </w:rPr>
        <w:t xml:space="preserve">Kystanalyse: </w:t>
      </w:r>
      <w:r>
        <w:rPr>
          <w:sz w:val="20"/>
        </w:rPr>
        <w:t>Research hvordan danske kyster påvirkes af stigende vandstand.</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50">
        <w:r>
          <w:rPr>
            <w:rStyle w:val="Hyperlink"/>
            <w:sz w:val="18"/>
            <w:szCs w:val="18"/>
            <w:b/>
          </w:rPr>
          <w:t xml:space="preserve">PhET: Tilstandsformer</w:t>
        </w:r>
      </w:hyperlink>
      <w:r>
        <w:rPr>
          <w:sz w:val="18"/>
        </w:rPr>
        <w:t xml:space="preserve"> – Undersøg is-smeltning, termisk udvidelse og vandstandsstigninger</w:t>
      </w:r>
    </w:p>
    <w:p>
      <w:pPr>
        <w:pStyle w:val="ListBullet"/>
        <w:spacing w:before="20" w:after="20"/>
        <w:ind w:left="283"/>
      </w:pPr>
      <w:r>
        <w:rPr>
          <w:b/>
          <w:color w:val="C62828"/>
          <w:sz w:val="18"/>
        </w:rPr>
        <w:t xml:space="preserve">[VIDEO] </w:t>
      </w:r>
      <w:hyperlink r:id="rId132">
        <w:r>
          <w:rPr>
            <w:rStyle w:val="Hyperlink"/>
            <w:sz w:val="18"/>
            <w:szCs w:val="18"/>
            <w:b/>
          </w:rPr>
          <w:t xml:space="preserve">Vandstandsstigninger og klimaet</w:t>
        </w:r>
      </w:hyperlink>
      <w:r>
        <w:rPr>
          <w:sz w:val="18"/>
        </w:rPr>
        <w:t xml:space="preserve"> – Hvorfor stiger havniveauet og hvad betyder det</w:t>
      </w:r>
    </w:p>
    <w:p>
      <w:pPr>
        <w:pStyle w:val="ListBullet"/>
        <w:spacing w:before="20" w:after="20"/>
        <w:ind w:left="283"/>
      </w:pPr>
      <w:r>
        <w:rPr>
          <w:b/>
          <w:color w:val="8B0000"/>
          <w:sz w:val="18"/>
        </w:rPr>
        <w:t xml:space="preserve">[DR] </w:t>
      </w:r>
      <w:hyperlink r:id="rId133">
        <w:r>
          <w:rPr>
            <w:rStyle w:val="Hyperlink"/>
            <w:sz w:val="18"/>
            <w:szCs w:val="18"/>
            <w:b/>
          </w:rPr>
          <w:t xml:space="preserve">Jorden kalder: Er isens afsmeltning den perfekte katastrofe?</w:t>
        </w:r>
      </w:hyperlink>
      <w:r>
        <w:rPr>
          <w:sz w:val="18"/>
        </w:rPr>
        <w:t xml:space="preserve"> – Programmet undersøger, hvad den accelererende smeltning af Grønlands indlandsis og stigende havniveauer betyder for kystbyer</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Termisk udvidelse</w:t>
            </w:r>
          </w:p>
          <w:p>
            <w:pPr>
              <w:spacing w:before="0" w:after="20"/>
              <w:ind w:left="170"/>
            </w:pPr>
            <w:r>
              <w:rPr>
                <w:sz w:val="18"/>
              </w:rPr>
              <w:t>• Is og smeltning</w:t>
            </w:r>
          </w:p>
          <w:p>
            <w:pPr>
              <w:spacing w:before="0" w:after="20"/>
              <w:ind w:left="170"/>
            </w:pPr>
            <w:r>
              <w:rPr>
                <w:sz w:val="18"/>
              </w:rPr>
              <w:t>• Densitet og temperatur</w:t>
            </w:r>
          </w:p>
          <w:p>
            <w:pPr>
              <w:spacing w:before="0" w:after="20"/>
              <w:ind w:left="170"/>
            </w:pPr>
            <w:r>
              <w:rPr>
                <w:sz w:val="18"/>
              </w:rPr>
              <w:t>• Havstrømme</w:t>
            </w:r>
          </w:p>
          <w:p>
            <w:pPr>
              <w:spacing w:before="0" w:after="20"/>
              <w:ind w:left="170"/>
            </w:pPr>
            <w:r>
              <w:rPr>
                <w:sz w:val="18"/>
              </w:rPr>
              <w:t>• Klima og energi</w:t>
            </w:r>
          </w:p>
        </w:tc>
        <w:tc>
          <w:tcPr>
            <w:tcW w:type="dxa" w:w="3005"/>
            <w:shd w:val="clear" w:color="auto" w:fill="D0F0D8"/>
          </w:tcPr>
          <w:p>
            <w:pPr>
              <w:spacing w:before="60" w:after="40"/>
            </w:pPr>
            <w:r>
              <w:rPr>
                <w:b/>
                <w:color w:val="2B8A3E"/>
                <w:sz w:val="20"/>
              </w:rPr>
              <w:t>Geografi</w:t>
            </w:r>
          </w:p>
          <w:p>
            <w:pPr>
              <w:spacing w:before="0" w:after="20"/>
              <w:ind w:left="170"/>
            </w:pPr>
            <w:r>
              <w:rPr>
                <w:sz w:val="18"/>
              </w:rPr>
              <w:t>• Klimaændringer</w:t>
            </w:r>
          </w:p>
          <w:p>
            <w:pPr>
              <w:spacing w:before="0" w:after="20"/>
              <w:ind w:left="170"/>
            </w:pPr>
            <w:r>
              <w:rPr>
                <w:sz w:val="18"/>
              </w:rPr>
              <w:t>• Indlandsis og gletsjere</w:t>
            </w:r>
          </w:p>
          <w:p>
            <w:pPr>
              <w:spacing w:before="0" w:after="20"/>
              <w:ind w:left="170"/>
            </w:pPr>
            <w:r>
              <w:rPr>
                <w:sz w:val="18"/>
              </w:rPr>
              <w:t>• Kystlinjer og erosion</w:t>
            </w:r>
          </w:p>
          <w:p>
            <w:pPr>
              <w:spacing w:before="0" w:after="20"/>
              <w:ind w:left="170"/>
            </w:pPr>
            <w:r>
              <w:rPr>
                <w:sz w:val="18"/>
              </w:rPr>
              <w:t>• Byer i farezoner</w:t>
            </w:r>
          </w:p>
          <w:p>
            <w:pPr>
              <w:spacing w:before="0" w:after="20"/>
              <w:ind w:left="170"/>
            </w:pPr>
            <w:r>
              <w:rPr>
                <w:sz w:val="18"/>
              </w:rPr>
              <w:t>• Tilpasningsstrategier</w:t>
            </w:r>
          </w:p>
        </w:tc>
        <w:tc>
          <w:tcPr>
            <w:tcW w:type="dxa" w:w="3005"/>
            <w:shd w:val="clear" w:color="auto" w:fill="E8D8FF"/>
          </w:tcPr>
          <w:p>
            <w:pPr>
              <w:spacing w:before="60" w:after="40"/>
            </w:pPr>
            <w:r>
              <w:rPr>
                <w:b/>
                <w:color w:val="5C3DC9"/>
                <w:sz w:val="20"/>
              </w:rPr>
              <w:t>Biologi</w:t>
            </w:r>
          </w:p>
          <w:p>
            <w:pPr>
              <w:spacing w:before="0" w:after="20"/>
              <w:ind w:left="170"/>
            </w:pPr>
            <w:r>
              <w:rPr>
                <w:sz w:val="18"/>
              </w:rPr>
              <w:t>• Kystøkosystemer</w:t>
            </w:r>
          </w:p>
          <w:p>
            <w:pPr>
              <w:spacing w:before="0" w:after="20"/>
              <w:ind w:left="170"/>
            </w:pPr>
            <w:r>
              <w:rPr>
                <w:sz w:val="18"/>
              </w:rPr>
              <w:t>• Saltvand og ferskvand</w:t>
            </w:r>
          </w:p>
          <w:p>
            <w:pPr>
              <w:spacing w:before="0" w:after="20"/>
              <w:ind w:left="170"/>
            </w:pPr>
            <w:r>
              <w:rPr>
                <w:sz w:val="18"/>
              </w:rPr>
              <w:t>• Dyr og planter i fare</w:t>
            </w:r>
          </w:p>
          <w:p>
            <w:pPr>
              <w:spacing w:before="0" w:after="20"/>
              <w:ind w:left="170"/>
            </w:pPr>
            <w:r>
              <w:rPr>
                <w:sz w:val="18"/>
              </w:rPr>
              <w:t>• Koralrev</w:t>
            </w:r>
          </w:p>
          <w:p>
            <w:pPr>
              <w:spacing w:before="0" w:after="20"/>
              <w:ind w:left="170"/>
            </w:pPr>
            <w:r>
              <w:rPr>
                <w:sz w:val="18"/>
              </w:rPr>
              <w:t>• Mangroveskove</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5" name="Picture 145"/>
                  <wp:cNvGraphicFramePr>
                    <a:graphicFrameLocks noChangeAspect="1"/>
                  </wp:cNvGraphicFramePr>
                  <a:graphic>
                    <a:graphicData uri="http://schemas.openxmlformats.org/drawingml/2006/picture">
                      <pic:pic>
                        <pic:nvPicPr>
                          <pic:cNvPr id="0" name="goal-13.png"/>
                          <pic:cNvPicPr/>
                        </pic:nvPicPr>
                        <pic:blipFill>
                          <a:blip r:embed="rId13"/>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6" name="Picture 146"/>
                  <wp:cNvGraphicFramePr>
                    <a:graphicFrameLocks noChangeAspect="1"/>
                  </wp:cNvGraphicFramePr>
                  <a:graphic>
                    <a:graphicData uri="http://schemas.openxmlformats.org/drawingml/2006/picture">
                      <pic:pic>
                        <pic:nvPicPr>
                          <pic:cNvPr id="0" name="goal-11.png"/>
                          <pic:cNvPicPr/>
                        </pic:nvPicPr>
                        <pic:blipFill>
                          <a:blip r:embed="rId18"/>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7" name="Picture 147"/>
                  <wp:cNvGraphicFramePr>
                    <a:graphicFrameLocks noChangeAspect="1"/>
                  </wp:cNvGraphicFramePr>
                  <a:graphic>
                    <a:graphicData uri="http://schemas.openxmlformats.org/drawingml/2006/picture">
                      <pic:pic>
                        <pic:nvPicPr>
                          <pic:cNvPr id="0" name="goal-14.png"/>
                          <pic:cNvPicPr/>
                        </pic:nvPicPr>
                        <pic:blipFill>
                          <a:blip r:embed="rId32"/>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13: Klimaindsats</w:t>
            </w:r>
          </w:p>
        </w:tc>
        <w:tc>
          <w:tcPr>
            <w:tcW w:type="dxa" w:w="3135"/>
            <w:tcBorders>
              <w:top w:val="none"/>
              <w:left w:val="none"/>
              <w:bottom w:val="none"/>
              <w:right w:val="none"/>
              <w:insideH w:val="none"/>
              <w:insideV w:val="none"/>
            </w:tcBorders>
          </w:tcPr>
          <w:p>
            <w:pPr>
              <w:spacing w:before="20" w:after="40"/>
              <w:jc w:val="center"/>
            </w:pPr>
            <w:r>
              <w:rPr>
                <w:color w:val="333333"/>
                <w:sz w:val="14"/>
              </w:rPr>
              <w:t>Mål 11: Bæredygtige byer og lokalsamfund</w:t>
            </w:r>
          </w:p>
        </w:tc>
        <w:tc>
          <w:tcPr>
            <w:tcW w:type="dxa" w:w="3135"/>
            <w:tcBorders>
              <w:top w:val="none"/>
              <w:left w:val="none"/>
              <w:bottom w:val="none"/>
              <w:right w:val="none"/>
              <w:insideH w:val="none"/>
              <w:insideV w:val="none"/>
            </w:tcBorders>
          </w:tcPr>
          <w:p>
            <w:pPr>
              <w:spacing w:before="20" w:after="40"/>
              <w:jc w:val="center"/>
            </w:pPr>
            <w:r>
              <w:rPr>
                <w:color w:val="333333"/>
                <w:sz w:val="14"/>
              </w:rPr>
              <w:t>Mål 14: Livet i havet</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Beskyttelse af drikkevandsressourcer</w:t>
      </w:r>
    </w:p>
    <w:p>
      <w:pPr>
        <w:spacing w:before="140" w:after="40"/>
      </w:pPr>
      <w:r>
        <w:rPr>
          <w:b/>
          <w:color w:val="1A6A9A"/>
          <w:sz w:val="20"/>
        </w:rPr>
        <w:t>Undersøgelser elever kan lave</w:t>
      </w:r>
    </w:p>
    <w:p>
      <w:pPr>
        <w:pStyle w:val="ListBullet"/>
        <w:spacing w:before="20" w:after="20"/>
        <w:ind w:left="283"/>
      </w:pPr>
      <w:r>
        <w:rPr>
          <w:b/>
          <w:sz w:val="20"/>
        </w:rPr>
        <w:t xml:space="preserve">Grundvandskort: </w:t>
      </w:r>
      <w:r>
        <w:rPr>
          <w:sz w:val="20"/>
        </w:rPr>
        <w:t>Undersøg hvor grundvandsmagasiner er i Danmark og hvordan de beskyttes.</w:t>
      </w:r>
    </w:p>
    <w:p>
      <w:pPr>
        <w:pStyle w:val="ListBullet"/>
        <w:spacing w:before="20" w:after="20"/>
        <w:ind w:left="283"/>
      </w:pPr>
      <w:r>
        <w:rPr>
          <w:b/>
          <w:sz w:val="20"/>
        </w:rPr>
        <w:t xml:space="preserve">Forureningskilder: </w:t>
      </w:r>
      <w:r>
        <w:rPr>
          <w:sz w:val="20"/>
        </w:rPr>
        <w:t>Identificer potentielle forureningskilder i lokalområdet.</w:t>
      </w:r>
    </w:p>
    <w:p>
      <w:pPr>
        <w:pStyle w:val="ListBullet"/>
        <w:spacing w:before="20" w:after="20"/>
        <w:ind w:left="283"/>
      </w:pPr>
      <w:r>
        <w:rPr>
          <w:b/>
          <w:sz w:val="20"/>
        </w:rPr>
        <w:t xml:space="preserve">Beskyttelsesplan: </w:t>
      </w:r>
      <w:r>
        <w:rPr>
          <w:sz w:val="20"/>
        </w:rPr>
        <w:t>Lav en plan for hvordan et grundvandsområde kan beskyttes.</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68">
        <w:r>
          <w:rPr>
            <w:rStyle w:val="Hyperlink"/>
            <w:sz w:val="18"/>
            <w:szCs w:val="18"/>
            <w:b/>
          </w:rPr>
          <w:t xml:space="preserve">PhET: pH og vandkemi</w:t>
        </w:r>
      </w:hyperlink>
      <w:r>
        <w:rPr>
          <w:sz w:val="18"/>
        </w:rPr>
        <w:t xml:space="preserve"> – Undersøg forurening og kemisk sammensætning af grundvand</w:t>
      </w:r>
    </w:p>
    <w:p>
      <w:pPr>
        <w:pStyle w:val="ListBullet"/>
        <w:spacing w:before="20" w:after="20"/>
        <w:ind w:left="283"/>
      </w:pPr>
      <w:r>
        <w:rPr>
          <w:b/>
          <w:color w:val="C62828"/>
          <w:sz w:val="18"/>
        </w:rPr>
        <w:t xml:space="preserve">[VIDEO] </w:t>
      </w:r>
      <w:hyperlink r:id="rId134">
        <w:r>
          <w:rPr>
            <w:rStyle w:val="Hyperlink"/>
            <w:sz w:val="18"/>
            <w:szCs w:val="18"/>
            <w:b/>
          </w:rPr>
          <w:t xml:space="preserve">Beskyttelse af grundvand</w:t>
        </w:r>
      </w:hyperlink>
      <w:r>
        <w:rPr>
          <w:sz w:val="18"/>
        </w:rPr>
        <w:t xml:space="preserve"> – Hvordan beskytter vi Danmarks drikkevand mod forurening</w:t>
      </w:r>
    </w:p>
    <w:p>
      <w:pPr>
        <w:pStyle w:val="ListBullet"/>
        <w:spacing w:before="20" w:after="20"/>
        <w:ind w:left="283"/>
      </w:pPr>
      <w:r>
        <w:rPr>
          <w:b/>
          <w:color w:val="8B0000"/>
          <w:sz w:val="18"/>
        </w:rPr>
        <w:t xml:space="preserve">[DR] </w:t>
      </w:r>
      <w:hyperlink r:id="rId135">
        <w:r>
          <w:rPr>
            <w:rStyle w:val="Hyperlink"/>
            <w:sz w:val="18"/>
            <w:szCs w:val="18"/>
            <w:b/>
          </w:rPr>
          <w:t xml:space="preserve">Deadline: Kampen om drikkevandet</w:t>
        </w:r>
      </w:hyperlink>
      <w:r>
        <w:rPr>
          <w:sz w:val="18"/>
        </w:rPr>
        <w:t xml:space="preserve"> – Programmet dækker den politiske kamp om at beskytte Danmarks grundvand mod pesticider og nitrat fra landbruget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Grundvand og geologi</w:t>
            </w:r>
          </w:p>
          <w:p>
            <w:pPr>
              <w:spacing w:before="0" w:after="20"/>
              <w:ind w:left="170"/>
            </w:pPr>
            <w:r>
              <w:rPr>
                <w:sz w:val="18"/>
              </w:rPr>
              <w:t>• Forureningsspredning</w:t>
            </w:r>
          </w:p>
          <w:p>
            <w:pPr>
              <w:spacing w:before="0" w:after="20"/>
              <w:ind w:left="170"/>
            </w:pPr>
            <w:r>
              <w:rPr>
                <w:sz w:val="18"/>
              </w:rPr>
              <w:t>• Vandkemi</w:t>
            </w:r>
          </w:p>
          <w:p>
            <w:pPr>
              <w:spacing w:before="0" w:after="20"/>
              <w:ind w:left="170"/>
            </w:pPr>
            <w:r>
              <w:rPr>
                <w:sz w:val="18"/>
              </w:rPr>
              <w:t>• Filtrering i jord</w:t>
            </w:r>
          </w:p>
          <w:p>
            <w:pPr>
              <w:spacing w:before="0" w:after="20"/>
              <w:ind w:left="170"/>
            </w:pPr>
            <w:r>
              <w:rPr>
                <w:sz w:val="18"/>
              </w:rPr>
              <w:t>• Måling og overvågning</w:t>
            </w:r>
          </w:p>
        </w:tc>
        <w:tc>
          <w:tcPr>
            <w:tcW w:type="dxa" w:w="3005"/>
            <w:shd w:val="clear" w:color="auto" w:fill="D0F0D8"/>
          </w:tcPr>
          <w:p>
            <w:pPr>
              <w:spacing w:before="60" w:after="40"/>
            </w:pPr>
            <w:r>
              <w:rPr>
                <w:b/>
                <w:color w:val="2B8A3E"/>
                <w:sz w:val="20"/>
              </w:rPr>
              <w:t>Geografi</w:t>
            </w:r>
          </w:p>
          <w:p>
            <w:pPr>
              <w:spacing w:before="0" w:after="20"/>
              <w:ind w:left="170"/>
            </w:pPr>
            <w:r>
              <w:rPr>
                <w:sz w:val="18"/>
              </w:rPr>
              <w:t>• Grundvandsmagasiner</w:t>
            </w:r>
          </w:p>
          <w:p>
            <w:pPr>
              <w:spacing w:before="0" w:after="20"/>
              <w:ind w:left="170"/>
            </w:pPr>
            <w:r>
              <w:rPr>
                <w:sz w:val="18"/>
              </w:rPr>
              <w:t>• Indvindingsområder</w:t>
            </w:r>
          </w:p>
          <w:p>
            <w:pPr>
              <w:spacing w:before="0" w:after="20"/>
              <w:ind w:left="170"/>
            </w:pPr>
            <w:r>
              <w:rPr>
                <w:sz w:val="18"/>
              </w:rPr>
              <w:t>• Arealanvendelse</w:t>
            </w:r>
          </w:p>
          <w:p>
            <w:pPr>
              <w:spacing w:before="0" w:after="20"/>
              <w:ind w:left="170"/>
            </w:pPr>
            <w:r>
              <w:rPr>
                <w:sz w:val="18"/>
              </w:rPr>
              <w:t>• Regulering og zoner</w:t>
            </w:r>
          </w:p>
          <w:p>
            <w:pPr>
              <w:spacing w:before="0" w:after="20"/>
              <w:ind w:left="170"/>
            </w:pPr>
            <w:r>
              <w:rPr>
                <w:sz w:val="18"/>
              </w:rPr>
              <w:t>• Bæredygtig indvinding</w:t>
            </w:r>
          </w:p>
        </w:tc>
        <w:tc>
          <w:tcPr>
            <w:tcW w:type="dxa" w:w="3005"/>
            <w:shd w:val="clear" w:color="auto" w:fill="E8D8FF"/>
          </w:tcPr>
          <w:p>
            <w:pPr>
              <w:spacing w:before="60" w:after="40"/>
            </w:pPr>
            <w:r>
              <w:rPr>
                <w:b/>
                <w:color w:val="5C3DC9"/>
                <w:sz w:val="20"/>
              </w:rPr>
              <w:t>Biologi</w:t>
            </w:r>
          </w:p>
          <w:p>
            <w:pPr>
              <w:spacing w:before="0" w:after="20"/>
              <w:ind w:left="170"/>
            </w:pPr>
            <w:r>
              <w:rPr>
                <w:sz w:val="18"/>
              </w:rPr>
              <w:t>• Grundvandsøkosystemer</w:t>
            </w:r>
          </w:p>
          <w:p>
            <w:pPr>
              <w:spacing w:before="0" w:after="20"/>
              <w:ind w:left="170"/>
            </w:pPr>
            <w:r>
              <w:rPr>
                <w:sz w:val="18"/>
              </w:rPr>
              <w:t>• Bakterier og rensning</w:t>
            </w:r>
          </w:p>
          <w:p>
            <w:pPr>
              <w:spacing w:before="0" w:after="20"/>
              <w:ind w:left="170"/>
            </w:pPr>
            <w:r>
              <w:rPr>
                <w:sz w:val="18"/>
              </w:rPr>
              <w:t>• Forurening og sundhed</w:t>
            </w:r>
          </w:p>
          <w:p>
            <w:pPr>
              <w:spacing w:before="0" w:after="20"/>
              <w:ind w:left="170"/>
            </w:pPr>
            <w:r>
              <w:rPr>
                <w:sz w:val="18"/>
              </w:rPr>
              <w:t>• Beskyttelse af natur</w:t>
            </w:r>
          </w:p>
          <w:p>
            <w:pPr>
              <w:spacing w:before="0" w:after="20"/>
              <w:ind w:left="170"/>
            </w:pPr>
            <w:r>
              <w:rPr>
                <w:sz w:val="18"/>
              </w:rPr>
              <w:t>• Økosystemtjenester</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8" name="Picture 148"/>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49" name="Picture 149"/>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50" name="Picture 150"/>
                  <wp:cNvGraphicFramePr>
                    <a:graphicFrameLocks noChangeAspect="1"/>
                  </wp:cNvGraphicFramePr>
                  <a:graphic>
                    <a:graphicData uri="http://schemas.openxmlformats.org/drawingml/2006/picture">
                      <pic:pic>
                        <pic:nvPicPr>
                          <pic:cNvPr id="0" name="goal-3.png"/>
                          <pic:cNvPicPr/>
                        </pic:nvPicPr>
                        <pic:blipFill>
                          <a:blip r:embed="rId22"/>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c>
          <w:tcPr>
            <w:tcW w:type="dxa" w:w="3135"/>
            <w:tcBorders>
              <w:top w:val="none"/>
              <w:left w:val="none"/>
              <w:bottom w:val="none"/>
              <w:right w:val="none"/>
              <w:insideH w:val="none"/>
              <w:insideV w:val="none"/>
            </w:tcBorders>
          </w:tcPr>
          <w:p>
            <w:pPr>
              <w:spacing w:before="20" w:after="40"/>
              <w:jc w:val="center"/>
            </w:pPr>
            <w:r>
              <w:rPr>
                <w:color w:val="333333"/>
                <w:sz w:val="14"/>
              </w:rPr>
              <w:t>Mål 3: Sundhed og trivsel</w:t>
            </w:r>
          </w:p>
        </w:tc>
      </w:tr>
    </w:tbl>
    <w:p>
      <w:pPr>
        <w:spacing w:after="40"/>
      </w:pPr>
    </w:p>
    <w:p>
      <w:pPr>
        <w:spacing w:before="100" w:after="100"/>
        <w:pBdr>
          <w:bottom w:val="single" w:sz="6" w:space="1" w:color="AAAAAA"/>
        </w:pBdr>
      </w:pPr>
    </w:p>
    <w:p>
      <w:pPr>
        <w:spacing w:before="200" w:after="80"/>
        <w:pBdr>
          <w:bottom w:val="single" w:sz="8" w:space="1" w:color="667EEA"/>
        </w:pBdr>
      </w:pPr>
      <w:r>
        <w:rPr>
          <w:b/>
          <w:color w:val="667EEA"/>
          <w:sz w:val="26"/>
        </w:rPr>
        <w:t>Vandets betydning for økosystemer</w:t>
      </w:r>
    </w:p>
    <w:p>
      <w:pPr>
        <w:spacing w:before="140" w:after="40"/>
      </w:pPr>
      <w:r>
        <w:rPr>
          <w:b/>
          <w:color w:val="1A6A9A"/>
          <w:sz w:val="20"/>
        </w:rPr>
        <w:t>Undersøgelser elever kan lave</w:t>
      </w:r>
    </w:p>
    <w:p>
      <w:pPr>
        <w:pStyle w:val="ListBullet"/>
        <w:spacing w:before="20" w:after="20"/>
        <w:ind w:left="283"/>
      </w:pPr>
      <w:r>
        <w:rPr>
          <w:b/>
          <w:sz w:val="20"/>
        </w:rPr>
        <w:t xml:space="preserve">Sø-økosystem: </w:t>
      </w:r>
      <w:r>
        <w:rPr>
          <w:sz w:val="20"/>
        </w:rPr>
        <w:t>Undersøg dyr og planter i en lokal sø eller å.</w:t>
      </w:r>
    </w:p>
    <w:p>
      <w:pPr>
        <w:pStyle w:val="ListBullet"/>
        <w:spacing w:before="20" w:after="20"/>
        <w:ind w:left="283"/>
      </w:pPr>
      <w:r>
        <w:rPr>
          <w:b/>
          <w:sz w:val="20"/>
        </w:rPr>
        <w:t xml:space="preserve">Vandkæde analyse: </w:t>
      </w:r>
      <w:r>
        <w:rPr>
          <w:sz w:val="20"/>
        </w:rPr>
        <w:t>Kortlæg næringskæden i et vandområde.</w:t>
      </w:r>
    </w:p>
    <w:p>
      <w:pPr>
        <w:pStyle w:val="ListBullet"/>
        <w:spacing w:before="20" w:after="20"/>
        <w:ind w:left="283"/>
      </w:pPr>
      <w:r>
        <w:rPr>
          <w:b/>
          <w:sz w:val="20"/>
        </w:rPr>
        <w:t xml:space="preserve">Iltningsmåling: </w:t>
      </w:r>
      <w:r>
        <w:rPr>
          <w:sz w:val="20"/>
        </w:rPr>
        <w:t>Mål iltindhold i vand og undersøg hvad der påvirker det.</w:t>
      </w:r>
    </w:p>
    <w:p>
      <w:pPr>
        <w:spacing w:before="140" w:after="40"/>
      </w:pPr>
      <w:r>
        <w:rPr>
          <w:b/>
          <w:color w:val="B8860B"/>
          <w:sz w:val="20"/>
        </w:rPr>
        <w:t>Digitale ressourcer</w:t>
      </w:r>
    </w:p>
    <w:p>
      <w:pPr>
        <w:pStyle w:val="ListBullet"/>
        <w:spacing w:before="20" w:after="20"/>
        <w:ind w:left="283"/>
      </w:pPr>
      <w:r>
        <w:rPr>
          <w:b/>
          <w:color w:val="1565C0"/>
          <w:sz w:val="18"/>
        </w:rPr>
        <w:t xml:space="preserve">[SIM] </w:t>
      </w:r>
      <w:hyperlink r:id="rId121">
        <w:r>
          <w:rPr>
            <w:rStyle w:val="Hyperlink"/>
            <w:sz w:val="18"/>
            <w:szCs w:val="18"/>
            <w:b/>
          </w:rPr>
          <w:t xml:space="preserve">PhET: Fluidtryk og flow</w:t>
        </w:r>
      </w:hyperlink>
      <w:r>
        <w:rPr>
          <w:sz w:val="18"/>
        </w:rPr>
        <w:t xml:space="preserve"> – Undersøg vandstrøm og vandets bevægelse i naturen</w:t>
      </w:r>
    </w:p>
    <w:p>
      <w:pPr>
        <w:pStyle w:val="ListBullet"/>
        <w:spacing w:before="20" w:after="20"/>
        <w:ind w:left="283"/>
      </w:pPr>
      <w:r>
        <w:rPr>
          <w:b/>
          <w:color w:val="C62828"/>
          <w:sz w:val="18"/>
        </w:rPr>
        <w:t xml:space="preserve">[VIDEO] </w:t>
      </w:r>
      <w:hyperlink r:id="rId136">
        <w:r>
          <w:rPr>
            <w:rStyle w:val="Hyperlink"/>
            <w:sz w:val="18"/>
            <w:szCs w:val="18"/>
            <w:b/>
          </w:rPr>
          <w:t xml:space="preserve">Vandets rolle i naturen</w:t>
        </w:r>
      </w:hyperlink>
      <w:r>
        <w:rPr>
          <w:sz w:val="18"/>
        </w:rPr>
        <w:t xml:space="preserve"> – Hvordan er vand fundamentet for alle levende økosystemer</w:t>
      </w:r>
    </w:p>
    <w:p>
      <w:pPr>
        <w:pStyle w:val="ListBullet"/>
        <w:spacing w:before="20" w:after="20"/>
        <w:ind w:left="283"/>
      </w:pPr>
      <w:r>
        <w:rPr>
          <w:b/>
          <w:color w:val="8B0000"/>
          <w:sz w:val="18"/>
        </w:rPr>
        <w:t xml:space="preserve">[DR] </w:t>
      </w:r>
      <w:hyperlink r:id="rId137">
        <w:r>
          <w:rPr>
            <w:rStyle w:val="Hyperlink"/>
            <w:sz w:val="18"/>
            <w:szCs w:val="18"/>
            <w:b/>
          </w:rPr>
          <w:t xml:space="preserve">Vilde vidunderlige Danmark: Søer og vandløb</w:t>
        </w:r>
      </w:hyperlink>
      <w:r>
        <w:rPr>
          <w:sz w:val="18"/>
        </w:rPr>
        <w:t xml:space="preserve"> – Naturprogrammet udforsker livet i og omkring Danmarks søer og vandløb og viser, hvor afgørende ferskvand er for biodiversitet</w:t>
      </w:r>
    </w:p>
    <w:p>
      <w:pPr>
        <w:spacing w:before="140" w:after="40"/>
      </w:pPr>
      <w:r>
        <w:rPr>
          <w:b/>
          <w:color w:val="444444"/>
          <w:sz w:val="20"/>
        </w:rPr>
        <w:t>Faglige fokusområder</w:t>
      </w:r>
    </w:p>
    <w:tbl>
      <w:tblPr>
        <w:tblStyle w:val="TableGrid"/>
        <w:tblW w:type="auto" w:w="0"/>
        <w:tblLook w:firstColumn="1" w:firstRow="1" w:lastColumn="0" w:lastRow="0" w:noHBand="0" w:noVBand="1" w:val="04A0"/>
      </w:tblPr>
      <w:tblGrid>
        <w:gridCol w:w="3135"/>
        <w:gridCol w:w="3135"/>
        <w:gridCol w:w="3135"/>
      </w:tblGrid>
      <w:tr>
        <w:tc>
          <w:tcPr>
            <w:tcW w:type="dxa" w:w="3005"/>
            <w:shd w:val="clear" w:color="auto" w:fill="FFD0D0"/>
          </w:tcPr>
          <w:p>
            <w:pPr>
              <w:spacing w:before="60" w:after="40"/>
            </w:pPr>
            <w:r>
              <w:rPr>
                <w:b/>
                <w:color w:val="C92A2A"/>
                <w:sz w:val="20"/>
              </w:rPr>
              <w:t>Fysik-kemi</w:t>
            </w:r>
          </w:p>
          <w:p>
            <w:pPr>
              <w:spacing w:before="0" w:after="20"/>
              <w:ind w:left="170"/>
            </w:pPr>
            <w:r>
              <w:rPr>
                <w:sz w:val="18"/>
              </w:rPr>
              <w:t>• Opløst ilt i vand</w:t>
            </w:r>
          </w:p>
          <w:p>
            <w:pPr>
              <w:spacing w:before="0" w:after="20"/>
              <w:ind w:left="170"/>
            </w:pPr>
            <w:r>
              <w:rPr>
                <w:sz w:val="18"/>
              </w:rPr>
              <w:t>• Temperatur og kemi</w:t>
            </w:r>
          </w:p>
          <w:p>
            <w:pPr>
              <w:spacing w:before="0" w:after="20"/>
              <w:ind w:left="170"/>
            </w:pPr>
            <w:r>
              <w:rPr>
                <w:sz w:val="18"/>
              </w:rPr>
              <w:t>• Lys og dybde</w:t>
            </w:r>
          </w:p>
          <w:p>
            <w:pPr>
              <w:spacing w:before="0" w:after="20"/>
              <w:ind w:left="170"/>
            </w:pPr>
            <w:r>
              <w:rPr>
                <w:sz w:val="18"/>
              </w:rPr>
              <w:t>• Strøm og bevægelse</w:t>
            </w:r>
          </w:p>
          <w:p>
            <w:pPr>
              <w:spacing w:before="0" w:after="20"/>
              <w:ind w:left="170"/>
            </w:pPr>
            <w:r>
              <w:rPr>
                <w:sz w:val="18"/>
              </w:rPr>
              <w:t>• Vandkvalitet</w:t>
            </w:r>
          </w:p>
        </w:tc>
        <w:tc>
          <w:tcPr>
            <w:tcW w:type="dxa" w:w="3005"/>
            <w:shd w:val="clear" w:color="auto" w:fill="D0F0D8"/>
          </w:tcPr>
          <w:p>
            <w:pPr>
              <w:spacing w:before="60" w:after="40"/>
            </w:pPr>
            <w:r>
              <w:rPr>
                <w:b/>
                <w:color w:val="2B8A3E"/>
                <w:sz w:val="20"/>
              </w:rPr>
              <w:t>Geografi</w:t>
            </w:r>
          </w:p>
          <w:p>
            <w:pPr>
              <w:spacing w:before="0" w:after="20"/>
              <w:ind w:left="170"/>
            </w:pPr>
            <w:r>
              <w:rPr>
                <w:sz w:val="18"/>
              </w:rPr>
              <w:t>• Vandløb og søer</w:t>
            </w:r>
          </w:p>
          <w:p>
            <w:pPr>
              <w:spacing w:before="0" w:after="20"/>
              <w:ind w:left="170"/>
            </w:pPr>
            <w:r>
              <w:rPr>
                <w:sz w:val="18"/>
              </w:rPr>
              <w:t>• Vådområder</w:t>
            </w:r>
          </w:p>
          <w:p>
            <w:pPr>
              <w:spacing w:before="0" w:after="20"/>
              <w:ind w:left="170"/>
            </w:pPr>
            <w:r>
              <w:rPr>
                <w:sz w:val="18"/>
              </w:rPr>
              <w:t>• Afvanding og genopretning</w:t>
            </w:r>
          </w:p>
          <w:p>
            <w:pPr>
              <w:spacing w:before="0" w:after="20"/>
              <w:ind w:left="170"/>
            </w:pPr>
            <w:r>
              <w:rPr>
                <w:sz w:val="18"/>
              </w:rPr>
              <w:t>• Naturbeskyttelse</w:t>
            </w:r>
          </w:p>
          <w:p>
            <w:pPr>
              <w:spacing w:before="0" w:after="20"/>
              <w:ind w:left="170"/>
            </w:pPr>
            <w:r>
              <w:rPr>
                <w:sz w:val="18"/>
              </w:rPr>
              <w:t>• Vandforvaltning</w:t>
            </w:r>
          </w:p>
        </w:tc>
        <w:tc>
          <w:tcPr>
            <w:tcW w:type="dxa" w:w="3005"/>
            <w:shd w:val="clear" w:color="auto" w:fill="E8D8FF"/>
          </w:tcPr>
          <w:p>
            <w:pPr>
              <w:spacing w:before="60" w:after="40"/>
            </w:pPr>
            <w:r>
              <w:rPr>
                <w:b/>
                <w:color w:val="5C3DC9"/>
                <w:sz w:val="20"/>
              </w:rPr>
              <w:t>Biologi</w:t>
            </w:r>
          </w:p>
          <w:p>
            <w:pPr>
              <w:spacing w:before="0" w:after="20"/>
              <w:ind w:left="170"/>
            </w:pPr>
            <w:r>
              <w:rPr>
                <w:sz w:val="18"/>
              </w:rPr>
              <w:t>• Akvatiske økosystemer</w:t>
            </w:r>
          </w:p>
          <w:p>
            <w:pPr>
              <w:spacing w:before="0" w:after="20"/>
              <w:ind w:left="170"/>
            </w:pPr>
            <w:r>
              <w:rPr>
                <w:sz w:val="18"/>
              </w:rPr>
              <w:t>• Fisk og hvirvelløse</w:t>
            </w:r>
          </w:p>
          <w:p>
            <w:pPr>
              <w:spacing w:before="0" w:after="20"/>
              <w:ind w:left="170"/>
            </w:pPr>
            <w:r>
              <w:rPr>
                <w:sz w:val="18"/>
              </w:rPr>
              <w:t>• Planter og alger</w:t>
            </w:r>
          </w:p>
          <w:p>
            <w:pPr>
              <w:spacing w:before="0" w:after="20"/>
              <w:ind w:left="170"/>
            </w:pPr>
            <w:r>
              <w:rPr>
                <w:sz w:val="18"/>
              </w:rPr>
              <w:t>• Næringskæder</w:t>
            </w:r>
          </w:p>
          <w:p>
            <w:pPr>
              <w:spacing w:before="0" w:after="20"/>
              <w:ind w:left="170"/>
            </w:pPr>
            <w:r>
              <w:rPr>
                <w:sz w:val="18"/>
              </w:rPr>
              <w:t>• Biodiversitet</w:t>
            </w:r>
          </w:p>
        </w:tc>
      </w:tr>
    </w:tbl>
    <w:p>
      <w:pPr>
        <w:spacing w:after="60"/>
      </w:pPr>
    </w:p>
    <w:tbl>
      <w:tblPr>
        <w:tblStyle w:val="TableGrid"/>
        <w:tblW w:type="auto" w:w="0"/>
        <w:tblLook w:firstColumn="1" w:firstRow="1" w:lastColumn="0" w:lastRow="0" w:noHBand="0" w:noVBand="1" w:val="04A0"/>
      </w:tblPr>
      <w:tblGrid>
        <w:gridCol w:w="3135"/>
        <w:gridCol w:w="3135"/>
        <w:gridCol w:w="3135"/>
      </w:tblGrid>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r>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c>
          <w:tcPr>
            <w:tcW w:type="dxa" w:w="3135"/>
            <w:tcBorders>
              <w:top w:val="none"/>
              <w:left w:val="none"/>
              <w:bottom w:val="none"/>
              <w:right w:val="none"/>
              <w:insideH w:val="none"/>
              <w:insideV w:val="none"/>
            </w:tcBorders>
          </w:tcPr>
          <w:p/>
        </w:tc>
      </w:tr>
    </w:tbl>
    <w:p>
      <w:pPr>
        <w:spacing w:before="120" w:after="40"/>
      </w:pPr>
      <w:r>
        <w:rPr>
          <w:b/>
          <w:color w:val="667EEA"/>
          <w:sz w:val="18"/>
        </w:rPr>
        <w:t>FN's Verdensmål</w:t>
      </w:r>
    </w:p>
    <w:tbl>
      <w:tblPr>
        <w:tblStyle w:val="TableGrid"/>
        <w:tblW w:type="auto" w:w="0"/>
        <w:tblLook w:firstColumn="1" w:firstRow="1" w:lastColumn="0" w:lastRow="0" w:noHBand="0" w:noVBand="1" w:val="04A0"/>
      </w:tblPr>
      <w:tblGrid>
        <w:gridCol w:w="3135"/>
        <w:gridCol w:w="3135"/>
        <w:gridCol w:w="3135"/>
      </w:tblGrid>
      <w:tr>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51" name="Picture 151"/>
                  <wp:cNvGraphicFramePr>
                    <a:graphicFrameLocks noChangeAspect="1"/>
                  </wp:cNvGraphicFramePr>
                  <a:graphic>
                    <a:graphicData uri="http://schemas.openxmlformats.org/drawingml/2006/picture">
                      <pic:pic>
                        <pic:nvPicPr>
                          <pic:cNvPr id="0" name="goal-6.png"/>
                          <pic:cNvPicPr/>
                        </pic:nvPicPr>
                        <pic:blipFill>
                          <a:blip r:embed="rId57"/>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52" name="Picture 152"/>
                  <wp:cNvGraphicFramePr>
                    <a:graphicFrameLocks noChangeAspect="1"/>
                  </wp:cNvGraphicFramePr>
                  <a:graphic>
                    <a:graphicData uri="http://schemas.openxmlformats.org/drawingml/2006/picture">
                      <pic:pic>
                        <pic:nvPicPr>
                          <pic:cNvPr id="0" name="goal-14.png"/>
                          <pic:cNvPicPr/>
                        </pic:nvPicPr>
                        <pic:blipFill>
                          <a:blip r:embed="rId32"/>
                          <a:stretch>
                            <a:fillRect/>
                          </a:stretch>
                        </pic:blipFill>
                        <pic:spPr>
                          <a:xfrm>
                            <a:off x="0" y="0"/>
                            <a:ext cx="503999" cy="503999"/>
                          </a:xfrm>
                          <a:prstGeom prst="rect"/>
                        </pic:spPr>
                      </pic:pic>
                    </a:graphicData>
                  </a:graphic>
                </wp:inline>
              </w:drawing>
            </w:r>
          </w:p>
        </w:tc>
        <w:tc>
          <w:tcPr>
            <w:tcW w:type="dxa" w:w="1020"/>
            <w:tcBorders>
              <w:top w:val="none"/>
              <w:left w:val="none"/>
              <w:bottom w:val="none"/>
              <w:right w:val="none"/>
              <w:insideH w:val="none"/>
              <w:insideV w:val="none"/>
            </w:tcBorders>
          </w:tcPr>
          <w:p>
            <w:pPr>
              <w:spacing w:before="0" w:after="0"/>
              <w:jc w:val="center"/>
            </w:pPr>
            <w:r>
              <w:drawing>
                <wp:inline xmlns:a="http://schemas.openxmlformats.org/drawingml/2006/main" xmlns:pic="http://schemas.openxmlformats.org/drawingml/2006/picture">
                  <wp:extent cx="503999" cy="503999"/>
                  <wp:docPr id="153" name="Picture 153"/>
                  <wp:cNvGraphicFramePr>
                    <a:graphicFrameLocks noChangeAspect="1"/>
                  </wp:cNvGraphicFramePr>
                  <a:graphic>
                    <a:graphicData uri="http://schemas.openxmlformats.org/drawingml/2006/picture">
                      <pic:pic>
                        <pic:nvPicPr>
                          <pic:cNvPr id="0" name="goal-15.png"/>
                          <pic:cNvPicPr/>
                        </pic:nvPicPr>
                        <pic:blipFill>
                          <a:blip r:embed="rId54"/>
                          <a:stretch>
                            <a:fillRect/>
                          </a:stretch>
                        </pic:blipFill>
                        <pic:spPr>
                          <a:xfrm>
                            <a:off x="0" y="0"/>
                            <a:ext cx="503999" cy="503999"/>
                          </a:xfrm>
                          <a:prstGeom prst="rect"/>
                        </pic:spPr>
                      </pic:pic>
                    </a:graphicData>
                  </a:graphic>
                </wp:inline>
              </w:drawing>
            </w:r>
          </w:p>
        </w:tc>
      </w:tr>
      <w:tr>
        <w:tc>
          <w:tcPr>
            <w:tcW w:type="dxa" w:w="3135"/>
            <w:tcBorders>
              <w:top w:val="none"/>
              <w:left w:val="none"/>
              <w:bottom w:val="none"/>
              <w:right w:val="none"/>
              <w:insideH w:val="none"/>
              <w:insideV w:val="none"/>
            </w:tcBorders>
          </w:tcPr>
          <w:p>
            <w:pPr>
              <w:spacing w:before="20" w:after="40"/>
              <w:jc w:val="center"/>
            </w:pPr>
            <w:r>
              <w:rPr>
                <w:color w:val="333333"/>
                <w:sz w:val="14"/>
              </w:rPr>
              <w:t>Mål 6: Rent vand og sanitet</w:t>
            </w:r>
          </w:p>
        </w:tc>
        <w:tc>
          <w:tcPr>
            <w:tcW w:type="dxa" w:w="3135"/>
            <w:tcBorders>
              <w:top w:val="none"/>
              <w:left w:val="none"/>
              <w:bottom w:val="none"/>
              <w:right w:val="none"/>
              <w:insideH w:val="none"/>
              <w:insideV w:val="none"/>
            </w:tcBorders>
          </w:tcPr>
          <w:p>
            <w:pPr>
              <w:spacing w:before="20" w:after="40"/>
              <w:jc w:val="center"/>
            </w:pPr>
            <w:r>
              <w:rPr>
                <w:color w:val="333333"/>
                <w:sz w:val="14"/>
              </w:rPr>
              <w:t>Mål 14: Livet i havet</w:t>
            </w:r>
          </w:p>
        </w:tc>
        <w:tc>
          <w:tcPr>
            <w:tcW w:type="dxa" w:w="3135"/>
            <w:tcBorders>
              <w:top w:val="none"/>
              <w:left w:val="none"/>
              <w:bottom w:val="none"/>
              <w:right w:val="none"/>
              <w:insideH w:val="none"/>
              <w:insideV w:val="none"/>
            </w:tcBorders>
          </w:tcPr>
          <w:p>
            <w:pPr>
              <w:spacing w:before="20" w:after="40"/>
              <w:jc w:val="center"/>
            </w:pPr>
            <w:r>
              <w:rPr>
                <w:color w:val="333333"/>
                <w:sz w:val="14"/>
              </w:rPr>
              <w:t>Mål 15: Livet på land</w:t>
            </w:r>
          </w:p>
        </w:tc>
      </w:tr>
    </w:tbl>
    <w:p>
      <w:pPr>
        <w:spacing w:after="40"/>
      </w:pPr>
    </w:p>
    <w:p>
      <w:r>
        <w:br w:type="page"/>
      </w:r>
    </w:p>
    <w:tbl>
      <w:tblPr>
        <w:tblStyle w:val="TableGrid"/>
        <w:tblW w:type="auto" w:w="0"/>
        <w:tblLook w:firstColumn="1" w:firstRow="1" w:lastColumn="0" w:lastRow="0" w:noHBand="0" w:noVBand="1" w:val="04A0"/>
      </w:tblPr>
      <w:tblGrid>
        <w:gridCol w:w="9406"/>
      </w:tblGrid>
      <w:tr>
        <w:tc>
          <w:tcPr>
            <w:tcW w:type="dxa" w:w="9406"/>
            <w:shd w:val="clear" w:color="auto" w:fill="4A5FC1"/>
            <w:tcBorders>
              <w:top w:val="none"/>
              <w:left w:val="none"/>
              <w:bottom w:val="none"/>
              <w:right w:val="none"/>
              <w:insideH w:val="none"/>
              <w:insideV w:val="none"/>
            </w:tcBorders>
          </w:tcPr>
          <w:p>
            <w:pPr>
              <w:spacing w:before="120" w:after="120"/>
              <w:jc w:val="left"/>
            </w:pPr>
            <w:r>
              <w:rPr>
                <w:b/>
                <w:color w:val="FFFFFF"/>
                <w:sz w:val="32"/>
              </w:rPr>
              <w:t>Modeller</w:t>
            </w:r>
          </w:p>
        </w:tc>
      </w:tr>
    </w:tbl>
    <w:p>
      <w:pPr>
        <w:spacing w:after="40"/>
      </w:pPr>
    </w:p>
    <w:p>
      <w:r>
        <w:br w:type="page"/>
      </w:r>
    </w:p>
    <w:tbl>
      <w:tblPr>
        <w:tblStyle w:val="TableGrid"/>
        <w:tblW w:type="auto" w:w="0"/>
        <w:tblLook w:firstColumn="1" w:firstRow="1" w:lastColumn="0" w:lastRow="0" w:noHBand="0" w:noVBand="1" w:val="04A0"/>
      </w:tblPr>
      <w:tblGrid>
        <w:gridCol w:w="9406"/>
      </w:tblGrid>
      <w:tr>
        <w:tc>
          <w:tcPr>
            <w:tcW w:type="dxa" w:w="9406"/>
            <w:shd w:val="clear" w:color="auto" w:fill="4A5FC1"/>
            <w:tcBorders>
              <w:top w:val="none"/>
              <w:left w:val="none"/>
              <w:bottom w:val="none"/>
              <w:right w:val="none"/>
              <w:insideH w:val="none"/>
              <w:insideV w:val="none"/>
            </w:tcBorders>
          </w:tcPr>
          <w:p>
            <w:pPr>
              <w:spacing w:before="120" w:after="120"/>
              <w:jc w:val="left"/>
            </w:pPr>
            <w:r>
              <w:rPr>
                <w:b/>
                <w:color w:val="FFFFFF"/>
                <w:sz w:val="32"/>
              </w:rPr>
              <w:t>Modeller</w:t>
            </w:r>
          </w:p>
        </w:tc>
      </w:tr>
    </w:tbl>
    <w:p>
      <w:pPr>
        <w:spacing w:after="40"/>
      </w:pPr>
    </w:p>
    <w:p>
      <w:pPr>
        <w:spacing w:after="200"/>
      </w:pPr>
      <w:r>
        <w:rPr>
          <w:i/>
          <w:sz w:val="20"/>
        </w:rPr>
        <w:t>Nedenstående modeller er særligt relevante på tværs af de fire fællesfaglige fokusområder. Modellerne bruges til at forklare og forudsige naturfaglige sammenhænge og er centrale redskaber i naturfagsprøven.</w:t>
      </w:r>
    </w:p>
    <w:p>
      <w:pPr>
        <w:spacing w:before="160" w:after="40"/>
      </w:pPr>
      <w:r>
        <w:rPr>
          <w:b/>
          <w:color w:val="764BA2"/>
          <w:sz w:val="22"/>
        </w:rPr>
        <w:t>1. Bohr's atommodel</w:t>
      </w:r>
    </w:p>
    <w:p>
      <w:pPr>
        <w:spacing w:before="0" w:after="40"/>
      </w:pPr>
      <w:r>
        <w:rPr>
          <w:i/>
          <w:color w:val="667EEA"/>
          <w:sz w:val="18"/>
        </w:rPr>
        <w:t>Relevant for: Strålings indvirkning · Atomkraft · Radioaktiv stråling</w:t>
      </w:r>
    </w:p>
    <w:p>
      <w:pPr>
        <w:spacing w:before="0" w:after="40"/>
      </w:pPr>
      <w:r>
        <w:rPr>
          <w:sz w:val="20"/>
        </w:rPr>
        <w:t>Beskriver atomets opbygning med kerne og elektroner i bestemte skaller. Bruges til at forklare, hvordan atomkerne kan sende stråling ud (alfa, beta, gamma), og hvorfor bestemte grundstoffer er radioaktive. Grundlaget for at forstå kernekraft og strålingsdosering.</w:t>
      </w:r>
    </w:p>
    <w:p>
      <w:pPr>
        <w:spacing w:before="0" w:after="40"/>
      </w:pPr>
      <w:r>
        <w:rPr>
          <w:b/>
          <w:sz w:val="18"/>
        </w:rPr>
        <w:t xml:space="preserve">Link: </w:t>
      </w:r>
      <w:hyperlink r:id="rId138">
        <w:r>
          <w:rPr>
            <w:rStyle w:val="Hyperlink"/>
            <w:sz w:val="18"/>
            <w:szCs w:val="18"/>
          </w:rPr>
          <w:t xml:space="preserve">Se modellen (GraspIT)</w:t>
        </w:r>
      </w:hyperlink>
    </w:p>
    <w:p>
      <w:pPr>
        <w:spacing w:before="100" w:after="100"/>
        <w:pBdr>
          <w:bottom w:val="single" w:sz="6" w:space="1" w:color="AAAAAA"/>
        </w:pBdr>
      </w:pPr>
    </w:p>
    <w:p>
      <w:pPr>
        <w:spacing w:before="160" w:after="40"/>
      </w:pPr>
      <w:r>
        <w:rPr>
          <w:b/>
          <w:color w:val="764BA2"/>
          <w:sz w:val="22"/>
        </w:rPr>
        <w:t>2. Bølgemodellen for elektromagnetisk stråling</w:t>
      </w:r>
    </w:p>
    <w:p>
      <w:pPr>
        <w:spacing w:before="0" w:after="40"/>
      </w:pPr>
      <w:r>
        <w:rPr>
          <w:i/>
          <w:color w:val="667EEA"/>
          <w:sz w:val="18"/>
        </w:rPr>
        <w:t>Relevant for: UV-stråling · Røntgen · Infrarød stråling · Kosmisk stråling · Solceller</w:t>
      </w:r>
    </w:p>
    <w:p>
      <w:pPr>
        <w:spacing w:before="0" w:after="40"/>
      </w:pPr>
      <w:r>
        <w:rPr>
          <w:sz w:val="20"/>
        </w:rPr>
        <w:t>Beskriver lys og stråling som bølger med bølgelængde og frekvens. Forklarer det elektromagnetiske spektrum fra radiobølger til gammastråling og viser, hvorfor kortbølget UV-stråling er mere energirig og skadelig end synligt lys. Bruges direkte i forklaringen af solcellers virkemåde.</w:t>
      </w:r>
    </w:p>
    <w:p>
      <w:pPr>
        <w:spacing w:before="0" w:after="40"/>
      </w:pPr>
      <w:r>
        <w:rPr>
          <w:b/>
          <w:sz w:val="18"/>
        </w:rPr>
        <w:t xml:space="preserve">Link: </w:t>
      </w:r>
      <w:hyperlink r:id="rId139">
        <w:r>
          <w:rPr>
            <w:rStyle w:val="Hyperlink"/>
            <w:sz w:val="18"/>
            <w:szCs w:val="18"/>
          </w:rPr>
          <w:t xml:space="preserve">Se modellen (Wikipedia DA)</w:t>
        </w:r>
      </w:hyperlink>
    </w:p>
    <w:p>
      <w:pPr>
        <w:spacing w:before="100" w:after="100"/>
        <w:pBdr>
          <w:bottom w:val="single" w:sz="6" w:space="1" w:color="AAAAAA"/>
        </w:pBdr>
      </w:pPr>
    </w:p>
    <w:p>
      <w:pPr>
        <w:spacing w:before="160" w:after="40"/>
      </w:pPr>
      <w:r>
        <w:rPr>
          <w:b/>
          <w:color w:val="764BA2"/>
          <w:sz w:val="22"/>
        </w:rPr>
        <w:t>3. DNA-dobbeltspiralen (Watson-Crick modellen)</w:t>
      </w:r>
    </w:p>
    <w:p>
      <w:pPr>
        <w:spacing w:before="0" w:after="40"/>
      </w:pPr>
      <w:r>
        <w:rPr>
          <w:i/>
          <w:color w:val="667EEA"/>
          <w:sz w:val="18"/>
        </w:rPr>
        <w:t>Relevant for: DNA-skader · Radioaktiv stråling og mutationer · Strålingsskader på celler · UV-stråling og hudkræft</w:t>
      </w:r>
    </w:p>
    <w:p>
      <w:pPr>
        <w:spacing w:before="0" w:after="40"/>
      </w:pPr>
      <w:r>
        <w:rPr>
          <w:sz w:val="20"/>
        </w:rPr>
        <w:t>Viser DNA'ets struktur som en dobbeltspiral med komplementære basepar. Bruges til at forklare, hvordan ioniserende stråling kan bryde bindinger i DNA, forårsage mutationer og i yderste konsekvens føre til kræft. Centralt for forståelsen af strålingsskader på levende celler.</w:t>
      </w:r>
    </w:p>
    <w:p>
      <w:pPr>
        <w:spacing w:before="0" w:after="40"/>
      </w:pPr>
      <w:r>
        <w:rPr>
          <w:b/>
          <w:sz w:val="18"/>
        </w:rPr>
        <w:t xml:space="preserve">Link: </w:t>
      </w:r>
      <w:hyperlink r:id="rId140">
        <w:r>
          <w:rPr>
            <w:rStyle w:val="Hyperlink"/>
            <w:sz w:val="18"/>
            <w:szCs w:val="18"/>
          </w:rPr>
          <w:t xml:space="preserve">Se modellen (Lex.dk)</w:t>
        </w:r>
      </w:hyperlink>
    </w:p>
    <w:p>
      <w:pPr>
        <w:spacing w:before="100" w:after="100"/>
        <w:pBdr>
          <w:bottom w:val="single" w:sz="6" w:space="1" w:color="AAAAAA"/>
        </w:pBdr>
      </w:pPr>
    </w:p>
    <w:p>
      <w:pPr>
        <w:spacing w:before="160" w:after="40"/>
      </w:pPr>
      <w:r>
        <w:rPr>
          <w:b/>
          <w:color w:val="764BA2"/>
          <w:sz w:val="22"/>
        </w:rPr>
        <w:t>4. Cellemodellen (prokaryot og eukaryot)</w:t>
      </w:r>
    </w:p>
    <w:p>
      <w:pPr>
        <w:spacing w:before="0" w:after="40"/>
      </w:pPr>
      <w:r>
        <w:rPr>
          <w:i/>
          <w:color w:val="667EEA"/>
          <w:sz w:val="18"/>
        </w:rPr>
        <w:t>Relevant for: Strålingsskader på celler · UV-stråling · Vandbårne sygdomme · Bæredygtig produktion</w:t>
      </w:r>
    </w:p>
    <w:p>
      <w:pPr>
        <w:spacing w:before="0" w:after="40"/>
      </w:pPr>
      <w:r>
        <w:rPr>
          <w:sz w:val="20"/>
        </w:rPr>
        <w:t>Viser cellens opbygning med kerne, mitokondrier, cellemembran m.m. Bruges til at forklare, hvordan stråling og kemikalier skader celler, og hvordan mikroorganismer (bakterier, virus) kan forårsage vandbårne sygdomme. Grundmodellen for al biologisk forståelse af levende organismer.</w:t>
      </w:r>
    </w:p>
    <w:p>
      <w:pPr>
        <w:spacing w:before="0" w:after="40"/>
      </w:pPr>
      <w:r>
        <w:rPr>
          <w:b/>
          <w:sz w:val="18"/>
        </w:rPr>
        <w:t xml:space="preserve">Link: </w:t>
      </w:r>
      <w:hyperlink r:id="rId141">
        <w:r>
          <w:rPr>
            <w:rStyle w:val="Hyperlink"/>
            <w:sz w:val="18"/>
            <w:szCs w:val="18"/>
          </w:rPr>
          <w:t xml:space="preserve">Se modellen (Biotech Academy)</w:t>
        </w:r>
      </w:hyperlink>
    </w:p>
    <w:p>
      <w:pPr>
        <w:spacing w:before="100" w:after="100"/>
        <w:pBdr>
          <w:bottom w:val="single" w:sz="6" w:space="1" w:color="AAAAAA"/>
        </w:pBdr>
      </w:pPr>
    </w:p>
    <w:p>
      <w:pPr>
        <w:spacing w:before="160" w:after="40"/>
      </w:pPr>
      <w:r>
        <w:rPr>
          <w:b/>
          <w:color w:val="764BA2"/>
          <w:sz w:val="22"/>
        </w:rPr>
        <w:t>5. Vandets kredsløbsmodel</w:t>
      </w:r>
    </w:p>
    <w:p>
      <w:pPr>
        <w:spacing w:before="0" w:after="40"/>
      </w:pPr>
      <w:r>
        <w:rPr>
          <w:i/>
          <w:color w:val="667EEA"/>
          <w:sz w:val="18"/>
        </w:rPr>
        <w:t>Relevant for: Vand til verden · Oversvømmelser · Vandmangel · Grundvand · Landbrug og vandforurening</w:t>
      </w:r>
    </w:p>
    <w:p>
      <w:pPr>
        <w:spacing w:before="0" w:after="40"/>
      </w:pPr>
      <w:r>
        <w:rPr>
          <w:sz w:val="20"/>
        </w:rPr>
        <w:t>Beskriver vandets bevægelse mellem hav, atmosfære, jord og levende organismer via fordampning, nedbør, afstrømning og infiltration. Bruges til at forklare vandmangel i tørre regioner, oversvømmelser ved ekstremnedbør og grundvandets dannelse. Kobler fysik, geografi og biologi.</w:t>
      </w:r>
    </w:p>
    <w:p>
      <w:pPr>
        <w:spacing w:before="0" w:after="40"/>
      </w:pPr>
      <w:r>
        <w:rPr>
          <w:b/>
          <w:sz w:val="18"/>
        </w:rPr>
        <w:t xml:space="preserve">Link: </w:t>
      </w:r>
      <w:hyperlink r:id="rId142">
        <w:r>
          <w:rPr>
            <w:rStyle w:val="Hyperlink"/>
            <w:sz w:val="18"/>
            <w:szCs w:val="18"/>
          </w:rPr>
          <w:t xml:space="preserve">Se modellen (VandetsVej.dk)</w:t>
        </w:r>
      </w:hyperlink>
    </w:p>
    <w:p>
      <w:pPr>
        <w:spacing w:before="100" w:after="100"/>
        <w:pBdr>
          <w:bottom w:val="single" w:sz="6" w:space="1" w:color="AAAAAA"/>
        </w:pBdr>
      </w:pPr>
    </w:p>
    <w:p>
      <w:pPr>
        <w:spacing w:before="160" w:after="40"/>
      </w:pPr>
      <w:r>
        <w:rPr>
          <w:b/>
          <w:color w:val="764BA2"/>
          <w:sz w:val="22"/>
        </w:rPr>
        <w:t>6. Fødenet-modellen (fødekæde og fødenet)</w:t>
      </w:r>
    </w:p>
    <w:p>
      <w:pPr>
        <w:spacing w:before="0" w:after="40"/>
      </w:pPr>
      <w:r>
        <w:rPr>
          <w:i/>
          <w:color w:val="667EEA"/>
          <w:sz w:val="18"/>
        </w:rPr>
        <w:t>Relevant for: Vandets betydning for økosystemer · Bæredygtig produktion · Kød vs. plantebaseret mad · UV-stråling i økosystemer</w:t>
      </w:r>
    </w:p>
    <w:p>
      <w:pPr>
        <w:spacing w:before="0" w:after="40"/>
      </w:pPr>
      <w:r>
        <w:rPr>
          <w:sz w:val="20"/>
        </w:rPr>
        <w:t>Viser energi- og stofoverførslen fra producenter (planter) til konsumenter (dyr) og nedbrydere. Bruges til at forklare, hvorfor plantebaseret mad er mere ressourceeffektivt end kødproduktion, og hvordan ændringer i et led (fx algevækst ved kvælstofudledning) påvirker hele økosystemet.</w:t>
      </w:r>
    </w:p>
    <w:p>
      <w:pPr>
        <w:spacing w:before="0" w:after="40"/>
      </w:pPr>
      <w:r>
        <w:rPr>
          <w:b/>
          <w:sz w:val="18"/>
        </w:rPr>
        <w:t xml:space="preserve">Link: </w:t>
      </w:r>
      <w:hyperlink r:id="rId143">
        <w:r>
          <w:rPr>
            <w:rStyle w:val="Hyperlink"/>
            <w:sz w:val="18"/>
            <w:szCs w:val="18"/>
          </w:rPr>
          <w:t xml:space="preserve">Se modellen (Skoven i Skolen)</w:t>
        </w:r>
      </w:hyperlink>
    </w:p>
    <w:p>
      <w:pPr>
        <w:spacing w:before="100" w:after="100"/>
        <w:pBdr>
          <w:bottom w:val="single" w:sz="6" w:space="1" w:color="AAAAAA"/>
        </w:pBdr>
      </w:pPr>
    </w:p>
    <w:p>
      <w:pPr>
        <w:spacing w:before="160" w:after="40"/>
      </w:pPr>
      <w:r>
        <w:rPr>
          <w:b/>
          <w:color w:val="764BA2"/>
          <w:sz w:val="22"/>
        </w:rPr>
        <w:t>7. Kulstofkredsløbsmodellen</w:t>
      </w:r>
    </w:p>
    <w:p>
      <w:pPr>
        <w:spacing w:before="0" w:after="40"/>
      </w:pPr>
      <w:r>
        <w:rPr>
          <w:i/>
          <w:color w:val="667EEA"/>
          <w:sz w:val="18"/>
        </w:rPr>
        <w:t>Relevant for: CO₂-udledning fra cement · Biogas · Bæredygtig skovbrug · Energiforbrug i fødevareproduktion · Drivhuseffekten</w:t>
      </w:r>
    </w:p>
    <w:p>
      <w:pPr>
        <w:spacing w:before="0" w:after="40"/>
      </w:pPr>
      <w:r>
        <w:rPr>
          <w:sz w:val="20"/>
        </w:rPr>
        <w:t>Beskriver kulstoffets kredsløb mellem atmosfære, planter, dyr, jord og hav. Forklarer, hvordan afbrænding af fossile brændstoffer og cement-produktion øger CO₂-koncentrationen, og hvordan biogas og skovbrug kan bidrage til at optage eller frigive CO₂. Centralt for klimaforståelse.</w:t>
      </w:r>
    </w:p>
    <w:p>
      <w:pPr>
        <w:spacing w:before="0" w:after="40"/>
      </w:pPr>
      <w:r>
        <w:rPr>
          <w:b/>
          <w:sz w:val="18"/>
        </w:rPr>
        <w:t xml:space="preserve">Link: </w:t>
      </w:r>
      <w:hyperlink r:id="rId144">
        <w:r>
          <w:rPr>
            <w:rStyle w:val="Hyperlink"/>
            <w:sz w:val="18"/>
            <w:szCs w:val="18"/>
          </w:rPr>
          <w:t xml:space="preserve">Se modellen (Skoven i Skolen)</w:t>
        </w:r>
      </w:hyperlink>
    </w:p>
    <w:p>
      <w:pPr>
        <w:spacing w:before="100" w:after="100"/>
        <w:pBdr>
          <w:bottom w:val="single" w:sz="6" w:space="1" w:color="AAAAAA"/>
        </w:pBdr>
      </w:pPr>
    </w:p>
    <w:p>
      <w:pPr>
        <w:spacing w:before="160" w:after="40"/>
      </w:pPr>
      <w:r>
        <w:rPr>
          <w:b/>
          <w:color w:val="764BA2"/>
          <w:sz w:val="22"/>
        </w:rPr>
        <w:t>8. Drivhuseffektmodellen</w:t>
      </w:r>
    </w:p>
    <w:p>
      <w:pPr>
        <w:spacing w:before="0" w:after="40"/>
      </w:pPr>
      <w:r>
        <w:rPr>
          <w:i/>
          <w:color w:val="667EEA"/>
          <w:sz w:val="18"/>
        </w:rPr>
        <w:t>Relevant for: Vindenergi · Solceller · Klimatilpasning · Vandstandsstigninger · Infrarød stråling</w:t>
      </w:r>
    </w:p>
    <w:p>
      <w:pPr>
        <w:spacing w:before="0" w:after="40"/>
      </w:pPr>
      <w:r>
        <w:rPr>
          <w:sz w:val="20"/>
        </w:rPr>
        <w:t>Viser, hvordan drivhusgasser (CO₂, metan, vanddamp) absorberer og re-emitterer infrarød stråling og dermed øger Jordens overfladetemperatur. Bruges til at begrunde behovet for vedvarende energi og forklare sammenhængen mellem stigende temperaturer, smeltende gletschere og vandstandsstigninger.</w:t>
      </w:r>
    </w:p>
    <w:p>
      <w:pPr>
        <w:spacing w:before="0" w:after="40"/>
      </w:pPr>
      <w:r>
        <w:rPr>
          <w:b/>
          <w:sz w:val="18"/>
        </w:rPr>
        <w:t xml:space="preserve">Link: </w:t>
      </w:r>
      <w:hyperlink r:id="rId145">
        <w:r>
          <w:rPr>
            <w:rStyle w:val="Hyperlink"/>
            <w:sz w:val="18"/>
            <w:szCs w:val="18"/>
          </w:rPr>
          <w:t xml:space="preserve">Se modellen (Undervisningslokalet)</w:t>
        </w:r>
      </w:hyperlink>
    </w:p>
    <w:p>
      <w:pPr>
        <w:spacing w:before="100" w:after="100"/>
        <w:pBdr>
          <w:bottom w:val="single" w:sz="6" w:space="1" w:color="AAAAAA"/>
        </w:pBdr>
      </w:pPr>
    </w:p>
    <w:p>
      <w:pPr>
        <w:spacing w:before="160" w:after="40"/>
      </w:pPr>
      <w:r>
        <w:rPr>
          <w:b/>
          <w:color w:val="764BA2"/>
          <w:sz w:val="22"/>
        </w:rPr>
        <w:t>9. Energistrømsmodellen (Sankey-diagram)</w:t>
      </w:r>
    </w:p>
    <w:p>
      <w:pPr>
        <w:spacing w:before="0" w:after="40"/>
      </w:pPr>
      <w:r>
        <w:rPr>
          <w:i/>
          <w:color w:val="667EEA"/>
          <w:sz w:val="18"/>
        </w:rPr>
        <w:t>Relevant for: Vindenergi · Solceller · Energitab · Energioptimering i bygninger · Elbiler · Smart grid</w:t>
      </w:r>
    </w:p>
    <w:p>
      <w:pPr>
        <w:spacing w:before="0" w:after="40"/>
      </w:pPr>
      <w:r>
        <w:rPr>
          <w:sz w:val="20"/>
        </w:rPr>
        <w:t>Visualiserer, hvordan energi omdannes og fordeles i et system, herunder energitab som varme. Et Sankey-diagram viser fx, at kun en del af brændstoffer/vind/sollys ender som brugbar elektricitet. Bruges til at sammenligne effektiviteten af forskellige energikilder og isoleringsløsninger.</w:t>
      </w:r>
    </w:p>
    <w:p>
      <w:pPr>
        <w:spacing w:before="0" w:after="40"/>
      </w:pPr>
      <w:r>
        <w:rPr>
          <w:b/>
          <w:sz w:val="18"/>
        </w:rPr>
        <w:t xml:space="preserve">Link: </w:t>
      </w:r>
      <w:hyperlink r:id="rId146">
        <w:r>
          <w:rPr>
            <w:rStyle w:val="Hyperlink"/>
            <w:sz w:val="18"/>
            <w:szCs w:val="18"/>
          </w:rPr>
          <w:t xml:space="preserve">Se modellen (Experimentarium)</w:t>
        </w:r>
      </w:hyperlink>
    </w:p>
    <w:p>
      <w:pPr>
        <w:spacing w:before="100" w:after="100"/>
        <w:pBdr>
          <w:bottom w:val="single" w:sz="6" w:space="1" w:color="AAAAAA"/>
        </w:pBdr>
      </w:pPr>
    </w:p>
    <w:p>
      <w:pPr>
        <w:spacing w:before="160" w:after="40"/>
      </w:pPr>
      <w:r>
        <w:rPr>
          <w:b/>
          <w:color w:val="764BA2"/>
          <w:sz w:val="22"/>
        </w:rPr>
        <w:t>10. Cirkulær økonomimodel</w:t>
      </w:r>
    </w:p>
    <w:p>
      <w:pPr>
        <w:spacing w:before="0" w:after="40"/>
      </w:pPr>
      <w:r>
        <w:rPr>
          <w:i/>
          <w:color w:val="667EEA"/>
          <w:sz w:val="18"/>
        </w:rPr>
        <w:t>Relevant for: Plastikforurening · Genanvendelse · Genbrug af metaller · Emballage · Produktionsaffald · Bioplast</w:t>
      </w:r>
    </w:p>
    <w:p>
      <w:pPr>
        <w:spacing w:before="0" w:after="40"/>
      </w:pPr>
      <w:r>
        <w:rPr>
          <w:sz w:val="20"/>
        </w:rPr>
        <w:t>Modsætning til den lineære "tag-brug-smid ud"-model. Beskriver, hvordan materialer holdes i kredsløb via genbrug, reparation, genanvendelse og biologisk nedbrydning. Bruges til at vurdere bæredygtigheden af produktionsmetoder og argumentere for overgangen fra engangsplastik til genanvendelige materialer.</w:t>
      </w:r>
    </w:p>
    <w:p>
      <w:pPr>
        <w:spacing w:before="0" w:after="40"/>
      </w:pPr>
      <w:r>
        <w:rPr>
          <w:b/>
          <w:sz w:val="18"/>
        </w:rPr>
        <w:t xml:space="preserve">Link: </w:t>
      </w:r>
      <w:hyperlink r:id="rId147">
        <w:r>
          <w:rPr>
            <w:rStyle w:val="Hyperlink"/>
            <w:sz w:val="18"/>
            <w:szCs w:val="18"/>
          </w:rPr>
          <w:t xml:space="preserve">Se modellen (Affald.dk)</w:t>
        </w:r>
      </w:hyperlink>
    </w:p>
    <w:p>
      <w:pPr>
        <w:spacing w:before="100" w:after="100"/>
        <w:pBdr>
          <w:bottom w:val="single" w:sz="6" w:space="1" w:color="AAAAAA"/>
        </w:pBdr>
      </w:pPr>
    </w:p>
    <w:p>
      <w:pPr>
        <w:spacing w:before="160" w:after="40"/>
      </w:pPr>
      <w:r>
        <w:rPr>
          <w:b/>
          <w:color w:val="764BA2"/>
          <w:sz w:val="22"/>
        </w:rPr>
        <w:t>11. Jordlagsmodellen (grundvand og geologi)</w:t>
      </w:r>
    </w:p>
    <w:p>
      <w:pPr>
        <w:spacing w:before="0" w:after="40"/>
      </w:pPr>
      <w:r>
        <w:rPr>
          <w:i/>
          <w:color w:val="667EEA"/>
          <w:sz w:val="18"/>
        </w:rPr>
        <w:t>Relevant for: Rent drikkevand · Grundvand · Geotermisk energi · Landbrug og vandforurening · Radon i boliger</w:t>
      </w:r>
    </w:p>
    <w:p>
      <w:pPr>
        <w:spacing w:before="0" w:after="40"/>
      </w:pPr>
      <w:r>
        <w:rPr>
          <w:sz w:val="20"/>
        </w:rPr>
        <w:t>Viser Jordens lagdeling med ler, sand og kalk, og hvordan grundvand befinder sig i permeable lag (magasiner). Forklarer, hvordan nitrat fra landbrug kan sive ned og forurene grundvand, hvordan radon kan opstige fra granit-holdige jordlag, og hvordan geotermisk energi udnyttes fra varme dybereliggende lag.</w:t>
      </w:r>
    </w:p>
    <w:p>
      <w:pPr>
        <w:spacing w:before="0" w:after="40"/>
      </w:pPr>
      <w:r>
        <w:rPr>
          <w:b/>
          <w:sz w:val="18"/>
        </w:rPr>
        <w:t xml:space="preserve">Link: </w:t>
      </w:r>
      <w:hyperlink r:id="rId148">
        <w:r>
          <w:rPr>
            <w:rStyle w:val="Hyperlink"/>
            <w:sz w:val="18"/>
            <w:szCs w:val="18"/>
          </w:rPr>
          <w:t xml:space="preserve">Se modellen (VandetsVej.dk)</w:t>
        </w:r>
      </w:hyperlink>
    </w:p>
    <w:p>
      <w:pPr>
        <w:spacing w:before="100" w:after="100"/>
        <w:pBdr>
          <w:bottom w:val="single" w:sz="6" w:space="1" w:color="AAAAAA"/>
        </w:pBdr>
      </w:pPr>
    </w:p>
    <w:p>
      <w:pPr>
        <w:spacing w:before="160" w:after="40"/>
      </w:pPr>
      <w:r>
        <w:rPr>
          <w:b/>
          <w:color w:val="764BA2"/>
          <w:sz w:val="22"/>
        </w:rPr>
        <w:t>12. Fotosyntese- og respirationsmodellen</w:t>
      </w:r>
    </w:p>
    <w:p>
      <w:pPr>
        <w:spacing w:before="0" w:after="40"/>
      </w:pPr>
      <w:r>
        <w:rPr>
          <w:i/>
          <w:color w:val="667EEA"/>
          <w:sz w:val="18"/>
        </w:rPr>
        <w:t>Relevant for: Biogas · Bæredygtig skovbrug · Vandets rolle i naturen · Akvatiske økosystemer · Kød vs. plantebaseret mad</w:t>
      </w:r>
    </w:p>
    <w:p>
      <w:pPr>
        <w:spacing w:before="0" w:after="40"/>
      </w:pPr>
      <w:r>
        <w:rPr>
          <w:sz w:val="20"/>
        </w:rPr>
        <w:t>Viser, hvordan planter omdanner CO₂, vand og sollys til glukose og ilt (fotosyntese), og hvordan organismer forbrænder organisk stof for at frigive energi (respiration). Grundlaget for at forstå biogas-produktion, skovens CO₂-optag, og iltproduktionen i akvatiske økosystemer som søer og åer.</w:t>
      </w:r>
    </w:p>
    <w:p>
      <w:pPr>
        <w:spacing w:before="0" w:after="40"/>
      </w:pPr>
      <w:r>
        <w:rPr>
          <w:b/>
          <w:sz w:val="18"/>
        </w:rPr>
        <w:t xml:space="preserve">Link: </w:t>
      </w:r>
      <w:hyperlink r:id="rId149">
        <w:r>
          <w:rPr>
            <w:rStyle w:val="Hyperlink"/>
            <w:sz w:val="18"/>
            <w:szCs w:val="18"/>
          </w:rPr>
          <w:t xml:space="preserve">Se modellen (Undervisningslokalet)</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het.colorado.edu/sims/html/faradays-law/latest/faradays-law_da.html" TargetMode="External"/><Relationship Id="rId10" Type="http://schemas.openxmlformats.org/officeDocument/2006/relationships/hyperlink" Target="https://www.youtube.com/results?search_query=vindm&#248;ller+hvordan+virker+forklaret" TargetMode="External"/><Relationship Id="rId11" Type="http://schemas.openxmlformats.org/officeDocument/2006/relationships/hyperlink" Target="https://www.dr.dk/drtv/episode/store-noerd_-verdens-stoerste-vindmoelle_356660"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hyperlink" Target="https://phet.colorado.edu/sims/html/energy-forms-and-changes/latest/energy-forms-and-changes_da.html" TargetMode="External"/><Relationship Id="rId16" Type="http://schemas.openxmlformats.org/officeDocument/2006/relationships/hyperlink" Target="https://www.youtube.com/results?search_query=solceller+forklaret" TargetMode="External"/><Relationship Id="rId17" Type="http://schemas.openxmlformats.org/officeDocument/2006/relationships/hyperlink" Target="https://www.dr.dk/drtv/episode/p3-essensen_-er-solceller-danmarks-fremtid_393148" TargetMode="External"/><Relationship Id="rId18" Type="http://schemas.openxmlformats.org/officeDocument/2006/relationships/image" Target="media/image4.png"/><Relationship Id="rId19" Type="http://schemas.openxmlformats.org/officeDocument/2006/relationships/hyperlink" Target="https://phet.colorado.edu/sims/html/nuclear-fission/latest/nuclear-fission_da.html" TargetMode="External"/><Relationship Id="rId20" Type="http://schemas.openxmlformats.org/officeDocument/2006/relationships/hyperlink" Target="https://www.youtube.com/results?search_query=atomkraft+forklaret" TargetMode="External"/><Relationship Id="rId21" Type="http://schemas.openxmlformats.org/officeDocument/2006/relationships/hyperlink" Target="https://www.dr.dk/drtv/serie/atomkraft-_-ja-tak_363112" TargetMode="External"/><Relationship Id="rId22" Type="http://schemas.openxmlformats.org/officeDocument/2006/relationships/image" Target="media/image5.png"/><Relationship Id="rId23" Type="http://schemas.openxmlformats.org/officeDocument/2006/relationships/hyperlink" Target="https://phet.colorado.edu/sims/html/ohms-law/latest/ohms-law_da.html" TargetMode="External"/><Relationship Id="rId24" Type="http://schemas.openxmlformats.org/officeDocument/2006/relationships/hyperlink" Target="https://www.youtube.com/results?search_query=brint+br&#230;ndselscelle+forklaret" TargetMode="External"/><Relationship Id="rId25" Type="http://schemas.openxmlformats.org/officeDocument/2006/relationships/hyperlink" Target="https://www.dr.dk/drtv/episode/explainer_-er-vi-ved-at-loebe-toer-for-batterier_363433" TargetMode="External"/><Relationship Id="rId26" Type="http://schemas.openxmlformats.org/officeDocument/2006/relationships/hyperlink" Target="https://www.youtube.com/results?search_query=biogas+forklaret" TargetMode="External"/><Relationship Id="rId27" Type="http://schemas.openxmlformats.org/officeDocument/2006/relationships/hyperlink" Target="https://www.dr.dk/drtv/serie/gintberg-paa-gaarden_492940" TargetMode="External"/><Relationship Id="rId28" Type="http://schemas.openxmlformats.org/officeDocument/2006/relationships/image" Target="media/image6.png"/><Relationship Id="rId29" Type="http://schemas.openxmlformats.org/officeDocument/2006/relationships/hyperlink" Target="https://phet.colorado.edu/sims/html/wave-on-a-string/latest/wave-on-a-string_da.html" TargetMode="External"/><Relationship Id="rId30" Type="http://schemas.openxmlformats.org/officeDocument/2006/relationships/hyperlink" Target="https://www.youtube.com/results?search_query=havvindm&#248;ller+danmark" TargetMode="External"/><Relationship Id="rId31" Type="http://schemas.openxmlformats.org/officeDocument/2006/relationships/hyperlink" Target="https://www.dr.dk/drtv/episode/kyst-til-kyst_-havvindmoeller-og-eksploderende-biller_50327" TargetMode="External"/><Relationship Id="rId32" Type="http://schemas.openxmlformats.org/officeDocument/2006/relationships/image" Target="media/image7.png"/><Relationship Id="rId33" Type="http://schemas.openxmlformats.org/officeDocument/2006/relationships/hyperlink" Target="https://phet.colorado.edu/sims/html/circuit-construction-kit-dc/latest/circuit-construction-kit-dc_da.html" TargetMode="External"/><Relationship Id="rId34" Type="http://schemas.openxmlformats.org/officeDocument/2006/relationships/hyperlink" Target="https://www.youtube.com/results?search_query=elbil+teknologi+forklaret" TargetMode="External"/><Relationship Id="rId35" Type="http://schemas.openxmlformats.org/officeDocument/2006/relationships/hyperlink" Target="https://www.dr.dk/drtv/episode/jorden-kalder_-staar-elbilen-distancen_502137" TargetMode="External"/><Relationship Id="rId36" Type="http://schemas.openxmlformats.org/officeDocument/2006/relationships/hyperlink" Target="https://phet.colorado.edu/sims/html/circuit-construction-kit-ac/latest/circuit-construction-kit-ac_da.html" TargetMode="External"/><Relationship Id="rId37" Type="http://schemas.openxmlformats.org/officeDocument/2006/relationships/hyperlink" Target="https://www.youtube.com/results?search_query=smart+grid+forklaret" TargetMode="External"/><Relationship Id="rId38" Type="http://schemas.openxmlformats.org/officeDocument/2006/relationships/hyperlink" Target="https://www.dr.dk/drtv/episode/ren-teknologi_-mere-groen-stroem-tak_325010" TargetMode="External"/><Relationship Id="rId39" Type="http://schemas.openxmlformats.org/officeDocument/2006/relationships/hyperlink" Target="https://www.youtube.com/results?search_query=energitab+elv&#230;rk+forklaret" TargetMode="External"/><Relationship Id="rId40" Type="http://schemas.openxmlformats.org/officeDocument/2006/relationships/hyperlink" Target="https://www.dr.dk/drtv/serie/ren-teknologi_324279" TargetMode="External"/><Relationship Id="rId41" Type="http://schemas.openxmlformats.org/officeDocument/2006/relationships/hyperlink" Target="https://www.youtube.com/results?search_query=geotermisk+energi+forklaret" TargetMode="External"/><Relationship Id="rId42" Type="http://schemas.openxmlformats.org/officeDocument/2006/relationships/hyperlink" Target="https://www.dr.dk/drtv/episode/ren-teknologi_-forbudt-energi-og-underjordisk-affald_325008" TargetMode="External"/><Relationship Id="rId43" Type="http://schemas.openxmlformats.org/officeDocument/2006/relationships/hyperlink" Target="https://www.youtube.com/results?search_query=isolering+varmetab+forklaret" TargetMode="External"/><Relationship Id="rId44" Type="http://schemas.openxmlformats.org/officeDocument/2006/relationships/hyperlink" Target="https://www.dr.dk/drtv/episode/vi-bygger-det-vaek_-byggerier-uden-co2_83171" TargetMode="External"/><Relationship Id="rId45" Type="http://schemas.openxmlformats.org/officeDocument/2006/relationships/hyperlink" Target="https://www.youtube.com/results?search_query=gr&#248;n+energi+udviklingslande" TargetMode="External"/><Relationship Id="rId46" Type="http://schemas.openxmlformats.org/officeDocument/2006/relationships/hyperlink" Target="https://www.dr.dk/drtv/episode/europamestrene_-groen-energi-og-vilde-dyr_551186" TargetMode="External"/><Relationship Id="rId47" Type="http://schemas.openxmlformats.org/officeDocument/2006/relationships/image" Target="media/image8.png"/><Relationship Id="rId48" Type="http://schemas.openxmlformats.org/officeDocument/2006/relationships/hyperlink" Target="https://www.youtube.com/results?search_query=fremtidens+b&#230;redygtige+byer" TargetMode="External"/><Relationship Id="rId49" Type="http://schemas.openxmlformats.org/officeDocument/2006/relationships/hyperlink" Target="https://www.dr.dk/drtv/episode/vi-bygger-det-vaek_-fremtidens-faellesskaber_83172" TargetMode="External"/><Relationship Id="rId50" Type="http://schemas.openxmlformats.org/officeDocument/2006/relationships/hyperlink" Target="https://phet.colorado.edu/sims/html/states-of-matter/latest/states-of-matter_da.html" TargetMode="External"/><Relationship Id="rId51" Type="http://schemas.openxmlformats.org/officeDocument/2006/relationships/hyperlink" Target="https://www.youtube.com/results?search_query=plastikforurening+forklaret" TargetMode="External"/><Relationship Id="rId52" Type="http://schemas.openxmlformats.org/officeDocument/2006/relationships/hyperlink" Target="https://www.dr.dk/drtv/episode/hvorfor-plastik_-genbrugsmyten_279239" TargetMode="External"/><Relationship Id="rId53" Type="http://schemas.openxmlformats.org/officeDocument/2006/relationships/image" Target="media/image9.png"/><Relationship Id="rId54" Type="http://schemas.openxmlformats.org/officeDocument/2006/relationships/image" Target="media/image10.png"/><Relationship Id="rId55" Type="http://schemas.openxmlformats.org/officeDocument/2006/relationships/hyperlink" Target="https://www.youtube.com/results?search_query=t&#248;jproduktion+milj&#248;+forklaret" TargetMode="External"/><Relationship Id="rId56" Type="http://schemas.openxmlformats.org/officeDocument/2006/relationships/hyperlink" Target="https://www.dr.dk/drtv/episode/explainer_-hvad-er-prisen-for-vores-toejforbrug_400404" TargetMode="External"/><Relationship Id="rId57" Type="http://schemas.openxmlformats.org/officeDocument/2006/relationships/image" Target="media/image11.png"/><Relationship Id="rId58" Type="http://schemas.openxmlformats.org/officeDocument/2006/relationships/image" Target="media/image12.png"/><Relationship Id="rId59" Type="http://schemas.openxmlformats.org/officeDocument/2006/relationships/hyperlink" Target="https://phet.colorado.edu/sims/html/build-a-molecule/latest/build-a-molecule_da.html" TargetMode="External"/><Relationship Id="rId60" Type="http://schemas.openxmlformats.org/officeDocument/2006/relationships/hyperlink" Target="https://www.youtube.com/results?search_query=&#248;kologisk+landbrug+forklaret" TargetMode="External"/><Relationship Id="rId61" Type="http://schemas.openxmlformats.org/officeDocument/2006/relationships/hyperlink" Target="https://www.dr.dk/drtv/episode/jorden-kalder_-er-danske-grise-klimasvin_443061" TargetMode="External"/><Relationship Id="rId62" Type="http://schemas.openxmlformats.org/officeDocument/2006/relationships/hyperlink" Target="https://www.youtube.com/results?search_query=madspild+forklaret" TargetMode="External"/><Relationship Id="rId63" Type="http://schemas.openxmlformats.org/officeDocument/2006/relationships/hyperlink" Target="https://www.dr.dk/drtv/episode/explainer_-hvorfor-smider-vi-saa-meget-mad-ud_379258" TargetMode="External"/><Relationship Id="rId64" Type="http://schemas.openxmlformats.org/officeDocument/2006/relationships/hyperlink" Target="https://www.youtube.com/results?search_query=elektronik+produktion+forklaret" TargetMode="External"/><Relationship Id="rId65" Type="http://schemas.openxmlformats.org/officeDocument/2006/relationships/hyperlink" Target="https://www.youtube.com/results?search_query=emballage+genanvendelse+forklaret" TargetMode="External"/><Relationship Id="rId66" Type="http://schemas.openxmlformats.org/officeDocument/2006/relationships/hyperlink" Target="https://www.youtube.com/results?search_query=bioplast+forklaret" TargetMode="External"/><Relationship Id="rId67" Type="http://schemas.openxmlformats.org/officeDocument/2006/relationships/hyperlink" Target="https://www.dr.dk/drtv/episode/adnan-og-de-groenne-loegne_-groen-revolution_349528" TargetMode="External"/><Relationship Id="rId68" Type="http://schemas.openxmlformats.org/officeDocument/2006/relationships/hyperlink" Target="https://phet.colorado.edu/sims/html/ph-scale/latest/ph-scale_da.html" TargetMode="External"/><Relationship Id="rId69" Type="http://schemas.openxmlformats.org/officeDocument/2006/relationships/hyperlink" Target="https://www.youtube.com/results?search_query=industri+vandforbrug+forklaret" TargetMode="External"/><Relationship Id="rId70" Type="http://schemas.openxmlformats.org/officeDocument/2006/relationships/hyperlink" Target="https://www.dr.dk/drtv/episode/jorden-kalder_-vandet-i-valencia_501399" TargetMode="External"/><Relationship Id="rId71" Type="http://schemas.openxmlformats.org/officeDocument/2006/relationships/hyperlink" Target="https://phet.colorado.edu/sims/html/greenhouse-effect/latest/greenhouse-effect_da.html" TargetMode="External"/><Relationship Id="rId72" Type="http://schemas.openxmlformats.org/officeDocument/2006/relationships/hyperlink" Target="https://www.youtube.com/results?search_query=b&#230;redygtig+skovbrug+forklaret" TargetMode="External"/><Relationship Id="rId73" Type="http://schemas.openxmlformats.org/officeDocument/2006/relationships/hyperlink" Target="https://www.youtube.com/results?search_query=k&#248;d+vs+planter+forklaret" TargetMode="External"/><Relationship Id="rId74" Type="http://schemas.openxmlformats.org/officeDocument/2006/relationships/hyperlink" Target="https://www.dr.dk/drtv/episode/den-groenne-optur_-kan-man-3d_printe-en-boef_323950" TargetMode="External"/><Relationship Id="rId75" Type="http://schemas.openxmlformats.org/officeDocument/2006/relationships/hyperlink" Target="https://www.youtube.com/results?search_query=metal+genanvendelse+forklaret" TargetMode="External"/><Relationship Id="rId76" Type="http://schemas.openxmlformats.org/officeDocument/2006/relationships/hyperlink" Target="https://www.dr.dk/drtv/saeson/forureningens-historie_534933" TargetMode="External"/><Relationship Id="rId77" Type="http://schemas.openxmlformats.org/officeDocument/2006/relationships/hyperlink" Target="https://phet.colorado.edu/sims/html/reactants-products-and-leftovers/latest/reactants-products-and-leftovers_da.html" TargetMode="External"/><Relationship Id="rId78" Type="http://schemas.openxmlformats.org/officeDocument/2006/relationships/hyperlink" Target="https://www.youtube.com/results?search_query=cement+produktion+co2" TargetMode="External"/><Relationship Id="rId79" Type="http://schemas.openxmlformats.org/officeDocument/2006/relationships/hyperlink" Target="https://www.dr.dk/drtv/episode/ren-teknologi_-en-kaempestor-stoevsuger_325009" TargetMode="External"/><Relationship Id="rId80" Type="http://schemas.openxmlformats.org/officeDocument/2006/relationships/hyperlink" Target="https://www.youtube.com/results?search_query=industrielt+affald+forklaret" TargetMode="External"/><Relationship Id="rId81" Type="http://schemas.openxmlformats.org/officeDocument/2006/relationships/hyperlink" Target="https://www.youtube.com/results?search_query=energiforbrug+f&#248;devareproduktion+klima" TargetMode="External"/><Relationship Id="rId82" Type="http://schemas.openxmlformats.org/officeDocument/2006/relationships/hyperlink" Target="https://www.dr.dk/drtv/episode/adnan-og-de-groenne-loegne_-klimakylling_349529" TargetMode="External"/><Relationship Id="rId83" Type="http://schemas.openxmlformats.org/officeDocument/2006/relationships/hyperlink" Target="https://phet.colorado.edu/sims/html/molecules-and-light/latest/molecules-and-light_da.html" TargetMode="External"/><Relationship Id="rId84" Type="http://schemas.openxmlformats.org/officeDocument/2006/relationships/hyperlink" Target="https://www.youtube.com/results?search_query=UV+str&#229;ling+hudkr&#230;ft+solcreme+forklaret" TargetMode="External"/><Relationship Id="rId85" Type="http://schemas.openxmlformats.org/officeDocument/2006/relationships/hyperlink" Target="https://www.dr.dk/drtv/episode/explainer_-hvor-farlige-er-solens-straaler_393984" TargetMode="External"/><Relationship Id="rId86" Type="http://schemas.openxmlformats.org/officeDocument/2006/relationships/hyperlink" Target="https://www.youtube.com/results?search_query=r&#248;ntgenstr&#229;ling+sundhed+hospital+forklaret" TargetMode="External"/><Relationship Id="rId87" Type="http://schemas.openxmlformats.org/officeDocument/2006/relationships/hyperlink" Target="https://www.dr.dk/drtv/episode/paa-skuldrene-af-bohr_-straaling-redder-liv_336803" TargetMode="External"/><Relationship Id="rId88" Type="http://schemas.openxmlformats.org/officeDocument/2006/relationships/image" Target="media/image13.png"/><Relationship Id="rId89" Type="http://schemas.openxmlformats.org/officeDocument/2006/relationships/hyperlink" Target="https://phet.colorado.edu/sims/html/radioactive-dating-game/latest/radioactive-dating-game_da.html" TargetMode="External"/><Relationship Id="rId90" Type="http://schemas.openxmlformats.org/officeDocument/2006/relationships/hyperlink" Target="https://www.youtube.com/results?search_query=radioaktiv+str&#229;ling+mutationer+DNA+forklaret" TargetMode="External"/><Relationship Id="rId91" Type="http://schemas.openxmlformats.org/officeDocument/2006/relationships/hyperlink" Target="https://www.dr.dk/drtv/episode/atomkraft-_-ja-tak_-en-dans-med-doeden_363117" TargetMode="External"/><Relationship Id="rId92" Type="http://schemas.openxmlformats.org/officeDocument/2006/relationships/hyperlink" Target="https://phet.colorado.edu/sims/html/wave-interference/latest/wave-interference_da.html" TargetMode="External"/><Relationship Id="rId93" Type="http://schemas.openxmlformats.org/officeDocument/2006/relationships/hyperlink" Target="https://www.youtube.com/results?search_query=mobilstr&#229;ling+sundhed+5G+forklaret" TargetMode="External"/><Relationship Id="rId94" Type="http://schemas.openxmlformats.org/officeDocument/2006/relationships/hyperlink" Target="https://www.youtube.com/results?search_query=atomkraft+str&#229;ling+sikkerhed+Tjernobyl+Fukushima" TargetMode="External"/><Relationship Id="rId95" Type="http://schemas.openxmlformats.org/officeDocument/2006/relationships/hyperlink" Target="https://www.dr.dk/drtv/episode/atomkraft-_-ja-tak_-saaret-er-aabent_363116" TargetMode="External"/><Relationship Id="rId96" Type="http://schemas.openxmlformats.org/officeDocument/2006/relationships/hyperlink" Target="https://phet.colorado.edu/sims/html/charges-and-fields/latest/charges-and-fields_da.html" TargetMode="External"/><Relationship Id="rId97" Type="http://schemas.openxmlformats.org/officeDocument/2006/relationships/hyperlink" Target="https://www.youtube.com/results?search_query=kosmisk+str&#229;ling+partikler+solstorme+forklaret" TargetMode="External"/><Relationship Id="rId98" Type="http://schemas.openxmlformats.org/officeDocument/2006/relationships/hyperlink" Target="https://www.dr.dk/drtv/episode/vores-spektakulaere-solsystem_-skjult-i-moerket_574354" TargetMode="External"/><Relationship Id="rId99" Type="http://schemas.openxmlformats.org/officeDocument/2006/relationships/image" Target="media/image14.png"/><Relationship Id="rId100" Type="http://schemas.openxmlformats.org/officeDocument/2006/relationships/hyperlink" Target="https://phet.colorado.edu/sims/html/natural-selection/latest/natural-selection_da.html" TargetMode="External"/><Relationship Id="rId101" Type="http://schemas.openxmlformats.org/officeDocument/2006/relationships/hyperlink" Target="https://www.youtube.com/results?search_query=str&#229;ling+DNA+skader+mutationer+kr&#230;ft+forklaret" TargetMode="External"/><Relationship Id="rId102" Type="http://schemas.openxmlformats.org/officeDocument/2006/relationships/hyperlink" Target="https://www.dr.dk/drtv/episode/atomkraft-_-ja-tak_-en-bizar-turistattraktion_363115" TargetMode="External"/><Relationship Id="rId103" Type="http://schemas.openxmlformats.org/officeDocument/2006/relationships/hyperlink" Target="https://www.youtube.com/results?search_query=radon+boliger+sundhed+lungekr&#230;ft+forklaret" TargetMode="External"/><Relationship Id="rId104" Type="http://schemas.openxmlformats.org/officeDocument/2006/relationships/hyperlink" Target="https://www.youtube.com/results?search_query=infrar&#248;d+str&#229;ling+drivhuseffekt+varme+forklaret" TargetMode="External"/><Relationship Id="rId105" Type="http://schemas.openxmlformats.org/officeDocument/2006/relationships/hyperlink" Target="https://www.dr.dk/drtv/serie/vores-vidunderlige-sol_569693" TargetMode="External"/><Relationship Id="rId106" Type="http://schemas.openxmlformats.org/officeDocument/2006/relationships/hyperlink" Target="https://phet.colorado.edu/sims/html/gravity-and-orbits/latest/gravity-and-orbits_da.html" TargetMode="External"/><Relationship Id="rId107" Type="http://schemas.openxmlformats.org/officeDocument/2006/relationships/hyperlink" Target="https://www.youtube.com/results?search_query=str&#229;ling+rumrejser+astronauter+Mars+forklaret" TargetMode="External"/><Relationship Id="rId108" Type="http://schemas.openxmlformats.org/officeDocument/2006/relationships/hyperlink" Target="https://www.dr.dk/drtv/episode/explainer_-kan-kroppen-holde-til-livet-i-rummet_403059" TargetMode="External"/><Relationship Id="rId109" Type="http://schemas.openxmlformats.org/officeDocument/2006/relationships/hyperlink" Target="https://www.youtube.com/results?search_query=solstorm+nordlys+jordens+magnetfelt+forklaret" TargetMode="External"/><Relationship Id="rId110" Type="http://schemas.openxmlformats.org/officeDocument/2006/relationships/hyperlink" Target="https://www.dr.dk/drtv/saeson/katastrofe_568479" TargetMode="External"/><Relationship Id="rId111" Type="http://schemas.openxmlformats.org/officeDocument/2006/relationships/hyperlink" Target="https://www.youtube.com/results?search_query=UV+str&#229;ling+ozonhul+plankton+koralrev+forklaret" TargetMode="External"/><Relationship Id="rId112" Type="http://schemas.openxmlformats.org/officeDocument/2006/relationships/hyperlink" Target="https://www.dr.dk/drtv/episode/explainer_-hvad-kvaeler-livet-i-havet_413092" TargetMode="External"/><Relationship Id="rId113" Type="http://schemas.openxmlformats.org/officeDocument/2006/relationships/hyperlink" Target="https://www.youtube.com/results?search_query=str&#229;ling+celleskader+kr&#230;ft+ioniserende+forklaret" TargetMode="External"/><Relationship Id="rId114" Type="http://schemas.openxmlformats.org/officeDocument/2006/relationships/hyperlink" Target="https://www.dr.dk/drtv/episode/atomkraft-_-ja-tak_-som-en-zombiefilm_363114" TargetMode="External"/><Relationship Id="rId115" Type="http://schemas.openxmlformats.org/officeDocument/2006/relationships/hyperlink" Target="https://www.youtube.com/results?search_query=str&#229;leterapi+kr&#230;ft+behandling+protonterapi+forklaret" TargetMode="External"/><Relationship Id="rId116" Type="http://schemas.openxmlformats.org/officeDocument/2006/relationships/hyperlink" Target="https://www.youtube.com/results?search_query=rent+drikkevand+vandv&#230;rk+grundvand+Danmark+forklaret" TargetMode="External"/><Relationship Id="rId117" Type="http://schemas.openxmlformats.org/officeDocument/2006/relationships/hyperlink" Target="https://www.dr.dk/drtv/episode/jorden-kalder_-er-vores-drikkevand-i-fare_473614" TargetMode="External"/><Relationship Id="rId118" Type="http://schemas.openxmlformats.org/officeDocument/2006/relationships/hyperlink" Target="https://phet.colorado.edu/sims/html/under-pressure/latest/under-pressure_da.html" TargetMode="External"/><Relationship Id="rId119" Type="http://schemas.openxmlformats.org/officeDocument/2006/relationships/hyperlink" Target="https://www.youtube.com/results?search_query=vandmangel+Afrika+udviklingslande+rent+vand+forklaret" TargetMode="External"/><Relationship Id="rId120" Type="http://schemas.openxmlformats.org/officeDocument/2006/relationships/hyperlink" Target="https://www.dr.dk/drtv/program/vandkrisen-i-cape-town_553097" TargetMode="External"/><Relationship Id="rId121" Type="http://schemas.openxmlformats.org/officeDocument/2006/relationships/hyperlink" Target="https://phet.colorado.edu/sims/html/fluid-pressure-and-flow/latest/fluid-pressure-and-flow_da.html" TargetMode="External"/><Relationship Id="rId122" Type="http://schemas.openxmlformats.org/officeDocument/2006/relationships/hyperlink" Target="https://www.youtube.com/results?search_query=vandforbrug+husholdning+spare+vand+forklaret" TargetMode="External"/><Relationship Id="rId123" Type="http://schemas.openxmlformats.org/officeDocument/2006/relationships/hyperlink" Target="https://www.dr.dk/drtv/episode/den-groenne-optur_-fra-poelsevand-til-postevand_371820" TargetMode="External"/><Relationship Id="rId124" Type="http://schemas.openxmlformats.org/officeDocument/2006/relationships/hyperlink" Target="https://www.youtube.com/results?search_query=landbrug+vandforurening+nitrat+iltsvind+forklaret" TargetMode="External"/><Relationship Id="rId125" Type="http://schemas.openxmlformats.org/officeDocument/2006/relationships/hyperlink" Target="https://www.dr.dk/drtv/saeson/byen-med-det-giftige-vand_291327" TargetMode="External"/><Relationship Id="rId126" Type="http://schemas.openxmlformats.org/officeDocument/2006/relationships/hyperlink" Target="https://www.youtube.com/results?search_query=oversv&#248;mmelser+klimatilpasning+stormflod+Danmark" TargetMode="External"/><Relationship Id="rId127" Type="http://schemas.openxmlformats.org/officeDocument/2006/relationships/hyperlink" Target="https://www.dr.dk/drtv/program/naar-vandet-kommer_203642" TargetMode="External"/><Relationship Id="rId128" Type="http://schemas.openxmlformats.org/officeDocument/2006/relationships/hyperlink" Target="https://www.youtube.com/results?search_query=mikroplast+hav+fisk+sundhed+forklaret" TargetMode="External"/><Relationship Id="rId129" Type="http://schemas.openxmlformats.org/officeDocument/2006/relationships/hyperlink" Target="https://www.dr.dk/drtv/episode/jorden-kalder_-problemet-med-plastik_503180" TargetMode="External"/><Relationship Id="rId130" Type="http://schemas.openxmlformats.org/officeDocument/2006/relationships/hyperlink" Target="https://www.youtube.com/results?search_query=vandb&#229;rne+sygdomme+kolera+malaria+forklaret" TargetMode="External"/><Relationship Id="rId131" Type="http://schemas.openxmlformats.org/officeDocument/2006/relationships/hyperlink" Target="https://www.dr.dk/drtv/episode/doed-og-pine_-laegevidenskabens-historie_-doedelige-epidemier-_-fra-pest-til-tuberkulose_97658" TargetMode="External"/><Relationship Id="rId132" Type="http://schemas.openxmlformats.org/officeDocument/2006/relationships/hyperlink" Target="https://www.youtube.com/results?search_query=vandstandsstigninger+klimaforandringer+havniveau+forklaret" TargetMode="External"/><Relationship Id="rId133" Type="http://schemas.openxmlformats.org/officeDocument/2006/relationships/hyperlink" Target="https://www.dr.dk/drtv/episode/jorden-kalder_-er-isens-afsmeltning-den-perfekte-katastrofe_475212" TargetMode="External"/><Relationship Id="rId134" Type="http://schemas.openxmlformats.org/officeDocument/2006/relationships/hyperlink" Target="https://www.youtube.com/results?search_query=grundvand+beskyttelse+drikkevand+forurening+Danmark" TargetMode="External"/><Relationship Id="rId135" Type="http://schemas.openxmlformats.org/officeDocument/2006/relationships/hyperlink" Target="https://www.dr.dk/drtv/episode/deadline_-kampen-om-drikkevandet_583556" TargetMode="External"/><Relationship Id="rId136" Type="http://schemas.openxmlformats.org/officeDocument/2006/relationships/hyperlink" Target="https://www.youtube.com/results?search_query=vandets+kredsl&#248;b+&#248;kosystemer+s&#248;er+&#229;er+forklaret" TargetMode="External"/><Relationship Id="rId137" Type="http://schemas.openxmlformats.org/officeDocument/2006/relationships/hyperlink" Target="https://www.dr.dk/drtv/episode/vilde-vidunderlige-danmark_-soeer-og-vandloeb_182162" TargetMode="External"/><Relationship Id="rId138" Type="http://schemas.openxmlformats.org/officeDocument/2006/relationships/hyperlink" Target="https://graspit.dk/temaer/bohrs-atommodel/" TargetMode="External"/><Relationship Id="rId139" Type="http://schemas.openxmlformats.org/officeDocument/2006/relationships/hyperlink" Target="https://da.wikipedia.org/wiki/Elektromagnetiske_spektrum" TargetMode="External"/><Relationship Id="rId140" Type="http://schemas.openxmlformats.org/officeDocument/2006/relationships/hyperlink" Target="https://lex.dk/DNA" TargetMode="External"/><Relationship Id="rId141" Type="http://schemas.openxmlformats.org/officeDocument/2006/relationships/hyperlink" Target="https://www.biotechacademy.dk/undervisning/grundskole/celler-livets-byggesten/eukaryote-organismer/" TargetMode="External"/><Relationship Id="rId142" Type="http://schemas.openxmlformats.org/officeDocument/2006/relationships/hyperlink" Target="https://vandetsvej.dk/laerings-modul/vandets-kredsloeb" TargetMode="External"/><Relationship Id="rId143" Type="http://schemas.openxmlformats.org/officeDocument/2006/relationships/hyperlink" Target="https://skoven-i-skolen.dk/aktiviteter/leg-med-foedekaeder-og-foedenet" TargetMode="External"/><Relationship Id="rId144" Type="http://schemas.openxmlformats.org/officeDocument/2006/relationships/hyperlink" Target="https://skoven-i-skolen.dk/leksikon/kulstofs-kredsloeb" TargetMode="External"/><Relationship Id="rId145" Type="http://schemas.openxmlformats.org/officeDocument/2006/relationships/hyperlink" Target="https://www.undervisningslokalet.dk/drivhuseffekten-forklaret/" TargetMode="External"/><Relationship Id="rId146" Type="http://schemas.openxmlformats.org/officeDocument/2006/relationships/hyperlink" Target="https://www.experimentarium.dk/skolemateriale/undervisning-i-energi/" TargetMode="External"/><Relationship Id="rId147" Type="http://schemas.openxmlformats.org/officeDocument/2006/relationships/hyperlink" Target="https://www.affald.dk/affald-og-klima/cirkulaer-okonomi" TargetMode="External"/><Relationship Id="rId148" Type="http://schemas.openxmlformats.org/officeDocument/2006/relationships/hyperlink" Target="https://vandetsvej.dk/faglig-viden/grundvand/grundviden/saadan-dannes-grundvand" TargetMode="External"/><Relationship Id="rId149" Type="http://schemas.openxmlformats.org/officeDocument/2006/relationships/hyperlink" Target="https://www.undervisningslokalet.dk/fotosyntese-og-respi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