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E83E5" w14:textId="187D694F" w:rsidR="003C4C4B" w:rsidRDefault="00FC3149" w:rsidP="00FC3149">
      <w:pPr>
        <w:jc w:val="center"/>
        <w:rPr>
          <w:b/>
          <w:sz w:val="28"/>
          <w:u w:val="single"/>
          <w:lang w:val="en-GB"/>
        </w:rPr>
      </w:pPr>
      <w:r w:rsidRPr="00021467">
        <w:rPr>
          <w:b/>
          <w:sz w:val="32"/>
          <w:u w:val="single"/>
          <w:lang w:val="en-GB"/>
        </w:rPr>
        <w:t xml:space="preserve">Complete </w:t>
      </w:r>
      <w:proofErr w:type="spellStart"/>
      <w:r w:rsidRPr="00021467">
        <w:rPr>
          <w:b/>
          <w:sz w:val="32"/>
          <w:u w:val="single"/>
          <w:lang w:val="en-GB"/>
        </w:rPr>
        <w:t>LoRa</w:t>
      </w:r>
      <w:proofErr w:type="spellEnd"/>
      <w:r w:rsidRPr="00021467">
        <w:rPr>
          <w:b/>
          <w:sz w:val="32"/>
          <w:u w:val="single"/>
          <w:lang w:val="en-GB"/>
        </w:rPr>
        <w:t xml:space="preserve"> transmission chain: from the data to the </w:t>
      </w:r>
      <w:r w:rsidR="00C25C27">
        <w:rPr>
          <w:b/>
          <w:sz w:val="32"/>
          <w:u w:val="single"/>
          <w:lang w:val="en-GB"/>
        </w:rPr>
        <w:t>browser</w:t>
      </w:r>
    </w:p>
    <w:p w14:paraId="13164D97" w14:textId="410388E6" w:rsidR="00FC3149" w:rsidRPr="00021467" w:rsidRDefault="002243B9" w:rsidP="00FC3149">
      <w:pPr>
        <w:rPr>
          <w:sz w:val="28"/>
          <w:lang w:val="en-GB"/>
        </w:rPr>
      </w:pPr>
      <w:r w:rsidRPr="00021467">
        <w:rPr>
          <w:sz w:val="28"/>
          <w:u w:val="single"/>
          <w:lang w:val="en-GB"/>
        </w:rPr>
        <w:t>Introduction</w:t>
      </w:r>
    </w:p>
    <w:p w14:paraId="3FA7B652" w14:textId="5E3689EA" w:rsidR="002243B9" w:rsidRDefault="002243B9" w:rsidP="00FC3149">
      <w:pPr>
        <w:rPr>
          <w:sz w:val="24"/>
          <w:lang w:val="en-GB"/>
        </w:rPr>
      </w:pPr>
      <w:r>
        <w:rPr>
          <w:sz w:val="24"/>
          <w:lang w:val="en-GB"/>
        </w:rPr>
        <w:t>The following document will explain how</w:t>
      </w:r>
      <w:r w:rsidR="00146842">
        <w:rPr>
          <w:sz w:val="24"/>
          <w:lang w:val="en-GB"/>
        </w:rPr>
        <w:t xml:space="preserve"> the</w:t>
      </w:r>
      <w:r>
        <w:rPr>
          <w:sz w:val="24"/>
          <w:lang w:val="en-GB"/>
        </w:rPr>
        <w:t xml:space="preserve"> </w:t>
      </w:r>
      <w:r w:rsidR="00516862">
        <w:rPr>
          <w:sz w:val="24"/>
          <w:lang w:val="en-GB"/>
        </w:rPr>
        <w:t xml:space="preserve">payload </w:t>
      </w:r>
      <w:r>
        <w:rPr>
          <w:sz w:val="24"/>
          <w:lang w:val="en-GB"/>
        </w:rPr>
        <w:t xml:space="preserve">from an end-device (also called ‘node’) passes through different elements of the </w:t>
      </w:r>
      <w:proofErr w:type="spellStart"/>
      <w:r>
        <w:rPr>
          <w:sz w:val="24"/>
          <w:lang w:val="en-GB"/>
        </w:rPr>
        <w:t>LoRa</w:t>
      </w:r>
      <w:proofErr w:type="spellEnd"/>
      <w:r>
        <w:rPr>
          <w:sz w:val="24"/>
          <w:lang w:val="en-GB"/>
        </w:rPr>
        <w:t>/</w:t>
      </w:r>
      <w:proofErr w:type="spellStart"/>
      <w:r>
        <w:rPr>
          <w:sz w:val="24"/>
          <w:lang w:val="en-GB"/>
        </w:rPr>
        <w:t>LoRaWAN</w:t>
      </w:r>
      <w:proofErr w:type="spellEnd"/>
      <w:r>
        <w:rPr>
          <w:sz w:val="24"/>
          <w:lang w:val="en-GB"/>
        </w:rPr>
        <w:t xml:space="preserve"> network and reaches the database of a server where </w:t>
      </w:r>
      <w:r w:rsidR="007313D0">
        <w:rPr>
          <w:sz w:val="24"/>
          <w:lang w:val="en-GB"/>
        </w:rPr>
        <w:t>the end-user can see the information with his/her we browser</w:t>
      </w:r>
      <w:r>
        <w:rPr>
          <w:sz w:val="24"/>
          <w:lang w:val="en-GB"/>
        </w:rPr>
        <w:t>. This document will also explain each element of this transmission chain and how each of them behaves, what it does, what it adds to the transmission, …</w:t>
      </w:r>
      <w:r w:rsidR="00983E6F">
        <w:rPr>
          <w:sz w:val="24"/>
          <w:lang w:val="en-GB"/>
        </w:rPr>
        <w:t xml:space="preserve"> </w:t>
      </w:r>
    </w:p>
    <w:p w14:paraId="79646DA8" w14:textId="4653DDEF" w:rsidR="00C13BA6" w:rsidRPr="00C13BA6" w:rsidRDefault="00C13BA6" w:rsidP="00C13BA6">
      <w:pPr>
        <w:jc w:val="center"/>
        <w:rPr>
          <w:sz w:val="24"/>
          <w:lang w:val="en-GB"/>
        </w:rPr>
      </w:pPr>
      <w:r>
        <w:rPr>
          <w:noProof/>
          <w:sz w:val="24"/>
          <w:u w:val="single"/>
          <w:lang w:val="en-GB"/>
        </w:rPr>
        <w:drawing>
          <wp:inline distT="0" distB="0" distL="0" distR="0" wp14:anchorId="4E81E280" wp14:editId="4B8879CA">
            <wp:extent cx="5694080" cy="3038475"/>
            <wp:effectExtent l="19050" t="19050" r="2095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wan.jpg"/>
                    <pic:cNvPicPr/>
                  </pic:nvPicPr>
                  <pic:blipFill>
                    <a:blip r:embed="rId7">
                      <a:extLst>
                        <a:ext uri="{28A0092B-C50C-407E-A947-70E740481C1C}">
                          <a14:useLocalDpi xmlns:a14="http://schemas.microsoft.com/office/drawing/2010/main" val="0"/>
                        </a:ext>
                      </a:extLst>
                    </a:blip>
                    <a:stretch>
                      <a:fillRect/>
                    </a:stretch>
                  </pic:blipFill>
                  <pic:spPr>
                    <a:xfrm>
                      <a:off x="0" y="0"/>
                      <a:ext cx="5756607" cy="3071841"/>
                    </a:xfrm>
                    <a:prstGeom prst="rect">
                      <a:avLst/>
                    </a:prstGeom>
                    <a:ln>
                      <a:solidFill>
                        <a:schemeClr val="tx1"/>
                      </a:solidFill>
                    </a:ln>
                  </pic:spPr>
                </pic:pic>
              </a:graphicData>
            </a:graphic>
          </wp:inline>
        </w:drawing>
      </w:r>
    </w:p>
    <w:p w14:paraId="1CCFAD82" w14:textId="56A27246" w:rsidR="00C13BA6" w:rsidRPr="006B3812" w:rsidRDefault="0009030C" w:rsidP="00C13BA6">
      <w:pPr>
        <w:jc w:val="center"/>
        <w:rPr>
          <w:lang w:val="en-GB"/>
        </w:rPr>
      </w:pPr>
      <w:r>
        <w:rPr>
          <w:b/>
          <w:lang w:val="en-GB"/>
        </w:rPr>
        <w:t xml:space="preserve">Fig.1: </w:t>
      </w:r>
      <w:r w:rsidR="00C13BA6" w:rsidRPr="006B3812">
        <w:rPr>
          <w:b/>
          <w:lang w:val="en-GB"/>
        </w:rPr>
        <w:t xml:space="preserve">A </w:t>
      </w:r>
      <w:r w:rsidR="00C13BA6">
        <w:rPr>
          <w:b/>
          <w:lang w:val="en-GB"/>
        </w:rPr>
        <w:t>simplified</w:t>
      </w:r>
      <w:r w:rsidR="00C13BA6" w:rsidRPr="006B3812">
        <w:rPr>
          <w:b/>
          <w:lang w:val="en-GB"/>
        </w:rPr>
        <w:t xml:space="preserve"> view of a </w:t>
      </w:r>
      <w:proofErr w:type="spellStart"/>
      <w:r w:rsidR="00C13BA6" w:rsidRPr="006B3812">
        <w:rPr>
          <w:b/>
          <w:lang w:val="en-GB"/>
        </w:rPr>
        <w:t>LoRa</w:t>
      </w:r>
      <w:proofErr w:type="spellEnd"/>
      <w:r w:rsidR="00C13BA6" w:rsidRPr="006B3812">
        <w:rPr>
          <w:b/>
          <w:lang w:val="en-GB"/>
        </w:rPr>
        <w:t xml:space="preserve"> transmission</w:t>
      </w:r>
      <w:r w:rsidR="00B22FFD">
        <w:rPr>
          <w:b/>
          <w:lang w:val="en-GB"/>
        </w:rPr>
        <w:t xml:space="preserve"> [</w:t>
      </w:r>
      <w:r w:rsidR="0070354F">
        <w:rPr>
          <w:b/>
          <w:lang w:val="en-GB"/>
        </w:rPr>
        <w:t>1</w:t>
      </w:r>
      <w:r w:rsidR="00B22FFD">
        <w:rPr>
          <w:b/>
          <w:lang w:val="en-GB"/>
        </w:rPr>
        <w:t>]</w:t>
      </w:r>
    </w:p>
    <w:p w14:paraId="5996D72D" w14:textId="77777777" w:rsidR="00C13BA6" w:rsidRDefault="00C13BA6" w:rsidP="00FC3149">
      <w:pPr>
        <w:rPr>
          <w:sz w:val="24"/>
          <w:lang w:val="en-GB"/>
        </w:rPr>
      </w:pPr>
    </w:p>
    <w:p w14:paraId="7EA02068" w14:textId="053A838E" w:rsidR="002243B9" w:rsidRPr="00021467" w:rsidRDefault="00E87E77" w:rsidP="00FC3149">
      <w:pPr>
        <w:rPr>
          <w:sz w:val="28"/>
          <w:u w:val="single"/>
          <w:lang w:val="en-GB"/>
        </w:rPr>
      </w:pPr>
      <w:r w:rsidRPr="00021467">
        <w:rPr>
          <w:sz w:val="28"/>
          <w:u w:val="single"/>
          <w:lang w:val="en-GB"/>
        </w:rPr>
        <w:t xml:space="preserve">Difference between </w:t>
      </w:r>
      <w:proofErr w:type="spellStart"/>
      <w:r w:rsidRPr="00021467">
        <w:rPr>
          <w:sz w:val="28"/>
          <w:u w:val="single"/>
          <w:lang w:val="en-GB"/>
        </w:rPr>
        <w:t>LoRa</w:t>
      </w:r>
      <w:proofErr w:type="spellEnd"/>
      <w:r w:rsidR="000E5818" w:rsidRPr="00021467">
        <w:rPr>
          <w:sz w:val="28"/>
          <w:u w:val="single"/>
          <w:lang w:val="en-GB"/>
        </w:rPr>
        <w:t xml:space="preserve"> and </w:t>
      </w:r>
      <w:proofErr w:type="spellStart"/>
      <w:r w:rsidRPr="00021467">
        <w:rPr>
          <w:sz w:val="28"/>
          <w:u w:val="single"/>
          <w:lang w:val="en-GB"/>
        </w:rPr>
        <w:t>LoRaWAN</w:t>
      </w:r>
      <w:proofErr w:type="spellEnd"/>
      <w:r w:rsidR="005E4B95">
        <w:rPr>
          <w:sz w:val="28"/>
          <w:u w:val="single"/>
          <w:lang w:val="en-GB"/>
        </w:rPr>
        <w:t xml:space="preserve"> [</w:t>
      </w:r>
      <w:r w:rsidR="0070354F">
        <w:rPr>
          <w:sz w:val="28"/>
          <w:u w:val="single"/>
          <w:lang w:val="en-GB"/>
        </w:rPr>
        <w:t>2</w:t>
      </w:r>
      <w:r w:rsidR="005E4B95">
        <w:rPr>
          <w:sz w:val="28"/>
          <w:u w:val="single"/>
          <w:lang w:val="en-GB"/>
        </w:rPr>
        <w:t>] [</w:t>
      </w:r>
      <w:r w:rsidR="0070354F">
        <w:rPr>
          <w:sz w:val="28"/>
          <w:u w:val="single"/>
          <w:lang w:val="en-GB"/>
        </w:rPr>
        <w:t>3</w:t>
      </w:r>
      <w:r w:rsidR="005E4B95">
        <w:rPr>
          <w:sz w:val="28"/>
          <w:u w:val="single"/>
          <w:lang w:val="en-GB"/>
        </w:rPr>
        <w:t>]</w:t>
      </w:r>
    </w:p>
    <w:p w14:paraId="7CFD0AD6" w14:textId="2E91FC08" w:rsidR="00E87E77" w:rsidRDefault="00E87E77" w:rsidP="00FC3149">
      <w:pPr>
        <w:rPr>
          <w:sz w:val="24"/>
          <w:lang w:val="en-GB"/>
        </w:rPr>
      </w:pPr>
      <w:r>
        <w:rPr>
          <w:sz w:val="24"/>
          <w:lang w:val="en-GB"/>
        </w:rPr>
        <w:t>Before getting into the subject, let’s briefly explain the difference between the two terms.</w:t>
      </w:r>
    </w:p>
    <w:p w14:paraId="317E7C29" w14:textId="685AAB8E" w:rsidR="00E87E77" w:rsidRDefault="00E87E77" w:rsidP="00FC3149">
      <w:pPr>
        <w:rPr>
          <w:sz w:val="24"/>
          <w:lang w:val="en-GB"/>
        </w:rPr>
      </w:pPr>
      <w:proofErr w:type="spellStart"/>
      <w:r>
        <w:rPr>
          <w:sz w:val="24"/>
          <w:lang w:val="en-GB"/>
        </w:rPr>
        <w:t>LoRa</w:t>
      </w:r>
      <w:proofErr w:type="spellEnd"/>
      <w:r>
        <w:rPr>
          <w:sz w:val="24"/>
          <w:lang w:val="en-GB"/>
        </w:rPr>
        <w:t xml:space="preserve"> is the PHY (physical) layer of the OSI model that uses Chirp Spread Spectrum modulation in order to send data.</w:t>
      </w:r>
      <w:r w:rsidR="00EF4BA5">
        <w:rPr>
          <w:sz w:val="24"/>
          <w:lang w:val="en-GB"/>
        </w:rPr>
        <w:t xml:space="preserve"> This modulation is wireless and allows for low-power emitters (</w:t>
      </w:r>
      <w:r w:rsidR="000570DF">
        <w:rPr>
          <w:sz w:val="24"/>
          <w:lang w:val="en-GB"/>
        </w:rPr>
        <w:t>usually battery life &gt;1 year)</w:t>
      </w:r>
      <w:r w:rsidR="00EF4BA5">
        <w:rPr>
          <w:sz w:val="24"/>
          <w:lang w:val="en-GB"/>
        </w:rPr>
        <w:t xml:space="preserve"> </w:t>
      </w:r>
      <w:r w:rsidR="006B7249">
        <w:rPr>
          <w:sz w:val="24"/>
          <w:lang w:val="en-GB"/>
        </w:rPr>
        <w:t>and</w:t>
      </w:r>
      <w:r w:rsidR="00EF4BA5">
        <w:rPr>
          <w:sz w:val="24"/>
          <w:lang w:val="en-GB"/>
        </w:rPr>
        <w:t xml:space="preserve"> high range (1km – 15km approx.).</w:t>
      </w:r>
    </w:p>
    <w:p w14:paraId="4AF589AB" w14:textId="4E67E204" w:rsidR="00EF4BA5" w:rsidRDefault="00EF4BA5" w:rsidP="00FC3149">
      <w:pPr>
        <w:rPr>
          <w:sz w:val="24"/>
          <w:lang w:val="en-GB"/>
        </w:rPr>
      </w:pPr>
      <w:proofErr w:type="spellStart"/>
      <w:r>
        <w:rPr>
          <w:sz w:val="24"/>
          <w:lang w:val="en-GB"/>
        </w:rPr>
        <w:t>LoRaWAN</w:t>
      </w:r>
      <w:proofErr w:type="spellEnd"/>
      <w:r>
        <w:rPr>
          <w:sz w:val="24"/>
          <w:lang w:val="en-GB"/>
        </w:rPr>
        <w:t xml:space="preserve"> is a network protocol that uses </w:t>
      </w:r>
      <w:proofErr w:type="spellStart"/>
      <w:r>
        <w:rPr>
          <w:sz w:val="24"/>
          <w:lang w:val="en-GB"/>
        </w:rPr>
        <w:t>LoRa</w:t>
      </w:r>
      <w:proofErr w:type="spellEnd"/>
      <w:r>
        <w:rPr>
          <w:sz w:val="24"/>
          <w:lang w:val="en-GB"/>
        </w:rPr>
        <w:t xml:space="preserve"> for communications. </w:t>
      </w:r>
      <w:proofErr w:type="spellStart"/>
      <w:r>
        <w:rPr>
          <w:sz w:val="24"/>
          <w:lang w:val="en-GB"/>
        </w:rPr>
        <w:t>LoRaWAN</w:t>
      </w:r>
      <w:proofErr w:type="spellEnd"/>
      <w:r>
        <w:rPr>
          <w:sz w:val="24"/>
          <w:lang w:val="en-GB"/>
        </w:rPr>
        <w:t xml:space="preserve"> also adds a MAC layer which includes network registration, addressing</w:t>
      </w:r>
      <w:r w:rsidR="000E5818">
        <w:rPr>
          <w:sz w:val="24"/>
          <w:lang w:val="en-GB"/>
        </w:rPr>
        <w:t>, encryption, decryption,</w:t>
      </w:r>
      <w:r>
        <w:rPr>
          <w:sz w:val="24"/>
          <w:lang w:val="en-GB"/>
        </w:rPr>
        <w:t xml:space="preserve"> message integrity</w:t>
      </w:r>
      <w:r w:rsidR="000E5818">
        <w:rPr>
          <w:sz w:val="24"/>
          <w:lang w:val="en-GB"/>
        </w:rPr>
        <w:t xml:space="preserve">, </w:t>
      </w:r>
      <w:r>
        <w:rPr>
          <w:sz w:val="24"/>
          <w:lang w:val="en-GB"/>
        </w:rPr>
        <w:t>the possibility to use commands (called MAC commands) for various purposes (</w:t>
      </w:r>
      <w:proofErr w:type="gramStart"/>
      <w:r>
        <w:rPr>
          <w:sz w:val="24"/>
          <w:lang w:val="en-GB"/>
        </w:rPr>
        <w:t>ex :</w:t>
      </w:r>
      <w:proofErr w:type="gramEnd"/>
      <w:r>
        <w:rPr>
          <w:sz w:val="24"/>
          <w:lang w:val="en-GB"/>
        </w:rPr>
        <w:t xml:space="preserve"> join request, confirmed data up, join accept, …)</w:t>
      </w:r>
      <w:r w:rsidR="000E5818">
        <w:rPr>
          <w:sz w:val="24"/>
          <w:lang w:val="en-GB"/>
        </w:rPr>
        <w:t xml:space="preserve">. In addition, </w:t>
      </w:r>
      <w:proofErr w:type="spellStart"/>
      <w:r w:rsidR="000E5818">
        <w:rPr>
          <w:sz w:val="24"/>
          <w:lang w:val="en-GB"/>
        </w:rPr>
        <w:t>LoRaWAN</w:t>
      </w:r>
      <w:proofErr w:type="spellEnd"/>
      <w:r w:rsidR="000E5818">
        <w:rPr>
          <w:sz w:val="24"/>
          <w:lang w:val="en-GB"/>
        </w:rPr>
        <w:t xml:space="preserve"> adds parameters to control the </w:t>
      </w:r>
      <w:proofErr w:type="spellStart"/>
      <w:r w:rsidR="000E5818">
        <w:rPr>
          <w:sz w:val="24"/>
          <w:lang w:val="en-GB"/>
        </w:rPr>
        <w:t>LoRa</w:t>
      </w:r>
      <w:proofErr w:type="spellEnd"/>
      <w:r w:rsidR="000E5818">
        <w:rPr>
          <w:sz w:val="24"/>
          <w:lang w:val="en-GB"/>
        </w:rPr>
        <w:t xml:space="preserve"> transmission (Spreading Factor, Coding Rate, Adaptive Data Rate, …). In the OSI model, </w:t>
      </w:r>
      <w:proofErr w:type="spellStart"/>
      <w:r w:rsidR="000E5818">
        <w:rPr>
          <w:sz w:val="24"/>
          <w:lang w:val="en-GB"/>
        </w:rPr>
        <w:t>LoRaWAN</w:t>
      </w:r>
      <w:proofErr w:type="spellEnd"/>
      <w:r w:rsidR="000E5818">
        <w:rPr>
          <w:sz w:val="24"/>
          <w:lang w:val="en-GB"/>
        </w:rPr>
        <w:t xml:space="preserve"> would cover the transport layer, IP layer and MAC layer.</w:t>
      </w:r>
    </w:p>
    <w:p w14:paraId="78CB8CF2" w14:textId="0B09CF66" w:rsidR="000E5818" w:rsidRDefault="000E5818" w:rsidP="00FC3149">
      <w:pPr>
        <w:rPr>
          <w:sz w:val="24"/>
          <w:lang w:val="en-GB"/>
        </w:rPr>
      </w:pPr>
      <w:r>
        <w:rPr>
          <w:sz w:val="24"/>
          <w:lang w:val="en-GB"/>
        </w:rPr>
        <w:t xml:space="preserve">It is possible to use only </w:t>
      </w:r>
      <w:proofErr w:type="spellStart"/>
      <w:r>
        <w:rPr>
          <w:sz w:val="24"/>
          <w:lang w:val="en-GB"/>
        </w:rPr>
        <w:t>LoRa</w:t>
      </w:r>
      <w:proofErr w:type="spellEnd"/>
      <w:r>
        <w:rPr>
          <w:sz w:val="24"/>
          <w:lang w:val="en-GB"/>
        </w:rPr>
        <w:t xml:space="preserve"> modulation without using </w:t>
      </w:r>
      <w:proofErr w:type="spellStart"/>
      <w:r>
        <w:rPr>
          <w:sz w:val="24"/>
          <w:lang w:val="en-GB"/>
        </w:rPr>
        <w:t>LoRaWAN</w:t>
      </w:r>
      <w:proofErr w:type="spellEnd"/>
      <w:r>
        <w:rPr>
          <w:sz w:val="24"/>
          <w:lang w:val="en-GB"/>
        </w:rPr>
        <w:t xml:space="preserve">, but it wouldn’t be </w:t>
      </w:r>
      <w:r w:rsidR="00347F63">
        <w:rPr>
          <w:sz w:val="24"/>
          <w:lang w:val="en-GB"/>
        </w:rPr>
        <w:t>practical</w:t>
      </w:r>
      <w:r>
        <w:rPr>
          <w:sz w:val="24"/>
          <w:lang w:val="en-GB"/>
        </w:rPr>
        <w:t xml:space="preserve"> because of the (very) limited functionality of the </w:t>
      </w:r>
      <w:proofErr w:type="spellStart"/>
      <w:r>
        <w:rPr>
          <w:sz w:val="24"/>
          <w:lang w:val="en-GB"/>
        </w:rPr>
        <w:t>LoRa</w:t>
      </w:r>
      <w:proofErr w:type="spellEnd"/>
      <w:r>
        <w:rPr>
          <w:sz w:val="24"/>
          <w:lang w:val="en-GB"/>
        </w:rPr>
        <w:t xml:space="preserve"> modulation alone.</w:t>
      </w:r>
    </w:p>
    <w:p w14:paraId="72F04216" w14:textId="77777777" w:rsidR="007364C8" w:rsidRDefault="007364C8" w:rsidP="007364C8">
      <w:pPr>
        <w:jc w:val="center"/>
        <w:rPr>
          <w:sz w:val="24"/>
          <w:lang w:val="en-GB"/>
        </w:rPr>
      </w:pPr>
      <w:r>
        <w:rPr>
          <w:noProof/>
          <w:sz w:val="24"/>
          <w:lang w:val="en-GB"/>
        </w:rPr>
        <w:lastRenderedPageBreak/>
        <w:drawing>
          <wp:inline distT="0" distB="0" distL="0" distR="0" wp14:anchorId="6B1E1754" wp14:editId="2729218C">
            <wp:extent cx="5699701" cy="2609850"/>
            <wp:effectExtent l="19050" t="19050" r="1587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awanlayer.png"/>
                    <pic:cNvPicPr/>
                  </pic:nvPicPr>
                  <pic:blipFill>
                    <a:blip r:embed="rId8">
                      <a:extLst>
                        <a:ext uri="{28A0092B-C50C-407E-A947-70E740481C1C}">
                          <a14:useLocalDpi xmlns:a14="http://schemas.microsoft.com/office/drawing/2010/main" val="0"/>
                        </a:ext>
                      </a:extLst>
                    </a:blip>
                    <a:stretch>
                      <a:fillRect/>
                    </a:stretch>
                  </pic:blipFill>
                  <pic:spPr>
                    <a:xfrm>
                      <a:off x="0" y="0"/>
                      <a:ext cx="5736761" cy="2626819"/>
                    </a:xfrm>
                    <a:prstGeom prst="rect">
                      <a:avLst/>
                    </a:prstGeom>
                    <a:ln>
                      <a:solidFill>
                        <a:schemeClr val="tx1"/>
                      </a:solidFill>
                    </a:ln>
                  </pic:spPr>
                </pic:pic>
              </a:graphicData>
            </a:graphic>
          </wp:inline>
        </w:drawing>
      </w:r>
    </w:p>
    <w:p w14:paraId="3A00B40B" w14:textId="015AC4F2" w:rsidR="00C13BA6" w:rsidRDefault="0009030C" w:rsidP="00C13BA6">
      <w:pPr>
        <w:jc w:val="center"/>
        <w:rPr>
          <w:sz w:val="24"/>
          <w:lang w:val="en-GB"/>
        </w:rPr>
      </w:pPr>
      <w:r>
        <w:rPr>
          <w:b/>
          <w:lang w:val="en-GB"/>
        </w:rPr>
        <w:t xml:space="preserve">Fig.2: </w:t>
      </w:r>
      <w:r w:rsidR="007364C8">
        <w:rPr>
          <w:b/>
          <w:lang w:val="en-GB"/>
        </w:rPr>
        <w:t xml:space="preserve">OSI model of a </w:t>
      </w:r>
      <w:proofErr w:type="spellStart"/>
      <w:r w:rsidR="007364C8">
        <w:rPr>
          <w:b/>
          <w:lang w:val="en-GB"/>
        </w:rPr>
        <w:t>LoRa</w:t>
      </w:r>
      <w:proofErr w:type="spellEnd"/>
      <w:r w:rsidR="007364C8">
        <w:rPr>
          <w:b/>
          <w:lang w:val="en-GB"/>
        </w:rPr>
        <w:t>/</w:t>
      </w:r>
      <w:proofErr w:type="spellStart"/>
      <w:r w:rsidR="007364C8">
        <w:rPr>
          <w:b/>
          <w:lang w:val="en-GB"/>
        </w:rPr>
        <w:t>LoRaWAN</w:t>
      </w:r>
      <w:proofErr w:type="spellEnd"/>
      <w:r w:rsidR="007364C8">
        <w:rPr>
          <w:b/>
          <w:lang w:val="en-GB"/>
        </w:rPr>
        <w:t xml:space="preserve"> transmission</w:t>
      </w:r>
      <w:r w:rsidR="007C591C">
        <w:rPr>
          <w:b/>
          <w:lang w:val="en-GB"/>
        </w:rPr>
        <w:t xml:space="preserve"> [</w:t>
      </w:r>
      <w:r w:rsidR="00056E8F">
        <w:rPr>
          <w:b/>
          <w:lang w:val="en-GB"/>
        </w:rPr>
        <w:t>4</w:t>
      </w:r>
      <w:r w:rsidR="007C591C">
        <w:rPr>
          <w:b/>
          <w:lang w:val="en-GB"/>
        </w:rPr>
        <w:t>]</w:t>
      </w:r>
    </w:p>
    <w:p w14:paraId="6E2483CC" w14:textId="77777777" w:rsidR="00C13BA6" w:rsidRDefault="00C13BA6" w:rsidP="00C13BA6">
      <w:pPr>
        <w:rPr>
          <w:sz w:val="24"/>
          <w:lang w:val="en-GB"/>
        </w:rPr>
      </w:pPr>
    </w:p>
    <w:p w14:paraId="4835DE3C" w14:textId="134D8971" w:rsidR="006B7249" w:rsidRDefault="006B7249" w:rsidP="006B7249">
      <w:pPr>
        <w:rPr>
          <w:sz w:val="28"/>
          <w:u w:val="single"/>
          <w:lang w:val="en-GB"/>
        </w:rPr>
      </w:pPr>
      <w:proofErr w:type="spellStart"/>
      <w:r>
        <w:rPr>
          <w:sz w:val="28"/>
          <w:u w:val="single"/>
          <w:lang w:val="en-GB"/>
        </w:rPr>
        <w:t>LoRaWAN</w:t>
      </w:r>
      <w:proofErr w:type="spellEnd"/>
      <w:r>
        <w:rPr>
          <w:sz w:val="28"/>
          <w:u w:val="single"/>
          <w:lang w:val="en-GB"/>
        </w:rPr>
        <w:t xml:space="preserve"> data frame</w:t>
      </w:r>
      <w:r w:rsidR="003A3E87">
        <w:rPr>
          <w:sz w:val="28"/>
          <w:u w:val="single"/>
          <w:lang w:val="en-GB"/>
        </w:rPr>
        <w:t xml:space="preserve"> [5] [6]</w:t>
      </w:r>
    </w:p>
    <w:p w14:paraId="559B8162" w14:textId="77777777" w:rsidR="006B7249" w:rsidRDefault="006B7249" w:rsidP="006B7249">
      <w:pPr>
        <w:jc w:val="center"/>
        <w:rPr>
          <w:sz w:val="24"/>
          <w:lang w:val="en-GB"/>
        </w:rPr>
      </w:pPr>
      <w:r>
        <w:rPr>
          <w:noProof/>
          <w:sz w:val="24"/>
          <w:lang w:val="en-GB"/>
        </w:rPr>
        <w:drawing>
          <wp:inline distT="0" distB="0" distL="0" distR="0" wp14:anchorId="577DCDDE" wp14:editId="104FB0AB">
            <wp:extent cx="5705475" cy="2042701"/>
            <wp:effectExtent l="19050" t="19050" r="9525" b="152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_lorawan.gif"/>
                    <pic:cNvPicPr/>
                  </pic:nvPicPr>
                  <pic:blipFill>
                    <a:blip r:embed="rId9">
                      <a:extLst>
                        <a:ext uri="{28A0092B-C50C-407E-A947-70E740481C1C}">
                          <a14:useLocalDpi xmlns:a14="http://schemas.microsoft.com/office/drawing/2010/main" val="0"/>
                        </a:ext>
                      </a:extLst>
                    </a:blip>
                    <a:stretch>
                      <a:fillRect/>
                    </a:stretch>
                  </pic:blipFill>
                  <pic:spPr>
                    <a:xfrm>
                      <a:off x="0" y="0"/>
                      <a:ext cx="5743346" cy="2056260"/>
                    </a:xfrm>
                    <a:prstGeom prst="rect">
                      <a:avLst/>
                    </a:prstGeom>
                    <a:ln>
                      <a:solidFill>
                        <a:schemeClr val="tx1"/>
                      </a:solidFill>
                    </a:ln>
                  </pic:spPr>
                </pic:pic>
              </a:graphicData>
            </a:graphic>
          </wp:inline>
        </w:drawing>
      </w:r>
    </w:p>
    <w:p w14:paraId="49BF616C" w14:textId="0A67762D" w:rsidR="006B7249" w:rsidRDefault="0009030C" w:rsidP="006B7249">
      <w:pPr>
        <w:jc w:val="center"/>
        <w:rPr>
          <w:b/>
          <w:lang w:val="en-GB"/>
        </w:rPr>
      </w:pPr>
      <w:r>
        <w:rPr>
          <w:b/>
          <w:lang w:val="en-GB"/>
        </w:rPr>
        <w:t xml:space="preserve">Fig.3: </w:t>
      </w:r>
      <w:proofErr w:type="spellStart"/>
      <w:r w:rsidR="006B7249">
        <w:rPr>
          <w:b/>
          <w:lang w:val="en-GB"/>
        </w:rPr>
        <w:t>LoRaWAN</w:t>
      </w:r>
      <w:proofErr w:type="spellEnd"/>
      <w:r w:rsidR="006B7249">
        <w:rPr>
          <w:b/>
          <w:lang w:val="en-GB"/>
        </w:rPr>
        <w:t xml:space="preserve"> data frame</w:t>
      </w:r>
      <w:r w:rsidR="00CC31F9">
        <w:rPr>
          <w:b/>
          <w:lang w:val="en-GB"/>
        </w:rPr>
        <w:t xml:space="preserve"> (field’s size is in bits)</w:t>
      </w:r>
      <w:r w:rsidR="00EA2950">
        <w:rPr>
          <w:b/>
          <w:lang w:val="en-GB"/>
        </w:rPr>
        <w:t xml:space="preserve"> [5]</w:t>
      </w:r>
    </w:p>
    <w:p w14:paraId="4E093763" w14:textId="58197DFF" w:rsidR="006B7249" w:rsidRDefault="006B7249" w:rsidP="006B7249">
      <w:pPr>
        <w:rPr>
          <w:sz w:val="24"/>
          <w:lang w:val="en-GB"/>
        </w:rPr>
      </w:pPr>
      <w:r>
        <w:rPr>
          <w:sz w:val="24"/>
          <w:lang w:val="en-GB"/>
        </w:rPr>
        <w:t xml:space="preserve">The figure above shows the fields (the lengths are in bits) of the </w:t>
      </w:r>
      <w:proofErr w:type="spellStart"/>
      <w:r>
        <w:rPr>
          <w:sz w:val="24"/>
          <w:lang w:val="en-GB"/>
        </w:rPr>
        <w:t>LoRaWAN</w:t>
      </w:r>
      <w:proofErr w:type="spellEnd"/>
      <w:r>
        <w:rPr>
          <w:sz w:val="24"/>
          <w:lang w:val="en-GB"/>
        </w:rPr>
        <w:t xml:space="preserve"> data </w:t>
      </w:r>
      <w:proofErr w:type="gramStart"/>
      <w:r>
        <w:rPr>
          <w:sz w:val="24"/>
          <w:lang w:val="en-GB"/>
        </w:rPr>
        <w:t>fram</w:t>
      </w:r>
      <w:r w:rsidR="007313D0">
        <w:rPr>
          <w:sz w:val="24"/>
          <w:lang w:val="en-GB"/>
        </w:rPr>
        <w:t xml:space="preserve">e </w:t>
      </w:r>
      <w:r>
        <w:rPr>
          <w:sz w:val="24"/>
          <w:lang w:val="en-GB"/>
        </w:rPr>
        <w:t>:</w:t>
      </w:r>
      <w:proofErr w:type="gramEnd"/>
    </w:p>
    <w:p w14:paraId="529EB1EC" w14:textId="0A304417" w:rsidR="006B7249" w:rsidRDefault="006B7249" w:rsidP="006B7249">
      <w:pPr>
        <w:pStyle w:val="Paragraphedeliste"/>
        <w:numPr>
          <w:ilvl w:val="0"/>
          <w:numId w:val="1"/>
        </w:numPr>
        <w:rPr>
          <w:sz w:val="24"/>
          <w:lang w:val="en-GB"/>
        </w:rPr>
      </w:pPr>
      <w:proofErr w:type="spellStart"/>
      <w:r w:rsidRPr="000073A5">
        <w:rPr>
          <w:sz w:val="24"/>
          <w:u w:val="single"/>
          <w:lang w:val="en-GB"/>
        </w:rPr>
        <w:t>Mtype</w:t>
      </w:r>
      <w:proofErr w:type="spellEnd"/>
      <w:r w:rsidR="00460C2C">
        <w:rPr>
          <w:sz w:val="24"/>
          <w:u w:val="single"/>
          <w:lang w:val="en-GB"/>
        </w:rPr>
        <w:t xml:space="preserve"> (Message Type)</w:t>
      </w:r>
      <w:r>
        <w:rPr>
          <w:sz w:val="24"/>
          <w:lang w:val="en-GB"/>
        </w:rPr>
        <w:t>: indicates the kind of message (uplink or downlink)</w:t>
      </w:r>
    </w:p>
    <w:p w14:paraId="2D1C8639" w14:textId="5A731272" w:rsidR="006B7249" w:rsidRDefault="006B7249" w:rsidP="006B7249">
      <w:pPr>
        <w:pStyle w:val="Paragraphedeliste"/>
        <w:numPr>
          <w:ilvl w:val="0"/>
          <w:numId w:val="1"/>
        </w:numPr>
        <w:rPr>
          <w:sz w:val="24"/>
          <w:lang w:val="en-GB"/>
        </w:rPr>
      </w:pPr>
      <w:r w:rsidRPr="000073A5">
        <w:rPr>
          <w:sz w:val="24"/>
          <w:u w:val="single"/>
          <w:lang w:val="en-GB"/>
        </w:rPr>
        <w:t>RFU</w:t>
      </w:r>
      <w:r>
        <w:rPr>
          <w:sz w:val="24"/>
          <w:lang w:val="en-GB"/>
        </w:rPr>
        <w:t xml:space="preserve">: this field is </w:t>
      </w:r>
      <w:r w:rsidR="00146842">
        <w:rPr>
          <w:sz w:val="24"/>
          <w:lang w:val="en-GB"/>
        </w:rPr>
        <w:t>r</w:t>
      </w:r>
      <w:r>
        <w:rPr>
          <w:sz w:val="24"/>
          <w:lang w:val="en-GB"/>
        </w:rPr>
        <w:t xml:space="preserve">eserved for </w:t>
      </w:r>
      <w:r w:rsidR="00146842">
        <w:rPr>
          <w:sz w:val="24"/>
          <w:lang w:val="en-GB"/>
        </w:rPr>
        <w:t>f</w:t>
      </w:r>
      <w:r>
        <w:rPr>
          <w:sz w:val="24"/>
          <w:lang w:val="en-GB"/>
        </w:rPr>
        <w:t>uture implementation</w:t>
      </w:r>
    </w:p>
    <w:p w14:paraId="3A560A3B" w14:textId="6503779A" w:rsidR="006B7249" w:rsidRDefault="006B7249" w:rsidP="006B7249">
      <w:pPr>
        <w:pStyle w:val="Paragraphedeliste"/>
        <w:numPr>
          <w:ilvl w:val="0"/>
          <w:numId w:val="1"/>
        </w:numPr>
        <w:rPr>
          <w:sz w:val="24"/>
          <w:lang w:val="en-GB"/>
        </w:rPr>
      </w:pPr>
      <w:r w:rsidRPr="000073A5">
        <w:rPr>
          <w:sz w:val="24"/>
          <w:u w:val="single"/>
          <w:lang w:val="en-GB"/>
        </w:rPr>
        <w:t>Major</w:t>
      </w:r>
      <w:r>
        <w:rPr>
          <w:sz w:val="24"/>
          <w:lang w:val="en-GB"/>
        </w:rPr>
        <w:t xml:space="preserve">: the version of the </w:t>
      </w:r>
      <w:proofErr w:type="spellStart"/>
      <w:r>
        <w:rPr>
          <w:sz w:val="24"/>
          <w:lang w:val="en-GB"/>
        </w:rPr>
        <w:t>LoRaWAN</w:t>
      </w:r>
      <w:proofErr w:type="spellEnd"/>
      <w:r>
        <w:rPr>
          <w:sz w:val="24"/>
          <w:lang w:val="en-GB"/>
        </w:rPr>
        <w:t xml:space="preserve"> protocol that is used</w:t>
      </w:r>
    </w:p>
    <w:p w14:paraId="51103239" w14:textId="7FE29F24" w:rsidR="007313D0" w:rsidRDefault="007313D0" w:rsidP="006B7249">
      <w:pPr>
        <w:pStyle w:val="Paragraphedeliste"/>
        <w:numPr>
          <w:ilvl w:val="0"/>
          <w:numId w:val="1"/>
        </w:numPr>
        <w:rPr>
          <w:sz w:val="24"/>
          <w:lang w:val="en-GB"/>
        </w:rPr>
      </w:pPr>
      <w:r>
        <w:rPr>
          <w:sz w:val="24"/>
          <w:u w:val="single"/>
          <w:lang w:val="en-GB"/>
        </w:rPr>
        <w:t>MIC (Message Integrity Control</w:t>
      </w:r>
      <w:proofErr w:type="gramStart"/>
      <w:r>
        <w:rPr>
          <w:sz w:val="24"/>
          <w:u w:val="single"/>
          <w:lang w:val="en-GB"/>
        </w:rPr>
        <w:t>)</w:t>
      </w:r>
      <w:r>
        <w:rPr>
          <w:sz w:val="24"/>
          <w:lang w:val="en-GB"/>
        </w:rPr>
        <w:t xml:space="preserve"> :</w:t>
      </w:r>
      <w:proofErr w:type="gramEnd"/>
      <w:r>
        <w:rPr>
          <w:sz w:val="24"/>
          <w:lang w:val="en-GB"/>
        </w:rPr>
        <w:t xml:space="preserve"> used to control the integrity of the packet</w:t>
      </w:r>
    </w:p>
    <w:p w14:paraId="34003266" w14:textId="419BA9A2" w:rsidR="007313D0" w:rsidRDefault="007313D0" w:rsidP="006B7249">
      <w:pPr>
        <w:pStyle w:val="Paragraphedeliste"/>
        <w:numPr>
          <w:ilvl w:val="0"/>
          <w:numId w:val="1"/>
        </w:numPr>
        <w:rPr>
          <w:sz w:val="24"/>
          <w:lang w:val="en-GB"/>
        </w:rPr>
      </w:pPr>
      <w:proofErr w:type="spellStart"/>
      <w:r>
        <w:rPr>
          <w:sz w:val="24"/>
          <w:u w:val="single"/>
          <w:lang w:val="en-GB"/>
        </w:rPr>
        <w:t>DevAddr</w:t>
      </w:r>
      <w:proofErr w:type="spellEnd"/>
      <w:r>
        <w:rPr>
          <w:sz w:val="24"/>
          <w:u w:val="single"/>
          <w:lang w:val="en-GB"/>
        </w:rPr>
        <w:t xml:space="preserve"> (Device Address)</w:t>
      </w:r>
      <w:r>
        <w:rPr>
          <w:sz w:val="24"/>
          <w:lang w:val="en-GB"/>
        </w:rPr>
        <w:t>: the address of the end-device in the network</w:t>
      </w:r>
    </w:p>
    <w:p w14:paraId="11D344E4" w14:textId="40F4CF54" w:rsidR="006B7249" w:rsidRDefault="006B7249" w:rsidP="006B7249">
      <w:pPr>
        <w:pStyle w:val="Paragraphedeliste"/>
        <w:numPr>
          <w:ilvl w:val="0"/>
          <w:numId w:val="1"/>
        </w:numPr>
        <w:rPr>
          <w:sz w:val="24"/>
          <w:lang w:val="en-GB"/>
        </w:rPr>
      </w:pPr>
      <w:proofErr w:type="spellStart"/>
      <w:r w:rsidRPr="000073A5">
        <w:rPr>
          <w:sz w:val="24"/>
          <w:u w:val="single"/>
          <w:lang w:val="en-GB"/>
        </w:rPr>
        <w:t>Fctrl</w:t>
      </w:r>
      <w:proofErr w:type="spellEnd"/>
      <w:r w:rsidR="00460C2C">
        <w:rPr>
          <w:sz w:val="24"/>
          <w:u w:val="single"/>
          <w:lang w:val="en-GB"/>
        </w:rPr>
        <w:t xml:space="preserve"> (Control Field)</w:t>
      </w:r>
      <w:r>
        <w:rPr>
          <w:sz w:val="24"/>
          <w:lang w:val="en-GB"/>
        </w:rPr>
        <w:t>: allows to adapt the data rate and is used for ACK messages</w:t>
      </w:r>
    </w:p>
    <w:p w14:paraId="71068EEE" w14:textId="28ED77CB" w:rsidR="006B7249" w:rsidRDefault="006B7249" w:rsidP="006B7249">
      <w:pPr>
        <w:pStyle w:val="Paragraphedeliste"/>
        <w:numPr>
          <w:ilvl w:val="0"/>
          <w:numId w:val="1"/>
        </w:numPr>
        <w:rPr>
          <w:sz w:val="24"/>
          <w:lang w:val="en-GB"/>
        </w:rPr>
      </w:pPr>
      <w:proofErr w:type="spellStart"/>
      <w:r w:rsidRPr="000073A5">
        <w:rPr>
          <w:sz w:val="24"/>
          <w:u w:val="single"/>
          <w:lang w:val="en-GB"/>
        </w:rPr>
        <w:t>FCnt</w:t>
      </w:r>
      <w:proofErr w:type="spellEnd"/>
      <w:r w:rsidR="00460C2C">
        <w:rPr>
          <w:sz w:val="24"/>
          <w:u w:val="single"/>
          <w:lang w:val="en-GB"/>
        </w:rPr>
        <w:t xml:space="preserve"> (Counter Field)</w:t>
      </w:r>
      <w:r>
        <w:rPr>
          <w:sz w:val="24"/>
          <w:lang w:val="en-GB"/>
        </w:rPr>
        <w:t>: a counter that increments for every sent packet</w:t>
      </w:r>
    </w:p>
    <w:p w14:paraId="23A631D4" w14:textId="46D2A6F7" w:rsidR="006B7249" w:rsidRDefault="006B7249" w:rsidP="006B7249">
      <w:pPr>
        <w:pStyle w:val="Paragraphedeliste"/>
        <w:numPr>
          <w:ilvl w:val="0"/>
          <w:numId w:val="1"/>
        </w:numPr>
        <w:rPr>
          <w:sz w:val="24"/>
          <w:lang w:val="en-GB"/>
        </w:rPr>
      </w:pPr>
      <w:proofErr w:type="spellStart"/>
      <w:r w:rsidRPr="000073A5">
        <w:rPr>
          <w:sz w:val="24"/>
          <w:u w:val="single"/>
          <w:lang w:val="en-GB"/>
        </w:rPr>
        <w:t>FOpts</w:t>
      </w:r>
      <w:proofErr w:type="spellEnd"/>
      <w:r w:rsidR="00460C2C">
        <w:rPr>
          <w:sz w:val="24"/>
          <w:u w:val="single"/>
          <w:lang w:val="en-GB"/>
        </w:rPr>
        <w:t xml:space="preserve"> (Options Field)</w:t>
      </w:r>
      <w:r>
        <w:rPr>
          <w:sz w:val="24"/>
          <w:lang w:val="en-GB"/>
        </w:rPr>
        <w:t>: this field is used to pass the MAC commands</w:t>
      </w:r>
    </w:p>
    <w:p w14:paraId="39D2651D" w14:textId="531B6973" w:rsidR="006B7249" w:rsidRDefault="006B7249" w:rsidP="006B7249">
      <w:pPr>
        <w:pStyle w:val="Paragraphedeliste"/>
        <w:numPr>
          <w:ilvl w:val="0"/>
          <w:numId w:val="1"/>
        </w:numPr>
        <w:rPr>
          <w:sz w:val="24"/>
          <w:lang w:val="en-GB"/>
        </w:rPr>
      </w:pPr>
      <w:proofErr w:type="spellStart"/>
      <w:r w:rsidRPr="000073A5">
        <w:rPr>
          <w:sz w:val="24"/>
          <w:u w:val="single"/>
          <w:lang w:val="en-GB"/>
        </w:rPr>
        <w:t>FPort</w:t>
      </w:r>
      <w:proofErr w:type="spellEnd"/>
      <w:r w:rsidRPr="0080018B">
        <w:rPr>
          <w:sz w:val="24"/>
          <w:lang w:val="en-GB"/>
        </w:rPr>
        <w:t>:</w:t>
      </w:r>
      <w:r w:rsidR="00460C2C">
        <w:rPr>
          <w:sz w:val="24"/>
          <w:lang w:val="en-GB"/>
        </w:rPr>
        <w:t xml:space="preserve"> (Port Field)</w:t>
      </w:r>
      <w:r w:rsidRPr="0080018B">
        <w:rPr>
          <w:sz w:val="24"/>
          <w:lang w:val="en-GB"/>
        </w:rPr>
        <w:t xml:space="preserve"> application or service port wher</w:t>
      </w:r>
      <w:r>
        <w:rPr>
          <w:sz w:val="24"/>
          <w:lang w:val="en-GB"/>
        </w:rPr>
        <w:t>e the packet belongs to</w:t>
      </w:r>
    </w:p>
    <w:p w14:paraId="11BDA3D0" w14:textId="77777777" w:rsidR="00CC31F9" w:rsidRDefault="00CC31F9">
      <w:pPr>
        <w:rPr>
          <w:sz w:val="28"/>
          <w:u w:val="single"/>
          <w:lang w:val="en-GB"/>
        </w:rPr>
      </w:pPr>
      <w:r>
        <w:rPr>
          <w:sz w:val="28"/>
          <w:u w:val="single"/>
          <w:lang w:val="en-GB"/>
        </w:rPr>
        <w:br w:type="page"/>
      </w:r>
    </w:p>
    <w:p w14:paraId="54223235" w14:textId="77777777" w:rsidR="00F37C5B" w:rsidRDefault="00CC31F9" w:rsidP="00CC31F9">
      <w:pPr>
        <w:jc w:val="center"/>
        <w:rPr>
          <w:sz w:val="28"/>
          <w:u w:val="single"/>
          <w:lang w:val="en-GB"/>
        </w:rPr>
      </w:pPr>
      <w:r>
        <w:rPr>
          <w:noProof/>
        </w:rPr>
        <w:lastRenderedPageBreak/>
        <w:drawing>
          <wp:inline distT="0" distB="0" distL="0" distR="0" wp14:anchorId="2A86799D" wp14:editId="03F44817">
            <wp:extent cx="5697109" cy="1522243"/>
            <wp:effectExtent l="19050" t="19050" r="18415" b="20955"/>
            <wp:docPr id="10" name="Image 10" descr="https://www.researchgate.net/publication/320435869/figure/fig4/AS:551134737727488@1508412169637/LoRaWAN-Medium-Access-Control-MAC-message-format-The-FPort-field-is-present-w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20435869/figure/fig4/AS:551134737727488@1508412169637/LoRaWAN-Medium-Access-Control-MAC-message-format-The-FPort-field-is-present-wh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6953" cy="1524873"/>
                    </a:xfrm>
                    <a:prstGeom prst="rect">
                      <a:avLst/>
                    </a:prstGeom>
                    <a:noFill/>
                    <a:ln>
                      <a:solidFill>
                        <a:schemeClr val="tx1"/>
                      </a:solidFill>
                    </a:ln>
                  </pic:spPr>
                </pic:pic>
              </a:graphicData>
            </a:graphic>
          </wp:inline>
        </w:drawing>
      </w:r>
    </w:p>
    <w:p w14:paraId="1A4E0754" w14:textId="1A727DDE" w:rsidR="000D5737" w:rsidRDefault="0009030C" w:rsidP="00CC31F9">
      <w:pPr>
        <w:jc w:val="center"/>
        <w:rPr>
          <w:b/>
          <w:lang w:val="en-GB"/>
        </w:rPr>
      </w:pPr>
      <w:r>
        <w:rPr>
          <w:b/>
          <w:lang w:val="en-GB"/>
        </w:rPr>
        <w:t xml:space="preserve">Fig.4: </w:t>
      </w:r>
      <w:proofErr w:type="spellStart"/>
      <w:r w:rsidR="00F37C5B">
        <w:rPr>
          <w:b/>
          <w:lang w:val="en-GB"/>
        </w:rPr>
        <w:t>LoRaWAN</w:t>
      </w:r>
      <w:proofErr w:type="spellEnd"/>
      <w:r w:rsidR="00F37C5B">
        <w:rPr>
          <w:b/>
          <w:lang w:val="en-GB"/>
        </w:rPr>
        <w:t xml:space="preserve"> data frame (</w:t>
      </w:r>
      <w:r w:rsidR="000D5737">
        <w:rPr>
          <w:b/>
          <w:lang w:val="en-GB"/>
        </w:rPr>
        <w:t>field’s size is in bytes</w:t>
      </w:r>
      <w:r w:rsidR="00F37C5B">
        <w:rPr>
          <w:b/>
          <w:lang w:val="en-GB"/>
        </w:rPr>
        <w:t>)</w:t>
      </w:r>
      <w:r w:rsidR="003A3E87">
        <w:rPr>
          <w:b/>
          <w:lang w:val="en-GB"/>
        </w:rPr>
        <w:t xml:space="preserve"> [6]</w:t>
      </w:r>
    </w:p>
    <w:p w14:paraId="4D2D1F11" w14:textId="6E24CFD2" w:rsidR="000D5737" w:rsidRDefault="000D5737" w:rsidP="000D5737">
      <w:pPr>
        <w:rPr>
          <w:sz w:val="24"/>
          <w:lang w:val="en-GB"/>
        </w:rPr>
      </w:pPr>
      <w:r>
        <w:rPr>
          <w:sz w:val="24"/>
          <w:lang w:val="en-GB"/>
        </w:rPr>
        <w:t>Usually, 13 bytes are added to the packet (if the user didn’t specify any options)</w:t>
      </w:r>
      <w:r w:rsidR="00C33F6B">
        <w:rPr>
          <w:sz w:val="24"/>
          <w:lang w:val="en-GB"/>
        </w:rPr>
        <w:t xml:space="preserve"> [7]</w:t>
      </w:r>
      <w:r w:rsidR="00BE5C29">
        <w:rPr>
          <w:sz w:val="24"/>
          <w:lang w:val="en-GB"/>
        </w:rPr>
        <w:t xml:space="preserve"> [8]</w:t>
      </w:r>
      <w:r>
        <w:rPr>
          <w:sz w:val="24"/>
          <w:lang w:val="en-GB"/>
        </w:rPr>
        <w:t>:</w:t>
      </w:r>
    </w:p>
    <w:p w14:paraId="570D9C20" w14:textId="01E4B785" w:rsidR="000D5737" w:rsidRDefault="000D5737" w:rsidP="000D5737">
      <w:pPr>
        <w:pStyle w:val="Paragraphedeliste"/>
        <w:numPr>
          <w:ilvl w:val="0"/>
          <w:numId w:val="2"/>
        </w:numPr>
        <w:rPr>
          <w:sz w:val="24"/>
          <w:lang w:val="en-GB"/>
        </w:rPr>
      </w:pPr>
      <w:r>
        <w:rPr>
          <w:sz w:val="24"/>
          <w:lang w:val="en-GB"/>
        </w:rPr>
        <w:t>MHDR (Mac Header): 1 byte</w:t>
      </w:r>
    </w:p>
    <w:p w14:paraId="402B665F" w14:textId="3E610916" w:rsidR="000D5737" w:rsidRDefault="000D5737" w:rsidP="000D5737">
      <w:pPr>
        <w:pStyle w:val="Paragraphedeliste"/>
        <w:numPr>
          <w:ilvl w:val="0"/>
          <w:numId w:val="2"/>
        </w:numPr>
        <w:rPr>
          <w:sz w:val="24"/>
          <w:lang w:val="en-GB"/>
        </w:rPr>
      </w:pPr>
      <w:r>
        <w:rPr>
          <w:sz w:val="24"/>
          <w:lang w:val="en-GB"/>
        </w:rPr>
        <w:t>MIC (Message Integrity Code): 4 bytes</w:t>
      </w:r>
    </w:p>
    <w:p w14:paraId="5C030FD2" w14:textId="2BA66B6F" w:rsidR="000D5737" w:rsidRDefault="000D5737" w:rsidP="000D5737">
      <w:pPr>
        <w:pStyle w:val="Paragraphedeliste"/>
        <w:numPr>
          <w:ilvl w:val="0"/>
          <w:numId w:val="2"/>
        </w:numPr>
        <w:rPr>
          <w:sz w:val="24"/>
          <w:lang w:val="en-GB"/>
        </w:rPr>
      </w:pPr>
      <w:proofErr w:type="spellStart"/>
      <w:r>
        <w:rPr>
          <w:sz w:val="24"/>
          <w:lang w:val="en-GB"/>
        </w:rPr>
        <w:t>DevAddr</w:t>
      </w:r>
      <w:proofErr w:type="spellEnd"/>
      <w:r>
        <w:rPr>
          <w:sz w:val="24"/>
          <w:lang w:val="en-GB"/>
        </w:rPr>
        <w:t xml:space="preserve"> (Device Address): 4 bytes</w:t>
      </w:r>
    </w:p>
    <w:p w14:paraId="7C82C5CD" w14:textId="77777777" w:rsidR="000D5737" w:rsidRDefault="000D5737" w:rsidP="000D5737">
      <w:pPr>
        <w:pStyle w:val="Paragraphedeliste"/>
        <w:numPr>
          <w:ilvl w:val="0"/>
          <w:numId w:val="2"/>
        </w:numPr>
        <w:rPr>
          <w:sz w:val="24"/>
          <w:lang w:val="en-GB"/>
        </w:rPr>
      </w:pPr>
      <w:proofErr w:type="spellStart"/>
      <w:r>
        <w:rPr>
          <w:sz w:val="24"/>
          <w:lang w:val="en-GB"/>
        </w:rPr>
        <w:t>FCtrl</w:t>
      </w:r>
      <w:proofErr w:type="spellEnd"/>
      <w:r>
        <w:rPr>
          <w:sz w:val="24"/>
          <w:lang w:val="en-GB"/>
        </w:rPr>
        <w:t xml:space="preserve"> (Control Field): 1 byte</w:t>
      </w:r>
    </w:p>
    <w:p w14:paraId="3FEB337F" w14:textId="2A745505" w:rsidR="000D5737" w:rsidRDefault="000D5737" w:rsidP="000D5737">
      <w:pPr>
        <w:pStyle w:val="Paragraphedeliste"/>
        <w:numPr>
          <w:ilvl w:val="0"/>
          <w:numId w:val="2"/>
        </w:numPr>
        <w:rPr>
          <w:sz w:val="24"/>
          <w:lang w:val="en-GB"/>
        </w:rPr>
      </w:pPr>
      <w:proofErr w:type="spellStart"/>
      <w:r>
        <w:rPr>
          <w:sz w:val="24"/>
          <w:lang w:val="en-GB"/>
        </w:rPr>
        <w:t>FCnt</w:t>
      </w:r>
      <w:proofErr w:type="spellEnd"/>
      <w:r>
        <w:rPr>
          <w:sz w:val="24"/>
          <w:lang w:val="en-GB"/>
        </w:rPr>
        <w:t xml:space="preserve"> (Counter Field): 2 bytes</w:t>
      </w:r>
    </w:p>
    <w:p w14:paraId="3D2369E0" w14:textId="5E860CC6" w:rsidR="000D5737" w:rsidRDefault="000D5737" w:rsidP="000D5737">
      <w:pPr>
        <w:pStyle w:val="Paragraphedeliste"/>
        <w:numPr>
          <w:ilvl w:val="0"/>
          <w:numId w:val="2"/>
        </w:numPr>
        <w:rPr>
          <w:sz w:val="24"/>
          <w:lang w:val="en-GB"/>
        </w:rPr>
      </w:pPr>
      <w:proofErr w:type="spellStart"/>
      <w:r>
        <w:rPr>
          <w:sz w:val="24"/>
          <w:lang w:val="en-GB"/>
        </w:rPr>
        <w:t>FPort</w:t>
      </w:r>
      <w:proofErr w:type="spellEnd"/>
      <w:r>
        <w:rPr>
          <w:sz w:val="24"/>
          <w:lang w:val="en-GB"/>
        </w:rPr>
        <w:t xml:space="preserve"> (Port Field): 1 byte</w:t>
      </w:r>
    </w:p>
    <w:p w14:paraId="57A4F83F" w14:textId="1A9F575A" w:rsidR="00B57FDC" w:rsidRPr="00B57FDC" w:rsidRDefault="00B57FDC" w:rsidP="00B57FDC">
      <w:pPr>
        <w:rPr>
          <w:lang w:val="en-GB"/>
        </w:rPr>
      </w:pPr>
      <w:r>
        <w:rPr>
          <w:u w:val="single"/>
          <w:lang w:val="en-GB"/>
        </w:rPr>
        <w:t>(</w:t>
      </w:r>
      <w:r w:rsidRPr="00B57FDC">
        <w:rPr>
          <w:u w:val="single"/>
          <w:lang w:val="en-GB"/>
        </w:rPr>
        <w:t>Remark</w:t>
      </w:r>
      <w:r w:rsidRPr="00B57FDC">
        <w:rPr>
          <w:lang w:val="en-GB"/>
        </w:rPr>
        <w:t xml:space="preserve">: FHDR stands for Frame Header, and it contains </w:t>
      </w:r>
      <w:proofErr w:type="spellStart"/>
      <w:r w:rsidRPr="00B57FDC">
        <w:rPr>
          <w:lang w:val="en-GB"/>
        </w:rPr>
        <w:t>DevAddr</w:t>
      </w:r>
      <w:proofErr w:type="spellEnd"/>
      <w:r w:rsidRPr="00B57FDC">
        <w:rPr>
          <w:lang w:val="en-GB"/>
        </w:rPr>
        <w:t xml:space="preserve">, </w:t>
      </w:r>
      <w:proofErr w:type="spellStart"/>
      <w:r w:rsidRPr="00B57FDC">
        <w:rPr>
          <w:lang w:val="en-GB"/>
        </w:rPr>
        <w:t>FCtrl</w:t>
      </w:r>
      <w:proofErr w:type="spellEnd"/>
      <w:r w:rsidRPr="00B57FDC">
        <w:rPr>
          <w:lang w:val="en-GB"/>
        </w:rPr>
        <w:t xml:space="preserve">, </w:t>
      </w:r>
      <w:proofErr w:type="spellStart"/>
      <w:r w:rsidRPr="00B57FDC">
        <w:rPr>
          <w:lang w:val="en-GB"/>
        </w:rPr>
        <w:t>FCnt</w:t>
      </w:r>
      <w:proofErr w:type="spellEnd"/>
      <w:r w:rsidRPr="00B57FDC">
        <w:rPr>
          <w:lang w:val="en-GB"/>
        </w:rPr>
        <w:t xml:space="preserve"> and </w:t>
      </w:r>
      <w:proofErr w:type="spellStart"/>
      <w:r w:rsidRPr="00B57FDC">
        <w:rPr>
          <w:lang w:val="en-GB"/>
        </w:rPr>
        <w:t>FOpts</w:t>
      </w:r>
      <w:proofErr w:type="spellEnd"/>
      <w:r w:rsidRPr="00B57FDC">
        <w:rPr>
          <w:lang w:val="en-GB"/>
        </w:rPr>
        <w:t>.</w:t>
      </w:r>
      <w:r>
        <w:rPr>
          <w:lang w:val="en-GB"/>
        </w:rPr>
        <w:t>)</w:t>
      </w:r>
    </w:p>
    <w:p w14:paraId="12A18EF1" w14:textId="77777777" w:rsidR="000D5737" w:rsidRDefault="000D5737" w:rsidP="000D5737">
      <w:pPr>
        <w:rPr>
          <w:sz w:val="24"/>
          <w:lang w:val="en-GB"/>
        </w:rPr>
      </w:pPr>
      <w:r>
        <w:rPr>
          <w:sz w:val="24"/>
          <w:lang w:val="en-GB"/>
        </w:rPr>
        <w:t>The encrypted payload’s size varies from 0 to (M-8) bytes, where M is the maximum size of the MAC payload that changes with the data rate (the faster it is, the higher the value M is).</w:t>
      </w:r>
    </w:p>
    <w:p w14:paraId="5AF581D9" w14:textId="18D2F42B" w:rsidR="000D5737" w:rsidRDefault="007519CF" w:rsidP="000D5737">
      <w:pPr>
        <w:rPr>
          <w:sz w:val="24"/>
          <w:lang w:val="en-GB"/>
        </w:rPr>
      </w:pPr>
      <w:r>
        <w:rPr>
          <w:sz w:val="24"/>
          <w:lang w:val="en-GB"/>
        </w:rPr>
        <w:t>T</w:t>
      </w:r>
      <w:r w:rsidR="000D5737">
        <w:rPr>
          <w:sz w:val="24"/>
          <w:lang w:val="en-GB"/>
        </w:rPr>
        <w:t xml:space="preserve">he figure </w:t>
      </w:r>
      <w:r w:rsidR="001F0990">
        <w:rPr>
          <w:sz w:val="24"/>
          <w:lang w:val="en-GB"/>
        </w:rPr>
        <w:t>b</w:t>
      </w:r>
      <w:r>
        <w:rPr>
          <w:sz w:val="24"/>
          <w:lang w:val="en-GB"/>
        </w:rPr>
        <w:t xml:space="preserve">elow shows </w:t>
      </w:r>
      <w:r w:rsidR="000D5737">
        <w:rPr>
          <w:sz w:val="24"/>
          <w:lang w:val="en-GB"/>
        </w:rPr>
        <w:t xml:space="preserve">the correspondence between the </w:t>
      </w:r>
      <w:proofErr w:type="spellStart"/>
      <w:r w:rsidR="000D5737">
        <w:rPr>
          <w:sz w:val="24"/>
          <w:lang w:val="en-GB"/>
        </w:rPr>
        <w:t>DataRate</w:t>
      </w:r>
      <w:proofErr w:type="spellEnd"/>
      <w:r w:rsidR="000D5737">
        <w:rPr>
          <w:sz w:val="24"/>
          <w:lang w:val="en-GB"/>
        </w:rPr>
        <w:t xml:space="preserve"> and the spreading factor. It is good to remind that when the spreading factor increases, the range increases but the data rate is slower.</w:t>
      </w:r>
    </w:p>
    <w:p w14:paraId="17835AEB" w14:textId="77777777" w:rsidR="000D5737" w:rsidRDefault="000D5737" w:rsidP="000D5737">
      <w:pPr>
        <w:jc w:val="center"/>
        <w:rPr>
          <w:sz w:val="24"/>
          <w:lang w:val="en-GB"/>
        </w:rPr>
      </w:pPr>
      <w:r>
        <w:rPr>
          <w:noProof/>
          <w:sz w:val="24"/>
          <w:lang w:val="en-GB"/>
        </w:rPr>
        <w:drawing>
          <wp:inline distT="0" distB="0" distL="0" distR="0" wp14:anchorId="1B0CA9E9" wp14:editId="5B9B4377">
            <wp:extent cx="5760720" cy="2630805"/>
            <wp:effectExtent l="19050" t="19050" r="1143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rat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630805"/>
                    </a:xfrm>
                    <a:prstGeom prst="rect">
                      <a:avLst/>
                    </a:prstGeom>
                    <a:ln>
                      <a:solidFill>
                        <a:schemeClr val="tx1"/>
                      </a:solidFill>
                    </a:ln>
                  </pic:spPr>
                </pic:pic>
              </a:graphicData>
            </a:graphic>
          </wp:inline>
        </w:drawing>
      </w:r>
    </w:p>
    <w:p w14:paraId="2543B13B" w14:textId="209584F2" w:rsidR="000D5737" w:rsidRDefault="000D5737" w:rsidP="000D5737">
      <w:pPr>
        <w:jc w:val="center"/>
        <w:rPr>
          <w:b/>
          <w:lang w:val="en-GB"/>
        </w:rPr>
      </w:pPr>
      <w:r>
        <w:rPr>
          <w:b/>
          <w:lang w:val="en-GB"/>
        </w:rPr>
        <w:t xml:space="preserve">Fig. </w:t>
      </w:r>
      <w:proofErr w:type="gramStart"/>
      <w:r w:rsidR="0009030C">
        <w:rPr>
          <w:b/>
          <w:lang w:val="en-GB"/>
        </w:rPr>
        <w:t>5</w:t>
      </w:r>
      <w:r>
        <w:rPr>
          <w:b/>
          <w:lang w:val="en-GB"/>
        </w:rPr>
        <w:t xml:space="preserve"> :</w:t>
      </w:r>
      <w:proofErr w:type="gramEnd"/>
      <w:r>
        <w:rPr>
          <w:b/>
          <w:lang w:val="en-GB"/>
        </w:rPr>
        <w:t xml:space="preserve"> Correspondence between Data Rate and physical configuration</w:t>
      </w:r>
      <w:r w:rsidR="00BB7636">
        <w:rPr>
          <w:b/>
          <w:lang w:val="en-GB"/>
        </w:rPr>
        <w:t xml:space="preserve"> [9]</w:t>
      </w:r>
    </w:p>
    <w:p w14:paraId="30F2DF54" w14:textId="77777777" w:rsidR="000D5737" w:rsidRPr="008022DA" w:rsidRDefault="000D5737" w:rsidP="000D5737">
      <w:pPr>
        <w:jc w:val="center"/>
        <w:rPr>
          <w:b/>
          <w:lang w:val="en-GB"/>
        </w:rPr>
      </w:pPr>
    </w:p>
    <w:p w14:paraId="706E6A83" w14:textId="77777777" w:rsidR="000D5737" w:rsidRDefault="000D5737" w:rsidP="000D5737">
      <w:pPr>
        <w:jc w:val="center"/>
        <w:rPr>
          <w:sz w:val="24"/>
          <w:lang w:val="en-GB"/>
        </w:rPr>
      </w:pPr>
      <w:r>
        <w:rPr>
          <w:noProof/>
          <w:sz w:val="24"/>
          <w:lang w:val="en-GB"/>
        </w:rPr>
        <w:lastRenderedPageBreak/>
        <w:drawing>
          <wp:inline distT="0" distB="0" distL="0" distR="0" wp14:anchorId="39A72C83" wp14:editId="1B5A7C4D">
            <wp:extent cx="5722260" cy="4839197"/>
            <wp:effectExtent l="19050" t="19050" r="12065"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macpayloadsize.jpg"/>
                    <pic:cNvPicPr/>
                  </pic:nvPicPr>
                  <pic:blipFill>
                    <a:blip r:embed="rId12">
                      <a:extLst>
                        <a:ext uri="{28A0092B-C50C-407E-A947-70E740481C1C}">
                          <a14:useLocalDpi xmlns:a14="http://schemas.microsoft.com/office/drawing/2010/main" val="0"/>
                        </a:ext>
                      </a:extLst>
                    </a:blip>
                    <a:stretch>
                      <a:fillRect/>
                    </a:stretch>
                  </pic:blipFill>
                  <pic:spPr>
                    <a:xfrm>
                      <a:off x="0" y="0"/>
                      <a:ext cx="5785351" cy="4892551"/>
                    </a:xfrm>
                    <a:prstGeom prst="rect">
                      <a:avLst/>
                    </a:prstGeom>
                    <a:ln>
                      <a:solidFill>
                        <a:schemeClr val="tx1"/>
                      </a:solidFill>
                    </a:ln>
                  </pic:spPr>
                </pic:pic>
              </a:graphicData>
            </a:graphic>
          </wp:inline>
        </w:drawing>
      </w:r>
    </w:p>
    <w:p w14:paraId="56F90AFD" w14:textId="2CFA873A" w:rsidR="000D5737" w:rsidRPr="00AC61C0" w:rsidRDefault="000D5737" w:rsidP="000D5737">
      <w:pPr>
        <w:jc w:val="center"/>
        <w:rPr>
          <w:b/>
          <w:lang w:val="en-GB"/>
        </w:rPr>
      </w:pPr>
      <w:r>
        <w:rPr>
          <w:b/>
          <w:lang w:val="en-GB"/>
        </w:rPr>
        <w:t xml:space="preserve">Fig. </w:t>
      </w:r>
      <w:proofErr w:type="gramStart"/>
      <w:r w:rsidR="0009030C">
        <w:rPr>
          <w:b/>
          <w:lang w:val="en-GB"/>
        </w:rPr>
        <w:t>6</w:t>
      </w:r>
      <w:r>
        <w:rPr>
          <w:b/>
          <w:lang w:val="en-GB"/>
        </w:rPr>
        <w:t xml:space="preserve"> :</w:t>
      </w:r>
      <w:proofErr w:type="gramEnd"/>
      <w:r>
        <w:rPr>
          <w:b/>
          <w:lang w:val="en-GB"/>
        </w:rPr>
        <w:t xml:space="preserve"> Maximum </w:t>
      </w:r>
      <w:proofErr w:type="spellStart"/>
      <w:r>
        <w:rPr>
          <w:b/>
          <w:lang w:val="en-GB"/>
        </w:rPr>
        <w:t>MACPayload</w:t>
      </w:r>
      <w:proofErr w:type="spellEnd"/>
      <w:r>
        <w:rPr>
          <w:b/>
          <w:lang w:val="en-GB"/>
        </w:rPr>
        <w:t xml:space="preserve"> size length (M) for a given data rate</w:t>
      </w:r>
      <w:r w:rsidR="00BB7636">
        <w:rPr>
          <w:b/>
          <w:lang w:val="en-GB"/>
        </w:rPr>
        <w:t xml:space="preserve"> [9]</w:t>
      </w:r>
    </w:p>
    <w:p w14:paraId="2B277F3A" w14:textId="77777777" w:rsidR="000D5737" w:rsidRDefault="000D5737" w:rsidP="000D5737">
      <w:pPr>
        <w:jc w:val="center"/>
        <w:rPr>
          <w:sz w:val="24"/>
          <w:lang w:val="en-GB"/>
        </w:rPr>
      </w:pPr>
      <w:r>
        <w:rPr>
          <w:noProof/>
          <w:sz w:val="24"/>
          <w:lang w:val="en-GB"/>
        </w:rPr>
        <w:drawing>
          <wp:inline distT="0" distB="0" distL="0" distR="0" wp14:anchorId="4ACCF570" wp14:editId="0B9DA35B">
            <wp:extent cx="5760720" cy="2234565"/>
            <wp:effectExtent l="19050" t="19050" r="11430" b="133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macpayloadsize_2.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4565"/>
                    </a:xfrm>
                    <a:prstGeom prst="rect">
                      <a:avLst/>
                    </a:prstGeom>
                    <a:ln>
                      <a:solidFill>
                        <a:schemeClr val="tx1"/>
                      </a:solidFill>
                    </a:ln>
                  </pic:spPr>
                </pic:pic>
              </a:graphicData>
            </a:graphic>
          </wp:inline>
        </w:drawing>
      </w:r>
    </w:p>
    <w:p w14:paraId="25489C74" w14:textId="142CDA76" w:rsidR="000D5737" w:rsidRDefault="000D5737" w:rsidP="000D5737">
      <w:pPr>
        <w:jc w:val="center"/>
        <w:rPr>
          <w:b/>
          <w:lang w:val="en-GB"/>
        </w:rPr>
      </w:pPr>
      <w:r>
        <w:rPr>
          <w:b/>
          <w:lang w:val="en-GB"/>
        </w:rPr>
        <w:t xml:space="preserve">Fig. </w:t>
      </w:r>
      <w:proofErr w:type="gramStart"/>
      <w:r w:rsidR="0009030C">
        <w:rPr>
          <w:b/>
          <w:lang w:val="en-GB"/>
        </w:rPr>
        <w:t>7</w:t>
      </w:r>
      <w:r>
        <w:rPr>
          <w:b/>
          <w:lang w:val="en-GB"/>
        </w:rPr>
        <w:t xml:space="preserve"> :</w:t>
      </w:r>
      <w:proofErr w:type="gramEnd"/>
      <w:r>
        <w:rPr>
          <w:b/>
          <w:lang w:val="en-GB"/>
        </w:rPr>
        <w:t xml:space="preserve"> Maximum </w:t>
      </w:r>
      <w:proofErr w:type="spellStart"/>
      <w:r>
        <w:rPr>
          <w:b/>
          <w:lang w:val="en-GB"/>
        </w:rPr>
        <w:t>MACPayload</w:t>
      </w:r>
      <w:proofErr w:type="spellEnd"/>
      <w:r>
        <w:rPr>
          <w:b/>
          <w:lang w:val="en-GB"/>
        </w:rPr>
        <w:t xml:space="preserve"> size without using repeaters</w:t>
      </w:r>
      <w:r w:rsidR="00BB7636">
        <w:rPr>
          <w:b/>
          <w:lang w:val="en-GB"/>
        </w:rPr>
        <w:t xml:space="preserve"> [9]</w:t>
      </w:r>
    </w:p>
    <w:p w14:paraId="6DA6D372" w14:textId="77777777" w:rsidR="000D5737" w:rsidRPr="00AC61C0" w:rsidRDefault="000D5737" w:rsidP="000D5737">
      <w:pPr>
        <w:jc w:val="center"/>
        <w:rPr>
          <w:b/>
          <w:lang w:val="en-GB"/>
        </w:rPr>
      </w:pPr>
    </w:p>
    <w:p w14:paraId="0119AAC0" w14:textId="6E781821" w:rsidR="006B7249" w:rsidRPr="00EA03D4" w:rsidRDefault="000D5737" w:rsidP="000D5737">
      <w:pPr>
        <w:rPr>
          <w:sz w:val="24"/>
          <w:lang w:val="en-GB"/>
        </w:rPr>
      </w:pPr>
      <w:r>
        <w:rPr>
          <w:sz w:val="24"/>
          <w:lang w:val="en-GB"/>
        </w:rPr>
        <w:t>However, since we will send data through The Things Network, we will be limited by the “fair-access policy” value of 11 bytes for our non-encrypted payload. It is our limiting parameter.</w:t>
      </w:r>
      <w:r w:rsidR="006B7249">
        <w:rPr>
          <w:sz w:val="28"/>
          <w:u w:val="single"/>
          <w:lang w:val="en-GB"/>
        </w:rPr>
        <w:br w:type="page"/>
      </w:r>
    </w:p>
    <w:p w14:paraId="0BDDCF32" w14:textId="7974637D" w:rsidR="000E5818" w:rsidRPr="00C13BA6" w:rsidRDefault="000E5818" w:rsidP="00C13BA6">
      <w:pPr>
        <w:rPr>
          <w:sz w:val="24"/>
          <w:lang w:val="en-GB"/>
        </w:rPr>
      </w:pPr>
      <w:r w:rsidRPr="00021467">
        <w:rPr>
          <w:sz w:val="28"/>
          <w:u w:val="single"/>
          <w:lang w:val="en-GB"/>
        </w:rPr>
        <w:lastRenderedPageBreak/>
        <w:t xml:space="preserve">Example of a </w:t>
      </w:r>
      <w:proofErr w:type="spellStart"/>
      <w:r w:rsidRPr="00021467">
        <w:rPr>
          <w:sz w:val="28"/>
          <w:u w:val="single"/>
          <w:lang w:val="en-GB"/>
        </w:rPr>
        <w:t>LoRa</w:t>
      </w:r>
      <w:proofErr w:type="spellEnd"/>
      <w:r w:rsidRPr="00021467">
        <w:rPr>
          <w:sz w:val="28"/>
          <w:u w:val="single"/>
          <w:lang w:val="en-GB"/>
        </w:rPr>
        <w:t xml:space="preserve"> transmission</w:t>
      </w:r>
      <w:r w:rsidR="007D01FA">
        <w:rPr>
          <w:sz w:val="28"/>
          <w:u w:val="single"/>
          <w:lang w:val="en-GB"/>
        </w:rPr>
        <w:t xml:space="preserve"> (from the node to the network server)</w:t>
      </w:r>
    </w:p>
    <w:p w14:paraId="435D885D" w14:textId="2590E433" w:rsidR="000E5818" w:rsidRDefault="000E5818" w:rsidP="000E5818">
      <w:pPr>
        <w:jc w:val="center"/>
        <w:rPr>
          <w:sz w:val="24"/>
          <w:u w:val="single"/>
          <w:lang w:val="en-GB"/>
        </w:rPr>
      </w:pPr>
      <w:r>
        <w:rPr>
          <w:noProof/>
          <w:sz w:val="24"/>
          <w:u w:val="single"/>
          <w:lang w:val="en-GB"/>
        </w:rPr>
        <w:drawing>
          <wp:inline distT="0" distB="0" distL="0" distR="0" wp14:anchorId="3E508DD6" wp14:editId="5803CFEA">
            <wp:extent cx="5638164" cy="4352925"/>
            <wp:effectExtent l="19050" t="19050" r="2032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tech-lora.jpg"/>
                    <pic:cNvPicPr/>
                  </pic:nvPicPr>
                  <pic:blipFill>
                    <a:blip r:embed="rId14">
                      <a:extLst>
                        <a:ext uri="{28A0092B-C50C-407E-A947-70E740481C1C}">
                          <a14:useLocalDpi xmlns:a14="http://schemas.microsoft.com/office/drawing/2010/main" val="0"/>
                        </a:ext>
                      </a:extLst>
                    </a:blip>
                    <a:stretch>
                      <a:fillRect/>
                    </a:stretch>
                  </pic:blipFill>
                  <pic:spPr>
                    <a:xfrm>
                      <a:off x="0" y="0"/>
                      <a:ext cx="5750861" cy="4439932"/>
                    </a:xfrm>
                    <a:prstGeom prst="rect">
                      <a:avLst/>
                    </a:prstGeom>
                    <a:ln>
                      <a:solidFill>
                        <a:schemeClr val="tx1"/>
                      </a:solidFill>
                    </a:ln>
                  </pic:spPr>
                </pic:pic>
              </a:graphicData>
            </a:graphic>
          </wp:inline>
        </w:drawing>
      </w:r>
    </w:p>
    <w:p w14:paraId="428F487A" w14:textId="00071945" w:rsidR="000E5818" w:rsidRDefault="0009030C" w:rsidP="000E5818">
      <w:pPr>
        <w:jc w:val="center"/>
        <w:rPr>
          <w:b/>
          <w:lang w:val="en-GB"/>
        </w:rPr>
      </w:pPr>
      <w:r>
        <w:rPr>
          <w:b/>
          <w:lang w:val="en-GB"/>
        </w:rPr>
        <w:t xml:space="preserve">Fig.8: </w:t>
      </w:r>
      <w:r w:rsidR="000E5818">
        <w:rPr>
          <w:b/>
          <w:lang w:val="en-GB"/>
        </w:rPr>
        <w:t>Different layers of a</w:t>
      </w:r>
      <w:r w:rsidR="00215268">
        <w:rPr>
          <w:b/>
          <w:lang w:val="en-GB"/>
        </w:rPr>
        <w:t xml:space="preserve"> node and a gateway in a</w:t>
      </w:r>
      <w:r w:rsidR="000E5818">
        <w:rPr>
          <w:b/>
          <w:lang w:val="en-GB"/>
        </w:rPr>
        <w:t xml:space="preserve"> </w:t>
      </w:r>
      <w:proofErr w:type="spellStart"/>
      <w:r w:rsidR="000E5818">
        <w:rPr>
          <w:b/>
          <w:lang w:val="en-GB"/>
        </w:rPr>
        <w:t>LoRa</w:t>
      </w:r>
      <w:proofErr w:type="spellEnd"/>
      <w:r w:rsidR="000E5818">
        <w:rPr>
          <w:b/>
          <w:lang w:val="en-GB"/>
        </w:rPr>
        <w:t xml:space="preserve"> transmission</w:t>
      </w:r>
      <w:r w:rsidR="00A86D6E">
        <w:rPr>
          <w:b/>
          <w:lang w:val="en-GB"/>
        </w:rPr>
        <w:t xml:space="preserve"> [</w:t>
      </w:r>
      <w:r w:rsidR="00306BAF">
        <w:rPr>
          <w:b/>
          <w:lang w:val="en-GB"/>
        </w:rPr>
        <w:t>10</w:t>
      </w:r>
      <w:r w:rsidR="00A86D6E">
        <w:rPr>
          <w:b/>
          <w:lang w:val="en-GB"/>
        </w:rPr>
        <w:t>]</w:t>
      </w:r>
    </w:p>
    <w:p w14:paraId="03FA5298" w14:textId="77777777" w:rsidR="00C13BA6" w:rsidRDefault="00C13BA6" w:rsidP="000E5818">
      <w:pPr>
        <w:jc w:val="center"/>
        <w:rPr>
          <w:lang w:val="en-GB"/>
        </w:rPr>
      </w:pPr>
    </w:p>
    <w:p w14:paraId="63726B54" w14:textId="071C0EE0" w:rsidR="00BD7826" w:rsidRPr="00021467" w:rsidRDefault="0026349E" w:rsidP="00EC333E">
      <w:pPr>
        <w:rPr>
          <w:sz w:val="28"/>
          <w:u w:val="single"/>
          <w:lang w:val="en-GB"/>
        </w:rPr>
      </w:pPr>
      <w:r>
        <w:rPr>
          <w:sz w:val="28"/>
          <w:u w:val="single"/>
          <w:lang w:val="en-GB"/>
        </w:rPr>
        <w:t>Activation of an end-device</w:t>
      </w:r>
      <w:r w:rsidR="006B7249">
        <w:rPr>
          <w:sz w:val="28"/>
          <w:u w:val="single"/>
          <w:lang w:val="en-GB"/>
        </w:rPr>
        <w:t xml:space="preserve"> (</w:t>
      </w:r>
      <w:proofErr w:type="spellStart"/>
      <w:r w:rsidR="006B7249">
        <w:rPr>
          <w:sz w:val="28"/>
          <w:u w:val="single"/>
          <w:lang w:val="en-GB"/>
        </w:rPr>
        <w:t>LoRaWAN</w:t>
      </w:r>
      <w:proofErr w:type="spellEnd"/>
      <w:r w:rsidR="006B7249">
        <w:rPr>
          <w:sz w:val="28"/>
          <w:u w:val="single"/>
          <w:lang w:val="en-GB"/>
        </w:rPr>
        <w:t xml:space="preserve"> 1.0.2 </w:t>
      </w:r>
      <w:r w:rsidR="00EA03D4">
        <w:rPr>
          <w:sz w:val="28"/>
          <w:u w:val="single"/>
          <w:lang w:val="en-GB"/>
        </w:rPr>
        <w:t>specification</w:t>
      </w:r>
      <w:r w:rsidR="006B7249">
        <w:rPr>
          <w:sz w:val="28"/>
          <w:u w:val="single"/>
          <w:lang w:val="en-GB"/>
        </w:rPr>
        <w:t>)</w:t>
      </w:r>
      <w:r w:rsidR="00845BD3">
        <w:rPr>
          <w:sz w:val="28"/>
          <w:u w:val="single"/>
          <w:lang w:val="en-GB"/>
        </w:rPr>
        <w:t xml:space="preserve"> [11]</w:t>
      </w:r>
    </w:p>
    <w:p w14:paraId="51B68DD7" w14:textId="29C131E8" w:rsidR="005C19C3" w:rsidRDefault="005C19C3" w:rsidP="00EC333E">
      <w:pPr>
        <w:rPr>
          <w:sz w:val="24"/>
          <w:lang w:val="en-GB"/>
        </w:rPr>
      </w:pPr>
      <w:r>
        <w:rPr>
          <w:sz w:val="24"/>
          <w:lang w:val="en-GB"/>
        </w:rPr>
        <w:t>The end nodes are the devices that will collect data (temperature, pressure, wind speed, activation of alarms, fill level of a tank, …) and will send it to application servers that will be accessed by the user.</w:t>
      </w:r>
      <w:r w:rsidR="00347F63">
        <w:rPr>
          <w:sz w:val="24"/>
          <w:lang w:val="en-GB"/>
        </w:rPr>
        <w:t xml:space="preserve"> In some cases, the nodes are even simpler than what is described above and will not have any sensor on them (these nodes will just send some predetermined data at a certain </w:t>
      </w:r>
      <w:r w:rsidR="00956A26">
        <w:rPr>
          <w:sz w:val="24"/>
          <w:lang w:val="en-GB"/>
        </w:rPr>
        <w:t>period</w:t>
      </w:r>
      <w:r w:rsidR="00347F63">
        <w:rPr>
          <w:sz w:val="24"/>
          <w:lang w:val="en-GB"/>
        </w:rPr>
        <w:t>).</w:t>
      </w:r>
    </w:p>
    <w:p w14:paraId="1D3107BD" w14:textId="0D37F716" w:rsidR="00347F63" w:rsidRDefault="00347F63" w:rsidP="00EC333E">
      <w:pPr>
        <w:rPr>
          <w:sz w:val="24"/>
          <w:lang w:val="en-GB"/>
        </w:rPr>
      </w:pPr>
      <w:r>
        <w:rPr>
          <w:sz w:val="24"/>
          <w:lang w:val="en-GB"/>
        </w:rPr>
        <w:t>Before being able to communication with the IoT network (</w:t>
      </w:r>
      <w:proofErr w:type="gramStart"/>
      <w:r>
        <w:rPr>
          <w:sz w:val="24"/>
          <w:lang w:val="en-GB"/>
        </w:rPr>
        <w:t>ex :</w:t>
      </w:r>
      <w:proofErr w:type="gramEnd"/>
      <w:r>
        <w:rPr>
          <w:sz w:val="24"/>
          <w:lang w:val="en-GB"/>
        </w:rPr>
        <w:t xml:space="preserve"> </w:t>
      </w:r>
      <w:proofErr w:type="spellStart"/>
      <w:r>
        <w:rPr>
          <w:sz w:val="24"/>
          <w:lang w:val="en-GB"/>
        </w:rPr>
        <w:t>The</w:t>
      </w:r>
      <w:r w:rsidR="00830F7A">
        <w:rPr>
          <w:sz w:val="24"/>
          <w:lang w:val="en-GB"/>
        </w:rPr>
        <w:t>T</w:t>
      </w:r>
      <w:r>
        <w:rPr>
          <w:sz w:val="24"/>
          <w:lang w:val="en-GB"/>
        </w:rPr>
        <w:t>hingsNetwork</w:t>
      </w:r>
      <w:proofErr w:type="spellEnd"/>
      <w:r>
        <w:rPr>
          <w:sz w:val="24"/>
          <w:lang w:val="en-GB"/>
        </w:rPr>
        <w:t xml:space="preserve">), the device must be activated. There are 2 methods: OTAA (Over </w:t>
      </w:r>
      <w:proofErr w:type="gramStart"/>
      <w:r>
        <w:rPr>
          <w:sz w:val="24"/>
          <w:lang w:val="en-GB"/>
        </w:rPr>
        <w:t>The</w:t>
      </w:r>
      <w:proofErr w:type="gramEnd"/>
      <w:r>
        <w:rPr>
          <w:sz w:val="24"/>
          <w:lang w:val="en-GB"/>
        </w:rPr>
        <w:t xml:space="preserve"> Air Activation) and ABP (Activation By Personalization).</w:t>
      </w:r>
      <w:r w:rsidR="00E32AD2">
        <w:rPr>
          <w:sz w:val="24"/>
          <w:lang w:val="en-GB"/>
        </w:rPr>
        <w:t xml:space="preserve"> We will not discuss about the last one, as we will not use it for our project.</w:t>
      </w:r>
    </w:p>
    <w:p w14:paraId="4778EB7B" w14:textId="77777777" w:rsidR="0000160D" w:rsidRDefault="006074DE" w:rsidP="00EC333E">
      <w:pPr>
        <w:rPr>
          <w:sz w:val="24"/>
          <w:lang w:val="en-GB"/>
        </w:rPr>
      </w:pPr>
      <w:r w:rsidRPr="0000160D">
        <w:rPr>
          <w:b/>
          <w:sz w:val="24"/>
          <w:lang w:val="en-GB"/>
        </w:rPr>
        <w:t xml:space="preserve">The OTAA </w:t>
      </w:r>
      <w:r w:rsidR="0000160D" w:rsidRPr="0000160D">
        <w:rPr>
          <w:b/>
          <w:sz w:val="24"/>
          <w:lang w:val="en-GB"/>
        </w:rPr>
        <w:t>method</w:t>
      </w:r>
      <w:r w:rsidR="0000160D">
        <w:rPr>
          <w:sz w:val="24"/>
          <w:lang w:val="en-GB"/>
        </w:rPr>
        <w:t xml:space="preserve"> is a “join-request” and “join-accept” activation process, where the end-device sends the request to the network server, where it will respond by a “join-accept” if the device is properly authenticated. Before the activation, the node must store its </w:t>
      </w:r>
      <w:proofErr w:type="spellStart"/>
      <w:r w:rsidR="0000160D">
        <w:rPr>
          <w:sz w:val="24"/>
          <w:lang w:val="en-GB"/>
        </w:rPr>
        <w:t>DevEUI</w:t>
      </w:r>
      <w:proofErr w:type="spellEnd"/>
      <w:r w:rsidR="0000160D">
        <w:rPr>
          <w:sz w:val="24"/>
          <w:lang w:val="en-GB"/>
        </w:rPr>
        <w:t xml:space="preserve">, </w:t>
      </w:r>
      <w:proofErr w:type="spellStart"/>
      <w:r w:rsidR="0000160D">
        <w:rPr>
          <w:sz w:val="24"/>
          <w:lang w:val="en-GB"/>
        </w:rPr>
        <w:t>AppEUI</w:t>
      </w:r>
      <w:proofErr w:type="spellEnd"/>
      <w:r w:rsidR="0000160D">
        <w:rPr>
          <w:sz w:val="24"/>
          <w:lang w:val="en-GB"/>
        </w:rPr>
        <w:t xml:space="preserve"> and </w:t>
      </w:r>
      <w:proofErr w:type="spellStart"/>
      <w:r w:rsidR="0000160D">
        <w:rPr>
          <w:sz w:val="24"/>
          <w:lang w:val="en-GB"/>
        </w:rPr>
        <w:t>AppKey</w:t>
      </w:r>
      <w:proofErr w:type="spellEnd"/>
      <w:r w:rsidR="0000160D">
        <w:rPr>
          <w:sz w:val="24"/>
          <w:lang w:val="en-GB"/>
        </w:rPr>
        <w:t xml:space="preserve">. The network server stores the same </w:t>
      </w:r>
      <w:proofErr w:type="spellStart"/>
      <w:r w:rsidR="0000160D">
        <w:rPr>
          <w:sz w:val="24"/>
          <w:lang w:val="en-GB"/>
        </w:rPr>
        <w:t>AppKey</w:t>
      </w:r>
      <w:proofErr w:type="spellEnd"/>
      <w:r w:rsidR="0000160D">
        <w:rPr>
          <w:sz w:val="24"/>
          <w:lang w:val="en-GB"/>
        </w:rPr>
        <w:t xml:space="preserve"> as the node. </w:t>
      </w:r>
    </w:p>
    <w:p w14:paraId="576B8864" w14:textId="6E09D952" w:rsidR="007514BD" w:rsidRDefault="0000160D" w:rsidP="00EC333E">
      <w:pPr>
        <w:rPr>
          <w:sz w:val="24"/>
          <w:lang w:val="en-GB"/>
        </w:rPr>
      </w:pPr>
      <w:r>
        <w:rPr>
          <w:sz w:val="24"/>
          <w:lang w:val="en-GB"/>
        </w:rPr>
        <w:lastRenderedPageBreak/>
        <w:t xml:space="preserve">The </w:t>
      </w:r>
      <w:proofErr w:type="spellStart"/>
      <w:r>
        <w:rPr>
          <w:sz w:val="24"/>
          <w:lang w:val="en-GB"/>
        </w:rPr>
        <w:t>DevEUI</w:t>
      </w:r>
      <w:proofErr w:type="spellEnd"/>
      <w:r>
        <w:rPr>
          <w:sz w:val="24"/>
          <w:lang w:val="en-GB"/>
        </w:rPr>
        <w:t xml:space="preserve"> (64 bits – Extended Unique Identifier) uniquely identifies the end-device and is very similar to a MAC address. In most cases, end-devices come with a pre-loaded </w:t>
      </w:r>
      <w:proofErr w:type="spellStart"/>
      <w:r>
        <w:rPr>
          <w:sz w:val="24"/>
          <w:lang w:val="en-GB"/>
        </w:rPr>
        <w:t>DevEUI</w:t>
      </w:r>
      <w:proofErr w:type="spellEnd"/>
      <w:r>
        <w:rPr>
          <w:sz w:val="24"/>
          <w:lang w:val="en-GB"/>
        </w:rPr>
        <w:t>.</w:t>
      </w:r>
    </w:p>
    <w:p w14:paraId="534A0997" w14:textId="1062E091" w:rsidR="0000160D" w:rsidRDefault="0000160D" w:rsidP="00EC333E">
      <w:pPr>
        <w:rPr>
          <w:sz w:val="24"/>
          <w:lang w:val="en-GB"/>
        </w:rPr>
      </w:pPr>
      <w:r w:rsidRPr="0000160D">
        <w:rPr>
          <w:sz w:val="24"/>
          <w:lang w:val="en-GB"/>
        </w:rPr>
        <w:t xml:space="preserve">The </w:t>
      </w:r>
      <w:proofErr w:type="spellStart"/>
      <w:r w:rsidRPr="0000160D">
        <w:rPr>
          <w:sz w:val="24"/>
          <w:lang w:val="en-GB"/>
        </w:rPr>
        <w:t>AppEUI</w:t>
      </w:r>
      <w:proofErr w:type="spellEnd"/>
      <w:r w:rsidRPr="0000160D">
        <w:rPr>
          <w:sz w:val="24"/>
          <w:lang w:val="en-GB"/>
        </w:rPr>
        <w:t xml:space="preserve"> uniquely identifies the</w:t>
      </w:r>
      <w:r>
        <w:rPr>
          <w:sz w:val="24"/>
          <w:lang w:val="en-GB"/>
        </w:rPr>
        <w:t xml:space="preserve"> application server we are going to send the data to. This parameter is </w:t>
      </w:r>
      <w:r w:rsidR="0094722D">
        <w:rPr>
          <w:sz w:val="24"/>
          <w:lang w:val="en-GB"/>
        </w:rPr>
        <w:t>like</w:t>
      </w:r>
      <w:r>
        <w:rPr>
          <w:sz w:val="24"/>
          <w:lang w:val="en-GB"/>
        </w:rPr>
        <w:t xml:space="preserve"> a port number.</w:t>
      </w:r>
    </w:p>
    <w:p w14:paraId="50A1D796" w14:textId="4EB61203" w:rsidR="0000160D" w:rsidRDefault="0000160D" w:rsidP="00EC333E">
      <w:pPr>
        <w:rPr>
          <w:sz w:val="24"/>
          <w:lang w:val="en-GB"/>
        </w:rPr>
      </w:pPr>
      <w:r>
        <w:rPr>
          <w:sz w:val="24"/>
          <w:lang w:val="en-GB"/>
        </w:rPr>
        <w:t xml:space="preserve">The </w:t>
      </w:r>
      <w:proofErr w:type="spellStart"/>
      <w:r>
        <w:rPr>
          <w:sz w:val="24"/>
          <w:lang w:val="en-GB"/>
        </w:rPr>
        <w:t>AppKey</w:t>
      </w:r>
      <w:proofErr w:type="spellEnd"/>
      <w:r>
        <w:rPr>
          <w:sz w:val="24"/>
          <w:lang w:val="en-GB"/>
        </w:rPr>
        <w:t xml:space="preserve"> is an AES symmetric key (128 bits) and is used to generate a MIC (Message Integrity Code) to ensure the integrity of the exchanged messages.</w:t>
      </w:r>
    </w:p>
    <w:p w14:paraId="39DDEB29" w14:textId="3C0F9D4B" w:rsidR="0000160D" w:rsidRDefault="003032A6" w:rsidP="003032A6">
      <w:pPr>
        <w:jc w:val="center"/>
        <w:rPr>
          <w:sz w:val="24"/>
          <w:lang w:val="en-GB"/>
        </w:rPr>
      </w:pPr>
      <w:r>
        <w:rPr>
          <w:noProof/>
          <w:sz w:val="24"/>
          <w:lang w:val="en-GB"/>
        </w:rPr>
        <w:drawing>
          <wp:inline distT="0" distB="0" distL="0" distR="0" wp14:anchorId="65993F3F" wp14:editId="311AB241">
            <wp:extent cx="5704840" cy="3209602"/>
            <wp:effectExtent l="19050" t="19050" r="1016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otaa.jpg"/>
                    <pic:cNvPicPr/>
                  </pic:nvPicPr>
                  <pic:blipFill>
                    <a:blip r:embed="rId15">
                      <a:extLst>
                        <a:ext uri="{28A0092B-C50C-407E-A947-70E740481C1C}">
                          <a14:useLocalDpi xmlns:a14="http://schemas.microsoft.com/office/drawing/2010/main" val="0"/>
                        </a:ext>
                      </a:extLst>
                    </a:blip>
                    <a:stretch>
                      <a:fillRect/>
                    </a:stretch>
                  </pic:blipFill>
                  <pic:spPr>
                    <a:xfrm>
                      <a:off x="0" y="0"/>
                      <a:ext cx="5738056" cy="3228290"/>
                    </a:xfrm>
                    <a:prstGeom prst="rect">
                      <a:avLst/>
                    </a:prstGeom>
                    <a:ln>
                      <a:solidFill>
                        <a:schemeClr val="tx1"/>
                      </a:solidFill>
                    </a:ln>
                  </pic:spPr>
                </pic:pic>
              </a:graphicData>
            </a:graphic>
          </wp:inline>
        </w:drawing>
      </w:r>
    </w:p>
    <w:p w14:paraId="3E12216F" w14:textId="6A261F7B" w:rsidR="003032A6" w:rsidRPr="00172D18" w:rsidRDefault="00E63AA6" w:rsidP="003032A6">
      <w:pPr>
        <w:jc w:val="center"/>
        <w:rPr>
          <w:b/>
          <w:lang w:val="en-GB"/>
        </w:rPr>
      </w:pPr>
      <w:r>
        <w:rPr>
          <w:b/>
          <w:lang w:val="en-GB"/>
        </w:rPr>
        <w:t xml:space="preserve">Fig.9: </w:t>
      </w:r>
      <w:r w:rsidR="00172D18">
        <w:rPr>
          <w:b/>
          <w:lang w:val="en-GB"/>
        </w:rPr>
        <w:t>OTAA activation process (Copyright Robert Lie – mobilefish.com)</w:t>
      </w:r>
      <w:r w:rsidR="00845BD3">
        <w:rPr>
          <w:b/>
          <w:lang w:val="en-GB"/>
        </w:rPr>
        <w:t xml:space="preserve"> [11]</w:t>
      </w:r>
    </w:p>
    <w:p w14:paraId="5C85B238" w14:textId="14CE7AFE" w:rsidR="0000160D" w:rsidRDefault="00172D18" w:rsidP="00EC333E">
      <w:pPr>
        <w:rPr>
          <w:sz w:val="24"/>
          <w:lang w:val="en-GB"/>
        </w:rPr>
      </w:pPr>
      <w:r>
        <w:rPr>
          <w:sz w:val="24"/>
          <w:lang w:val="en-GB"/>
        </w:rPr>
        <w:t xml:space="preserve">The first step of the activation process is the “join-request” message which contains the </w:t>
      </w:r>
      <w:proofErr w:type="spellStart"/>
      <w:r>
        <w:rPr>
          <w:sz w:val="24"/>
          <w:lang w:val="en-GB"/>
        </w:rPr>
        <w:t>DevNonce</w:t>
      </w:r>
      <w:proofErr w:type="spellEnd"/>
      <w:r>
        <w:rPr>
          <w:sz w:val="24"/>
          <w:lang w:val="en-GB"/>
        </w:rPr>
        <w:t xml:space="preserve"> (randomly generated number to ensure that no other device can repeat this request), </w:t>
      </w:r>
      <w:proofErr w:type="spellStart"/>
      <w:r>
        <w:rPr>
          <w:sz w:val="24"/>
          <w:lang w:val="en-GB"/>
        </w:rPr>
        <w:t>AppEUI</w:t>
      </w:r>
      <w:proofErr w:type="spellEnd"/>
      <w:r>
        <w:rPr>
          <w:sz w:val="24"/>
          <w:lang w:val="en-GB"/>
        </w:rPr>
        <w:t xml:space="preserve"> and </w:t>
      </w:r>
      <w:proofErr w:type="spellStart"/>
      <w:r>
        <w:rPr>
          <w:sz w:val="24"/>
          <w:lang w:val="en-GB"/>
        </w:rPr>
        <w:t>DevEUI</w:t>
      </w:r>
      <w:proofErr w:type="spellEnd"/>
      <w:r>
        <w:rPr>
          <w:sz w:val="24"/>
          <w:lang w:val="en-GB"/>
        </w:rPr>
        <w:t xml:space="preserve">. The </w:t>
      </w:r>
      <w:proofErr w:type="spellStart"/>
      <w:r>
        <w:rPr>
          <w:sz w:val="24"/>
          <w:lang w:val="en-GB"/>
        </w:rPr>
        <w:t>AppKey</w:t>
      </w:r>
      <w:proofErr w:type="spellEnd"/>
      <w:r>
        <w:rPr>
          <w:sz w:val="24"/>
          <w:lang w:val="en-GB"/>
        </w:rPr>
        <w:t xml:space="preserve"> generates the MIC for the request message</w:t>
      </w:r>
      <w:r w:rsidR="009E6F38">
        <w:rPr>
          <w:sz w:val="24"/>
          <w:lang w:val="en-GB"/>
        </w:rPr>
        <w:t xml:space="preserve"> but the message itself is not encrypted with the </w:t>
      </w:r>
      <w:proofErr w:type="spellStart"/>
      <w:r w:rsidR="009E6F38">
        <w:rPr>
          <w:sz w:val="24"/>
          <w:lang w:val="en-GB"/>
        </w:rPr>
        <w:t>AppKey</w:t>
      </w:r>
      <w:proofErr w:type="spellEnd"/>
      <w:r w:rsidR="009E6F38">
        <w:rPr>
          <w:sz w:val="24"/>
          <w:lang w:val="en-GB"/>
        </w:rPr>
        <w:t xml:space="preserve">. </w:t>
      </w:r>
      <w:r>
        <w:rPr>
          <w:sz w:val="24"/>
          <w:lang w:val="en-GB"/>
        </w:rPr>
        <w:t xml:space="preserve">When the network server receives the request, it will check if the </w:t>
      </w:r>
      <w:proofErr w:type="spellStart"/>
      <w:r>
        <w:rPr>
          <w:sz w:val="24"/>
          <w:lang w:val="en-GB"/>
        </w:rPr>
        <w:t>DevNonce</w:t>
      </w:r>
      <w:proofErr w:type="spellEnd"/>
      <w:r>
        <w:rPr>
          <w:sz w:val="24"/>
          <w:lang w:val="en-GB"/>
        </w:rPr>
        <w:t xml:space="preserve"> has already been used or not (a message “failure” will be sent if it is the case). It will do the same for the </w:t>
      </w:r>
      <w:proofErr w:type="spellStart"/>
      <w:r>
        <w:rPr>
          <w:sz w:val="24"/>
          <w:lang w:val="en-GB"/>
        </w:rPr>
        <w:t>AppEUI</w:t>
      </w:r>
      <w:proofErr w:type="spellEnd"/>
      <w:r>
        <w:rPr>
          <w:sz w:val="24"/>
          <w:lang w:val="en-GB"/>
        </w:rPr>
        <w:t xml:space="preserve"> and </w:t>
      </w:r>
      <w:proofErr w:type="spellStart"/>
      <w:r>
        <w:rPr>
          <w:sz w:val="24"/>
          <w:lang w:val="en-GB"/>
        </w:rPr>
        <w:t>DevEUI</w:t>
      </w:r>
      <w:proofErr w:type="spellEnd"/>
      <w:r>
        <w:rPr>
          <w:sz w:val="24"/>
          <w:lang w:val="en-GB"/>
        </w:rPr>
        <w:t xml:space="preserve">. Then, the network server will generate its own MIC with its own </w:t>
      </w:r>
      <w:proofErr w:type="spellStart"/>
      <w:r>
        <w:rPr>
          <w:sz w:val="24"/>
          <w:lang w:val="en-GB"/>
        </w:rPr>
        <w:t>AppKey</w:t>
      </w:r>
      <w:proofErr w:type="spellEnd"/>
      <w:r>
        <w:rPr>
          <w:sz w:val="24"/>
          <w:lang w:val="en-GB"/>
        </w:rPr>
        <w:t xml:space="preserve">. If </w:t>
      </w:r>
      <w:r w:rsidR="00297648">
        <w:rPr>
          <w:sz w:val="24"/>
          <w:lang w:val="en-GB"/>
        </w:rPr>
        <w:t>it is the same as the MIC sent by the device</w:t>
      </w:r>
      <w:r>
        <w:rPr>
          <w:sz w:val="24"/>
          <w:lang w:val="en-GB"/>
        </w:rPr>
        <w:t xml:space="preserve">, the </w:t>
      </w:r>
      <w:r w:rsidR="00297648">
        <w:rPr>
          <w:sz w:val="24"/>
          <w:lang w:val="en-GB"/>
        </w:rPr>
        <w:t>node</w:t>
      </w:r>
      <w:r>
        <w:rPr>
          <w:sz w:val="24"/>
          <w:lang w:val="en-GB"/>
        </w:rPr>
        <w:t xml:space="preserve"> is successfully authenticated.</w:t>
      </w:r>
    </w:p>
    <w:p w14:paraId="17CDC695" w14:textId="71D1546E" w:rsidR="00172D18" w:rsidRDefault="00172D18" w:rsidP="00EC333E">
      <w:pPr>
        <w:rPr>
          <w:sz w:val="24"/>
          <w:lang w:val="en-GB"/>
        </w:rPr>
      </w:pPr>
      <w:r>
        <w:rPr>
          <w:sz w:val="24"/>
          <w:lang w:val="en-GB"/>
        </w:rPr>
        <w:t xml:space="preserve">The network server will then generate, for the end-device, a </w:t>
      </w:r>
      <w:proofErr w:type="spellStart"/>
      <w:r>
        <w:rPr>
          <w:sz w:val="24"/>
          <w:lang w:val="en-GB"/>
        </w:rPr>
        <w:t>DevAddr</w:t>
      </w:r>
      <w:proofErr w:type="spellEnd"/>
      <w:r>
        <w:rPr>
          <w:sz w:val="24"/>
          <w:lang w:val="en-GB"/>
        </w:rPr>
        <w:t xml:space="preserve">. This is a shorter 32 bits address that is mapped to the </w:t>
      </w:r>
      <w:r w:rsidR="00830F7A">
        <w:rPr>
          <w:sz w:val="24"/>
          <w:lang w:val="en-GB"/>
        </w:rPr>
        <w:t xml:space="preserve">unique </w:t>
      </w:r>
      <w:proofErr w:type="spellStart"/>
      <w:r>
        <w:rPr>
          <w:sz w:val="24"/>
          <w:lang w:val="en-GB"/>
        </w:rPr>
        <w:t>DevEUI</w:t>
      </w:r>
      <w:proofErr w:type="spellEnd"/>
      <w:r>
        <w:rPr>
          <w:sz w:val="24"/>
          <w:lang w:val="en-GB"/>
        </w:rPr>
        <w:t xml:space="preserve"> and that has a similar meaning to a client IP address. The purpose of this shorter address is to reduce the transmission overhead during the communications.</w:t>
      </w:r>
    </w:p>
    <w:p w14:paraId="7A18859A" w14:textId="61F669D7" w:rsidR="00172D18" w:rsidRDefault="00172D18" w:rsidP="00EC333E">
      <w:pPr>
        <w:rPr>
          <w:sz w:val="24"/>
          <w:lang w:val="en-GB"/>
        </w:rPr>
      </w:pPr>
      <w:r>
        <w:rPr>
          <w:sz w:val="24"/>
          <w:lang w:val="en-GB"/>
        </w:rPr>
        <w:t xml:space="preserve">The </w:t>
      </w:r>
      <w:proofErr w:type="spellStart"/>
      <w:r>
        <w:rPr>
          <w:sz w:val="24"/>
          <w:lang w:val="en-GB"/>
        </w:rPr>
        <w:t>AppNonce</w:t>
      </w:r>
      <w:proofErr w:type="spellEnd"/>
      <w:r>
        <w:rPr>
          <w:sz w:val="24"/>
          <w:lang w:val="en-GB"/>
        </w:rPr>
        <w:t xml:space="preserve"> is </w:t>
      </w:r>
      <w:r w:rsidR="009E6F38">
        <w:rPr>
          <w:sz w:val="24"/>
          <w:lang w:val="en-GB"/>
        </w:rPr>
        <w:t>a randomly generated number (</w:t>
      </w:r>
      <w:r w:rsidR="00B11293">
        <w:rPr>
          <w:sz w:val="24"/>
          <w:lang w:val="en-GB"/>
        </w:rPr>
        <w:t>like</w:t>
      </w:r>
      <w:r w:rsidR="009E6F38">
        <w:rPr>
          <w:sz w:val="24"/>
          <w:lang w:val="en-GB"/>
        </w:rPr>
        <w:t xml:space="preserve"> </w:t>
      </w:r>
      <w:proofErr w:type="spellStart"/>
      <w:r w:rsidR="009E6F38">
        <w:rPr>
          <w:sz w:val="24"/>
          <w:lang w:val="en-GB"/>
        </w:rPr>
        <w:t>DevNonce</w:t>
      </w:r>
      <w:proofErr w:type="spellEnd"/>
      <w:r w:rsidR="009E6F38">
        <w:rPr>
          <w:sz w:val="24"/>
          <w:lang w:val="en-GB"/>
        </w:rPr>
        <w:t>) and the NetID</w:t>
      </w:r>
      <w:r w:rsidR="00167E63">
        <w:rPr>
          <w:sz w:val="24"/>
          <w:lang w:val="en-GB"/>
        </w:rPr>
        <w:t xml:space="preserve"> (24 bits value to identify </w:t>
      </w:r>
      <w:proofErr w:type="spellStart"/>
      <w:r w:rsidR="00167E63">
        <w:rPr>
          <w:sz w:val="24"/>
          <w:lang w:val="en-GB"/>
        </w:rPr>
        <w:t>LoRaWAN</w:t>
      </w:r>
      <w:proofErr w:type="spellEnd"/>
      <w:r w:rsidR="00167E63">
        <w:rPr>
          <w:sz w:val="24"/>
          <w:lang w:val="en-GB"/>
        </w:rPr>
        <w:t xml:space="preserve"> networks)</w:t>
      </w:r>
      <w:r w:rsidR="009E6F38">
        <w:rPr>
          <w:sz w:val="24"/>
          <w:lang w:val="en-GB"/>
        </w:rPr>
        <w:t xml:space="preserve"> is the network identifier of the end-device.</w:t>
      </w:r>
    </w:p>
    <w:p w14:paraId="0C96A573" w14:textId="03D95C8F" w:rsidR="009E6F38" w:rsidRDefault="009E6F38" w:rsidP="00EC333E">
      <w:pPr>
        <w:rPr>
          <w:sz w:val="24"/>
          <w:lang w:val="en-GB"/>
        </w:rPr>
      </w:pPr>
      <w:r>
        <w:rPr>
          <w:sz w:val="24"/>
          <w:lang w:val="en-GB"/>
        </w:rPr>
        <w:t xml:space="preserve">The “join-accept” message sent </w:t>
      </w:r>
      <w:r w:rsidR="00147936">
        <w:rPr>
          <w:sz w:val="24"/>
          <w:lang w:val="en-GB"/>
        </w:rPr>
        <w:t xml:space="preserve">to </w:t>
      </w:r>
      <w:r>
        <w:rPr>
          <w:sz w:val="24"/>
          <w:lang w:val="en-GB"/>
        </w:rPr>
        <w:t xml:space="preserve">the node contains </w:t>
      </w:r>
      <w:proofErr w:type="gramStart"/>
      <w:r>
        <w:rPr>
          <w:sz w:val="24"/>
          <w:lang w:val="en-GB"/>
        </w:rPr>
        <w:t>all of</w:t>
      </w:r>
      <w:proofErr w:type="gramEnd"/>
      <w:r>
        <w:rPr>
          <w:sz w:val="24"/>
          <w:lang w:val="en-GB"/>
        </w:rPr>
        <w:t xml:space="preserve"> this information</w:t>
      </w:r>
      <w:r w:rsidR="00B23024">
        <w:rPr>
          <w:sz w:val="24"/>
          <w:lang w:val="en-GB"/>
        </w:rPr>
        <w:t xml:space="preserve"> and some</w:t>
      </w:r>
      <w:r>
        <w:rPr>
          <w:sz w:val="24"/>
          <w:lang w:val="en-GB"/>
        </w:rPr>
        <w:t xml:space="preserve"> network settings (data rates to use for reception, channel frequency list, reception delay, …) and is encrypted with the </w:t>
      </w:r>
      <w:proofErr w:type="spellStart"/>
      <w:r>
        <w:rPr>
          <w:sz w:val="24"/>
          <w:lang w:val="en-GB"/>
        </w:rPr>
        <w:t>AppKey</w:t>
      </w:r>
      <w:proofErr w:type="spellEnd"/>
      <w:r>
        <w:rPr>
          <w:sz w:val="24"/>
          <w:lang w:val="en-GB"/>
        </w:rPr>
        <w:t>. The “join-accept” message also contains its MIC.</w:t>
      </w:r>
    </w:p>
    <w:p w14:paraId="5CE0B62C" w14:textId="3999E1B5" w:rsidR="00172D18" w:rsidRDefault="00B23024" w:rsidP="00EC333E">
      <w:pPr>
        <w:rPr>
          <w:sz w:val="24"/>
          <w:lang w:val="en-GB"/>
        </w:rPr>
      </w:pPr>
      <w:r>
        <w:rPr>
          <w:sz w:val="24"/>
          <w:lang w:val="en-GB"/>
        </w:rPr>
        <w:lastRenderedPageBreak/>
        <w:t xml:space="preserve">At the end of this exchange, the </w:t>
      </w:r>
      <w:proofErr w:type="spellStart"/>
      <w:r>
        <w:rPr>
          <w:sz w:val="24"/>
          <w:lang w:val="en-GB"/>
        </w:rPr>
        <w:t>AppNonce</w:t>
      </w:r>
      <w:proofErr w:type="spellEnd"/>
      <w:r>
        <w:rPr>
          <w:sz w:val="24"/>
          <w:lang w:val="en-GB"/>
        </w:rPr>
        <w:t xml:space="preserve"> and the </w:t>
      </w:r>
      <w:proofErr w:type="spellStart"/>
      <w:r>
        <w:rPr>
          <w:sz w:val="24"/>
          <w:lang w:val="en-GB"/>
        </w:rPr>
        <w:t>DevNonce</w:t>
      </w:r>
      <w:proofErr w:type="spellEnd"/>
      <w:r>
        <w:rPr>
          <w:sz w:val="24"/>
          <w:lang w:val="en-GB"/>
        </w:rPr>
        <w:t xml:space="preserve"> (which are the same for both end-device and network server</w:t>
      </w:r>
      <w:r w:rsidR="00CB4762">
        <w:rPr>
          <w:sz w:val="24"/>
          <w:lang w:val="en-GB"/>
        </w:rPr>
        <w:t>) will generate a network session key (</w:t>
      </w:r>
      <w:proofErr w:type="spellStart"/>
      <w:r w:rsidR="00CB4762">
        <w:rPr>
          <w:sz w:val="24"/>
          <w:lang w:val="en-GB"/>
        </w:rPr>
        <w:t>NwkSKey</w:t>
      </w:r>
      <w:proofErr w:type="spellEnd"/>
      <w:r w:rsidR="00CB4762">
        <w:rPr>
          <w:sz w:val="24"/>
          <w:lang w:val="en-GB"/>
        </w:rPr>
        <w:t>) and an application session key (</w:t>
      </w:r>
      <w:proofErr w:type="spellStart"/>
      <w:r w:rsidR="00CB4762">
        <w:rPr>
          <w:sz w:val="24"/>
          <w:lang w:val="en-GB"/>
        </w:rPr>
        <w:t>AppSKey</w:t>
      </w:r>
      <w:proofErr w:type="spellEnd"/>
      <w:r w:rsidR="00CB4762">
        <w:rPr>
          <w:sz w:val="24"/>
          <w:lang w:val="en-GB"/>
        </w:rPr>
        <w:t xml:space="preserve">). The network server will transfer the </w:t>
      </w:r>
      <w:proofErr w:type="spellStart"/>
      <w:r w:rsidR="00CB4762">
        <w:rPr>
          <w:sz w:val="24"/>
          <w:lang w:val="en-GB"/>
        </w:rPr>
        <w:t>AppSKey</w:t>
      </w:r>
      <w:proofErr w:type="spellEnd"/>
      <w:r w:rsidR="00CB4762">
        <w:rPr>
          <w:sz w:val="24"/>
          <w:lang w:val="en-GB"/>
        </w:rPr>
        <w:t xml:space="preserve"> and the </w:t>
      </w:r>
      <w:proofErr w:type="spellStart"/>
      <w:r w:rsidR="00CB4762">
        <w:rPr>
          <w:sz w:val="24"/>
          <w:lang w:val="en-GB"/>
        </w:rPr>
        <w:t>DevAddr</w:t>
      </w:r>
      <w:proofErr w:type="spellEnd"/>
      <w:r w:rsidR="00CB4762">
        <w:rPr>
          <w:sz w:val="24"/>
          <w:lang w:val="en-GB"/>
        </w:rPr>
        <w:t xml:space="preserve"> to the application server.</w:t>
      </w:r>
    </w:p>
    <w:p w14:paraId="5F74B145" w14:textId="64288130" w:rsidR="00CB4762" w:rsidRDefault="00CB4762" w:rsidP="00CB4762">
      <w:pPr>
        <w:jc w:val="center"/>
        <w:rPr>
          <w:sz w:val="24"/>
          <w:lang w:val="en-GB"/>
        </w:rPr>
      </w:pPr>
      <w:r>
        <w:rPr>
          <w:noProof/>
          <w:sz w:val="24"/>
          <w:lang w:val="en-GB"/>
        </w:rPr>
        <w:drawing>
          <wp:inline distT="0" distB="0" distL="0" distR="0" wp14:anchorId="6656D27F" wp14:editId="06F2B57B">
            <wp:extent cx="5723337" cy="2819400"/>
            <wp:effectExtent l="19050" t="19050" r="1079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otaa-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5736307" cy="2825789"/>
                    </a:xfrm>
                    <a:prstGeom prst="rect">
                      <a:avLst/>
                    </a:prstGeom>
                    <a:ln>
                      <a:solidFill>
                        <a:schemeClr val="tx1"/>
                      </a:solidFill>
                    </a:ln>
                  </pic:spPr>
                </pic:pic>
              </a:graphicData>
            </a:graphic>
          </wp:inline>
        </w:drawing>
      </w:r>
    </w:p>
    <w:p w14:paraId="00F102E2" w14:textId="710D3B7F" w:rsidR="00CB4762" w:rsidRPr="00CB4762" w:rsidRDefault="00E63AA6" w:rsidP="00CB4762">
      <w:pPr>
        <w:jc w:val="center"/>
        <w:rPr>
          <w:b/>
          <w:lang w:val="en-GB"/>
        </w:rPr>
      </w:pPr>
      <w:r>
        <w:rPr>
          <w:b/>
          <w:lang w:val="en-GB"/>
        </w:rPr>
        <w:t xml:space="preserve">Fig.10: </w:t>
      </w:r>
      <w:r w:rsidR="00CB4762">
        <w:rPr>
          <w:b/>
          <w:lang w:val="en-GB"/>
        </w:rPr>
        <w:t>OTAA message exchange (Copyright Robert Lie – mobilefish.com)</w:t>
      </w:r>
      <w:r w:rsidR="00845BD3">
        <w:rPr>
          <w:b/>
          <w:lang w:val="en-GB"/>
        </w:rPr>
        <w:t xml:space="preserve"> [11]</w:t>
      </w:r>
    </w:p>
    <w:p w14:paraId="3AADA916" w14:textId="527FBFE1" w:rsidR="00CB4762" w:rsidRDefault="00FF365D" w:rsidP="00EC333E">
      <w:pPr>
        <w:rPr>
          <w:sz w:val="24"/>
          <w:lang w:val="en-GB"/>
        </w:rPr>
      </w:pPr>
      <w:r>
        <w:rPr>
          <w:sz w:val="24"/>
          <w:lang w:val="en-GB"/>
        </w:rPr>
        <w:t xml:space="preserve">The </w:t>
      </w:r>
      <w:proofErr w:type="spellStart"/>
      <w:r>
        <w:rPr>
          <w:sz w:val="24"/>
          <w:lang w:val="en-GB"/>
        </w:rPr>
        <w:t>NwkSKey</w:t>
      </w:r>
      <w:proofErr w:type="spellEnd"/>
      <w:r>
        <w:rPr>
          <w:sz w:val="24"/>
          <w:lang w:val="en-GB"/>
        </w:rPr>
        <w:t xml:space="preserve"> is used between the node and the network server to ensure the MIC of all data messages (</w:t>
      </w:r>
      <w:r w:rsidR="00A17E1A">
        <w:rPr>
          <w:sz w:val="24"/>
          <w:lang w:val="en-GB"/>
        </w:rPr>
        <w:t>e</w:t>
      </w:r>
      <w:r>
        <w:rPr>
          <w:sz w:val="24"/>
          <w:lang w:val="en-GB"/>
        </w:rPr>
        <w:t>nsure data integrity).</w:t>
      </w:r>
      <w:r w:rsidR="0004385A">
        <w:rPr>
          <w:sz w:val="24"/>
          <w:lang w:val="en-GB"/>
        </w:rPr>
        <w:t xml:space="preserve"> The </w:t>
      </w:r>
      <w:proofErr w:type="spellStart"/>
      <w:r w:rsidR="0004385A">
        <w:rPr>
          <w:sz w:val="24"/>
          <w:lang w:val="en-GB"/>
        </w:rPr>
        <w:t>AppSKey</w:t>
      </w:r>
      <w:proofErr w:type="spellEnd"/>
      <w:r w:rsidR="0004385A">
        <w:rPr>
          <w:sz w:val="24"/>
          <w:lang w:val="en-GB"/>
        </w:rPr>
        <w:t xml:space="preserve"> is used to encrypt/decrypt the payload between the end-device and the application server.</w:t>
      </w:r>
    </w:p>
    <w:p w14:paraId="55DFD1B0" w14:textId="2CB2C765" w:rsidR="00DF795C" w:rsidRPr="00E32AD2" w:rsidRDefault="00DF795C" w:rsidP="00E32AD2">
      <w:pPr>
        <w:rPr>
          <w:b/>
          <w:lang w:val="en-GB"/>
        </w:rPr>
      </w:pPr>
    </w:p>
    <w:p w14:paraId="2EB16236" w14:textId="6774B554" w:rsidR="00E70673" w:rsidRPr="006173F2" w:rsidRDefault="000862B9" w:rsidP="00C111C3">
      <w:pPr>
        <w:rPr>
          <w:sz w:val="28"/>
          <w:lang w:val="en-GB"/>
        </w:rPr>
      </w:pPr>
      <w:r>
        <w:rPr>
          <w:sz w:val="28"/>
          <w:u w:val="single"/>
          <w:lang w:val="en-GB"/>
        </w:rPr>
        <w:t xml:space="preserve">Sending data from the end-device to </w:t>
      </w:r>
      <w:r w:rsidR="00A841C7">
        <w:rPr>
          <w:sz w:val="28"/>
          <w:u w:val="single"/>
          <w:lang w:val="en-GB"/>
        </w:rPr>
        <w:t>the end-user</w:t>
      </w:r>
    </w:p>
    <w:p w14:paraId="591B9448" w14:textId="11EB4C78" w:rsidR="004503FC" w:rsidRDefault="00215268" w:rsidP="00EC333E">
      <w:pPr>
        <w:rPr>
          <w:sz w:val="24"/>
          <w:lang w:val="en-GB"/>
        </w:rPr>
      </w:pPr>
      <w:r>
        <w:rPr>
          <w:sz w:val="24"/>
          <w:lang w:val="en-GB"/>
        </w:rPr>
        <w:t xml:space="preserve">After activation, the nodes are ready to send data the network. </w:t>
      </w:r>
      <w:r w:rsidR="00C83FCA">
        <w:rPr>
          <w:sz w:val="24"/>
          <w:lang w:val="en-GB"/>
        </w:rPr>
        <w:t>The first step before sending anything to the network is to encrypt</w:t>
      </w:r>
      <w:r w:rsidR="004503FC">
        <w:rPr>
          <w:sz w:val="24"/>
          <w:lang w:val="en-GB"/>
        </w:rPr>
        <w:t xml:space="preserve"> the information with the </w:t>
      </w:r>
      <w:proofErr w:type="spellStart"/>
      <w:r w:rsidR="004503FC">
        <w:rPr>
          <w:sz w:val="24"/>
          <w:lang w:val="en-GB"/>
        </w:rPr>
        <w:t>AppSKey</w:t>
      </w:r>
      <w:proofErr w:type="spellEnd"/>
      <w:r w:rsidR="004503FC">
        <w:rPr>
          <w:sz w:val="24"/>
          <w:lang w:val="en-GB"/>
        </w:rPr>
        <w:t xml:space="preserve"> and ensure integrity of this message with the </w:t>
      </w:r>
      <w:proofErr w:type="spellStart"/>
      <w:r w:rsidR="004503FC">
        <w:rPr>
          <w:sz w:val="24"/>
          <w:lang w:val="en-GB"/>
        </w:rPr>
        <w:t>NwkSKey</w:t>
      </w:r>
      <w:proofErr w:type="spellEnd"/>
      <w:r w:rsidR="00BE5BAE">
        <w:rPr>
          <w:sz w:val="24"/>
          <w:lang w:val="en-GB"/>
        </w:rPr>
        <w:t xml:space="preserve"> (generate a MIC)</w:t>
      </w:r>
      <w:r w:rsidR="004503FC">
        <w:rPr>
          <w:sz w:val="24"/>
          <w:lang w:val="en-GB"/>
        </w:rPr>
        <w:t xml:space="preserve">. After the payload has been encrypted and the MIC added to the message, the node will broadcast its data to all available gateways in the vicinity. This broadcasting is done through </w:t>
      </w:r>
      <w:proofErr w:type="spellStart"/>
      <w:r w:rsidR="004503FC">
        <w:rPr>
          <w:sz w:val="24"/>
          <w:lang w:val="en-GB"/>
        </w:rPr>
        <w:t>LoRa</w:t>
      </w:r>
      <w:proofErr w:type="spellEnd"/>
      <w:r w:rsidR="004503FC">
        <w:rPr>
          <w:sz w:val="24"/>
          <w:lang w:val="en-GB"/>
        </w:rPr>
        <w:t xml:space="preserve"> RF and it makes sure that the data has arrived at least </w:t>
      </w:r>
      <w:r w:rsidR="00C04901">
        <w:rPr>
          <w:sz w:val="24"/>
          <w:lang w:val="en-GB"/>
        </w:rPr>
        <w:t xml:space="preserve">to </w:t>
      </w:r>
      <w:r w:rsidR="004503FC">
        <w:rPr>
          <w:sz w:val="24"/>
          <w:lang w:val="en-GB"/>
        </w:rPr>
        <w:t xml:space="preserve">one gateway. Remember that in </w:t>
      </w:r>
      <w:proofErr w:type="spellStart"/>
      <w:r w:rsidR="004503FC">
        <w:rPr>
          <w:sz w:val="24"/>
          <w:lang w:val="en-GB"/>
        </w:rPr>
        <w:t>LoRa</w:t>
      </w:r>
      <w:proofErr w:type="spellEnd"/>
      <w:r w:rsidR="004503FC">
        <w:rPr>
          <w:sz w:val="24"/>
          <w:lang w:val="en-GB"/>
        </w:rPr>
        <w:t xml:space="preserve">, </w:t>
      </w:r>
      <w:r w:rsidR="005B6D72">
        <w:rPr>
          <w:sz w:val="24"/>
          <w:lang w:val="en-GB"/>
        </w:rPr>
        <w:t>the power of a transmission is</w:t>
      </w:r>
      <w:r w:rsidR="004503FC">
        <w:rPr>
          <w:sz w:val="24"/>
          <w:lang w:val="en-GB"/>
        </w:rPr>
        <w:t xml:space="preserve"> about a few dBm</w:t>
      </w:r>
      <w:r w:rsidR="00354E5A">
        <w:rPr>
          <w:sz w:val="24"/>
          <w:lang w:val="en-GB"/>
        </w:rPr>
        <w:t xml:space="preserve"> </w:t>
      </w:r>
      <w:r w:rsidR="004503FC">
        <w:rPr>
          <w:sz w:val="24"/>
          <w:lang w:val="en-GB"/>
        </w:rPr>
        <w:t>(which is relatively low compared to other technologies).</w:t>
      </w:r>
    </w:p>
    <w:p w14:paraId="2AB60258" w14:textId="085B01F4" w:rsidR="006E790B" w:rsidRDefault="006E790B" w:rsidP="00EC333E">
      <w:pPr>
        <w:rPr>
          <w:sz w:val="24"/>
          <w:lang w:val="en-GB"/>
        </w:rPr>
      </w:pPr>
      <w:r>
        <w:rPr>
          <w:sz w:val="24"/>
          <w:lang w:val="en-GB"/>
        </w:rPr>
        <w:t xml:space="preserve">When the data has arrived at one (or more) gateway(s), it will be passed onto the network server. The gateway doesn’t know what is inside the data (the payload), because it is </w:t>
      </w:r>
      <w:r w:rsidR="00B11293">
        <w:rPr>
          <w:sz w:val="24"/>
          <w:lang w:val="en-GB"/>
        </w:rPr>
        <w:t>encrypted,</w:t>
      </w:r>
      <w:r>
        <w:rPr>
          <w:sz w:val="24"/>
          <w:lang w:val="en-GB"/>
        </w:rPr>
        <w:t xml:space="preserve"> and</w:t>
      </w:r>
      <w:r w:rsidR="00780A3F">
        <w:rPr>
          <w:sz w:val="24"/>
          <w:lang w:val="en-GB"/>
        </w:rPr>
        <w:t xml:space="preserve"> the gateways don’t have the keys to decrypt it</w:t>
      </w:r>
      <w:r w:rsidR="003B178F">
        <w:rPr>
          <w:sz w:val="24"/>
          <w:lang w:val="en-GB"/>
        </w:rPr>
        <w:t>.</w:t>
      </w:r>
      <w:r w:rsidR="0023366A">
        <w:rPr>
          <w:sz w:val="24"/>
          <w:lang w:val="en-GB"/>
        </w:rPr>
        <w:t xml:space="preserve"> These devices only have a packet forwarder that, as the name implies, forward data to the next element of the chain.</w:t>
      </w:r>
    </w:p>
    <w:p w14:paraId="34F23A04" w14:textId="4BA87362" w:rsidR="00FD3E01" w:rsidRDefault="00A56EDE" w:rsidP="00FD3E01">
      <w:pPr>
        <w:jc w:val="center"/>
        <w:rPr>
          <w:sz w:val="24"/>
          <w:lang w:val="en-GB"/>
        </w:rPr>
      </w:pPr>
      <w:r>
        <w:rPr>
          <w:noProof/>
          <w:sz w:val="24"/>
          <w:u w:val="single"/>
          <w:lang w:val="en-GB"/>
        </w:rPr>
        <w:lastRenderedPageBreak/>
        <w:drawing>
          <wp:inline distT="0" distB="0" distL="0" distR="0" wp14:anchorId="2C2DC6FC" wp14:editId="4B88733C">
            <wp:extent cx="5427594" cy="2573083"/>
            <wp:effectExtent l="19050" t="19050" r="20955"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tech-lora.jpg"/>
                    <pic:cNvPicPr/>
                  </pic:nvPicPr>
                  <pic:blipFill rotWithShape="1">
                    <a:blip r:embed="rId14">
                      <a:extLst>
                        <a:ext uri="{28A0092B-C50C-407E-A947-70E740481C1C}">
                          <a14:useLocalDpi xmlns:a14="http://schemas.microsoft.com/office/drawing/2010/main" val="0"/>
                        </a:ext>
                      </a:extLst>
                    </a:blip>
                    <a:srcRect l="29568" t="875" r="2005" b="57107"/>
                    <a:stretch/>
                  </pic:blipFill>
                  <pic:spPr bwMode="auto">
                    <a:xfrm>
                      <a:off x="0" y="0"/>
                      <a:ext cx="5441625" cy="257973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441A40" w14:textId="65CC148D" w:rsidR="00A56EDE" w:rsidRDefault="005878EB" w:rsidP="00A56EDE">
      <w:pPr>
        <w:jc w:val="center"/>
        <w:rPr>
          <w:b/>
          <w:lang w:val="en-GB"/>
        </w:rPr>
      </w:pPr>
      <w:r>
        <w:rPr>
          <w:b/>
          <w:lang w:val="en-GB"/>
        </w:rPr>
        <w:t>Fig.1</w:t>
      </w:r>
      <w:r w:rsidR="00E467EC">
        <w:rPr>
          <w:b/>
          <w:lang w:val="en-GB"/>
        </w:rPr>
        <w:t>1</w:t>
      </w:r>
      <w:r>
        <w:rPr>
          <w:b/>
          <w:lang w:val="en-GB"/>
        </w:rPr>
        <w:t xml:space="preserve">: </w:t>
      </w:r>
      <w:r w:rsidR="00A56EDE">
        <w:rPr>
          <w:b/>
          <w:lang w:val="en-GB"/>
        </w:rPr>
        <w:t>Close-up of the link between the node, the gateway and the network server</w:t>
      </w:r>
      <w:r w:rsidR="00A86D6E">
        <w:rPr>
          <w:b/>
          <w:lang w:val="en-GB"/>
        </w:rPr>
        <w:t xml:space="preserve"> [</w:t>
      </w:r>
      <w:r w:rsidR="00C60278">
        <w:rPr>
          <w:b/>
          <w:lang w:val="en-GB"/>
        </w:rPr>
        <w:t>10</w:t>
      </w:r>
      <w:r w:rsidR="00A86D6E">
        <w:rPr>
          <w:b/>
          <w:lang w:val="en-GB"/>
        </w:rPr>
        <w:t>]</w:t>
      </w:r>
    </w:p>
    <w:p w14:paraId="58D3A9CF" w14:textId="0F1AB7EC" w:rsidR="00B11293" w:rsidRDefault="00830F7A" w:rsidP="00B11293">
      <w:pPr>
        <w:rPr>
          <w:sz w:val="24"/>
          <w:lang w:val="en-GB"/>
        </w:rPr>
      </w:pPr>
      <w:r>
        <w:rPr>
          <w:sz w:val="24"/>
          <w:lang w:val="en-GB"/>
        </w:rPr>
        <w:t>The only purpose of the gateway is to identify the network where the node belongs to (</w:t>
      </w:r>
      <w:proofErr w:type="gramStart"/>
      <w:r>
        <w:rPr>
          <w:sz w:val="24"/>
          <w:lang w:val="en-GB"/>
        </w:rPr>
        <w:t>ex :</w:t>
      </w:r>
      <w:proofErr w:type="gramEnd"/>
      <w:r>
        <w:rPr>
          <w:sz w:val="24"/>
          <w:lang w:val="en-GB"/>
        </w:rPr>
        <w:t xml:space="preserve"> </w:t>
      </w:r>
      <w:proofErr w:type="spellStart"/>
      <w:r>
        <w:rPr>
          <w:sz w:val="24"/>
          <w:lang w:val="en-GB"/>
        </w:rPr>
        <w:t>TheThingsNetwork</w:t>
      </w:r>
      <w:proofErr w:type="spellEnd"/>
      <w:r>
        <w:rPr>
          <w:sz w:val="24"/>
          <w:lang w:val="en-GB"/>
        </w:rPr>
        <w:t>)</w:t>
      </w:r>
      <w:r w:rsidR="00297648">
        <w:rPr>
          <w:sz w:val="24"/>
          <w:lang w:val="en-GB"/>
        </w:rPr>
        <w:t xml:space="preserve"> by looking at the NetID</w:t>
      </w:r>
      <w:r w:rsidR="006D43D1">
        <w:rPr>
          <w:sz w:val="24"/>
          <w:lang w:val="en-GB"/>
        </w:rPr>
        <w:t xml:space="preserve"> [12]</w:t>
      </w:r>
      <w:r>
        <w:rPr>
          <w:sz w:val="24"/>
          <w:lang w:val="en-GB"/>
        </w:rPr>
        <w:t xml:space="preserve">. The information is then sent from the gateway to the network server via </w:t>
      </w:r>
      <w:proofErr w:type="spellStart"/>
      <w:r>
        <w:rPr>
          <w:sz w:val="24"/>
          <w:lang w:val="en-GB"/>
        </w:rPr>
        <w:t>WiFi</w:t>
      </w:r>
      <w:proofErr w:type="spellEnd"/>
      <w:r>
        <w:rPr>
          <w:sz w:val="24"/>
          <w:lang w:val="en-GB"/>
        </w:rPr>
        <w:t>, Ethernet, 4G, 3G, …</w:t>
      </w:r>
      <w:r w:rsidR="00297648">
        <w:rPr>
          <w:sz w:val="24"/>
          <w:lang w:val="en-GB"/>
        </w:rPr>
        <w:t xml:space="preserve"> One important thing to note is that the most recent versions of </w:t>
      </w:r>
      <w:proofErr w:type="spellStart"/>
      <w:r w:rsidR="00297648">
        <w:rPr>
          <w:sz w:val="24"/>
          <w:lang w:val="en-GB"/>
        </w:rPr>
        <w:t>LoRaWAN</w:t>
      </w:r>
      <w:proofErr w:type="spellEnd"/>
      <w:r w:rsidR="00297648">
        <w:rPr>
          <w:sz w:val="24"/>
          <w:lang w:val="en-GB"/>
        </w:rPr>
        <w:t xml:space="preserve"> allow roaming. This means that if </w:t>
      </w:r>
      <w:r w:rsidR="00507143">
        <w:rPr>
          <w:sz w:val="24"/>
          <w:lang w:val="en-GB"/>
        </w:rPr>
        <w:t xml:space="preserve">my packet is sent to </w:t>
      </w:r>
      <w:r w:rsidR="00F55797">
        <w:rPr>
          <w:sz w:val="24"/>
          <w:lang w:val="en-GB"/>
        </w:rPr>
        <w:t>the wrong network (because the gateways that received my packet are registered to a different network than mine), the network server can redirect my packet to the right network.</w:t>
      </w:r>
    </w:p>
    <w:p w14:paraId="043AE994" w14:textId="389E0941" w:rsidR="00934FE7" w:rsidRDefault="00035FE5" w:rsidP="00B11293">
      <w:pPr>
        <w:rPr>
          <w:sz w:val="24"/>
          <w:lang w:val="en-GB"/>
        </w:rPr>
      </w:pPr>
      <w:r>
        <w:rPr>
          <w:sz w:val="24"/>
          <w:lang w:val="en-GB"/>
        </w:rPr>
        <w:t>As we have seen previously, several gateways can receive the same packet from my end-device. This is not a problem, as the network server will filter the received packets to only keep one.</w:t>
      </w:r>
    </w:p>
    <w:p w14:paraId="7F2AC708" w14:textId="29EC6FAB" w:rsidR="00507143" w:rsidRDefault="00F23987" w:rsidP="00B11293">
      <w:pPr>
        <w:rPr>
          <w:sz w:val="24"/>
          <w:lang w:val="en-GB"/>
        </w:rPr>
      </w:pPr>
      <w:r>
        <w:rPr>
          <w:sz w:val="24"/>
          <w:lang w:val="en-GB"/>
        </w:rPr>
        <w:t>When the network server finally receives the data, it</w:t>
      </w:r>
      <w:r w:rsidR="005D1440">
        <w:rPr>
          <w:sz w:val="24"/>
          <w:lang w:val="en-GB"/>
        </w:rPr>
        <w:t xml:space="preserve"> will use the </w:t>
      </w:r>
      <w:proofErr w:type="spellStart"/>
      <w:r w:rsidR="005D1440">
        <w:rPr>
          <w:sz w:val="24"/>
          <w:lang w:val="en-GB"/>
        </w:rPr>
        <w:t>NwkSKey</w:t>
      </w:r>
      <w:proofErr w:type="spellEnd"/>
      <w:r w:rsidR="005D1440">
        <w:rPr>
          <w:sz w:val="24"/>
          <w:lang w:val="en-GB"/>
        </w:rPr>
        <w:t xml:space="preserve"> (which is the same as the node’s Session Key) to check the integrity of the received data.</w:t>
      </w:r>
      <w:r w:rsidR="00183F66">
        <w:rPr>
          <w:sz w:val="24"/>
          <w:lang w:val="en-GB"/>
        </w:rPr>
        <w:t xml:space="preserve"> The</w:t>
      </w:r>
      <w:r w:rsidR="0053575E">
        <w:rPr>
          <w:sz w:val="24"/>
          <w:lang w:val="en-GB"/>
        </w:rPr>
        <w:t>n, the</w:t>
      </w:r>
      <w:r w:rsidR="00183F66">
        <w:rPr>
          <w:sz w:val="24"/>
          <w:lang w:val="en-GB"/>
        </w:rPr>
        <w:t xml:space="preserve"> packet will be forwarded to the </w:t>
      </w:r>
      <w:r w:rsidR="0023366A">
        <w:rPr>
          <w:sz w:val="24"/>
          <w:lang w:val="en-GB"/>
        </w:rPr>
        <w:t>TTN (The Things Network)</w:t>
      </w:r>
      <w:r w:rsidR="00183F66">
        <w:rPr>
          <w:sz w:val="24"/>
          <w:lang w:val="en-GB"/>
        </w:rPr>
        <w:t xml:space="preserve"> application server</w:t>
      </w:r>
      <w:r w:rsidR="0053575E">
        <w:rPr>
          <w:sz w:val="24"/>
          <w:lang w:val="en-GB"/>
        </w:rPr>
        <w:t xml:space="preserve"> and decrypted with the </w:t>
      </w:r>
      <w:proofErr w:type="spellStart"/>
      <w:r w:rsidR="0053575E">
        <w:rPr>
          <w:sz w:val="24"/>
          <w:lang w:val="en-GB"/>
        </w:rPr>
        <w:t>AppSKey</w:t>
      </w:r>
      <w:proofErr w:type="spellEnd"/>
      <w:r w:rsidR="00EC4F77">
        <w:rPr>
          <w:sz w:val="24"/>
          <w:lang w:val="en-GB"/>
        </w:rPr>
        <w:t xml:space="preserve"> [13]</w:t>
      </w:r>
      <w:r w:rsidR="0053575E">
        <w:rPr>
          <w:sz w:val="24"/>
          <w:lang w:val="en-GB"/>
        </w:rPr>
        <w:t>. This means that TTN can (potentially) see the data that transits on the network …</w:t>
      </w:r>
      <w:r w:rsidR="00C650C5">
        <w:rPr>
          <w:sz w:val="24"/>
          <w:lang w:val="en-GB"/>
        </w:rPr>
        <w:t xml:space="preserve"> </w:t>
      </w:r>
      <w:r w:rsidR="0053575E">
        <w:rPr>
          <w:sz w:val="24"/>
          <w:lang w:val="en-GB"/>
        </w:rPr>
        <w:t xml:space="preserve">After that, </w:t>
      </w:r>
      <w:r w:rsidR="00C650C5">
        <w:rPr>
          <w:sz w:val="24"/>
          <w:lang w:val="en-GB"/>
        </w:rPr>
        <w:t xml:space="preserve">by looking at </w:t>
      </w:r>
      <w:r w:rsidR="0053575E">
        <w:rPr>
          <w:sz w:val="24"/>
          <w:lang w:val="en-GB"/>
        </w:rPr>
        <w:t>the</w:t>
      </w:r>
      <w:r w:rsidR="00C650C5">
        <w:rPr>
          <w:sz w:val="24"/>
          <w:lang w:val="en-GB"/>
        </w:rPr>
        <w:t xml:space="preserve"> </w:t>
      </w:r>
      <w:proofErr w:type="spellStart"/>
      <w:r w:rsidR="00C650C5">
        <w:rPr>
          <w:sz w:val="24"/>
          <w:lang w:val="en-GB"/>
        </w:rPr>
        <w:t>DevAddr</w:t>
      </w:r>
      <w:proofErr w:type="spellEnd"/>
      <w:r w:rsidR="00C650C5">
        <w:rPr>
          <w:sz w:val="24"/>
          <w:lang w:val="en-GB"/>
        </w:rPr>
        <w:t xml:space="preserve"> (which is like the IP address of the </w:t>
      </w:r>
      <w:r w:rsidR="009E2550">
        <w:rPr>
          <w:sz w:val="24"/>
          <w:lang w:val="en-GB"/>
        </w:rPr>
        <w:t>node</w:t>
      </w:r>
      <w:r w:rsidR="00C650C5">
        <w:rPr>
          <w:sz w:val="24"/>
          <w:lang w:val="en-GB"/>
        </w:rPr>
        <w:t>)</w:t>
      </w:r>
      <w:r w:rsidR="0053575E">
        <w:rPr>
          <w:sz w:val="24"/>
          <w:lang w:val="en-GB"/>
        </w:rPr>
        <w:t xml:space="preserve"> in the </w:t>
      </w:r>
      <w:proofErr w:type="spellStart"/>
      <w:r w:rsidR="0053575E">
        <w:rPr>
          <w:sz w:val="24"/>
          <w:lang w:val="en-GB"/>
        </w:rPr>
        <w:t>LoRaMAC</w:t>
      </w:r>
      <w:proofErr w:type="spellEnd"/>
      <w:r w:rsidR="0053575E">
        <w:rPr>
          <w:sz w:val="24"/>
          <w:lang w:val="en-GB"/>
        </w:rPr>
        <w:t xml:space="preserve"> field, the TTN application server will</w:t>
      </w:r>
      <w:r w:rsidR="00BC3051">
        <w:rPr>
          <w:sz w:val="24"/>
          <w:lang w:val="en-GB"/>
        </w:rPr>
        <w:t xml:space="preserve"> send the packet to our Node-RED server (it is “our” application server) using the MQTT protocol (this protocol is explained in the next section)</w:t>
      </w:r>
      <w:r w:rsidR="00C650C5">
        <w:rPr>
          <w:sz w:val="24"/>
          <w:lang w:val="en-GB"/>
        </w:rPr>
        <w:t>.</w:t>
      </w:r>
      <w:r w:rsidR="00BC3051">
        <w:rPr>
          <w:sz w:val="24"/>
          <w:lang w:val="en-GB"/>
        </w:rPr>
        <w:t xml:space="preserve"> Finally, the user, with his/her browser, can access to the information contained on Node-RED</w:t>
      </w:r>
      <w:r w:rsidR="00355093">
        <w:rPr>
          <w:sz w:val="24"/>
          <w:lang w:val="en-GB"/>
        </w:rPr>
        <w:t xml:space="preserve"> and see</w:t>
      </w:r>
      <w:r w:rsidR="0096380B">
        <w:rPr>
          <w:sz w:val="24"/>
          <w:lang w:val="en-GB"/>
        </w:rPr>
        <w:t xml:space="preserve"> the payload from the end-device (temperature, pressure, timestamp, alarm, fill-level, …)</w:t>
      </w:r>
    </w:p>
    <w:p w14:paraId="4B9B84E3" w14:textId="3EB8BC1F" w:rsidR="00830F7A" w:rsidRDefault="00830F7A" w:rsidP="00B11293">
      <w:pPr>
        <w:rPr>
          <w:sz w:val="24"/>
          <w:lang w:val="en-GB"/>
        </w:rPr>
      </w:pPr>
    </w:p>
    <w:p w14:paraId="5015C2A2" w14:textId="6C3D82AA" w:rsidR="00233277" w:rsidRPr="00933EC7" w:rsidRDefault="00233277" w:rsidP="00B11293">
      <w:pPr>
        <w:rPr>
          <w:sz w:val="28"/>
          <w:lang w:val="en-GB"/>
        </w:rPr>
      </w:pPr>
      <w:r w:rsidRPr="00933EC7">
        <w:rPr>
          <w:sz w:val="28"/>
          <w:u w:val="single"/>
          <w:lang w:val="en-GB"/>
        </w:rPr>
        <w:t>MQTT broker</w:t>
      </w:r>
      <w:r w:rsidR="00A8050F">
        <w:rPr>
          <w:sz w:val="28"/>
          <w:u w:val="single"/>
          <w:lang w:val="en-GB"/>
        </w:rPr>
        <w:t xml:space="preserve"> [14] [15] [16]</w:t>
      </w:r>
    </w:p>
    <w:p w14:paraId="61C15EDE" w14:textId="67D0CFAB" w:rsidR="00233277" w:rsidRDefault="00DA7200" w:rsidP="00B11293">
      <w:pPr>
        <w:rPr>
          <w:sz w:val="24"/>
          <w:lang w:val="en-GB"/>
        </w:rPr>
      </w:pPr>
      <w:r>
        <w:rPr>
          <w:sz w:val="24"/>
          <w:lang w:val="en-GB"/>
        </w:rPr>
        <w:t>MQTT stands for “Message Queuing Telemetry Transport”</w:t>
      </w:r>
      <w:r w:rsidR="005712B2">
        <w:rPr>
          <w:sz w:val="24"/>
          <w:lang w:val="en-GB"/>
        </w:rPr>
        <w:t xml:space="preserve"> and it is an application protocol. It is also known as a publish/subscribe protocol and it is designed to be lightweight and to minimise network bandwidth and resource requirements for the devices. It is well-suited for high-latency or unreliable networks (the last one is especially true for the </w:t>
      </w:r>
      <w:proofErr w:type="spellStart"/>
      <w:r w:rsidR="005712B2">
        <w:rPr>
          <w:sz w:val="24"/>
          <w:lang w:val="en-GB"/>
        </w:rPr>
        <w:t>LoRa</w:t>
      </w:r>
      <w:proofErr w:type="spellEnd"/>
      <w:r w:rsidR="005712B2">
        <w:rPr>
          <w:sz w:val="24"/>
          <w:lang w:val="en-GB"/>
        </w:rPr>
        <w:t xml:space="preserve"> link) and it </w:t>
      </w:r>
      <w:r w:rsidR="005712B2">
        <w:rPr>
          <w:sz w:val="24"/>
          <w:lang w:val="en-GB"/>
        </w:rPr>
        <w:lastRenderedPageBreak/>
        <w:t>attempts to ensure some reliability of packets delivery.</w:t>
      </w:r>
      <w:r w:rsidR="000E3EB1">
        <w:rPr>
          <w:sz w:val="24"/>
          <w:lang w:val="en-GB"/>
        </w:rPr>
        <w:t xml:space="preserve"> MQTT is different from HTTP, where the last one is a request/response protocol used by the browser to navigate on the web pages and request content (text, image, video, …).</w:t>
      </w:r>
    </w:p>
    <w:p w14:paraId="4B2A51F4" w14:textId="0DD38CA0" w:rsidR="003B225F" w:rsidRDefault="00BB593D" w:rsidP="00B11293">
      <w:pPr>
        <w:rPr>
          <w:sz w:val="24"/>
          <w:lang w:val="en-GB"/>
        </w:rPr>
      </w:pPr>
      <w:r>
        <w:rPr>
          <w:sz w:val="24"/>
          <w:lang w:val="en-GB"/>
        </w:rPr>
        <w:t xml:space="preserve">The MQTT broker is the centralised system that hands-over the messages to the subscribed clients (our application servers). </w:t>
      </w:r>
      <w:r w:rsidR="003B225F">
        <w:rPr>
          <w:sz w:val="24"/>
          <w:lang w:val="en-GB"/>
        </w:rPr>
        <w:t>This system is also able to</w:t>
      </w:r>
      <w:r>
        <w:rPr>
          <w:sz w:val="24"/>
          <w:lang w:val="en-GB"/>
        </w:rPr>
        <w:t xml:space="preserve"> store</w:t>
      </w:r>
      <w:r w:rsidR="003B225F">
        <w:rPr>
          <w:sz w:val="24"/>
          <w:lang w:val="en-GB"/>
        </w:rPr>
        <w:t xml:space="preserve"> data</w:t>
      </w:r>
      <w:r>
        <w:rPr>
          <w:sz w:val="24"/>
          <w:lang w:val="en-GB"/>
        </w:rPr>
        <w:t xml:space="preserve"> </w:t>
      </w:r>
      <w:r w:rsidR="007F0721">
        <w:rPr>
          <w:sz w:val="24"/>
          <w:lang w:val="en-GB"/>
        </w:rPr>
        <w:t xml:space="preserve">temporarily </w:t>
      </w:r>
      <w:r>
        <w:rPr>
          <w:sz w:val="24"/>
          <w:lang w:val="en-GB"/>
        </w:rPr>
        <w:t>in a buffer and push</w:t>
      </w:r>
      <w:r w:rsidR="003B225F">
        <w:rPr>
          <w:sz w:val="24"/>
          <w:lang w:val="en-GB"/>
        </w:rPr>
        <w:t xml:space="preserve"> it</w:t>
      </w:r>
      <w:r>
        <w:rPr>
          <w:sz w:val="24"/>
          <w:lang w:val="en-GB"/>
        </w:rPr>
        <w:t xml:space="preserve"> to the subscribers</w:t>
      </w:r>
      <w:r w:rsidR="003B225F">
        <w:rPr>
          <w:sz w:val="24"/>
          <w:lang w:val="en-GB"/>
        </w:rPr>
        <w:t>. MQTT will only give the last received messages it has. It will not store t</w:t>
      </w:r>
      <w:r w:rsidR="003B178F">
        <w:rPr>
          <w:sz w:val="24"/>
          <w:lang w:val="en-GB"/>
        </w:rPr>
        <w:t>hem</w:t>
      </w:r>
      <w:r w:rsidR="000862B9">
        <w:rPr>
          <w:sz w:val="24"/>
          <w:lang w:val="en-GB"/>
        </w:rPr>
        <w:t>.</w:t>
      </w:r>
    </w:p>
    <w:p w14:paraId="19062D40" w14:textId="4502E6F9" w:rsidR="00067E0E" w:rsidRDefault="00067E0E" w:rsidP="00B11293">
      <w:pPr>
        <w:rPr>
          <w:sz w:val="24"/>
          <w:lang w:val="en-GB"/>
        </w:rPr>
      </w:pPr>
      <w:r>
        <w:rPr>
          <w:sz w:val="24"/>
          <w:lang w:val="en-GB"/>
        </w:rPr>
        <w:t xml:space="preserve">In an IoT architecture, the </w:t>
      </w:r>
      <w:r w:rsidR="0030622D">
        <w:rPr>
          <w:sz w:val="24"/>
          <w:lang w:val="en-GB"/>
        </w:rPr>
        <w:t>broker</w:t>
      </w:r>
      <w:r w:rsidR="003B225F">
        <w:rPr>
          <w:sz w:val="24"/>
          <w:lang w:val="en-GB"/>
        </w:rPr>
        <w:t xml:space="preserve"> can be </w:t>
      </w:r>
      <w:r>
        <w:rPr>
          <w:sz w:val="24"/>
          <w:lang w:val="en-GB"/>
        </w:rPr>
        <w:t xml:space="preserve">placed </w:t>
      </w:r>
      <w:r w:rsidR="001115D7">
        <w:rPr>
          <w:sz w:val="24"/>
          <w:lang w:val="en-GB"/>
        </w:rPr>
        <w:t>between the network server and the application server and simply relay the uplinks and downlinks between the nodes and the app</w:t>
      </w:r>
      <w:r w:rsidR="003B225F">
        <w:rPr>
          <w:sz w:val="24"/>
          <w:lang w:val="en-GB"/>
        </w:rPr>
        <w:t>lication</w:t>
      </w:r>
      <w:r w:rsidR="001115D7">
        <w:rPr>
          <w:sz w:val="24"/>
          <w:lang w:val="en-GB"/>
        </w:rPr>
        <w:t xml:space="preserve"> </w:t>
      </w:r>
      <w:r w:rsidR="002674F2">
        <w:rPr>
          <w:sz w:val="24"/>
          <w:lang w:val="en-GB"/>
        </w:rPr>
        <w:t>s</w:t>
      </w:r>
      <w:r w:rsidR="001115D7">
        <w:rPr>
          <w:sz w:val="24"/>
          <w:lang w:val="en-GB"/>
        </w:rPr>
        <w:t>ervers.</w:t>
      </w:r>
      <w:r w:rsidR="003B225F">
        <w:rPr>
          <w:sz w:val="24"/>
          <w:lang w:val="en-GB"/>
        </w:rPr>
        <w:t xml:space="preserve"> However, for </w:t>
      </w:r>
      <w:r w:rsidR="00C40943">
        <w:rPr>
          <w:sz w:val="24"/>
          <w:lang w:val="en-GB"/>
        </w:rPr>
        <w:t>this project, the MQTT broker is implemented inside the TTN (The Things Network) application server</w:t>
      </w:r>
      <w:r w:rsidR="00011D71">
        <w:rPr>
          <w:sz w:val="24"/>
          <w:lang w:val="en-GB"/>
        </w:rPr>
        <w:t>, but its function remains unchanged.</w:t>
      </w:r>
    </w:p>
    <w:p w14:paraId="2DD5E944" w14:textId="49A104A1" w:rsidR="001115D7" w:rsidRDefault="00097069" w:rsidP="00B11293">
      <w:pPr>
        <w:rPr>
          <w:sz w:val="24"/>
          <w:lang w:val="en-GB"/>
        </w:rPr>
      </w:pPr>
      <w:r>
        <w:rPr>
          <w:sz w:val="24"/>
          <w:lang w:val="en-GB"/>
        </w:rPr>
        <w:t>To receive messages on a certain topic, you need to subscribe to it (</w:t>
      </w:r>
      <w:proofErr w:type="gramStart"/>
      <w:r>
        <w:rPr>
          <w:sz w:val="24"/>
          <w:lang w:val="en-GB"/>
        </w:rPr>
        <w:t>ex :</w:t>
      </w:r>
      <w:proofErr w:type="gramEnd"/>
      <w:r>
        <w:rPr>
          <w:sz w:val="24"/>
          <w:lang w:val="en-GB"/>
        </w:rPr>
        <w:t xml:space="preserve"> IoT/home/node1 -&gt; </w:t>
      </w:r>
      <w:r w:rsidR="00C33D13">
        <w:rPr>
          <w:sz w:val="24"/>
          <w:lang w:val="en-GB"/>
        </w:rPr>
        <w:t>my application server</w:t>
      </w:r>
      <w:r>
        <w:rPr>
          <w:sz w:val="24"/>
          <w:lang w:val="en-GB"/>
        </w:rPr>
        <w:t xml:space="preserve"> will receive</w:t>
      </w:r>
      <w:r w:rsidR="00432E3B">
        <w:rPr>
          <w:sz w:val="24"/>
          <w:lang w:val="en-GB"/>
        </w:rPr>
        <w:t xml:space="preserve"> messages from node1 through the broker).</w:t>
      </w:r>
    </w:p>
    <w:p w14:paraId="447EC296" w14:textId="77777777" w:rsidR="003B225F" w:rsidRDefault="003B225F" w:rsidP="003B225F">
      <w:pPr>
        <w:rPr>
          <w:sz w:val="28"/>
          <w:u w:val="single"/>
          <w:lang w:val="en-GB"/>
        </w:rPr>
      </w:pPr>
    </w:p>
    <w:p w14:paraId="20A50D9A" w14:textId="713CCC83" w:rsidR="00933EC7" w:rsidRPr="003B225F" w:rsidRDefault="005D24AC" w:rsidP="003B225F">
      <w:pPr>
        <w:rPr>
          <w:sz w:val="24"/>
          <w:lang w:val="en-GB"/>
        </w:rPr>
      </w:pPr>
      <w:r w:rsidRPr="003B225F">
        <w:rPr>
          <w:sz w:val="28"/>
          <w:u w:val="single"/>
          <w:lang w:val="en-GB"/>
        </w:rPr>
        <w:t>S</w:t>
      </w:r>
      <w:r w:rsidR="00096920" w:rsidRPr="003B225F">
        <w:rPr>
          <w:sz w:val="28"/>
          <w:u w:val="single"/>
          <w:lang w:val="en-GB"/>
        </w:rPr>
        <w:t>ummary of the</w:t>
      </w:r>
      <w:r w:rsidRPr="003B225F">
        <w:rPr>
          <w:sz w:val="28"/>
          <w:u w:val="single"/>
          <w:lang w:val="en-GB"/>
        </w:rPr>
        <w:t xml:space="preserve"> transmission chain (</w:t>
      </w:r>
      <w:proofErr w:type="spellStart"/>
      <w:r w:rsidRPr="003B225F">
        <w:rPr>
          <w:sz w:val="28"/>
          <w:u w:val="single"/>
          <w:lang w:val="en-GB"/>
        </w:rPr>
        <w:t>LoRa</w:t>
      </w:r>
      <w:proofErr w:type="spellEnd"/>
      <w:r w:rsidRPr="003B225F">
        <w:rPr>
          <w:sz w:val="28"/>
          <w:u w:val="single"/>
          <w:lang w:val="en-GB"/>
        </w:rPr>
        <w:t>/</w:t>
      </w:r>
      <w:proofErr w:type="spellStart"/>
      <w:r w:rsidRPr="003B225F">
        <w:rPr>
          <w:sz w:val="28"/>
          <w:u w:val="single"/>
          <w:lang w:val="en-GB"/>
        </w:rPr>
        <w:t>LoRaWAN</w:t>
      </w:r>
      <w:proofErr w:type="spellEnd"/>
      <w:r w:rsidRPr="003B225F">
        <w:rPr>
          <w:sz w:val="28"/>
          <w:u w:val="single"/>
          <w:lang w:val="en-GB"/>
        </w:rPr>
        <w:t xml:space="preserve"> side)</w:t>
      </w:r>
    </w:p>
    <w:p w14:paraId="1D4CDCE1" w14:textId="4B9E76BB" w:rsidR="005D24AC" w:rsidRDefault="00C40943" w:rsidP="00DD73E2">
      <w:pPr>
        <w:jc w:val="center"/>
        <w:rPr>
          <w:sz w:val="24"/>
          <w:lang w:val="en-GB"/>
        </w:rPr>
      </w:pPr>
      <w:r>
        <w:rPr>
          <w:noProof/>
          <w:sz w:val="24"/>
          <w:lang w:val="en-GB"/>
        </w:rPr>
        <w:drawing>
          <wp:inline distT="0" distB="0" distL="0" distR="0" wp14:anchorId="193DD261" wp14:editId="689C6AD5">
            <wp:extent cx="5642278" cy="3263963"/>
            <wp:effectExtent l="19050" t="19050" r="15875" b="127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justed-cha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150" cy="3271409"/>
                    </a:xfrm>
                    <a:prstGeom prst="rect">
                      <a:avLst/>
                    </a:prstGeom>
                    <a:ln>
                      <a:solidFill>
                        <a:schemeClr val="tx1"/>
                      </a:solidFill>
                    </a:ln>
                  </pic:spPr>
                </pic:pic>
              </a:graphicData>
            </a:graphic>
          </wp:inline>
        </w:drawing>
      </w:r>
    </w:p>
    <w:p w14:paraId="1F803680" w14:textId="7F0B01FA" w:rsidR="000C7DA7" w:rsidRDefault="005878EB" w:rsidP="000C7DA7">
      <w:pPr>
        <w:jc w:val="center"/>
        <w:rPr>
          <w:b/>
          <w:lang w:val="en-GB"/>
        </w:rPr>
      </w:pPr>
      <w:r>
        <w:rPr>
          <w:b/>
          <w:lang w:val="en-GB"/>
        </w:rPr>
        <w:t>Fig.1</w:t>
      </w:r>
      <w:r w:rsidR="00E467EC">
        <w:rPr>
          <w:b/>
          <w:lang w:val="en-GB"/>
        </w:rPr>
        <w:t>2</w:t>
      </w:r>
      <w:r>
        <w:rPr>
          <w:b/>
          <w:lang w:val="en-GB"/>
        </w:rPr>
        <w:t xml:space="preserve">: </w:t>
      </w:r>
      <w:r w:rsidR="00CC268E">
        <w:rPr>
          <w:b/>
          <w:lang w:val="en-GB"/>
        </w:rPr>
        <w:t>T</w:t>
      </w:r>
      <w:r w:rsidR="000C7DA7">
        <w:rPr>
          <w:b/>
          <w:lang w:val="en-GB"/>
        </w:rPr>
        <w:t xml:space="preserve">ransmission chain between the node and </w:t>
      </w:r>
      <w:r w:rsidR="007854AD">
        <w:rPr>
          <w:b/>
          <w:lang w:val="en-GB"/>
        </w:rPr>
        <w:t>the user</w:t>
      </w:r>
      <w:r w:rsidR="00CC268E">
        <w:rPr>
          <w:b/>
          <w:lang w:val="en-GB"/>
        </w:rPr>
        <w:t xml:space="preserve"> (</w:t>
      </w:r>
      <w:r w:rsidR="00406EBD">
        <w:rPr>
          <w:b/>
          <w:lang w:val="en-GB"/>
        </w:rPr>
        <w:t>OSI model</w:t>
      </w:r>
      <w:r w:rsidR="00CC268E">
        <w:rPr>
          <w:b/>
          <w:lang w:val="en-GB"/>
        </w:rPr>
        <w:t>)</w:t>
      </w:r>
    </w:p>
    <w:p w14:paraId="54D1324F" w14:textId="693FE30D" w:rsidR="00246B2E" w:rsidRDefault="00246B2E" w:rsidP="000C7DA7">
      <w:pPr>
        <w:rPr>
          <w:sz w:val="24"/>
          <w:lang w:val="en-GB"/>
        </w:rPr>
      </w:pPr>
      <w:r>
        <w:rPr>
          <w:sz w:val="24"/>
          <w:lang w:val="en-GB"/>
        </w:rPr>
        <w:t>This figure sums up the explanation that were given in the previous sections</w:t>
      </w:r>
      <w:r w:rsidR="00340DD3">
        <w:rPr>
          <w:sz w:val="24"/>
          <w:lang w:val="en-GB"/>
        </w:rPr>
        <w:t xml:space="preserve"> (except for the activation, where everything related to it was thoroughly </w:t>
      </w:r>
      <w:proofErr w:type="gramStart"/>
      <w:r w:rsidR="00340DD3">
        <w:rPr>
          <w:sz w:val="24"/>
          <w:lang w:val="en-GB"/>
        </w:rPr>
        <w:t>explain</w:t>
      </w:r>
      <w:proofErr w:type="gramEnd"/>
      <w:r w:rsidR="00340DD3">
        <w:rPr>
          <w:sz w:val="24"/>
          <w:lang w:val="en-GB"/>
        </w:rPr>
        <w:t xml:space="preserve"> there)</w:t>
      </w:r>
      <w:r>
        <w:rPr>
          <w:sz w:val="24"/>
          <w:lang w:val="en-GB"/>
        </w:rPr>
        <w:t xml:space="preserve">. </w:t>
      </w:r>
    </w:p>
    <w:p w14:paraId="6014F13A" w14:textId="31D33ED8" w:rsidR="009154DF" w:rsidRDefault="00246B2E" w:rsidP="000C7DA7">
      <w:pPr>
        <w:rPr>
          <w:sz w:val="24"/>
          <w:lang w:val="en-GB"/>
        </w:rPr>
      </w:pPr>
      <w:r>
        <w:rPr>
          <w:sz w:val="24"/>
          <w:lang w:val="en-GB"/>
        </w:rPr>
        <w:t>It is important to note that w</w:t>
      </w:r>
      <w:r w:rsidR="000C7DA7">
        <w:rPr>
          <w:sz w:val="24"/>
          <w:lang w:val="en-GB"/>
        </w:rPr>
        <w:t>hen the node sends a packet to the app</w:t>
      </w:r>
      <w:r w:rsidR="003B225F">
        <w:rPr>
          <w:sz w:val="24"/>
          <w:lang w:val="en-GB"/>
        </w:rPr>
        <w:t>lication</w:t>
      </w:r>
      <w:r w:rsidR="000C7DA7">
        <w:rPr>
          <w:sz w:val="24"/>
          <w:lang w:val="en-GB"/>
        </w:rPr>
        <w:t xml:space="preserve"> server, it is called an uplink. When the app</w:t>
      </w:r>
      <w:r w:rsidR="003B225F">
        <w:rPr>
          <w:sz w:val="24"/>
          <w:lang w:val="en-GB"/>
        </w:rPr>
        <w:t>lication</w:t>
      </w:r>
      <w:r w:rsidR="000C7DA7">
        <w:rPr>
          <w:sz w:val="24"/>
          <w:lang w:val="en-GB"/>
        </w:rPr>
        <w:t xml:space="preserve"> server sends a message to the node, it is called a downlink.</w:t>
      </w:r>
      <w:r w:rsidR="00B67202">
        <w:rPr>
          <w:sz w:val="24"/>
          <w:lang w:val="en-GB"/>
        </w:rPr>
        <w:t xml:space="preserve"> Also, the MQTT broker is implemented in the TTN application server and communicates via MQTT protocol with Node-RED (“our” application server).</w:t>
      </w:r>
      <w:r w:rsidR="001177F7">
        <w:rPr>
          <w:sz w:val="24"/>
          <w:lang w:val="en-GB"/>
        </w:rPr>
        <w:br w:type="page"/>
      </w:r>
    </w:p>
    <w:p w14:paraId="42472D33" w14:textId="7FE11A5F" w:rsidR="009154DF" w:rsidRPr="00056E8F" w:rsidRDefault="009154DF" w:rsidP="000C7DA7">
      <w:pPr>
        <w:rPr>
          <w:sz w:val="28"/>
          <w:u w:val="single"/>
          <w:lang w:val="en-US"/>
        </w:rPr>
      </w:pPr>
      <w:r w:rsidRPr="00056E8F">
        <w:rPr>
          <w:sz w:val="28"/>
          <w:u w:val="single"/>
          <w:lang w:val="en-US"/>
        </w:rPr>
        <w:lastRenderedPageBreak/>
        <w:t>Bibliography</w:t>
      </w:r>
    </w:p>
    <w:p w14:paraId="0C06CC88" w14:textId="62EC32C1" w:rsidR="0070354F" w:rsidRPr="008D53F0" w:rsidRDefault="0070354F" w:rsidP="009154DF">
      <w:pPr>
        <w:rPr>
          <w:u w:val="single"/>
          <w:lang w:val="en-GB"/>
        </w:rPr>
      </w:pPr>
      <w:r w:rsidRPr="008D53F0">
        <w:rPr>
          <w:sz w:val="20"/>
          <w:lang w:val="en-GB"/>
        </w:rPr>
        <w:t xml:space="preserve">[1] </w:t>
      </w:r>
      <w:hyperlink r:id="rId18" w:history="1">
        <w:r w:rsidRPr="008D53F0">
          <w:rPr>
            <w:rStyle w:val="Lienhypertexte"/>
            <w:lang w:val="en-GB"/>
          </w:rPr>
          <w:t>https://cdn.mikroe.com/blog/2016/02/lorawan.jpg</w:t>
        </w:r>
      </w:hyperlink>
      <w:r w:rsidRPr="008D53F0">
        <w:rPr>
          <w:b/>
          <w:lang w:val="en-GB"/>
        </w:rPr>
        <w:t xml:space="preserve"> </w:t>
      </w:r>
      <w:r w:rsidRPr="008D53F0">
        <w:rPr>
          <w:lang w:val="en-GB"/>
        </w:rPr>
        <w:t>(viewed the 25.03.2019 at 17h00)</w:t>
      </w:r>
    </w:p>
    <w:p w14:paraId="7619A2EC" w14:textId="72235BF3" w:rsidR="009154DF" w:rsidRPr="008D53F0" w:rsidRDefault="00EF681B" w:rsidP="009154DF">
      <w:pPr>
        <w:rPr>
          <w:u w:val="single"/>
          <w:lang w:val="en-GB"/>
        </w:rPr>
      </w:pPr>
      <w:r w:rsidRPr="008D53F0">
        <w:rPr>
          <w:sz w:val="20"/>
          <w:lang w:val="en-GB"/>
        </w:rPr>
        <w:t>[</w:t>
      </w:r>
      <w:r w:rsidR="000709BA" w:rsidRPr="008D53F0">
        <w:rPr>
          <w:sz w:val="20"/>
          <w:lang w:val="en-GB"/>
        </w:rPr>
        <w:t>2</w:t>
      </w:r>
      <w:r w:rsidRPr="008D53F0">
        <w:rPr>
          <w:sz w:val="20"/>
          <w:lang w:val="en-GB"/>
        </w:rPr>
        <w:t xml:space="preserve">] </w:t>
      </w:r>
      <w:r w:rsidR="003C1BFA" w:rsidRPr="008D53F0">
        <w:rPr>
          <w:lang w:val="en-GB"/>
        </w:rPr>
        <w:t xml:space="preserve">Quora: What is the difference between Lora and </w:t>
      </w:r>
      <w:proofErr w:type="spellStart"/>
      <w:proofErr w:type="gramStart"/>
      <w:r w:rsidR="003C1BFA" w:rsidRPr="008D53F0">
        <w:rPr>
          <w:lang w:val="en-GB"/>
        </w:rPr>
        <w:t>LoraWan</w:t>
      </w:r>
      <w:proofErr w:type="spellEnd"/>
      <w:r w:rsidR="003C1BFA" w:rsidRPr="008D53F0">
        <w:rPr>
          <w:lang w:val="en-GB"/>
        </w:rPr>
        <w:t xml:space="preserve"> ?</w:t>
      </w:r>
      <w:proofErr w:type="gramEnd"/>
      <w:r w:rsidR="003C1BFA" w:rsidRPr="008D53F0">
        <w:rPr>
          <w:lang w:val="en-GB"/>
        </w:rPr>
        <w:t xml:space="preserve"> </w:t>
      </w:r>
      <w:hyperlink r:id="rId19" w:history="1">
        <w:r w:rsidR="003C1BFA" w:rsidRPr="008D53F0">
          <w:rPr>
            <w:rStyle w:val="Lienhypertexte"/>
            <w:lang w:val="en-GB"/>
          </w:rPr>
          <w:t>https://www.quora.com/What-is-the-difference-between-Lora-and-LoraWan</w:t>
        </w:r>
      </w:hyperlink>
      <w:r w:rsidR="003C1BFA" w:rsidRPr="008D53F0">
        <w:rPr>
          <w:lang w:val="en-GB"/>
        </w:rPr>
        <w:t xml:space="preserve"> (viewed the 25.03.2019 at 17h00)</w:t>
      </w:r>
    </w:p>
    <w:p w14:paraId="522305F0" w14:textId="6F36100D" w:rsidR="009154DF" w:rsidRPr="008D53F0" w:rsidRDefault="005E4B95" w:rsidP="009154DF">
      <w:pPr>
        <w:rPr>
          <w:lang w:val="en-GB"/>
        </w:rPr>
      </w:pPr>
      <w:r w:rsidRPr="008D53F0">
        <w:rPr>
          <w:sz w:val="20"/>
          <w:lang w:val="en-GB"/>
        </w:rPr>
        <w:t>[</w:t>
      </w:r>
      <w:r w:rsidR="000709BA" w:rsidRPr="008D53F0">
        <w:rPr>
          <w:sz w:val="20"/>
          <w:lang w:val="en-GB"/>
        </w:rPr>
        <w:t>3</w:t>
      </w:r>
      <w:r w:rsidRPr="008D53F0">
        <w:rPr>
          <w:sz w:val="20"/>
          <w:lang w:val="en-GB"/>
        </w:rPr>
        <w:t>]</w:t>
      </w:r>
      <w:r w:rsidR="003C1BFA" w:rsidRPr="008D53F0">
        <w:rPr>
          <w:sz w:val="20"/>
          <w:lang w:val="en-GB"/>
        </w:rPr>
        <w:t xml:space="preserve"> </w:t>
      </w:r>
      <w:r w:rsidR="003C1BFA" w:rsidRPr="008D53F0">
        <w:rPr>
          <w:lang w:val="en-GB"/>
        </w:rPr>
        <w:t xml:space="preserve">Proximus </w:t>
      </w:r>
      <w:proofErr w:type="spellStart"/>
      <w:r w:rsidR="003C1BFA" w:rsidRPr="008D53F0">
        <w:rPr>
          <w:lang w:val="en-GB"/>
        </w:rPr>
        <w:t>EnCo</w:t>
      </w:r>
      <w:proofErr w:type="spellEnd"/>
      <w:r w:rsidR="003C1BFA" w:rsidRPr="008D53F0">
        <w:rPr>
          <w:lang w:val="en-GB"/>
        </w:rPr>
        <w:t xml:space="preserve"> : What is the difference between </w:t>
      </w:r>
      <w:proofErr w:type="spellStart"/>
      <w:r w:rsidR="003C1BFA" w:rsidRPr="008D53F0">
        <w:rPr>
          <w:lang w:val="en-GB"/>
        </w:rPr>
        <w:t>LoRa</w:t>
      </w:r>
      <w:proofErr w:type="spellEnd"/>
      <w:r w:rsidR="003C1BFA" w:rsidRPr="008D53F0">
        <w:rPr>
          <w:lang w:val="en-GB"/>
        </w:rPr>
        <w:t xml:space="preserve"> and </w:t>
      </w:r>
      <w:proofErr w:type="spellStart"/>
      <w:r w:rsidR="003C1BFA" w:rsidRPr="008D53F0">
        <w:rPr>
          <w:lang w:val="en-GB"/>
        </w:rPr>
        <w:t>LoRaWAN</w:t>
      </w:r>
      <w:proofErr w:type="spellEnd"/>
      <w:r w:rsidR="003C1BFA" w:rsidRPr="008D53F0">
        <w:rPr>
          <w:lang w:val="en-GB"/>
        </w:rPr>
        <w:t xml:space="preserve"> ?</w:t>
      </w:r>
      <w:r w:rsidRPr="008D53F0">
        <w:rPr>
          <w:lang w:val="en-GB"/>
        </w:rPr>
        <w:t xml:space="preserve"> </w:t>
      </w:r>
      <w:hyperlink r:id="rId20" w:history="1">
        <w:r w:rsidRPr="008D53F0">
          <w:rPr>
            <w:rStyle w:val="Lienhypertexte"/>
            <w:lang w:val="en-GB"/>
          </w:rPr>
          <w:t>https://enablingsupport.zendesk.com/hc/en-us/articles/205089362-What-is-the-difference-between-LoRa-and-LoRaWAN-</w:t>
        </w:r>
      </w:hyperlink>
      <w:r w:rsidR="003C1BFA" w:rsidRPr="008D53F0">
        <w:rPr>
          <w:lang w:val="en-GB"/>
        </w:rPr>
        <w:t xml:space="preserve"> (viewed the 25.03.2019 at 17h00)</w:t>
      </w:r>
    </w:p>
    <w:p w14:paraId="51C76173" w14:textId="3684F6A3" w:rsidR="00056E8F" w:rsidRPr="008D53F0" w:rsidRDefault="00056E8F" w:rsidP="00056E8F">
      <w:pPr>
        <w:rPr>
          <w:u w:val="single"/>
          <w:lang w:val="en-GB"/>
        </w:rPr>
      </w:pPr>
      <w:r w:rsidRPr="008D53F0">
        <w:rPr>
          <w:sz w:val="20"/>
          <w:lang w:val="en-US"/>
        </w:rPr>
        <w:t xml:space="preserve">[4] </w:t>
      </w:r>
      <w:hyperlink r:id="rId21" w:history="1">
        <w:r w:rsidRPr="008D53F0">
          <w:rPr>
            <w:rStyle w:val="Lienhypertexte"/>
            <w:lang w:val="en-GB"/>
          </w:rPr>
          <w:t>https://zakelijkforum.kpn.com/lora-forum-16/what-is-lora-and-lorawan-8314</w:t>
        </w:r>
      </w:hyperlink>
      <w:r w:rsidRPr="008D53F0">
        <w:rPr>
          <w:rStyle w:val="Lienhypertexte"/>
          <w:lang w:val="en-GB"/>
        </w:rPr>
        <w:t xml:space="preserve"> </w:t>
      </w:r>
      <w:r w:rsidRPr="008D53F0">
        <w:rPr>
          <w:lang w:val="en-GB"/>
        </w:rPr>
        <w:t>(viewed the 25.03.2019 at 17h00)</w:t>
      </w:r>
    </w:p>
    <w:p w14:paraId="642604F3" w14:textId="3B8E9542" w:rsidR="00F83F14" w:rsidRPr="008D53F0" w:rsidRDefault="00DF4EAA" w:rsidP="009154DF">
      <w:pPr>
        <w:rPr>
          <w:b/>
          <w:lang w:val="en-GB"/>
        </w:rPr>
      </w:pPr>
      <w:r w:rsidRPr="008D53F0">
        <w:rPr>
          <w:sz w:val="20"/>
          <w:lang w:val="en-US"/>
        </w:rPr>
        <w:t xml:space="preserve">[5] </w:t>
      </w:r>
      <w:r w:rsidRPr="008D53F0">
        <w:rPr>
          <w:lang w:val="en-US"/>
        </w:rPr>
        <w:t xml:space="preserve">Le </w:t>
      </w:r>
      <w:proofErr w:type="spellStart"/>
      <w:r w:rsidRPr="008D53F0">
        <w:rPr>
          <w:lang w:val="en-US"/>
        </w:rPr>
        <w:t>protocole</w:t>
      </w:r>
      <w:proofErr w:type="spellEnd"/>
      <w:r w:rsidRPr="008D53F0">
        <w:rPr>
          <w:lang w:val="en-US"/>
        </w:rPr>
        <w:t xml:space="preserve"> </w:t>
      </w:r>
      <w:proofErr w:type="spellStart"/>
      <w:r w:rsidRPr="008D53F0">
        <w:rPr>
          <w:lang w:val="en-US"/>
        </w:rPr>
        <w:t>LoRaWAN</w:t>
      </w:r>
      <w:proofErr w:type="spellEnd"/>
      <w:r w:rsidRPr="008D53F0">
        <w:rPr>
          <w:lang w:val="en-US"/>
        </w:rPr>
        <w:t xml:space="preserve"> (Wikipedia) </w:t>
      </w:r>
      <w:r w:rsidRPr="008D53F0">
        <w:rPr>
          <w:sz w:val="20"/>
          <w:lang w:val="en-US"/>
        </w:rPr>
        <w:t xml:space="preserve">: </w:t>
      </w:r>
      <w:hyperlink r:id="rId22" w:anchor="Le_protocole_LoRaWAN" w:history="1">
        <w:r w:rsidRPr="008D53F0">
          <w:rPr>
            <w:rStyle w:val="Lienhypertexte"/>
            <w:lang w:val="en-US"/>
          </w:rPr>
          <w:t>https://fr.wikipedia.org/wiki/LoRaWAN#Le_protocole_LoRaWAN</w:t>
        </w:r>
      </w:hyperlink>
      <w:r w:rsidRPr="008D53F0">
        <w:rPr>
          <w:lang w:val="en-US"/>
        </w:rPr>
        <w:t xml:space="preserve"> </w:t>
      </w:r>
      <w:r w:rsidRPr="008D53F0">
        <w:rPr>
          <w:lang w:val="en-GB"/>
        </w:rPr>
        <w:t>(viewed the 25.03.2019 at 17h00)</w:t>
      </w:r>
    </w:p>
    <w:p w14:paraId="5AF5940E" w14:textId="6EA8DBB4" w:rsidR="00852903" w:rsidRPr="008D53F0" w:rsidRDefault="00852903" w:rsidP="009154DF">
      <w:pPr>
        <w:rPr>
          <w:lang w:val="en-GB"/>
        </w:rPr>
      </w:pPr>
      <w:r w:rsidRPr="008D53F0">
        <w:rPr>
          <w:rFonts w:cstheme="minorHAnsi"/>
          <w:bCs/>
          <w:szCs w:val="36"/>
          <w:lang w:val="en-GB"/>
        </w:rPr>
        <w:t xml:space="preserve">[6] </w:t>
      </w:r>
      <w:proofErr w:type="spellStart"/>
      <w:r w:rsidRPr="008D53F0">
        <w:rPr>
          <w:rFonts w:cstheme="minorHAnsi"/>
          <w:bCs/>
          <w:szCs w:val="36"/>
          <w:lang w:val="en-GB"/>
        </w:rPr>
        <w:t>Modeling</w:t>
      </w:r>
      <w:proofErr w:type="spellEnd"/>
      <w:r w:rsidRPr="008D53F0">
        <w:rPr>
          <w:rFonts w:cstheme="minorHAnsi"/>
          <w:bCs/>
          <w:szCs w:val="36"/>
          <w:lang w:val="en-GB"/>
        </w:rPr>
        <w:t xml:space="preserve"> the Energy Performance of </w:t>
      </w:r>
      <w:proofErr w:type="spellStart"/>
      <w:r w:rsidRPr="008D53F0">
        <w:rPr>
          <w:rFonts w:cstheme="minorHAnsi"/>
          <w:bCs/>
          <w:szCs w:val="36"/>
          <w:lang w:val="en-GB"/>
        </w:rPr>
        <w:t>LoRaWAN</w:t>
      </w:r>
      <w:proofErr w:type="spellEnd"/>
      <w:r w:rsidRPr="008D53F0">
        <w:rPr>
          <w:rFonts w:cstheme="minorHAnsi"/>
          <w:bCs/>
          <w:szCs w:val="36"/>
          <w:lang w:val="en-GB"/>
        </w:rPr>
        <w:t xml:space="preserve"> (by </w:t>
      </w:r>
      <w:proofErr w:type="spellStart"/>
      <w:r w:rsidRPr="008D53F0">
        <w:rPr>
          <w:rFonts w:cstheme="minorHAnsi"/>
          <w:bCs/>
          <w:szCs w:val="36"/>
          <w:lang w:val="en-GB"/>
        </w:rPr>
        <w:t>Lluís</w:t>
      </w:r>
      <w:proofErr w:type="spellEnd"/>
      <w:r w:rsidRPr="008D53F0">
        <w:rPr>
          <w:rFonts w:cstheme="minorHAnsi"/>
          <w:bCs/>
          <w:szCs w:val="36"/>
          <w:lang w:val="en-GB"/>
        </w:rPr>
        <w:t xml:space="preserve"> Casals, </w:t>
      </w:r>
      <w:proofErr w:type="spellStart"/>
      <w:r w:rsidRPr="008D53F0">
        <w:rPr>
          <w:rFonts w:cstheme="minorHAnsi"/>
          <w:bCs/>
          <w:szCs w:val="36"/>
          <w:lang w:val="en-GB"/>
        </w:rPr>
        <w:t>Bernat</w:t>
      </w:r>
      <w:proofErr w:type="spellEnd"/>
      <w:r w:rsidRPr="008D53F0">
        <w:rPr>
          <w:rFonts w:cstheme="minorHAnsi"/>
          <w:bCs/>
          <w:szCs w:val="36"/>
          <w:lang w:val="en-GB"/>
        </w:rPr>
        <w:t xml:space="preserve"> Mir, Rafael Vidal and </w:t>
      </w:r>
      <w:proofErr w:type="spellStart"/>
      <w:r w:rsidRPr="008D53F0">
        <w:rPr>
          <w:rFonts w:cstheme="minorHAnsi"/>
          <w:bCs/>
          <w:szCs w:val="36"/>
          <w:lang w:val="en-GB"/>
        </w:rPr>
        <w:t>Carles</w:t>
      </w:r>
      <w:proofErr w:type="spellEnd"/>
      <w:r w:rsidRPr="008D53F0">
        <w:rPr>
          <w:rFonts w:cstheme="minorHAnsi"/>
          <w:bCs/>
          <w:szCs w:val="36"/>
          <w:lang w:val="en-GB"/>
        </w:rPr>
        <w:t xml:space="preserve"> Gomez) : </w:t>
      </w:r>
      <w:hyperlink r:id="rId23" w:history="1">
        <w:r w:rsidRPr="008D53F0">
          <w:rPr>
            <w:rStyle w:val="Lienhypertexte"/>
            <w:rFonts w:cstheme="minorHAnsi"/>
            <w:bCs/>
            <w:szCs w:val="36"/>
            <w:lang w:val="en-GB"/>
          </w:rPr>
          <w:t>https://www.researchgate.net/publication/320435869_Modeling_the_energy_performance_of_LoRaWAN</w:t>
        </w:r>
      </w:hyperlink>
      <w:r w:rsidR="00E33A30" w:rsidRPr="008D53F0">
        <w:rPr>
          <w:rStyle w:val="Lienhypertexte"/>
          <w:rFonts w:cstheme="minorHAnsi"/>
          <w:bCs/>
          <w:szCs w:val="36"/>
          <w:lang w:val="en-GB"/>
        </w:rPr>
        <w:t xml:space="preserve"> </w:t>
      </w:r>
      <w:r w:rsidR="00E33A30" w:rsidRPr="008D53F0">
        <w:rPr>
          <w:lang w:val="en-GB"/>
        </w:rPr>
        <w:t>(viewed the 25.03.2019 at 17h00)</w:t>
      </w:r>
    </w:p>
    <w:p w14:paraId="5F018AFD" w14:textId="06E4D7B2" w:rsidR="00C33F6B" w:rsidRPr="008D53F0" w:rsidRDefault="00C33F6B" w:rsidP="009154DF">
      <w:pPr>
        <w:rPr>
          <w:lang w:val="en-GB"/>
        </w:rPr>
      </w:pPr>
      <w:r w:rsidRPr="008D53F0">
        <w:rPr>
          <w:lang w:val="en-GB"/>
        </w:rPr>
        <w:t xml:space="preserve">[7] </w:t>
      </w:r>
      <w:hyperlink r:id="rId24" w:history="1">
        <w:r w:rsidRPr="008D53F0">
          <w:rPr>
            <w:rStyle w:val="Lienhypertexte"/>
            <w:rFonts w:cstheme="minorHAnsi"/>
            <w:bCs/>
            <w:szCs w:val="36"/>
            <w:lang w:val="en-GB"/>
          </w:rPr>
          <w:t>https://docs.allthingstalk.com/tutorials/lora-payload/</w:t>
        </w:r>
      </w:hyperlink>
      <w:r w:rsidRPr="008D53F0">
        <w:rPr>
          <w:rStyle w:val="Lienhypertexte"/>
          <w:rFonts w:cstheme="minorHAnsi"/>
          <w:bCs/>
          <w:szCs w:val="36"/>
          <w:lang w:val="en-GB"/>
        </w:rPr>
        <w:t xml:space="preserve"> </w:t>
      </w:r>
      <w:r w:rsidRPr="008D53F0">
        <w:rPr>
          <w:lang w:val="en-GB"/>
        </w:rPr>
        <w:t>(viewed the 25.03.2019 at 17h00)</w:t>
      </w:r>
    </w:p>
    <w:p w14:paraId="27F3057B" w14:textId="75B0AA46" w:rsidR="00C33F6B" w:rsidRPr="008D53F0" w:rsidRDefault="00C33F6B" w:rsidP="00C33F6B">
      <w:pPr>
        <w:rPr>
          <w:rFonts w:cstheme="minorHAnsi"/>
          <w:bCs/>
          <w:szCs w:val="36"/>
          <w:lang w:val="en-GB"/>
        </w:rPr>
      </w:pPr>
      <w:r w:rsidRPr="008D53F0">
        <w:rPr>
          <w:lang w:val="en-GB"/>
        </w:rPr>
        <w:t xml:space="preserve">[8] </w:t>
      </w:r>
      <w:hyperlink r:id="rId25" w:history="1">
        <w:r w:rsidRPr="008D53F0">
          <w:rPr>
            <w:rStyle w:val="Lienhypertexte"/>
            <w:rFonts w:cstheme="minorHAnsi"/>
            <w:bCs/>
            <w:szCs w:val="36"/>
            <w:lang w:val="en-GB"/>
          </w:rPr>
          <w:t>https://www.thethingsnetwork.org/forum/t/spreadsheet-for-lora-airtime-calculation/1190/4</w:t>
        </w:r>
      </w:hyperlink>
      <w:r w:rsidRPr="008D53F0">
        <w:rPr>
          <w:rFonts w:cstheme="minorHAnsi"/>
          <w:bCs/>
          <w:szCs w:val="36"/>
          <w:lang w:val="en-GB"/>
        </w:rPr>
        <w:t xml:space="preserve"> (Viewed the 25.03.2019 at 17h00)</w:t>
      </w:r>
    </w:p>
    <w:p w14:paraId="14337706" w14:textId="0A5D7D1D" w:rsidR="00C33F6B" w:rsidRPr="008D53F0" w:rsidRDefault="001458EC" w:rsidP="009154DF">
      <w:pPr>
        <w:rPr>
          <w:rFonts w:cstheme="minorHAnsi"/>
          <w:bCs/>
          <w:szCs w:val="36"/>
          <w:lang w:val="en-GB"/>
        </w:rPr>
      </w:pPr>
      <w:r w:rsidRPr="008D53F0">
        <w:rPr>
          <w:lang w:val="en-GB"/>
        </w:rPr>
        <w:t xml:space="preserve">[9] </w:t>
      </w:r>
      <w:proofErr w:type="spellStart"/>
      <w:r w:rsidRPr="008D53F0">
        <w:rPr>
          <w:rFonts w:cstheme="minorHAnsi"/>
          <w:bCs/>
          <w:szCs w:val="36"/>
          <w:lang w:val="en-GB"/>
        </w:rPr>
        <w:t>LoRaWAN</w:t>
      </w:r>
      <w:proofErr w:type="spellEnd"/>
      <w:r w:rsidRPr="008D53F0">
        <w:rPr>
          <w:rFonts w:cstheme="minorHAnsi"/>
          <w:bCs/>
          <w:szCs w:val="36"/>
          <w:lang w:val="en-GB"/>
        </w:rPr>
        <w:t xml:space="preserve"> specification V1.0 (by </w:t>
      </w:r>
      <w:proofErr w:type="spellStart"/>
      <w:r w:rsidRPr="008D53F0">
        <w:rPr>
          <w:rFonts w:cstheme="minorHAnsi"/>
          <w:bCs/>
          <w:szCs w:val="36"/>
          <w:lang w:val="en-GB"/>
        </w:rPr>
        <w:t>LoRa</w:t>
      </w:r>
      <w:proofErr w:type="spellEnd"/>
      <w:r w:rsidRPr="008D53F0">
        <w:rPr>
          <w:rFonts w:cstheme="minorHAnsi"/>
          <w:bCs/>
          <w:szCs w:val="36"/>
          <w:lang w:val="en-GB"/>
        </w:rPr>
        <w:t xml:space="preserve"> Alliance)</w:t>
      </w:r>
      <w:r w:rsidR="00BB7636" w:rsidRPr="008D53F0">
        <w:rPr>
          <w:rFonts w:cstheme="minorHAnsi"/>
          <w:bCs/>
          <w:szCs w:val="36"/>
          <w:lang w:val="en-GB"/>
        </w:rPr>
        <w:t xml:space="preserve"> (pages 35-36-37)</w:t>
      </w:r>
      <w:r w:rsidRPr="008D53F0">
        <w:rPr>
          <w:rFonts w:cstheme="minorHAnsi"/>
          <w:bCs/>
          <w:szCs w:val="36"/>
          <w:lang w:val="en-GB"/>
        </w:rPr>
        <w:t xml:space="preserve"> : </w:t>
      </w:r>
      <w:hyperlink r:id="rId26" w:history="1">
        <w:r w:rsidRPr="008D53F0">
          <w:rPr>
            <w:rStyle w:val="Lienhypertexte"/>
            <w:rFonts w:cstheme="minorHAnsi"/>
            <w:bCs/>
            <w:szCs w:val="36"/>
            <w:lang w:val="en-GB"/>
          </w:rPr>
          <w:t>https://www.rs-online.com/designspark/rel-assets/ds-assets/uploads/knowledge-items/application-notes-for-the-internet-of-things/LoRaWAN%20Specification%201R0.pdf</w:t>
        </w:r>
      </w:hyperlink>
      <w:r w:rsidRPr="008D53F0">
        <w:rPr>
          <w:rFonts w:cstheme="minorHAnsi"/>
          <w:bCs/>
          <w:szCs w:val="36"/>
          <w:lang w:val="en-GB"/>
        </w:rPr>
        <w:t xml:space="preserve"> (Viewed the 2</w:t>
      </w:r>
      <w:r w:rsidR="00F010D6">
        <w:rPr>
          <w:rFonts w:cstheme="minorHAnsi"/>
          <w:bCs/>
          <w:szCs w:val="36"/>
          <w:lang w:val="en-GB"/>
        </w:rPr>
        <w:t>3</w:t>
      </w:r>
      <w:bookmarkStart w:id="0" w:name="_GoBack"/>
      <w:bookmarkEnd w:id="0"/>
      <w:r w:rsidRPr="008D53F0">
        <w:rPr>
          <w:rFonts w:cstheme="minorHAnsi"/>
          <w:bCs/>
          <w:szCs w:val="36"/>
          <w:lang w:val="en-GB"/>
        </w:rPr>
        <w:t>.03.2019 at 20h45)</w:t>
      </w:r>
    </w:p>
    <w:p w14:paraId="35A21AD8" w14:textId="46230864" w:rsidR="009154DF" w:rsidRPr="008D53F0" w:rsidRDefault="00306BAF" w:rsidP="009154DF">
      <w:pPr>
        <w:rPr>
          <w:u w:val="single"/>
          <w:lang w:val="en-GB"/>
        </w:rPr>
      </w:pPr>
      <w:r w:rsidRPr="008D53F0">
        <w:rPr>
          <w:sz w:val="20"/>
          <w:lang w:val="en-GB"/>
        </w:rPr>
        <w:t xml:space="preserve">[10] </w:t>
      </w:r>
      <w:hyperlink r:id="rId27" w:history="1">
        <w:r w:rsidRPr="008D53F0">
          <w:rPr>
            <w:rStyle w:val="Lienhypertexte"/>
            <w:lang w:val="en-GB"/>
          </w:rPr>
          <w:t>https://www.postscapes.com/wp-content/uploads/2018/03/lora.jpg</w:t>
        </w:r>
      </w:hyperlink>
      <w:r w:rsidR="00F01E2C" w:rsidRPr="008D53F0">
        <w:rPr>
          <w:rStyle w:val="Lienhypertexte"/>
          <w:lang w:val="en-GB"/>
        </w:rPr>
        <w:t xml:space="preserve"> </w:t>
      </w:r>
      <w:r w:rsidR="00F01E2C" w:rsidRPr="008D53F0">
        <w:rPr>
          <w:lang w:val="en-GB"/>
        </w:rPr>
        <w:t>(viewed the 2</w:t>
      </w:r>
      <w:r w:rsidRPr="008D53F0">
        <w:rPr>
          <w:lang w:val="en-GB"/>
        </w:rPr>
        <w:t>7</w:t>
      </w:r>
      <w:r w:rsidR="00F01E2C" w:rsidRPr="008D53F0">
        <w:rPr>
          <w:lang w:val="en-GB"/>
        </w:rPr>
        <w:t>.03.2019 at 1</w:t>
      </w:r>
      <w:r w:rsidRPr="008D53F0">
        <w:rPr>
          <w:lang w:val="en-GB"/>
        </w:rPr>
        <w:t>6</w:t>
      </w:r>
      <w:r w:rsidR="00F01E2C" w:rsidRPr="008D53F0">
        <w:rPr>
          <w:lang w:val="en-GB"/>
        </w:rPr>
        <w:t>h</w:t>
      </w:r>
      <w:r w:rsidRPr="008D53F0">
        <w:rPr>
          <w:lang w:val="en-GB"/>
        </w:rPr>
        <w:t>3</w:t>
      </w:r>
      <w:r w:rsidR="00F01E2C" w:rsidRPr="008D53F0">
        <w:rPr>
          <w:lang w:val="en-GB"/>
        </w:rPr>
        <w:t>0)</w:t>
      </w:r>
    </w:p>
    <w:p w14:paraId="608C926B" w14:textId="79B56A14" w:rsidR="009154DF" w:rsidRPr="008D53F0" w:rsidRDefault="00306BAF" w:rsidP="009154DF">
      <w:pPr>
        <w:rPr>
          <w:bCs/>
          <w:sz w:val="20"/>
          <w:lang w:val="en-GB"/>
        </w:rPr>
      </w:pPr>
      <w:r w:rsidRPr="008D53F0">
        <w:rPr>
          <w:sz w:val="20"/>
          <w:lang w:val="en-GB"/>
        </w:rPr>
        <w:t>[11]</w:t>
      </w:r>
      <w:r w:rsidRPr="008D53F0">
        <w:rPr>
          <w:rFonts w:cstheme="minorHAnsi"/>
          <w:bCs/>
          <w:szCs w:val="36"/>
          <w:lang w:val="en-GB"/>
        </w:rPr>
        <w:t xml:space="preserve"> </w:t>
      </w:r>
      <w:proofErr w:type="spellStart"/>
      <w:r w:rsidRPr="00306BAF">
        <w:rPr>
          <w:bCs/>
          <w:lang w:val="en-GB"/>
        </w:rPr>
        <w:t>LoRa</w:t>
      </w:r>
      <w:proofErr w:type="spellEnd"/>
      <w:r w:rsidRPr="00306BAF">
        <w:rPr>
          <w:bCs/>
          <w:lang w:val="en-GB"/>
        </w:rPr>
        <w:t>/</w:t>
      </w:r>
      <w:proofErr w:type="spellStart"/>
      <w:r w:rsidRPr="00306BAF">
        <w:rPr>
          <w:bCs/>
          <w:lang w:val="en-GB"/>
        </w:rPr>
        <w:t>LoRaWAN</w:t>
      </w:r>
      <w:proofErr w:type="spellEnd"/>
      <w:r w:rsidRPr="00306BAF">
        <w:rPr>
          <w:bCs/>
          <w:lang w:val="en-GB"/>
        </w:rPr>
        <w:t xml:space="preserve"> tutorial 21: OTAA, ABP and </w:t>
      </w:r>
      <w:proofErr w:type="spellStart"/>
      <w:r w:rsidRPr="00306BAF">
        <w:rPr>
          <w:bCs/>
          <w:lang w:val="en-GB"/>
        </w:rPr>
        <w:t>LoRaWAN</w:t>
      </w:r>
      <w:proofErr w:type="spellEnd"/>
      <w:r w:rsidRPr="00306BAF">
        <w:rPr>
          <w:bCs/>
          <w:lang w:val="en-GB"/>
        </w:rPr>
        <w:t xml:space="preserve"> </w:t>
      </w:r>
      <w:proofErr w:type="gramStart"/>
      <w:r w:rsidRPr="00306BAF">
        <w:rPr>
          <w:bCs/>
          <w:lang w:val="en-GB"/>
        </w:rPr>
        <w:t>Security</w:t>
      </w:r>
      <w:r w:rsidRPr="008D53F0">
        <w:rPr>
          <w:bCs/>
          <w:sz w:val="20"/>
          <w:lang w:val="en-GB"/>
        </w:rPr>
        <w:t xml:space="preserve"> :</w:t>
      </w:r>
      <w:proofErr w:type="gramEnd"/>
      <w:r w:rsidRPr="008D53F0">
        <w:rPr>
          <w:bCs/>
          <w:sz w:val="20"/>
          <w:lang w:val="en-GB"/>
        </w:rPr>
        <w:t xml:space="preserve"> </w:t>
      </w:r>
      <w:hyperlink r:id="rId28" w:history="1">
        <w:r w:rsidRPr="008D53F0">
          <w:rPr>
            <w:rStyle w:val="Lienhypertexte"/>
            <w:lang w:val="en-GB"/>
          </w:rPr>
          <w:t>https://www.youtube.com/watch?v=KrNDOBzhxeM</w:t>
        </w:r>
      </w:hyperlink>
      <w:r w:rsidRPr="008D53F0">
        <w:rPr>
          <w:lang w:val="en-GB"/>
        </w:rPr>
        <w:t xml:space="preserve"> (viewed the 2</w:t>
      </w:r>
      <w:r w:rsidR="00C04534">
        <w:rPr>
          <w:lang w:val="en-GB"/>
        </w:rPr>
        <w:t>7</w:t>
      </w:r>
      <w:r w:rsidRPr="008D53F0">
        <w:rPr>
          <w:lang w:val="en-GB"/>
        </w:rPr>
        <w:t>.03.2019</w:t>
      </w:r>
      <w:r w:rsidR="00C04534">
        <w:rPr>
          <w:lang w:val="en-GB"/>
        </w:rPr>
        <w:t xml:space="preserve"> at 16h50</w:t>
      </w:r>
      <w:r w:rsidRPr="008D53F0">
        <w:rPr>
          <w:lang w:val="en-GB"/>
        </w:rPr>
        <w:t>)</w:t>
      </w:r>
    </w:p>
    <w:p w14:paraId="2F59FF96" w14:textId="047A422A" w:rsidR="009154DF" w:rsidRPr="008D53F0" w:rsidRDefault="00664B7C" w:rsidP="009154DF">
      <w:pPr>
        <w:rPr>
          <w:u w:val="single"/>
          <w:lang w:val="en-GB"/>
        </w:rPr>
      </w:pPr>
      <w:r w:rsidRPr="008D53F0">
        <w:rPr>
          <w:sz w:val="20"/>
          <w:lang w:val="en-GB"/>
        </w:rPr>
        <w:t xml:space="preserve">[12] </w:t>
      </w:r>
      <w:r w:rsidRPr="008D53F0">
        <w:rPr>
          <w:lang w:val="en-GB"/>
        </w:rPr>
        <w:t xml:space="preserve">NetID FAQ </w:t>
      </w:r>
      <w:r w:rsidRPr="008D53F0">
        <w:rPr>
          <w:sz w:val="20"/>
          <w:lang w:val="en-GB"/>
        </w:rPr>
        <w:t xml:space="preserve">: </w:t>
      </w:r>
      <w:hyperlink r:id="rId29" w:history="1">
        <w:r w:rsidRPr="008D53F0">
          <w:rPr>
            <w:rStyle w:val="Lienhypertexte"/>
            <w:lang w:val="en-GB"/>
          </w:rPr>
          <w:t>https://lora-alliance.org/sites/default/files/2018-11/20181114_NetID_FAQ.pdf</w:t>
        </w:r>
      </w:hyperlink>
      <w:r w:rsidRPr="008D53F0">
        <w:rPr>
          <w:lang w:val="en-GB"/>
        </w:rPr>
        <w:t xml:space="preserve"> (viewed the 2</w:t>
      </w:r>
      <w:r w:rsidR="00C04534">
        <w:rPr>
          <w:lang w:val="en-GB"/>
        </w:rPr>
        <w:t>7</w:t>
      </w:r>
      <w:r w:rsidRPr="008D53F0">
        <w:rPr>
          <w:lang w:val="en-GB"/>
        </w:rPr>
        <w:t>.03.2019</w:t>
      </w:r>
      <w:r w:rsidR="00C04534">
        <w:rPr>
          <w:lang w:val="en-GB"/>
        </w:rPr>
        <w:t xml:space="preserve"> at 16h50</w:t>
      </w:r>
      <w:r w:rsidRPr="008D53F0">
        <w:rPr>
          <w:lang w:val="en-GB"/>
        </w:rPr>
        <w:t>)</w:t>
      </w:r>
    </w:p>
    <w:p w14:paraId="7A0E72F4" w14:textId="2F5344EE" w:rsidR="009154DF" w:rsidRPr="008D53F0" w:rsidRDefault="005B2927" w:rsidP="003C1BFA">
      <w:pPr>
        <w:rPr>
          <w:b/>
          <w:lang w:val="en-GB"/>
        </w:rPr>
      </w:pPr>
      <w:r w:rsidRPr="008D53F0">
        <w:rPr>
          <w:sz w:val="20"/>
          <w:lang w:val="en-GB"/>
        </w:rPr>
        <w:t xml:space="preserve">[13] </w:t>
      </w:r>
      <w:proofErr w:type="spellStart"/>
      <w:r w:rsidRPr="008D53F0">
        <w:rPr>
          <w:lang w:val="en-GB"/>
        </w:rPr>
        <w:t>LoRaWAN</w:t>
      </w:r>
      <w:proofErr w:type="spellEnd"/>
      <w:r w:rsidRPr="008D53F0">
        <w:rPr>
          <w:lang w:val="en-GB"/>
        </w:rPr>
        <w:t xml:space="preserve"> security:</w:t>
      </w:r>
      <w:r w:rsidRPr="008D53F0">
        <w:rPr>
          <w:sz w:val="20"/>
          <w:lang w:val="en-GB"/>
        </w:rPr>
        <w:t xml:space="preserve"> </w:t>
      </w:r>
      <w:hyperlink r:id="rId30" w:history="1">
        <w:r w:rsidRPr="008D53F0">
          <w:rPr>
            <w:rStyle w:val="Lienhypertexte"/>
            <w:lang w:val="en-GB"/>
          </w:rPr>
          <w:t>https://www.thethingsnetwork.org/docs/lorawan/security.html</w:t>
        </w:r>
      </w:hyperlink>
      <w:r w:rsidRPr="008D53F0">
        <w:rPr>
          <w:lang w:val="en-GB"/>
        </w:rPr>
        <w:t xml:space="preserve"> (viewed the 2</w:t>
      </w:r>
      <w:r w:rsidR="00CF6E98" w:rsidRPr="008D53F0">
        <w:rPr>
          <w:lang w:val="en-GB"/>
        </w:rPr>
        <w:t>1</w:t>
      </w:r>
      <w:r w:rsidRPr="008D53F0">
        <w:rPr>
          <w:lang w:val="en-GB"/>
        </w:rPr>
        <w:t>.03.2019)</w:t>
      </w:r>
    </w:p>
    <w:p w14:paraId="779EC537" w14:textId="2EA16DB6" w:rsidR="009154DF" w:rsidRPr="008D53F0" w:rsidRDefault="00A8050F" w:rsidP="009154DF">
      <w:pPr>
        <w:rPr>
          <w:u w:val="single"/>
          <w:lang w:val="en-GB"/>
        </w:rPr>
      </w:pPr>
      <w:r w:rsidRPr="008D53F0">
        <w:rPr>
          <w:sz w:val="20"/>
          <w:lang w:val="en-GB"/>
        </w:rPr>
        <w:t xml:space="preserve">[14] MQTT </w:t>
      </w:r>
      <w:proofErr w:type="gramStart"/>
      <w:r w:rsidRPr="008D53F0">
        <w:rPr>
          <w:sz w:val="20"/>
          <w:lang w:val="en-GB"/>
        </w:rPr>
        <w:t>FAQ :</w:t>
      </w:r>
      <w:proofErr w:type="gramEnd"/>
      <w:r w:rsidRPr="008D53F0">
        <w:rPr>
          <w:sz w:val="20"/>
          <w:lang w:val="en-GB"/>
        </w:rPr>
        <w:t xml:space="preserve"> </w:t>
      </w:r>
      <w:hyperlink r:id="rId31" w:history="1">
        <w:r w:rsidRPr="008D53F0">
          <w:rPr>
            <w:rStyle w:val="Lienhypertexte"/>
            <w:lang w:val="en-GB"/>
          </w:rPr>
          <w:t>http://mqtt.org/faq</w:t>
        </w:r>
      </w:hyperlink>
      <w:r w:rsidRPr="008D53F0">
        <w:rPr>
          <w:lang w:val="en-GB"/>
        </w:rPr>
        <w:t xml:space="preserve"> (viewed the 2</w:t>
      </w:r>
      <w:r w:rsidR="00C04534">
        <w:rPr>
          <w:lang w:val="en-GB"/>
        </w:rPr>
        <w:t>7</w:t>
      </w:r>
      <w:r w:rsidRPr="008D53F0">
        <w:rPr>
          <w:lang w:val="en-GB"/>
        </w:rPr>
        <w:t>.03.2019</w:t>
      </w:r>
      <w:r w:rsidR="00C04534">
        <w:rPr>
          <w:lang w:val="en-GB"/>
        </w:rPr>
        <w:t xml:space="preserve"> at 16h50</w:t>
      </w:r>
      <w:r w:rsidRPr="008D53F0">
        <w:rPr>
          <w:lang w:val="en-GB"/>
        </w:rPr>
        <w:t>)</w:t>
      </w:r>
    </w:p>
    <w:p w14:paraId="7BA8376B" w14:textId="7A748D5B" w:rsidR="009154DF" w:rsidRPr="00C04534" w:rsidRDefault="00A8050F" w:rsidP="009154DF">
      <w:pPr>
        <w:rPr>
          <w:u w:val="single"/>
          <w:lang w:val="en-GB"/>
        </w:rPr>
      </w:pPr>
      <w:r w:rsidRPr="00C04534">
        <w:rPr>
          <w:sz w:val="20"/>
          <w:lang w:val="en-GB"/>
        </w:rPr>
        <w:t xml:space="preserve">[15] </w:t>
      </w:r>
      <w:r w:rsidR="008D53F0" w:rsidRPr="00C04534">
        <w:rPr>
          <w:bCs/>
          <w:lang w:val="en-GB"/>
        </w:rPr>
        <w:t xml:space="preserve">M2M, IoT, </w:t>
      </w:r>
      <w:proofErr w:type="spellStart"/>
      <w:r w:rsidR="008D53F0" w:rsidRPr="00C04534">
        <w:rPr>
          <w:bCs/>
          <w:lang w:val="en-GB"/>
        </w:rPr>
        <w:t>LoRa</w:t>
      </w:r>
      <w:proofErr w:type="spellEnd"/>
      <w:r w:rsidR="008D53F0" w:rsidRPr="00C04534">
        <w:rPr>
          <w:bCs/>
          <w:lang w:val="en-GB"/>
        </w:rPr>
        <w:t xml:space="preserve">, MQTT, … : comment profiter </w:t>
      </w:r>
      <w:proofErr w:type="spellStart"/>
      <w:r w:rsidR="008D53F0" w:rsidRPr="00C04534">
        <w:rPr>
          <w:bCs/>
          <w:lang w:val="en-GB"/>
        </w:rPr>
        <w:t>simplement</w:t>
      </w:r>
      <w:proofErr w:type="spellEnd"/>
      <w:r w:rsidR="008D53F0" w:rsidRPr="00C04534">
        <w:rPr>
          <w:bCs/>
          <w:lang w:val="en-GB"/>
        </w:rPr>
        <w:t xml:space="preserve"> des </w:t>
      </w:r>
      <w:proofErr w:type="spellStart"/>
      <w:r w:rsidR="008D53F0" w:rsidRPr="00C04534">
        <w:rPr>
          <w:bCs/>
          <w:lang w:val="en-GB"/>
        </w:rPr>
        <w:t>objets</w:t>
      </w:r>
      <w:proofErr w:type="spellEnd"/>
      <w:r w:rsidR="008D53F0" w:rsidRPr="00C04534">
        <w:rPr>
          <w:bCs/>
          <w:lang w:val="en-GB"/>
        </w:rPr>
        <w:t xml:space="preserve"> </w:t>
      </w:r>
      <w:proofErr w:type="spellStart"/>
      <w:r w:rsidR="008D53F0" w:rsidRPr="00C04534">
        <w:rPr>
          <w:bCs/>
          <w:lang w:val="en-GB"/>
        </w:rPr>
        <w:t>connectés</w:t>
      </w:r>
      <w:proofErr w:type="spellEnd"/>
      <w:r w:rsidR="008D53F0" w:rsidRPr="00C04534">
        <w:rPr>
          <w:bCs/>
          <w:lang w:val="en-GB"/>
        </w:rPr>
        <w:t xml:space="preserve"> ? : </w:t>
      </w:r>
      <w:hyperlink r:id="rId32" w:history="1">
        <w:r w:rsidR="008D53F0" w:rsidRPr="00C04534">
          <w:rPr>
            <w:rStyle w:val="Lienhypertexte"/>
            <w:lang w:val="en-GB"/>
          </w:rPr>
          <w:t>https://www.atys-concept.com/blog-de-la-performance/articles-cybersecurite-et-reseaux/m2m-iot-lora-mqtt-comment-profiter-simplement-des-objets-connectes/</w:t>
        </w:r>
      </w:hyperlink>
      <w:r w:rsidRPr="00C04534">
        <w:rPr>
          <w:lang w:val="en-GB"/>
        </w:rPr>
        <w:t xml:space="preserve"> (viewed the 2</w:t>
      </w:r>
      <w:r w:rsidR="00C04534">
        <w:rPr>
          <w:lang w:val="en-GB"/>
        </w:rPr>
        <w:t>7</w:t>
      </w:r>
      <w:r w:rsidRPr="00C04534">
        <w:rPr>
          <w:lang w:val="en-GB"/>
        </w:rPr>
        <w:t>.03.2019</w:t>
      </w:r>
      <w:r w:rsidR="00C04534" w:rsidRPr="00C04534">
        <w:rPr>
          <w:lang w:val="en-GB"/>
        </w:rPr>
        <w:t xml:space="preserve"> at</w:t>
      </w:r>
      <w:r w:rsidR="00C04534">
        <w:rPr>
          <w:lang w:val="en-GB"/>
        </w:rPr>
        <w:t xml:space="preserve"> 16h50</w:t>
      </w:r>
      <w:r w:rsidRPr="00C04534">
        <w:rPr>
          <w:lang w:val="en-GB"/>
        </w:rPr>
        <w:t>)</w:t>
      </w:r>
    </w:p>
    <w:p w14:paraId="3EF192EC" w14:textId="07291CC8" w:rsidR="00306BAF" w:rsidRPr="008D53F0" w:rsidRDefault="00A8050F" w:rsidP="006D7EB4">
      <w:pPr>
        <w:rPr>
          <w:color w:val="0563C1" w:themeColor="hyperlink"/>
          <w:u w:val="single"/>
          <w:lang w:val="en-GB"/>
        </w:rPr>
      </w:pPr>
      <w:r w:rsidRPr="008D53F0">
        <w:rPr>
          <w:sz w:val="20"/>
          <w:lang w:val="en-GB"/>
        </w:rPr>
        <w:t xml:space="preserve">[16] </w:t>
      </w:r>
      <w:r w:rsidR="008D53F0" w:rsidRPr="008D53F0">
        <w:rPr>
          <w:bCs/>
          <w:lang w:val="en-GB"/>
        </w:rPr>
        <w:t>MQTT Publish and Subscribe Beginners Guide</w:t>
      </w:r>
      <w:r w:rsidR="00AE1BBE">
        <w:rPr>
          <w:bCs/>
          <w:lang w:val="en-GB"/>
        </w:rPr>
        <w:t xml:space="preserve">: </w:t>
      </w:r>
      <w:r w:rsidR="008D53F0">
        <w:rPr>
          <w:sz w:val="20"/>
          <w:lang w:val="en-GB"/>
        </w:rPr>
        <w:t xml:space="preserve"> </w:t>
      </w:r>
      <w:hyperlink r:id="rId33" w:history="1">
        <w:r w:rsidR="008D53F0" w:rsidRPr="00C97DB5">
          <w:rPr>
            <w:rStyle w:val="Lienhypertexte"/>
            <w:lang w:val="en-GB"/>
          </w:rPr>
          <w:t>http://www.steves-internet-guide.com/mqtt-publish-subscribe/</w:t>
        </w:r>
      </w:hyperlink>
      <w:r w:rsidR="006D7EB4" w:rsidRPr="008D53F0">
        <w:rPr>
          <w:color w:val="0563C1" w:themeColor="hyperlink"/>
          <w:u w:val="single"/>
          <w:lang w:val="en-GB"/>
        </w:rPr>
        <w:t xml:space="preserve"> </w:t>
      </w:r>
      <w:r w:rsidRPr="008D53F0">
        <w:rPr>
          <w:lang w:val="en-GB"/>
        </w:rPr>
        <w:t>(viewed the 2</w:t>
      </w:r>
      <w:r w:rsidR="00C04534">
        <w:rPr>
          <w:lang w:val="en-GB"/>
        </w:rPr>
        <w:t>7</w:t>
      </w:r>
      <w:r w:rsidRPr="008D53F0">
        <w:rPr>
          <w:lang w:val="en-GB"/>
        </w:rPr>
        <w:t>.03.2019</w:t>
      </w:r>
      <w:r w:rsidR="00C04534">
        <w:rPr>
          <w:lang w:val="en-GB"/>
        </w:rPr>
        <w:t xml:space="preserve"> at 16h50</w:t>
      </w:r>
      <w:r w:rsidRPr="008D53F0">
        <w:rPr>
          <w:lang w:val="en-GB"/>
        </w:rPr>
        <w:t>)</w:t>
      </w:r>
    </w:p>
    <w:sectPr w:rsidR="00306BAF" w:rsidRPr="008D53F0">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E93E2" w14:textId="77777777" w:rsidR="00F90753" w:rsidRDefault="00F90753" w:rsidP="00B51E61">
      <w:pPr>
        <w:spacing w:after="0" w:line="240" w:lineRule="auto"/>
      </w:pPr>
      <w:r>
        <w:separator/>
      </w:r>
    </w:p>
  </w:endnote>
  <w:endnote w:type="continuationSeparator" w:id="0">
    <w:p w14:paraId="0A5CA8A0" w14:textId="77777777" w:rsidR="00F90753" w:rsidRDefault="00F90753" w:rsidP="00B5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9086424"/>
      <w:docPartObj>
        <w:docPartGallery w:val="Page Numbers (Bottom of Page)"/>
        <w:docPartUnique/>
      </w:docPartObj>
    </w:sdtPr>
    <w:sdtEndPr/>
    <w:sdtContent>
      <w:p w14:paraId="512C5B02" w14:textId="41F1B476" w:rsidR="00F03A12" w:rsidRDefault="00F03A12">
        <w:pPr>
          <w:pStyle w:val="Pieddepage"/>
          <w:jc w:val="right"/>
        </w:pPr>
        <w:r>
          <w:fldChar w:fldCharType="begin"/>
        </w:r>
        <w:r>
          <w:instrText>PAGE   \* MERGEFORMAT</w:instrText>
        </w:r>
        <w:r>
          <w:fldChar w:fldCharType="separate"/>
        </w:r>
        <w:r>
          <w:rPr>
            <w:lang w:val="fr-FR"/>
          </w:rPr>
          <w:t>2</w:t>
        </w:r>
        <w:r>
          <w:fldChar w:fldCharType="end"/>
        </w:r>
      </w:p>
    </w:sdtContent>
  </w:sdt>
  <w:p w14:paraId="43558222" w14:textId="77777777" w:rsidR="00F03A12" w:rsidRDefault="00F03A1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B1C1F" w14:textId="77777777" w:rsidR="00F90753" w:rsidRDefault="00F90753" w:rsidP="00B51E61">
      <w:pPr>
        <w:spacing w:after="0" w:line="240" w:lineRule="auto"/>
      </w:pPr>
      <w:r>
        <w:separator/>
      </w:r>
    </w:p>
  </w:footnote>
  <w:footnote w:type="continuationSeparator" w:id="0">
    <w:p w14:paraId="44655DCB" w14:textId="77777777" w:rsidR="00F90753" w:rsidRDefault="00F90753" w:rsidP="00B5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2D4F1" w14:textId="691EC8A6" w:rsidR="00B51E61" w:rsidRPr="00B51E61" w:rsidRDefault="00B51E61">
    <w:pPr>
      <w:pStyle w:val="En-tte"/>
      <w:rPr>
        <w:lang w:val="en-GB"/>
      </w:rPr>
    </w:pPr>
    <w:r w:rsidRPr="00B51E61">
      <w:rPr>
        <w:lang w:val="en-GB"/>
      </w:rPr>
      <w:t xml:space="preserve">Nikola </w:t>
    </w:r>
    <w:proofErr w:type="spellStart"/>
    <w:r w:rsidRPr="00B51E61">
      <w:rPr>
        <w:lang w:val="en-GB"/>
      </w:rPr>
      <w:t>Jovicic</w:t>
    </w:r>
    <w:proofErr w:type="spellEnd"/>
    <w:r w:rsidRPr="00B51E61">
      <w:rPr>
        <w:lang w:val="en-GB"/>
      </w:rPr>
      <w:tab/>
      <w:t xml:space="preserve">MAB1 ELEC – </w:t>
    </w:r>
    <w:r w:rsidR="00AD3EEB">
      <w:rPr>
        <w:lang w:val="en-GB"/>
      </w:rPr>
      <w:t xml:space="preserve">Multimedia and </w:t>
    </w:r>
    <w:proofErr w:type="spellStart"/>
    <w:r w:rsidR="00AD3EEB">
      <w:rPr>
        <w:lang w:val="en-GB"/>
      </w:rPr>
      <w:t>Telecomunications</w:t>
    </w:r>
    <w:proofErr w:type="spellEnd"/>
    <w:r w:rsidRPr="00B51E61">
      <w:rPr>
        <w:lang w:val="en-GB"/>
      </w:rPr>
      <w:tab/>
    </w:r>
    <w:r w:rsidR="002011F3">
      <w:rPr>
        <w:lang w:val="en-GB"/>
      </w:rPr>
      <w:t>2</w:t>
    </w:r>
    <w:r w:rsidR="00A478B0">
      <w:rPr>
        <w:lang w:val="en-GB"/>
      </w:rPr>
      <w:t>8</w:t>
    </w:r>
    <w:r w:rsidR="00C75573">
      <w:rPr>
        <w:vertAlign w:val="superscript"/>
        <w:lang w:val="en-GB"/>
      </w:rPr>
      <w:t>th</w:t>
    </w:r>
    <w:r w:rsidR="002011F3">
      <w:rPr>
        <w:lang w:val="en-GB"/>
      </w:rPr>
      <w:t xml:space="preserve"> </w:t>
    </w:r>
    <w:r>
      <w:rPr>
        <w:lang w:val="en-GB"/>
      </w:rPr>
      <w:t>March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7285B"/>
    <w:multiLevelType w:val="hybridMultilevel"/>
    <w:tmpl w:val="B18823D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386F4077"/>
    <w:multiLevelType w:val="hybridMultilevel"/>
    <w:tmpl w:val="8D34928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33C"/>
    <w:rsid w:val="0000160D"/>
    <w:rsid w:val="000073A5"/>
    <w:rsid w:val="00011D71"/>
    <w:rsid w:val="00021467"/>
    <w:rsid w:val="00035FE5"/>
    <w:rsid w:val="0004385A"/>
    <w:rsid w:val="00053526"/>
    <w:rsid w:val="00056E8F"/>
    <w:rsid w:val="000570DF"/>
    <w:rsid w:val="00067E0E"/>
    <w:rsid w:val="000709BA"/>
    <w:rsid w:val="000862B9"/>
    <w:rsid w:val="00087E37"/>
    <w:rsid w:val="0009030C"/>
    <w:rsid w:val="00096920"/>
    <w:rsid w:val="00097069"/>
    <w:rsid w:val="000C7DA7"/>
    <w:rsid w:val="000C7FC0"/>
    <w:rsid w:val="000D46D1"/>
    <w:rsid w:val="000D5737"/>
    <w:rsid w:val="000E0DA3"/>
    <w:rsid w:val="000E3EB1"/>
    <w:rsid w:val="000E40A1"/>
    <w:rsid w:val="000E5818"/>
    <w:rsid w:val="000E6C02"/>
    <w:rsid w:val="001115D7"/>
    <w:rsid w:val="001177F7"/>
    <w:rsid w:val="001458EC"/>
    <w:rsid w:val="00146842"/>
    <w:rsid w:val="00147936"/>
    <w:rsid w:val="00155C1D"/>
    <w:rsid w:val="00156892"/>
    <w:rsid w:val="00167E63"/>
    <w:rsid w:val="00172D18"/>
    <w:rsid w:val="00183F66"/>
    <w:rsid w:val="001A2E33"/>
    <w:rsid w:val="001C367D"/>
    <w:rsid w:val="001C4F86"/>
    <w:rsid w:val="001C7B39"/>
    <w:rsid w:val="001F0990"/>
    <w:rsid w:val="002011F3"/>
    <w:rsid w:val="002117D3"/>
    <w:rsid w:val="0021430B"/>
    <w:rsid w:val="00215268"/>
    <w:rsid w:val="002243B9"/>
    <w:rsid w:val="00233277"/>
    <w:rsid w:val="0023366A"/>
    <w:rsid w:val="00246B2E"/>
    <w:rsid w:val="0026349E"/>
    <w:rsid w:val="002637DB"/>
    <w:rsid w:val="002674F2"/>
    <w:rsid w:val="00280DF7"/>
    <w:rsid w:val="00297648"/>
    <w:rsid w:val="00297E48"/>
    <w:rsid w:val="002B5668"/>
    <w:rsid w:val="002D0A56"/>
    <w:rsid w:val="002E496E"/>
    <w:rsid w:val="002F7522"/>
    <w:rsid w:val="003032A6"/>
    <w:rsid w:val="0030622D"/>
    <w:rsid w:val="00306BAF"/>
    <w:rsid w:val="003077E4"/>
    <w:rsid w:val="00340DD3"/>
    <w:rsid w:val="00347F63"/>
    <w:rsid w:val="00354E5A"/>
    <w:rsid w:val="00355093"/>
    <w:rsid w:val="00371D35"/>
    <w:rsid w:val="0037622A"/>
    <w:rsid w:val="00387AB1"/>
    <w:rsid w:val="003A3E87"/>
    <w:rsid w:val="003A7EB0"/>
    <w:rsid w:val="003B178F"/>
    <w:rsid w:val="003B225F"/>
    <w:rsid w:val="003C1BFA"/>
    <w:rsid w:val="003D697F"/>
    <w:rsid w:val="003F3581"/>
    <w:rsid w:val="00406EBD"/>
    <w:rsid w:val="00420361"/>
    <w:rsid w:val="00432E3B"/>
    <w:rsid w:val="004503FC"/>
    <w:rsid w:val="00460C2C"/>
    <w:rsid w:val="004610AF"/>
    <w:rsid w:val="0048541C"/>
    <w:rsid w:val="004A3EB9"/>
    <w:rsid w:val="004A59AF"/>
    <w:rsid w:val="004B0030"/>
    <w:rsid w:val="004C058F"/>
    <w:rsid w:val="004D7A1A"/>
    <w:rsid w:val="004E3ED6"/>
    <w:rsid w:val="00503337"/>
    <w:rsid w:val="00507143"/>
    <w:rsid w:val="00516862"/>
    <w:rsid w:val="0052441E"/>
    <w:rsid w:val="0053575E"/>
    <w:rsid w:val="00556509"/>
    <w:rsid w:val="0055733C"/>
    <w:rsid w:val="005712B2"/>
    <w:rsid w:val="00583993"/>
    <w:rsid w:val="005878EB"/>
    <w:rsid w:val="005B2927"/>
    <w:rsid w:val="005B451F"/>
    <w:rsid w:val="005B6D72"/>
    <w:rsid w:val="005C19C3"/>
    <w:rsid w:val="005D1440"/>
    <w:rsid w:val="005D24AC"/>
    <w:rsid w:val="005E4B95"/>
    <w:rsid w:val="00606DD7"/>
    <w:rsid w:val="006074DE"/>
    <w:rsid w:val="006173F2"/>
    <w:rsid w:val="00647110"/>
    <w:rsid w:val="006520F9"/>
    <w:rsid w:val="00660637"/>
    <w:rsid w:val="00660E4F"/>
    <w:rsid w:val="00664B7C"/>
    <w:rsid w:val="006B3812"/>
    <w:rsid w:val="006B7249"/>
    <w:rsid w:val="006C4436"/>
    <w:rsid w:val="006D43D1"/>
    <w:rsid w:val="006D7EB4"/>
    <w:rsid w:val="006E4321"/>
    <w:rsid w:val="006E790B"/>
    <w:rsid w:val="006F6A2F"/>
    <w:rsid w:val="006F7299"/>
    <w:rsid w:val="0070354F"/>
    <w:rsid w:val="007313D0"/>
    <w:rsid w:val="007364C8"/>
    <w:rsid w:val="007514BD"/>
    <w:rsid w:val="007519CF"/>
    <w:rsid w:val="00780A3F"/>
    <w:rsid w:val="007854AD"/>
    <w:rsid w:val="007B479D"/>
    <w:rsid w:val="007C591C"/>
    <w:rsid w:val="007D01FA"/>
    <w:rsid w:val="007F0721"/>
    <w:rsid w:val="0080018B"/>
    <w:rsid w:val="00810152"/>
    <w:rsid w:val="008179FA"/>
    <w:rsid w:val="00830F7A"/>
    <w:rsid w:val="00845BD3"/>
    <w:rsid w:val="008465B0"/>
    <w:rsid w:val="00852903"/>
    <w:rsid w:val="00894CEC"/>
    <w:rsid w:val="008D53F0"/>
    <w:rsid w:val="009154DF"/>
    <w:rsid w:val="00933EC7"/>
    <w:rsid w:val="00934B69"/>
    <w:rsid w:val="00934FE7"/>
    <w:rsid w:val="00942117"/>
    <w:rsid w:val="0094722D"/>
    <w:rsid w:val="009520DF"/>
    <w:rsid w:val="00956804"/>
    <w:rsid w:val="00956A26"/>
    <w:rsid w:val="0096380B"/>
    <w:rsid w:val="0098026D"/>
    <w:rsid w:val="00983E6F"/>
    <w:rsid w:val="009956A9"/>
    <w:rsid w:val="009C6B29"/>
    <w:rsid w:val="009E2550"/>
    <w:rsid w:val="009E6F38"/>
    <w:rsid w:val="00A17E1A"/>
    <w:rsid w:val="00A478B0"/>
    <w:rsid w:val="00A56EDE"/>
    <w:rsid w:val="00A71D36"/>
    <w:rsid w:val="00A8050F"/>
    <w:rsid w:val="00A841C7"/>
    <w:rsid w:val="00A86D6E"/>
    <w:rsid w:val="00AA0605"/>
    <w:rsid w:val="00AD3EEB"/>
    <w:rsid w:val="00AE1BBE"/>
    <w:rsid w:val="00AF7674"/>
    <w:rsid w:val="00B11293"/>
    <w:rsid w:val="00B132FC"/>
    <w:rsid w:val="00B22FFD"/>
    <w:rsid w:val="00B23024"/>
    <w:rsid w:val="00B4403C"/>
    <w:rsid w:val="00B51E61"/>
    <w:rsid w:val="00B57FDC"/>
    <w:rsid w:val="00B67202"/>
    <w:rsid w:val="00B854D1"/>
    <w:rsid w:val="00BB0FC7"/>
    <w:rsid w:val="00BB1FDE"/>
    <w:rsid w:val="00BB593D"/>
    <w:rsid w:val="00BB7636"/>
    <w:rsid w:val="00BC3051"/>
    <w:rsid w:val="00BC77B0"/>
    <w:rsid w:val="00BD7826"/>
    <w:rsid w:val="00BE5BAE"/>
    <w:rsid w:val="00BE5C29"/>
    <w:rsid w:val="00C04534"/>
    <w:rsid w:val="00C04901"/>
    <w:rsid w:val="00C111C3"/>
    <w:rsid w:val="00C13BA6"/>
    <w:rsid w:val="00C15675"/>
    <w:rsid w:val="00C25C27"/>
    <w:rsid w:val="00C2676A"/>
    <w:rsid w:val="00C33D13"/>
    <w:rsid w:val="00C33F6B"/>
    <w:rsid w:val="00C40943"/>
    <w:rsid w:val="00C46554"/>
    <w:rsid w:val="00C60278"/>
    <w:rsid w:val="00C650C5"/>
    <w:rsid w:val="00C75573"/>
    <w:rsid w:val="00C83FCA"/>
    <w:rsid w:val="00CA1ABD"/>
    <w:rsid w:val="00CA592F"/>
    <w:rsid w:val="00CB4762"/>
    <w:rsid w:val="00CC268E"/>
    <w:rsid w:val="00CC31F9"/>
    <w:rsid w:val="00CD2B89"/>
    <w:rsid w:val="00CE4073"/>
    <w:rsid w:val="00CF6E98"/>
    <w:rsid w:val="00D208F1"/>
    <w:rsid w:val="00D24AA3"/>
    <w:rsid w:val="00D2677D"/>
    <w:rsid w:val="00DA7200"/>
    <w:rsid w:val="00DC4184"/>
    <w:rsid w:val="00DD1A3D"/>
    <w:rsid w:val="00DD73E2"/>
    <w:rsid w:val="00DF4EAA"/>
    <w:rsid w:val="00DF795C"/>
    <w:rsid w:val="00E0250E"/>
    <w:rsid w:val="00E03684"/>
    <w:rsid w:val="00E1649B"/>
    <w:rsid w:val="00E32AD2"/>
    <w:rsid w:val="00E33A30"/>
    <w:rsid w:val="00E467EC"/>
    <w:rsid w:val="00E63AA6"/>
    <w:rsid w:val="00E70673"/>
    <w:rsid w:val="00E7126B"/>
    <w:rsid w:val="00E7203A"/>
    <w:rsid w:val="00E87E77"/>
    <w:rsid w:val="00EA03D4"/>
    <w:rsid w:val="00EA2950"/>
    <w:rsid w:val="00EC333E"/>
    <w:rsid w:val="00EC4F77"/>
    <w:rsid w:val="00EF4BA5"/>
    <w:rsid w:val="00EF681B"/>
    <w:rsid w:val="00F00107"/>
    <w:rsid w:val="00F010D6"/>
    <w:rsid w:val="00F01E2C"/>
    <w:rsid w:val="00F03A12"/>
    <w:rsid w:val="00F15410"/>
    <w:rsid w:val="00F21287"/>
    <w:rsid w:val="00F23987"/>
    <w:rsid w:val="00F37C5B"/>
    <w:rsid w:val="00F55797"/>
    <w:rsid w:val="00F71822"/>
    <w:rsid w:val="00F72B87"/>
    <w:rsid w:val="00F83F14"/>
    <w:rsid w:val="00F90753"/>
    <w:rsid w:val="00FA32F7"/>
    <w:rsid w:val="00FC3149"/>
    <w:rsid w:val="00FD3E01"/>
    <w:rsid w:val="00FF365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4F6E5"/>
  <w15:chartTrackingRefBased/>
  <w15:docId w15:val="{5900D256-37A6-4C22-8135-0EFB579E1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306B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B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581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E5818"/>
    <w:rPr>
      <w:rFonts w:ascii="Segoe UI" w:hAnsi="Segoe UI" w:cs="Segoe UI"/>
      <w:sz w:val="18"/>
      <w:szCs w:val="18"/>
    </w:rPr>
  </w:style>
  <w:style w:type="paragraph" w:styleId="En-tte">
    <w:name w:val="header"/>
    <w:basedOn w:val="Normal"/>
    <w:link w:val="En-tteCar"/>
    <w:uiPriority w:val="99"/>
    <w:unhideWhenUsed/>
    <w:rsid w:val="00B51E61"/>
    <w:pPr>
      <w:tabs>
        <w:tab w:val="center" w:pos="4536"/>
        <w:tab w:val="right" w:pos="9072"/>
      </w:tabs>
      <w:spacing w:after="0" w:line="240" w:lineRule="auto"/>
    </w:pPr>
  </w:style>
  <w:style w:type="character" w:customStyle="1" w:styleId="En-tteCar">
    <w:name w:val="En-tête Car"/>
    <w:basedOn w:val="Policepardfaut"/>
    <w:link w:val="En-tte"/>
    <w:uiPriority w:val="99"/>
    <w:rsid w:val="00B51E61"/>
  </w:style>
  <w:style w:type="paragraph" w:styleId="Pieddepage">
    <w:name w:val="footer"/>
    <w:basedOn w:val="Normal"/>
    <w:link w:val="PieddepageCar"/>
    <w:uiPriority w:val="99"/>
    <w:unhideWhenUsed/>
    <w:rsid w:val="00B51E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1E61"/>
  </w:style>
  <w:style w:type="paragraph" w:styleId="Paragraphedeliste">
    <w:name w:val="List Paragraph"/>
    <w:basedOn w:val="Normal"/>
    <w:uiPriority w:val="34"/>
    <w:qFormat/>
    <w:rsid w:val="0080018B"/>
    <w:pPr>
      <w:ind w:left="720"/>
      <w:contextualSpacing/>
    </w:pPr>
  </w:style>
  <w:style w:type="character" w:styleId="Lienhypertexte">
    <w:name w:val="Hyperlink"/>
    <w:basedOn w:val="Policepardfaut"/>
    <w:uiPriority w:val="99"/>
    <w:unhideWhenUsed/>
    <w:rsid w:val="009154DF"/>
    <w:rPr>
      <w:color w:val="0563C1" w:themeColor="hyperlink"/>
      <w:u w:val="single"/>
    </w:rPr>
  </w:style>
  <w:style w:type="character" w:styleId="Mentionnonrsolue">
    <w:name w:val="Unresolved Mention"/>
    <w:basedOn w:val="Policepardfaut"/>
    <w:uiPriority w:val="99"/>
    <w:semiHidden/>
    <w:unhideWhenUsed/>
    <w:rsid w:val="009154DF"/>
    <w:rPr>
      <w:color w:val="605E5C"/>
      <w:shd w:val="clear" w:color="auto" w:fill="E1DFDD"/>
    </w:rPr>
  </w:style>
  <w:style w:type="character" w:styleId="Lienhypertextesuivivisit">
    <w:name w:val="FollowedHyperlink"/>
    <w:basedOn w:val="Policepardfaut"/>
    <w:uiPriority w:val="99"/>
    <w:semiHidden/>
    <w:unhideWhenUsed/>
    <w:rsid w:val="002F7522"/>
    <w:rPr>
      <w:color w:val="954F72" w:themeColor="followedHyperlink"/>
      <w:u w:val="single"/>
    </w:rPr>
  </w:style>
  <w:style w:type="character" w:customStyle="1" w:styleId="Titre1Car">
    <w:name w:val="Titre 1 Car"/>
    <w:basedOn w:val="Policepardfaut"/>
    <w:link w:val="Titre1"/>
    <w:uiPriority w:val="9"/>
    <w:rsid w:val="00306BAF"/>
    <w:rPr>
      <w:rFonts w:ascii="Times New Roman" w:eastAsia="Times New Roman" w:hAnsi="Times New Roman" w:cs="Times New Roman"/>
      <w:b/>
      <w:bCs/>
      <w:kern w:val="36"/>
      <w:sz w:val="48"/>
      <w:szCs w:val="48"/>
      <w:lang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461080">
      <w:bodyDiv w:val="1"/>
      <w:marLeft w:val="0"/>
      <w:marRight w:val="0"/>
      <w:marTop w:val="0"/>
      <w:marBottom w:val="0"/>
      <w:divBdr>
        <w:top w:val="none" w:sz="0" w:space="0" w:color="auto"/>
        <w:left w:val="none" w:sz="0" w:space="0" w:color="auto"/>
        <w:bottom w:val="none" w:sz="0" w:space="0" w:color="auto"/>
        <w:right w:val="none" w:sz="0" w:space="0" w:color="auto"/>
      </w:divBdr>
    </w:div>
    <w:div w:id="898444667">
      <w:bodyDiv w:val="1"/>
      <w:marLeft w:val="0"/>
      <w:marRight w:val="0"/>
      <w:marTop w:val="0"/>
      <w:marBottom w:val="0"/>
      <w:divBdr>
        <w:top w:val="none" w:sz="0" w:space="0" w:color="auto"/>
        <w:left w:val="none" w:sz="0" w:space="0" w:color="auto"/>
        <w:bottom w:val="none" w:sz="0" w:space="0" w:color="auto"/>
        <w:right w:val="none" w:sz="0" w:space="0" w:color="auto"/>
      </w:divBdr>
    </w:div>
    <w:div w:id="1738553451">
      <w:bodyDiv w:val="1"/>
      <w:marLeft w:val="0"/>
      <w:marRight w:val="0"/>
      <w:marTop w:val="0"/>
      <w:marBottom w:val="0"/>
      <w:divBdr>
        <w:top w:val="none" w:sz="0" w:space="0" w:color="auto"/>
        <w:left w:val="none" w:sz="0" w:space="0" w:color="auto"/>
        <w:bottom w:val="none" w:sz="0" w:space="0" w:color="auto"/>
        <w:right w:val="none" w:sz="0" w:space="0" w:color="auto"/>
      </w:divBdr>
    </w:div>
    <w:div w:id="1765490033">
      <w:bodyDiv w:val="1"/>
      <w:marLeft w:val="0"/>
      <w:marRight w:val="0"/>
      <w:marTop w:val="0"/>
      <w:marBottom w:val="0"/>
      <w:divBdr>
        <w:top w:val="none" w:sz="0" w:space="0" w:color="auto"/>
        <w:left w:val="none" w:sz="0" w:space="0" w:color="auto"/>
        <w:bottom w:val="none" w:sz="0" w:space="0" w:color="auto"/>
        <w:right w:val="none" w:sz="0" w:space="0" w:color="auto"/>
      </w:divBdr>
    </w:div>
    <w:div w:id="194526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cdn.mikroe.com/blog/2016/02/lorawan.jpg" TargetMode="External"/><Relationship Id="rId26" Type="http://schemas.openxmlformats.org/officeDocument/2006/relationships/hyperlink" Target="https://www.rs-online.com/designspark/rel-assets/ds-assets/uploads/knowledge-items/application-notes-for-the-internet-of-things/LoRaWAN%20Specification%201R0.pdf" TargetMode="External"/><Relationship Id="rId21" Type="http://schemas.openxmlformats.org/officeDocument/2006/relationships/hyperlink" Target="https://zakelijkforum.kpn.com/lora-forum-16/what-is-lora-and-lorawan-8314" TargetMode="External"/><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www.thethingsnetwork.org/forum/t/spreadsheet-for-lora-airtime-calculation/1190/4" TargetMode="External"/><Relationship Id="rId33" Type="http://schemas.openxmlformats.org/officeDocument/2006/relationships/hyperlink" Target="http://www.steves-internet-guide.com/mqtt-publish-subscribe/"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enablingsupport.zendesk.com/hc/en-us/articles/205089362-What-is-the-difference-between-LoRa-and-LoRaWAN-" TargetMode="External"/><Relationship Id="rId29" Type="http://schemas.openxmlformats.org/officeDocument/2006/relationships/hyperlink" Target="https://lora-alliance.org/sites/default/files/2018-11/20181114_NetID_FAQ.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cs.allthingstalk.com/tutorials/lora-payload/" TargetMode="External"/><Relationship Id="rId32" Type="http://schemas.openxmlformats.org/officeDocument/2006/relationships/hyperlink" Target="https://www.atys-concept.com/blog-de-la-performance/articles-cybersecurite-et-reseaux/m2m-iot-lora-mqtt-comment-profiter-simplement-des-objets-connecte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researchgate.net/publication/320435869_Modeling_the_energy_performance_of_LoRaWAN" TargetMode="External"/><Relationship Id="rId28" Type="http://schemas.openxmlformats.org/officeDocument/2006/relationships/hyperlink" Target="https://www.youtube.com/watch?v=KrNDOBzhxeM"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quora.com/What-is-the-difference-between-Lora-and-LoraWan" TargetMode="External"/><Relationship Id="rId31" Type="http://schemas.openxmlformats.org/officeDocument/2006/relationships/hyperlink" Target="http://mqtt.org/faq"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hyperlink" Target="https://fr.wikipedia.org/wiki/LoRaWAN" TargetMode="External"/><Relationship Id="rId27" Type="http://schemas.openxmlformats.org/officeDocument/2006/relationships/hyperlink" Target="https://www.postscapes.com/wp-content/uploads/2018/03/lora.jpg" TargetMode="External"/><Relationship Id="rId30" Type="http://schemas.openxmlformats.org/officeDocument/2006/relationships/hyperlink" Target="https://www.thethingsnetwork.org/docs/lorawan/security.html"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10</Pages>
  <Words>2480</Words>
  <Characters>13642</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JOVICIC</dc:creator>
  <cp:keywords/>
  <dc:description/>
  <cp:lastModifiedBy>Nikola JOVICIC</cp:lastModifiedBy>
  <cp:revision>474</cp:revision>
  <cp:lastPrinted>2019-03-21T19:58:00Z</cp:lastPrinted>
  <dcterms:created xsi:type="dcterms:W3CDTF">2019-03-18T17:06:00Z</dcterms:created>
  <dcterms:modified xsi:type="dcterms:W3CDTF">2019-03-27T15:52:00Z</dcterms:modified>
</cp:coreProperties>
</file>