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Скриншоты ЛР3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Запросы в Postman</w:t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«1. Список комет с фильтром по периоду»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GET /api/comets?min_orbital_period=6&amp;max_orbital_period=80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массив из 5 комет, у каждой is_mine и likes_count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коллекция из 10 запросов и GET списка комет с фильтром по периоду</w:t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«2. Добавление кометы с фото и видео»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POST /api/comets (form-data: comet_name, comet_photo — файл, comet_video — файл)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201, черновик 13P/Ольберса, comet_photo = comet-11-photo-….jpg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добавление новой кометы с изображением и видео</w:t>
      </w:r>
    </w:p>
    <w:p>
      <w:r>
        <w:br w:type="page"/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«3. Черновик текущего пользователя»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GET /api/comets/draft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черновик 13P/Ольберса (id = 11)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получение полей черновика</w:t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«4. Публикация кометы»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PUT /api/comets/11/publish (JSON: описание, период, эксцентриситет)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comet_status = published, заполнен formed_at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публикация кометы</w:t>
      </w:r>
    </w:p>
    <w:p>
      <w:r>
        <w:br w:type="page"/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«5. Лента без id»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GET /api/comets/feed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первая комета 1P/Галлея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получение ленты без id</w:t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«6. Лента: следующая после id»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GET /api/comets/feed/11?next=true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следующая опубликованная комета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получение ленты по id с ?next=true</w:t>
      </w:r>
    </w:p>
    <w:p>
      <w:r>
        <w:br w:type="page"/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«7. Лайк»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POST /api/comets/1/like (JSON: {"like": 1})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likes_count = 7 (было 6)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лайк от текущего пользователя</w:t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«8. Удаление кометы»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DELETE /api/comets/11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comet_status = deleted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удаление кометы (логическое)</w:t>
      </w:r>
    </w:p>
    <w:p>
      <w:r>
        <w:br w:type="page"/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«9. Регистрация пользователя»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POST /api/users/register (JSON: login, full_name, password)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201, пользователь orlova (id = 9), без пароля в ответе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регистрация нового пользователя</w:t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скриншот Postman: запрос «10. Аутентификация (заглушка)»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POST /api/users/login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Ожидаемый ответ: 200, заглушка до ЛР4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аутентификация — заглушка</w:t>
      </w:r>
    </w:p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Изменённые данные в БД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SELECT comets: комета 13P создана с файлами в Minio, опубликована (formed_at) и удалена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000500" cy="1228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SELECT comet_likes: лайк текущего пользователя (user_id = 1) у кометы 1P/Галлея</w:t>
      </w:r>
    </w:p>
    <w:p>
      <w:r>
        <w:br w:type="page"/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53000" cy="16859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– SELECT users: зарегистрирован пользователь orlova, пароль хранится как bcrypt-хеш</w:t>
      </w:r>
    </w:p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Модели и сериализаторы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29231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9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модели Comet, User, CometLike: поля таблиц (gorm) и JSON (json)</w:t>
      </w:r>
    </w:p>
    <w:p>
      <w:r>
        <w:br w:type="page"/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72889" cy="7920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889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– сериализаторы: структуры ответов и запросов JSON</w:t>
      </w:r>
    </w:p>
    <w:p>
      <w:r>
        <w:br w:type="page"/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163853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– сериализаторы: преобразование модели в ответ API (url файлов из Minio, is_mine, likes_count)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Функция-singleton и README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429000" cy="3869871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– функция-singleton CurrentUser(): текущий пользователь задан константой creatorID = 1</w:t>
      </w:r>
    </w:p>
    <w:p>
      <w:r>
        <w:br w:type="page"/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901518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– использование session.CurrentUser() в методах API и страниц</w:t>
      </w:r>
    </w:p>
    <w:p>
      <w:r>
        <w:br w:type="page"/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53721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19 – README: описание таблиц БД</w:t>
      </w:r>
    </w:p>
    <w:p>
      <w:r>
        <w:br w:type="page"/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76866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20 – README: описание HTTP-методов API</w:t>
      </w:r>
    </w:p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Диаграмма классов</w:t>
      </w:r>
    </w:p>
    <w:p>
      <w:pPr>
        <w:keepNext/>
        <w:pBdr>
          <w:top w:val="dashed" w:color="C00000" w:sz="6" w:space="6"/>
          <w:left w:val="dashed" w:color="C00000" w:sz="6" w:space="6"/>
          <w:bottom w:val="dashed" w:color="C00000" w:sz="6" w:space="6"/>
          <w:right w:val="dashed" w:color="C00000" w:sz="6" w:space="6"/>
        </w:pBd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Вставить диаграмму классов из StarUML (docs/comets.mdj → «Диаграмма классов (ЛР3)»)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br/>
        <w:t xml:space="preserve">скриншотом экрана, без надписей UNREGISTERED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21 – диаграмма классов: страницы React, домены API, модели, таблицы БД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ee4b49e15f0c46a7e6f134227ba42b16ccd59fa.png"/><Relationship Id="rId8" Type="http://schemas.openxmlformats.org/officeDocument/2006/relationships/image" Target="media/a7236c83174b95febcd1c3054eae7a406e14c7dc.png"/><Relationship Id="rId9" Type="http://schemas.openxmlformats.org/officeDocument/2006/relationships/image" Target="media/6b501bde76d38259104ecd0b859057ea4604f154.png"/><Relationship Id="rId10" Type="http://schemas.openxmlformats.org/officeDocument/2006/relationships/image" Target="media/9b21d9d79cf580ed92dbffd779168c96bfd39a94.png"/><Relationship Id="rId11" Type="http://schemas.openxmlformats.org/officeDocument/2006/relationships/image" Target="media/77e512d71f2c31819e11e8e2ed9c2f5b83323f42.png"/><Relationship Id="rId12" Type="http://schemas.openxmlformats.org/officeDocument/2006/relationships/image" Target="media/abda3653a21a8cbdffa57148740df84fb086f42c.png"/><Relationship Id="rId13" Type="http://schemas.openxmlformats.org/officeDocument/2006/relationships/image" Target="media/629c6e72554b6aae25de1a1212678fa500c5c459.png"/><Relationship Id="rId14" Type="http://schemas.openxmlformats.org/officeDocument/2006/relationships/image" Target="media/a6fc6d97d243e947b67c8e76ff20a0cbd0a53fce.png"/><Relationship Id="rId15" Type="http://schemas.openxmlformats.org/officeDocument/2006/relationships/image" Target="media/2ab169255240810c732aaa1ff675ce7f40aeb230.png"/><Relationship Id="rId16" Type="http://schemas.openxmlformats.org/officeDocument/2006/relationships/image" Target="media/c027e229c2c0152e2f36e4d03404689ea0cbcef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2026-09-30T09:43:23.867Z</dcterms:created>
  <dcterms:modified xsi:type="dcterms:W3CDTF">2026-09-30T09:43:23.868Z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