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5C0B4" w14:textId="77777777" w:rsidR="00BB4CD0" w:rsidRDefault="00000000">
      <w:pPr>
        <w:spacing w:after="120"/>
        <w:jc w:val="center"/>
      </w:pPr>
      <w:r>
        <w:rPr>
          <w:b/>
          <w:bCs/>
          <w:sz w:val="32"/>
          <w:szCs w:val="32"/>
        </w:rPr>
        <w:t>Исправление замечаний по лабораторной работе №1</w:t>
      </w:r>
    </w:p>
    <w:p w14:paraId="27BEAECE" w14:textId="77777777" w:rsidR="00BB4CD0" w:rsidRDefault="00000000">
      <w:pPr>
        <w:spacing w:after="360"/>
        <w:jc w:val="center"/>
      </w:pPr>
      <w:r>
        <w:rPr>
          <w:i/>
          <w:iCs/>
        </w:rPr>
        <w:t>Тема: расстояние кометы от Солнца по её координатам на небесной сфере. Услуги — кометы, заявка — расчёт</w:t>
      </w:r>
    </w:p>
    <w:p w14:paraId="5944E096" w14:textId="77777777" w:rsidR="00BB4CD0" w:rsidRDefault="00000000">
      <w:pPr>
        <w:keepNext/>
        <w:spacing w:before="240" w:after="120"/>
      </w:pPr>
      <w:r>
        <w:rPr>
          <w:b/>
          <w:bCs/>
        </w:rPr>
        <w:t xml:space="preserve">Замечание 1. </w:t>
      </w:r>
      <w:r>
        <w:rPr>
          <w:b/>
          <w:bCs/>
          <w:i/>
          <w:iCs/>
        </w:rPr>
        <w:t>«Поля по теме: полуось, период. Фильтрация по периоду»</w:t>
      </w:r>
    </w:p>
    <w:p w14:paraId="4268CCD5" w14:textId="77777777" w:rsidR="00BB4CD0" w:rsidRDefault="00000000">
      <w:pPr>
        <w:spacing w:after="120" w:line="300" w:lineRule="auto"/>
        <w:ind w:firstLine="709"/>
        <w:jc w:val="both"/>
      </w:pPr>
      <w:r>
        <w:t>Поля услуги по теме — период обращения P (лет) и эксцентриситет орбиты e. Фильтрация выполняется по периоду обращения.</w:t>
      </w:r>
    </w:p>
    <w:p w14:paraId="4986E843" w14:textId="77777777" w:rsidR="00BB4CD0" w:rsidRDefault="00000000">
      <w:pPr>
        <w:spacing w:after="120" w:line="300" w:lineRule="auto"/>
        <w:ind w:firstLine="709"/>
        <w:jc w:val="both"/>
      </w:pPr>
      <w:r>
        <w:t>Большая полуось отдельным полем не хранится, потому что однозначно вычисляется из периода по III закону Кеплера:</w:t>
      </w:r>
    </w:p>
    <w:p w14:paraId="578926DC" w14:textId="77777777" w:rsidR="00BB4CD0" w:rsidRDefault="00000000">
      <w:pPr>
        <w:spacing w:after="120"/>
        <w:jc w:val="center"/>
      </w:pPr>
      <w:r>
        <w:rPr>
          <w:i/>
          <w:iCs/>
        </w:rPr>
        <w:t>a = P</w:t>
      </w:r>
      <w:proofErr w:type="gramStart"/>
      <w:r>
        <w:rPr>
          <w:i/>
          <w:iCs/>
        </w:rPr>
        <w:t>^(</w:t>
      </w:r>
      <w:proofErr w:type="gramEnd"/>
      <w:r>
        <w:rPr>
          <w:i/>
          <w:iCs/>
        </w:rPr>
        <w:t>2/3), а.е.  (для кометы Галлеи: 75,92</w:t>
      </w:r>
      <w:proofErr w:type="gramStart"/>
      <w:r>
        <w:rPr>
          <w:i/>
          <w:iCs/>
        </w:rPr>
        <w:t>^(</w:t>
      </w:r>
      <w:proofErr w:type="gramEnd"/>
      <w:r>
        <w:rPr>
          <w:i/>
          <w:iCs/>
        </w:rPr>
        <w:t>2/3) ≈ 17,9 а.е.)</w:t>
      </w:r>
    </w:p>
    <w:p w14:paraId="43A49B91" w14:textId="77777777" w:rsidR="00BB4CD0" w:rsidRDefault="00000000">
      <w:pPr>
        <w:spacing w:after="120" w:line="300" w:lineRule="auto"/>
        <w:ind w:firstLine="709"/>
        <w:jc w:val="both"/>
      </w:pPr>
      <w:r>
        <w:t>Поэтому пара «период + эксцентриситет» содержит и полуось, и дополнительно форму орбиты, которая нужна для расчёта (см. замечание 11). Пара «полуось + период» дублировала бы одно и то же значение. Оба поля отображаются справа в ленте и вводятся на странице добавления; на плитке показано поле фильтрации — период.</w:t>
      </w:r>
    </w:p>
    <w:p w14:paraId="1CF0D4C2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0F6512" wp14:editId="11A5427A">
            <wp:extent cx="2190750" cy="4581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0BF3FB1F" wp14:editId="29F57B9A">
            <wp:extent cx="2190750" cy="4581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A1A" w14:textId="77777777" w:rsidR="00BB4CD0" w:rsidRDefault="00000000">
      <w:pPr>
        <w:spacing w:after="200"/>
        <w:jc w:val="center"/>
      </w:pPr>
      <w:r>
        <w:t>Рисунок 1 – поля «Период» и «Эксцентриситет» в ленте, фильтрация по периоду на плитке</w:t>
      </w:r>
    </w:p>
    <w:p w14:paraId="5E3C270D" w14:textId="77777777" w:rsidR="00BB4CD0" w:rsidRDefault="00000000">
      <w:pPr>
        <w:keepNext/>
        <w:spacing w:before="240" w:after="120"/>
      </w:pPr>
      <w:r>
        <w:rPr>
          <w:b/>
          <w:bCs/>
        </w:rPr>
        <w:lastRenderedPageBreak/>
        <w:t xml:space="preserve">Замечание 2. </w:t>
      </w:r>
      <w:r>
        <w:rPr>
          <w:b/>
          <w:bCs/>
          <w:i/>
          <w:iCs/>
        </w:rPr>
        <w:t>«Цвета: найти сайт по кометам. Кнопку, фон, текст, карточку и панель навигации из хедера»</w:t>
      </w:r>
    </w:p>
    <w:p w14:paraId="44B3153C" w14:textId="77777777" w:rsidR="00BB4CD0" w:rsidRDefault="00000000">
      <w:pPr>
        <w:spacing w:after="120" w:line="300" w:lineRule="auto"/>
        <w:ind w:firstLine="709"/>
        <w:jc w:val="both"/>
      </w:pPr>
      <w:r>
        <w:t xml:space="preserve">Выбран сайт по кометам </w:t>
      </w:r>
      <w:proofErr w:type="spellStart"/>
      <w:r>
        <w:t>TheSkyLive</w:t>
      </w:r>
      <w:proofErr w:type="spellEnd"/>
      <w:r>
        <w:t xml:space="preserve"> (theskylive.com/</w:t>
      </w:r>
      <w:proofErr w:type="spellStart"/>
      <w:r>
        <w:t>comets</w:t>
      </w:r>
      <w:proofErr w:type="spellEnd"/>
      <w:r>
        <w:t xml:space="preserve">). С него взяты: фон #212121, текст #BBBBBB, карточка #3A3A3A со скруглением 8 </w:t>
      </w:r>
      <w:proofErr w:type="spellStart"/>
      <w:r>
        <w:t>px</w:t>
      </w:r>
      <w:proofErr w:type="spellEnd"/>
      <w:r>
        <w:t xml:space="preserve">, кнопка #007BFF с белым текстом (кнопка языка в хедере), поле ввода #404040 (поиск в хедере), панель навигации из хедера — чёрный фон, ссылки #F5BB4A капителью, активный пункт #11283C с линией #4182BB. </w:t>
      </w:r>
      <w:proofErr w:type="spellStart"/>
      <w:r>
        <w:t>Hover</w:t>
      </w:r>
      <w:proofErr w:type="spellEnd"/>
      <w:r>
        <w:t xml:space="preserve"> также взяты с сайта. Полный перечень с классами сайта приведён в начале style.css.</w:t>
      </w:r>
    </w:p>
    <w:p w14:paraId="25426DC6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938448" wp14:editId="3B46A6FB">
            <wp:extent cx="5715000" cy="2562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09A5" w14:textId="77777777" w:rsidR="00BB4CD0" w:rsidRDefault="00000000">
      <w:pPr>
        <w:spacing w:after="200"/>
        <w:jc w:val="center"/>
      </w:pPr>
      <w:r>
        <w:t xml:space="preserve">Рисунок 2 – хедер сайта </w:t>
      </w:r>
      <w:proofErr w:type="spellStart"/>
      <w:r>
        <w:t>TheSkyLive</w:t>
      </w:r>
      <w:proofErr w:type="spellEnd"/>
      <w:r>
        <w:t>: панель навигации, кнопки, поле поиска</w:t>
      </w:r>
    </w:p>
    <w:p w14:paraId="64D0A1B5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80C972" wp14:editId="07BCE13A">
            <wp:extent cx="5715000" cy="29128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8163" w14:textId="77777777" w:rsidR="00BB4CD0" w:rsidRDefault="00000000">
      <w:pPr>
        <w:spacing w:after="200"/>
        <w:jc w:val="center"/>
      </w:pPr>
      <w:r>
        <w:t xml:space="preserve">Рисунок 3 – перечень скопированных цветов и </w:t>
      </w:r>
      <w:proofErr w:type="spellStart"/>
      <w:r>
        <w:t>hover</w:t>
      </w:r>
      <w:proofErr w:type="spellEnd"/>
      <w:r>
        <w:t xml:space="preserve"> в 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>/style.css</w:t>
      </w:r>
    </w:p>
    <w:p w14:paraId="36E86FBC" w14:textId="77777777" w:rsidR="00BB4CD0" w:rsidRDefault="00000000">
      <w:r>
        <w:br w:type="page"/>
      </w:r>
    </w:p>
    <w:p w14:paraId="0E133EB1" w14:textId="77777777" w:rsidR="00BB4CD0" w:rsidRDefault="00000000">
      <w:pPr>
        <w:keepNext/>
        <w:spacing w:before="240" w:after="120"/>
      </w:pPr>
      <w:r>
        <w:rPr>
          <w:b/>
          <w:bCs/>
        </w:rPr>
        <w:lastRenderedPageBreak/>
        <w:t xml:space="preserve">Замечание 3. </w:t>
      </w:r>
      <w:r>
        <w:rPr>
          <w:b/>
          <w:bCs/>
          <w:i/>
          <w:iCs/>
        </w:rPr>
        <w:t xml:space="preserve">«Названия в коде: </w:t>
      </w:r>
      <w:proofErr w:type="spellStart"/>
      <w:r>
        <w:rPr>
          <w:b/>
          <w:bCs/>
          <w:i/>
          <w:iCs/>
        </w:rPr>
        <w:t>comets</w:t>
      </w:r>
      <w:proofErr w:type="spellEnd"/>
      <w:r>
        <w:rPr>
          <w:b/>
          <w:bCs/>
          <w:i/>
          <w:iCs/>
        </w:rPr>
        <w:t>»</w:t>
      </w:r>
    </w:p>
    <w:p w14:paraId="1358B30B" w14:textId="77777777" w:rsidR="00BB4CD0" w:rsidRDefault="00000000">
      <w:pPr>
        <w:spacing w:after="120" w:line="300" w:lineRule="auto"/>
        <w:ind w:firstLine="709"/>
        <w:jc w:val="both"/>
      </w:pPr>
      <w:r>
        <w:t xml:space="preserve">Модель, методы, контроллеры, </w:t>
      </w:r>
      <w:proofErr w:type="spellStart"/>
      <w:r>
        <w:t>url</w:t>
      </w:r>
      <w:proofErr w:type="spellEnd"/>
      <w:r>
        <w:t xml:space="preserve">, шаблоны и параметры названы по предметной области: коллекция </w:t>
      </w:r>
      <w:proofErr w:type="spellStart"/>
      <w:r>
        <w:t>Comets</w:t>
      </w:r>
      <w:proofErr w:type="spellEnd"/>
      <w:r>
        <w:t xml:space="preserve"> и модель </w:t>
      </w:r>
      <w:proofErr w:type="spellStart"/>
      <w:r>
        <w:t>Comet</w:t>
      </w:r>
      <w:proofErr w:type="spellEnd"/>
      <w:r>
        <w:t xml:space="preserve"> с полями </w:t>
      </w:r>
      <w:proofErr w:type="spellStart"/>
      <w:r>
        <w:t>CometName</w:t>
      </w:r>
      <w:proofErr w:type="spellEnd"/>
      <w:r>
        <w:t xml:space="preserve">, </w:t>
      </w:r>
      <w:proofErr w:type="spellStart"/>
      <w:r>
        <w:t>CometDescription</w:t>
      </w:r>
      <w:proofErr w:type="spellEnd"/>
      <w:r>
        <w:t xml:space="preserve">, </w:t>
      </w:r>
      <w:proofErr w:type="spellStart"/>
      <w:r>
        <w:t>OrbitalPeriod</w:t>
      </w:r>
      <w:proofErr w:type="spellEnd"/>
      <w:r>
        <w:t xml:space="preserve">, </w:t>
      </w:r>
      <w:proofErr w:type="spellStart"/>
      <w:r>
        <w:t>OrbitEccentricity</w:t>
      </w:r>
      <w:proofErr w:type="spellEnd"/>
      <w:r>
        <w:t xml:space="preserve">, </w:t>
      </w:r>
      <w:proofErr w:type="spellStart"/>
      <w:r>
        <w:t>CometPhoto</w:t>
      </w:r>
      <w:proofErr w:type="spellEnd"/>
      <w:r>
        <w:t xml:space="preserve">, </w:t>
      </w:r>
      <w:proofErr w:type="spellStart"/>
      <w:r>
        <w:t>CometVideo</w:t>
      </w:r>
      <w:proofErr w:type="spellEnd"/>
      <w:r>
        <w:t xml:space="preserve">, </w:t>
      </w:r>
      <w:proofErr w:type="spellStart"/>
      <w:r>
        <w:t>CometStatus</w:t>
      </w:r>
      <w:proofErr w:type="spellEnd"/>
      <w:r>
        <w:t xml:space="preserve">; методы </w:t>
      </w:r>
      <w:proofErr w:type="spellStart"/>
      <w:r>
        <w:t>PublishedComets</w:t>
      </w:r>
      <w:proofErr w:type="spellEnd"/>
      <w:r>
        <w:t xml:space="preserve">, </w:t>
      </w:r>
      <w:proofErr w:type="spellStart"/>
      <w:r>
        <w:t>PublishedCometByID</w:t>
      </w:r>
      <w:proofErr w:type="spellEnd"/>
      <w:r>
        <w:t xml:space="preserve">, </w:t>
      </w:r>
      <w:proofErr w:type="spellStart"/>
      <w:r>
        <w:t>NextPublishedComet</w:t>
      </w:r>
      <w:proofErr w:type="spellEnd"/>
      <w:r>
        <w:t xml:space="preserve">, </w:t>
      </w:r>
      <w:proofErr w:type="spellStart"/>
      <w:r>
        <w:t>DraftComet</w:t>
      </w:r>
      <w:proofErr w:type="spellEnd"/>
      <w:r>
        <w:t xml:space="preserve">; контроллеры </w:t>
      </w:r>
      <w:proofErr w:type="spellStart"/>
      <w:r>
        <w:t>CometFeed</w:t>
      </w:r>
      <w:proofErr w:type="spellEnd"/>
      <w:r>
        <w:t xml:space="preserve">, </w:t>
      </w:r>
      <w:proofErr w:type="spellStart"/>
      <w:r>
        <w:t>CometDraft</w:t>
      </w:r>
      <w:proofErr w:type="spellEnd"/>
      <w:r>
        <w:t xml:space="preserve">, </w:t>
      </w:r>
      <w:proofErr w:type="spellStart"/>
      <w:r>
        <w:t>CometList</w:t>
      </w:r>
      <w:proofErr w:type="spellEnd"/>
      <w:r>
        <w:t xml:space="preserve">; </w:t>
      </w:r>
      <w:proofErr w:type="spellStart"/>
      <w:r>
        <w:t>url</w:t>
      </w:r>
      <w:proofErr w:type="spellEnd"/>
      <w:r>
        <w:t xml:space="preserve"> /</w:t>
      </w:r>
      <w:proofErr w:type="spellStart"/>
      <w:r>
        <w:t>comets</w:t>
      </w:r>
      <w:proofErr w:type="spellEnd"/>
      <w:r>
        <w:t>, /</w:t>
      </w:r>
      <w:proofErr w:type="spellStart"/>
      <w:r>
        <w:t>comets</w:t>
      </w:r>
      <w:proofErr w:type="spellEnd"/>
      <w:r>
        <w:t>/</w:t>
      </w:r>
      <w:proofErr w:type="spellStart"/>
      <w:r>
        <w:t>feed</w:t>
      </w:r>
      <w:proofErr w:type="spellEnd"/>
      <w:r>
        <w:t>/{</w:t>
      </w:r>
      <w:proofErr w:type="spellStart"/>
      <w:r>
        <w:t>id</w:t>
      </w:r>
      <w:proofErr w:type="spellEnd"/>
      <w:r>
        <w:t>}, /</w:t>
      </w:r>
      <w:proofErr w:type="spellStart"/>
      <w:r>
        <w:t>comets</w:t>
      </w:r>
      <w:proofErr w:type="spellEnd"/>
      <w:r>
        <w:t>/</w:t>
      </w:r>
      <w:proofErr w:type="spellStart"/>
      <w:r>
        <w:t>draft</w:t>
      </w:r>
      <w:proofErr w:type="spellEnd"/>
      <w:r>
        <w:t xml:space="preserve">; параметры фильтра </w:t>
      </w:r>
      <w:proofErr w:type="spellStart"/>
      <w:r>
        <w:t>min_orbital_period</w:t>
      </w:r>
      <w:proofErr w:type="spellEnd"/>
      <w:r>
        <w:t xml:space="preserve"> и </w:t>
      </w:r>
      <w:proofErr w:type="spellStart"/>
      <w:r>
        <w:t>max_orbital_period</w:t>
      </w:r>
      <w:proofErr w:type="spellEnd"/>
      <w:r>
        <w:t xml:space="preserve">; шаблоны comet_feed.html, comet_draft.html, comet_list.html; </w:t>
      </w:r>
      <w:proofErr w:type="spellStart"/>
      <w:r>
        <w:t>бакет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comets</w:t>
      </w:r>
      <w:proofErr w:type="spellEnd"/>
      <w:r>
        <w:t>.</w:t>
      </w:r>
    </w:p>
    <w:p w14:paraId="4CD95CF3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191422" wp14:editId="012640AF">
            <wp:extent cx="5715000" cy="38122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B9B5" w14:textId="77777777" w:rsidR="00BB4CD0" w:rsidRDefault="00000000">
      <w:pPr>
        <w:spacing w:after="200"/>
        <w:jc w:val="center"/>
      </w:pPr>
      <w:r>
        <w:t xml:space="preserve">Рисунок 4 – </w:t>
      </w:r>
      <w:proofErr w:type="spellStart"/>
      <w:r>
        <w:t>роутинг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 и контроллеры по теме (</w:t>
      </w:r>
      <w:proofErr w:type="spellStart"/>
      <w:r>
        <w:t>cmd</w:t>
      </w:r>
      <w:proofErr w:type="spellEnd"/>
      <w:r>
        <w:t>/</w:t>
      </w:r>
      <w:proofErr w:type="spellStart"/>
      <w:proofErr w:type="gramStart"/>
      <w:r>
        <w:t>main.go</w:t>
      </w:r>
      <w:proofErr w:type="spellEnd"/>
      <w:proofErr w:type="gramEnd"/>
      <w:r>
        <w:t>)</w:t>
      </w:r>
    </w:p>
    <w:p w14:paraId="41143004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8C3571" wp14:editId="24EB0EEA">
            <wp:extent cx="5715000" cy="41941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EC6F" w14:textId="77777777" w:rsidR="00BB4CD0" w:rsidRPr="002917DD" w:rsidRDefault="00000000">
      <w:pPr>
        <w:spacing w:after="200"/>
        <w:jc w:val="center"/>
        <w:rPr>
          <w:lang w:val="en-US"/>
        </w:rPr>
      </w:pPr>
      <w:r>
        <w:t>Рисунок</w:t>
      </w:r>
      <w:r w:rsidRPr="002917DD">
        <w:rPr>
          <w:lang w:val="en-US"/>
        </w:rPr>
        <w:t xml:space="preserve"> 5 – </w:t>
      </w:r>
      <w:r>
        <w:t>модель</w:t>
      </w:r>
      <w:r w:rsidRPr="002917DD">
        <w:rPr>
          <w:lang w:val="en-US"/>
        </w:rPr>
        <w:t xml:space="preserve"> Comet </w:t>
      </w:r>
      <w:r>
        <w:t>и</w:t>
      </w:r>
      <w:r w:rsidRPr="002917DD">
        <w:rPr>
          <w:lang w:val="en-US"/>
        </w:rPr>
        <w:t xml:space="preserve"> </w:t>
      </w:r>
      <w:r>
        <w:t>коллекция</w:t>
      </w:r>
      <w:r w:rsidRPr="002917DD">
        <w:rPr>
          <w:lang w:val="en-US"/>
        </w:rPr>
        <w:t xml:space="preserve"> Comets (internal/models/</w:t>
      </w:r>
      <w:proofErr w:type="spellStart"/>
      <w:proofErr w:type="gramStart"/>
      <w:r w:rsidRPr="002917DD">
        <w:rPr>
          <w:lang w:val="en-US"/>
        </w:rPr>
        <w:t>comet.go</w:t>
      </w:r>
      <w:proofErr w:type="spellEnd"/>
      <w:proofErr w:type="gramEnd"/>
      <w:r w:rsidRPr="002917DD">
        <w:rPr>
          <w:lang w:val="en-US"/>
        </w:rPr>
        <w:t>)</w:t>
      </w:r>
    </w:p>
    <w:p w14:paraId="71344A4B" w14:textId="7360C25E" w:rsidR="00BB4CD0" w:rsidRPr="002917DD" w:rsidRDefault="00000000">
      <w:pPr>
        <w:rPr>
          <w:lang w:val="en-US"/>
        </w:rPr>
      </w:pPr>
      <w:r>
        <w:br w:type="page"/>
      </w:r>
    </w:p>
    <w:p w14:paraId="7E132058" w14:textId="77777777" w:rsidR="00BB4CD0" w:rsidRDefault="00000000">
      <w:pPr>
        <w:keepNext/>
        <w:spacing w:before="240" w:after="120"/>
      </w:pPr>
      <w:r>
        <w:rPr>
          <w:b/>
          <w:bCs/>
        </w:rPr>
        <w:lastRenderedPageBreak/>
        <w:t xml:space="preserve">Замечание 5. </w:t>
      </w:r>
      <w:r>
        <w:rPr>
          <w:b/>
          <w:bCs/>
          <w:i/>
          <w:iCs/>
        </w:rPr>
        <w:t xml:space="preserve">«01.09 </w:t>
      </w:r>
      <w:proofErr w:type="spellStart"/>
      <w:r>
        <w:rPr>
          <w:b/>
          <w:bCs/>
          <w:i/>
          <w:iCs/>
        </w:rPr>
        <w:t>Minio</w:t>
      </w:r>
      <w:proofErr w:type="spellEnd"/>
      <w:r>
        <w:rPr>
          <w:b/>
          <w:bCs/>
          <w:i/>
          <w:iCs/>
        </w:rPr>
        <w:t xml:space="preserve"> не скачал, фото и видео нет»</w:t>
      </w:r>
    </w:p>
    <w:p w14:paraId="3ECCCEF9" w14:textId="77777777" w:rsidR="00BB4CD0" w:rsidRDefault="00000000">
      <w:pPr>
        <w:spacing w:after="120" w:line="300" w:lineRule="auto"/>
        <w:ind w:firstLine="709"/>
        <w:jc w:val="both"/>
      </w:pPr>
      <w:proofErr w:type="spellStart"/>
      <w:r>
        <w:t>Minio</w:t>
      </w:r>
      <w:proofErr w:type="spellEnd"/>
      <w:r>
        <w:t xml:space="preserve"> развёрнут в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docker-compose.yml</w:t>
      </w:r>
      <w:proofErr w:type="spellEnd"/>
      <w:r>
        <w:t xml:space="preserve">): контейнер </w:t>
      </w:r>
      <w:proofErr w:type="spellStart"/>
      <w:r>
        <w:t>comets-minio</w:t>
      </w:r>
      <w:proofErr w:type="spellEnd"/>
      <w:r>
        <w:t xml:space="preserve">, </w:t>
      </w:r>
      <w:proofErr w:type="spellStart"/>
      <w:r>
        <w:t>бакет</w:t>
      </w:r>
      <w:proofErr w:type="spellEnd"/>
      <w:r>
        <w:t xml:space="preserve"> </w:t>
      </w:r>
      <w:proofErr w:type="spellStart"/>
      <w:r>
        <w:t>comets</w:t>
      </w:r>
      <w:proofErr w:type="spellEnd"/>
      <w:r>
        <w:t xml:space="preserve"> открыт на чтение. В </w:t>
      </w:r>
      <w:proofErr w:type="spellStart"/>
      <w:r>
        <w:t>бакет</w:t>
      </w:r>
      <w:proofErr w:type="spellEnd"/>
      <w:r>
        <w:t xml:space="preserve"> загружены фото и видео всех 10 комет (20 файлов, ключи на латинице). Фото — снимки NASA/ESA, видео — вертикальные 1080×1920, вырезанные из настоящих съёмок миссий «Джотто», «Розетта», «</w:t>
      </w:r>
      <w:proofErr w:type="spellStart"/>
      <w:r>
        <w:t>Стардаст</w:t>
      </w:r>
      <w:proofErr w:type="spellEnd"/>
      <w:r>
        <w:t xml:space="preserve">», EPOXI, STEREO и роликов NASA. В коллекции ключи хранятся в двух полях </w:t>
      </w:r>
      <w:proofErr w:type="spellStart"/>
      <w:r>
        <w:t>CometPhoto</w:t>
      </w:r>
      <w:proofErr w:type="spellEnd"/>
      <w:r>
        <w:t xml:space="preserve"> и </w:t>
      </w:r>
      <w:proofErr w:type="spellStart"/>
      <w:r>
        <w:t>CometVideo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 собирается функцией шаблона </w:t>
      </w:r>
      <w:proofErr w:type="spellStart"/>
      <w:r>
        <w:t>minio</w:t>
      </w:r>
      <w:proofErr w:type="spellEnd"/>
      <w:r>
        <w:t>. Изображения отображаются на всех трёх страницах, видео — в ленте и на странице добавления.</w:t>
      </w:r>
    </w:p>
    <w:p w14:paraId="522CFBCD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40FE02" wp14:editId="705D8B5C">
            <wp:extent cx="5715000" cy="3752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BD0B" w14:textId="77777777" w:rsidR="00BB4CD0" w:rsidRDefault="00000000">
      <w:pPr>
        <w:spacing w:after="200"/>
        <w:jc w:val="center"/>
      </w:pPr>
      <w:r>
        <w:t xml:space="preserve">Рисунок 8 – файлы в </w:t>
      </w:r>
      <w:proofErr w:type="spellStart"/>
      <w:r>
        <w:t>бакете</w:t>
      </w:r>
      <w:proofErr w:type="spellEnd"/>
      <w:r>
        <w:t xml:space="preserve"> </w:t>
      </w:r>
      <w:proofErr w:type="spellStart"/>
      <w:r>
        <w:t>comets</w:t>
      </w:r>
      <w:proofErr w:type="spellEnd"/>
      <w:r>
        <w:t xml:space="preserve">, публичный доступ на чтение, отдача видео из </w:t>
      </w:r>
      <w:proofErr w:type="spellStart"/>
      <w:r>
        <w:t>Minio</w:t>
      </w:r>
      <w:proofErr w:type="spellEnd"/>
    </w:p>
    <w:p w14:paraId="7095131A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B83358" wp14:editId="68969899">
            <wp:extent cx="2190750" cy="4581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469196B" wp14:editId="7F011707">
            <wp:extent cx="2190750" cy="45815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7DD5CCE" wp14:editId="3E826903">
            <wp:extent cx="1990349" cy="4162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471" cy="416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D0EC" w14:textId="77777777" w:rsidR="00BB4CD0" w:rsidRDefault="00000000">
      <w:pPr>
        <w:spacing w:after="200"/>
        <w:jc w:val="center"/>
      </w:pPr>
      <w:r>
        <w:t xml:space="preserve">Рисунок 9 – фото и видео из </w:t>
      </w:r>
      <w:proofErr w:type="spellStart"/>
      <w:r>
        <w:t>Minio</w:t>
      </w:r>
      <w:proofErr w:type="spellEnd"/>
      <w:r>
        <w:t xml:space="preserve"> на страницах лента, добавление, плитка</w:t>
      </w:r>
    </w:p>
    <w:p w14:paraId="04ED5CFB" w14:textId="2C03633F" w:rsidR="00BB4CD0" w:rsidRDefault="00000000" w:rsidP="002917DD">
      <w:r>
        <w:br w:type="page"/>
      </w:r>
      <w:r>
        <w:rPr>
          <w:b/>
          <w:bCs/>
        </w:rPr>
        <w:lastRenderedPageBreak/>
        <w:t xml:space="preserve">Замечание 6. </w:t>
      </w:r>
      <w:r>
        <w:rPr>
          <w:b/>
          <w:bCs/>
          <w:i/>
          <w:iCs/>
        </w:rPr>
        <w:t>«Гит по теме. Ветку по лабе»</w:t>
      </w:r>
    </w:p>
    <w:p w14:paraId="2114C667" w14:textId="77777777" w:rsidR="00BB4CD0" w:rsidRDefault="00000000">
      <w:pPr>
        <w:spacing w:after="120" w:line="300" w:lineRule="auto"/>
        <w:ind w:firstLine="709"/>
        <w:jc w:val="both"/>
      </w:pPr>
      <w:r>
        <w:t xml:space="preserve">Репозиторий бэкенда назван по теме — </w:t>
      </w:r>
      <w:proofErr w:type="spellStart"/>
      <w:r>
        <w:t>Comet-Calc-Backend</w:t>
      </w:r>
      <w:proofErr w:type="spellEnd"/>
      <w:r>
        <w:t xml:space="preserve"> (github.com/frolovme74/</w:t>
      </w:r>
      <w:proofErr w:type="spellStart"/>
      <w:r>
        <w:t>Comet-Calc-Backend</w:t>
      </w:r>
      <w:proofErr w:type="spellEnd"/>
      <w:r>
        <w:t>). Для лабораторной создана отдельная ветка lab1, код ЛР1 находится в ней.</w:t>
      </w:r>
    </w:p>
    <w:p w14:paraId="2D3E385A" w14:textId="77777777" w:rsidR="00BB4CD0" w:rsidRDefault="00000000">
      <w:pPr>
        <w:spacing w:after="200"/>
        <w:jc w:val="center"/>
      </w:pPr>
      <w:r>
        <w:t xml:space="preserve">Рисунок 10 – ветка lab1 репозитория </w:t>
      </w:r>
      <w:proofErr w:type="spellStart"/>
      <w:r>
        <w:t>Comet-Calc-Backend</w:t>
      </w:r>
      <w:proofErr w:type="spellEnd"/>
      <w:r>
        <w:t xml:space="preserve"> на </w:t>
      </w:r>
      <w:proofErr w:type="spellStart"/>
      <w:r>
        <w:t>GitHub</w:t>
      </w:r>
      <w:proofErr w:type="spellEnd"/>
    </w:p>
    <w:p w14:paraId="4704AD43" w14:textId="77777777" w:rsidR="00BB4CD0" w:rsidRDefault="00000000">
      <w:pPr>
        <w:keepNext/>
        <w:spacing w:before="240" w:after="120"/>
      </w:pPr>
      <w:r>
        <w:rPr>
          <w:b/>
          <w:bCs/>
        </w:rPr>
        <w:t xml:space="preserve">Замечание 7. </w:t>
      </w:r>
      <w:r>
        <w:rPr>
          <w:b/>
          <w:bCs/>
          <w:i/>
          <w:iCs/>
        </w:rPr>
        <w:t>«Только по-русски»</w:t>
      </w:r>
    </w:p>
    <w:p w14:paraId="1977B1A5" w14:textId="77777777" w:rsidR="00BB4CD0" w:rsidRDefault="00000000">
      <w:pPr>
        <w:spacing w:after="120" w:line="300" w:lineRule="auto"/>
        <w:ind w:firstLine="709"/>
        <w:jc w:val="both"/>
      </w:pPr>
      <w:r>
        <w:t xml:space="preserve">Весь интерфейс на русском языке: вкладки «Лента», «Добавление», «Плитка», подписи полей, кнопки «Показать», «Сбросить», «Опубликовать», «Выбрать файл», «Ещё», заголовки страниц, описания комет и названия комет (1P/Галлея, 67P/Чурюмова — Герасименко и т. д.). Числа выводятся с десятичной запятой («75,92 года»). Макеты в </w:t>
      </w:r>
      <w:proofErr w:type="spellStart"/>
      <w:r>
        <w:t>Figma</w:t>
      </w:r>
      <w:proofErr w:type="spellEnd"/>
      <w:r>
        <w:t xml:space="preserve"> также на русском.</w:t>
      </w:r>
    </w:p>
    <w:p w14:paraId="1FE6B34D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9E80AD" wp14:editId="588B1DB0">
            <wp:extent cx="2001589" cy="43338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776" cy="43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BC556F5" wp14:editId="6F74255A">
            <wp:extent cx="2002346" cy="4352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210" cy="43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5890654" wp14:editId="533D92B8">
            <wp:extent cx="2010748" cy="436245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860" cy="436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58D4" w14:textId="77777777" w:rsidR="00BB4CD0" w:rsidRDefault="00000000">
      <w:pPr>
        <w:spacing w:after="200"/>
        <w:jc w:val="center"/>
      </w:pPr>
      <w:r>
        <w:t xml:space="preserve">Рисунок 11 – макеты трёх страниц в </w:t>
      </w:r>
      <w:proofErr w:type="spellStart"/>
      <w:r>
        <w:t>Figma</w:t>
      </w:r>
      <w:proofErr w:type="spellEnd"/>
      <w:r>
        <w:t xml:space="preserve"> на русском языке</w:t>
      </w:r>
    </w:p>
    <w:p w14:paraId="2831B494" w14:textId="6BFEDF8C" w:rsidR="00BB4CD0" w:rsidRDefault="00000000" w:rsidP="002917DD">
      <w:r>
        <w:br w:type="page"/>
      </w:r>
      <w:r>
        <w:rPr>
          <w:b/>
          <w:bCs/>
        </w:rPr>
        <w:lastRenderedPageBreak/>
        <w:t xml:space="preserve">Замечание 8. </w:t>
      </w:r>
      <w:r>
        <w:rPr>
          <w:b/>
          <w:bCs/>
          <w:i/>
          <w:iCs/>
        </w:rPr>
        <w:t>«Фильтрацию сделать числами слайдером с кнопкой»</w:t>
      </w:r>
    </w:p>
    <w:p w14:paraId="15E960D1" w14:textId="77777777" w:rsidR="00BB4CD0" w:rsidRDefault="00000000">
      <w:pPr>
        <w:spacing w:after="120" w:line="300" w:lineRule="auto"/>
        <w:ind w:firstLine="709"/>
        <w:jc w:val="both"/>
      </w:pPr>
      <w:r>
        <w:t xml:space="preserve">На странице «Плитка» фильтрация по периоду обращения сделана двумя слайдерами «от» и «до» (0–140 лет) с кнопкой «Показать». Над каждым слайдером выводится число, которое меняется при перетаскивании без JavaScript (CSS </w:t>
      </w:r>
      <w:proofErr w:type="spellStart"/>
      <w:r>
        <w:t>scroll-driven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>). Форма отправляет GET /</w:t>
      </w:r>
      <w:proofErr w:type="spellStart"/>
      <w:r>
        <w:t>comets?min_orbital_period</w:t>
      </w:r>
      <w:proofErr w:type="spellEnd"/>
      <w:r>
        <w:t>=…&amp;</w:t>
      </w:r>
      <w:proofErr w:type="spellStart"/>
      <w:r>
        <w:t>max_orbital_period</w:t>
      </w:r>
      <w:proofErr w:type="spellEnd"/>
      <w:r>
        <w:t xml:space="preserve">=…, фильтрация выполняется на сервере в контроллере </w:t>
      </w:r>
      <w:proofErr w:type="spellStart"/>
      <w:r>
        <w:t>CometList</w:t>
      </w:r>
      <w:proofErr w:type="spellEnd"/>
      <w:r>
        <w:t>, положение слайдеров сохраняется после запроса; кнопка «Сбросить» возвращает все кометы.</w:t>
      </w:r>
    </w:p>
    <w:p w14:paraId="3533FD9B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9433E1" wp14:editId="4E96FD87">
            <wp:extent cx="2190750" cy="47529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11890621" wp14:editId="50BCCA8C">
            <wp:extent cx="2190750" cy="45815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E852" w14:textId="77777777" w:rsidR="00BB4CD0" w:rsidRDefault="00000000">
      <w:pPr>
        <w:spacing w:after="200"/>
        <w:jc w:val="center"/>
      </w:pPr>
      <w:r>
        <w:t xml:space="preserve">Рисунок 12 – слайдеры с кнопкой: макет в </w:t>
      </w:r>
      <w:proofErr w:type="spellStart"/>
      <w:r>
        <w:t>Figma</w:t>
      </w:r>
      <w:proofErr w:type="spellEnd"/>
      <w:r>
        <w:t xml:space="preserve"> и приложение, фильтр 6–35 лет</w:t>
      </w:r>
    </w:p>
    <w:p w14:paraId="39A1506E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B33D4A" wp14:editId="78433751">
            <wp:extent cx="5379341" cy="7920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34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01A" w14:textId="77777777" w:rsidR="00BB4CD0" w:rsidRDefault="00000000">
      <w:pPr>
        <w:spacing w:after="200"/>
        <w:jc w:val="center"/>
      </w:pPr>
      <w:r>
        <w:t>Рисунок 13 – фильтрация по периоду на сервере (</w:t>
      </w:r>
      <w:proofErr w:type="spellStart"/>
      <w:r>
        <w:t>internal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handlers.go</w:t>
      </w:r>
      <w:proofErr w:type="spellEnd"/>
      <w:proofErr w:type="gramEnd"/>
      <w:r>
        <w:t>)</w:t>
      </w:r>
    </w:p>
    <w:p w14:paraId="564EC4F9" w14:textId="77777777" w:rsidR="00BB4CD0" w:rsidRDefault="00000000">
      <w:r>
        <w:br w:type="page"/>
      </w:r>
    </w:p>
    <w:p w14:paraId="26E7644B" w14:textId="77777777" w:rsidR="00BB4CD0" w:rsidRDefault="00000000">
      <w:pPr>
        <w:keepNext/>
        <w:spacing w:before="240" w:after="120"/>
      </w:pPr>
      <w:r>
        <w:rPr>
          <w:b/>
          <w:bCs/>
        </w:rPr>
        <w:lastRenderedPageBreak/>
        <w:t xml:space="preserve">Замечание 9. </w:t>
      </w:r>
      <w:r>
        <w:rPr>
          <w:b/>
          <w:bCs/>
          <w:i/>
          <w:iCs/>
        </w:rPr>
        <w:t>«Лента: описание сделать короткое, 2 строки до «Ещё». Параметры сделать справа»</w:t>
      </w:r>
    </w:p>
    <w:p w14:paraId="15FF50F0" w14:textId="77777777" w:rsidR="00BB4CD0" w:rsidRDefault="00000000">
      <w:pPr>
        <w:spacing w:after="120" w:line="300" w:lineRule="auto"/>
        <w:ind w:firstLine="709"/>
        <w:jc w:val="both"/>
      </w:pPr>
      <w:r>
        <w:t>В ленте описание обрезается до двух строк, после него стоит «Ещё»; по нажатию описание раскрывается полностью, ссылка меняется на «Свернуть» (без JavaScript, через CSS). Параметры — период обращения и эксцентриситет — вынесены вправо вместе с лайками и кнопкой «следующая».</w:t>
      </w:r>
    </w:p>
    <w:p w14:paraId="7ED0C9CC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AE0CF2" wp14:editId="413376C2">
            <wp:extent cx="2190750" cy="47434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E5FB7F5" wp14:editId="692116C8">
            <wp:extent cx="2190750" cy="45815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834F" w14:textId="77777777" w:rsidR="00BB4CD0" w:rsidRDefault="00000000">
      <w:pPr>
        <w:spacing w:after="200"/>
        <w:jc w:val="center"/>
      </w:pPr>
      <w:r>
        <w:t>Рисунок 14 – лента: описание в 2 строки с «Ещё», параметры справа — макет и приложение</w:t>
      </w:r>
    </w:p>
    <w:p w14:paraId="1BEC2C44" w14:textId="77777777" w:rsidR="00BB4CD0" w:rsidRDefault="00000000">
      <w:pPr>
        <w:keepNext/>
        <w:spacing w:before="240" w:after="120"/>
      </w:pPr>
      <w:r>
        <w:rPr>
          <w:b/>
          <w:bCs/>
        </w:rPr>
        <w:t xml:space="preserve">Замечание 10. </w:t>
      </w:r>
      <w:r>
        <w:rPr>
          <w:b/>
          <w:bCs/>
          <w:i/>
          <w:iCs/>
        </w:rPr>
        <w:t>«Добавление: только то, что нужно вводить, сверху видео и фото»</w:t>
      </w:r>
    </w:p>
    <w:p w14:paraId="4E6AF9E1" w14:textId="77777777" w:rsidR="00BB4CD0" w:rsidRDefault="00000000">
      <w:pPr>
        <w:spacing w:after="120" w:line="300" w:lineRule="auto"/>
        <w:ind w:firstLine="709"/>
        <w:jc w:val="both"/>
      </w:pPr>
      <w:r>
        <w:t>На странице «Добавление» остались только поля ввода. Сверху отдельным блоком — видео и фото с кнопками «Выбрать файл», ниже блок текста (название, описание), ниже блок полей по теме (период обращения, эксцентриситет). Все поля друг под другом, внизу кнопка «Опубликовать».</w:t>
      </w:r>
    </w:p>
    <w:p w14:paraId="79010A05" w14:textId="77777777" w:rsidR="00BB4CD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73DC56" wp14:editId="38D89560">
            <wp:extent cx="2190750" cy="4762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7E75E50" wp14:editId="321A061E">
            <wp:extent cx="2190750" cy="45815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677D" w14:textId="77777777" w:rsidR="00BB4CD0" w:rsidRDefault="00000000">
      <w:pPr>
        <w:spacing w:after="200"/>
        <w:jc w:val="center"/>
      </w:pPr>
      <w:r>
        <w:t>Рисунок 15 – добавление: видео и фото сверху, только поля ввода — макет и приложение</w:t>
      </w:r>
    </w:p>
    <w:p w14:paraId="7251D2C3" w14:textId="4AD58F17" w:rsidR="00BB4CD0" w:rsidRDefault="00BB4CD0" w:rsidP="002917DD"/>
    <w:sectPr w:rsidR="00BB4CD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07F"/>
    <w:multiLevelType w:val="hybridMultilevel"/>
    <w:tmpl w:val="1736C6CC"/>
    <w:lvl w:ilvl="0" w:tplc="2480A2C8" w:tentative="1">
      <w:start w:val="1"/>
      <w:numFmt w:val="bullet"/>
      <w:lvlText w:val="●"/>
      <w:lvlJc w:val="left"/>
      <w:pPr>
        <w:ind w:left="720" w:hanging="360"/>
      </w:pPr>
    </w:lvl>
    <w:lvl w:ilvl="1" w:tplc="4ECE9BE8" w:tentative="1">
      <w:start w:val="1"/>
      <w:numFmt w:val="bullet"/>
      <w:lvlText w:val="○"/>
      <w:lvlJc w:val="left"/>
      <w:pPr>
        <w:ind w:left="1440" w:hanging="360"/>
      </w:pPr>
    </w:lvl>
    <w:lvl w:ilvl="2" w:tplc="9EB4EE14" w:tentative="1">
      <w:start w:val="1"/>
      <w:numFmt w:val="bullet"/>
      <w:lvlText w:val="■"/>
      <w:lvlJc w:val="left"/>
      <w:pPr>
        <w:ind w:left="2160" w:hanging="360"/>
      </w:pPr>
    </w:lvl>
    <w:lvl w:ilvl="3" w:tplc="29F61B50" w:tentative="1">
      <w:start w:val="1"/>
      <w:numFmt w:val="bullet"/>
      <w:lvlText w:val="●"/>
      <w:lvlJc w:val="left"/>
      <w:pPr>
        <w:ind w:left="2880" w:hanging="360"/>
      </w:pPr>
    </w:lvl>
    <w:lvl w:ilvl="4" w:tplc="0FA818E4" w:tentative="1">
      <w:start w:val="1"/>
      <w:numFmt w:val="bullet"/>
      <w:lvlText w:val="○"/>
      <w:lvlJc w:val="left"/>
      <w:pPr>
        <w:ind w:left="3600" w:hanging="360"/>
      </w:pPr>
    </w:lvl>
    <w:lvl w:ilvl="5" w:tplc="3ADA1756" w:tentative="1">
      <w:start w:val="1"/>
      <w:numFmt w:val="bullet"/>
      <w:lvlText w:val="■"/>
      <w:lvlJc w:val="left"/>
      <w:pPr>
        <w:ind w:left="4320" w:hanging="360"/>
      </w:pPr>
    </w:lvl>
    <w:lvl w:ilvl="6" w:tplc="9372F74E" w:tentative="1">
      <w:start w:val="1"/>
      <w:numFmt w:val="bullet"/>
      <w:lvlText w:val="●"/>
      <w:lvlJc w:val="left"/>
      <w:pPr>
        <w:ind w:left="5040" w:hanging="360"/>
      </w:pPr>
    </w:lvl>
    <w:lvl w:ilvl="7" w:tplc="14BE104C" w:tentative="1">
      <w:start w:val="1"/>
      <w:numFmt w:val="bullet"/>
      <w:lvlText w:val="●"/>
      <w:lvlJc w:val="left"/>
      <w:pPr>
        <w:ind w:left="5760" w:hanging="360"/>
      </w:pPr>
    </w:lvl>
    <w:lvl w:ilvl="8" w:tplc="85D814A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34141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CD0"/>
    <w:rsid w:val="002917DD"/>
    <w:rsid w:val="00BB4CD0"/>
    <w:rsid w:val="00D7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E081"/>
  <w15:docId w15:val="{E7033774-FE1D-4C83-9B76-674CEAC9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Фролов</cp:lastModifiedBy>
  <cp:revision>2</cp:revision>
  <dcterms:created xsi:type="dcterms:W3CDTF">2026-09-30T00:13:00Z</dcterms:created>
  <dcterms:modified xsi:type="dcterms:W3CDTF">2026-09-30T00:17:00Z</dcterms:modified>
</cp:coreProperties>
</file>