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науки и высшего образования Российской Федерации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Московский государственный технический университет имени Н. Э. Баумана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«Информатика и системы управления»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ИУ5 «Системы обработки информации и управления»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РАСЧЁТНО-ПОЯСНИТЕЛЬНАЯ ЗАПИСКА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курсу «Разработка интернет-приложений»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«Расстояние кометы от Солнца по её координатам на небесной сфере»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группы </w:t>
      </w:r>
      <w:r>
        <w:rPr>
          <w:rFonts w:ascii="Times New Roman" w:cs="Times New Roman" w:eastAsia="Times New Roman" w:hAnsi="Times New Roman"/>
          <w:i/>
          <w:iCs/>
          <w:color w:val="C00000"/>
          <w:sz w:val="28"/>
          <w:szCs w:val="28"/>
        </w:rPr>
        <w:t xml:space="preserve">[группа]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Фролов М. </w:t>
      </w:r>
      <w:r>
        <w:rPr>
          <w:rFonts w:ascii="Times New Roman" w:cs="Times New Roman" w:eastAsia="Times New Roman" w:hAnsi="Times New Roman"/>
          <w:i/>
          <w:iCs/>
          <w:color w:val="C00000"/>
          <w:sz w:val="28"/>
          <w:szCs w:val="28"/>
        </w:rPr>
        <w:t xml:space="preserve">[отчество]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 </w:t>
      </w:r>
      <w:r>
        <w:rPr>
          <w:rFonts w:ascii="Times New Roman" w:cs="Times New Roman" w:eastAsia="Times New Roman" w:hAnsi="Times New Roman"/>
          <w:i/>
          <w:iCs/>
          <w:color w:val="C00000"/>
          <w:sz w:val="28"/>
          <w:szCs w:val="28"/>
        </w:rPr>
        <w:t xml:space="preserve">[должность, ФИО преподавателя]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Москва, 2026</w:t>
      </w:r>
    </w:p>
    <w:p>
      <w:r>
        <w:br w:type="page"/>
      </w:r>
    </w:p>
    <w:p>
      <w:pPr>
        <w:keepNext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Диаграммы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диаграммы выполнены в одном файле StarUML </w:t>
      </w:r>
      <w:r>
        <w:rPr>
          <w:rFonts w:ascii="Consolas" w:cs="Consolas" w:eastAsia="Consolas" w:hAnsi="Consolas"/>
          <w:sz w:val="24"/>
          <w:szCs w:val="24"/>
        </w:rPr>
        <w:t xml:space="preserve">docs/comets.mdj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Вставить ER-диаграмму: docs/comets.mdj → «БД Comet-Calc (ЛР2)» → «ER-диаграмма» (скриншотом экрана)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ER-диаграмма базы данных: users, comets, comet_likes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Вставить диаграмму классов: docs/comets.mdj → «Бэкенд Comet-Calc (ЛР3)» → «Диаграмма классов (ЛР3)» (скриншотом экрана)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диаграмма классов: страницы приложения, домены методов, модели, таблицы БД</w:t>
      </w:r>
    </w:p>
    <w:p>
      <w:pPr>
        <w:keepNext/>
        <w:pBdr>
          <w:top w:val="dashed" w:color="C00000" w:sz="6" w:space="6"/>
          <w:left w:val="dashed" w:color="C00000" w:sz="6" w:space="6"/>
          <w:bottom w:val="dashed" w:color="C00000" w:sz="6" w:space="6"/>
          <w:right w:val="dashed" w:color="C00000" w:sz="6" w:space="6"/>
        </w:pBdr>
        <w:spacing w:after="60" w:before="160"/>
        <w:jc w:val="center"/>
      </w:pPr>
      <w:r>
        <w:rPr>
          <w:rFonts w:ascii="Times New Roman" w:cs="Times New Roman" w:eastAsia="Times New Roman" w:hAnsi="Times New Roman"/>
          <w:i/>
          <w:iCs/>
          <w:color w:val="C00000"/>
          <w:sz w:val="24"/>
          <w:szCs w:val="24"/>
        </w:rPr>
        <w:t xml:space="preserve">Вставить диаграмму последовательности: docs/comets.mdj → «Бизнес-процесс (ЛР4)» → «Диаграмма последовательности (ЛР4)» (скриншотом экрана)</w:t>
      </w:r>
    </w:p>
    <w:p>
      <w:pPr>
        <w:spacing w:after="2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диаграмма последовательности: HTTP-запросы бизнес-процесса от аутентификации до лайка</w:t>
      </w:r>
    </w:p>
    <w:p>
      <w:r>
        <w:br w:type="page"/>
      </w:r>
    </w:p>
    <w:p>
      <w:pPr>
        <w:keepNext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1. Техническое задание</w:t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Цель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1.1. Разработать систему для ведения каталога комет и расчёта расстояния кометы от Солнца по её координатам на небесной сфере: веб-сервис, веб-приложение (SPA) и документацию.</w:t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Назначение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2.1. Система предназначена для просмотра комет и их орбитальных параметров (период обращения, эксцентриситет орбиты), которые используются при расчёте расстояния кометы от Солнца, и для пополнения каталога пользователями.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2.2. В системе работают две группы пользователей: гость — просматривает ленту и плитку комет, фильтрует кометы по периоду обращения, регистрируется и входит в систему; создатель (авторизованный пользователь) — дополнительно добавляет кометы с изображением и видео, публикует и удаляет свои кометы, ставит лайки.</w:t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Задачи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3.1. Разработать дизайн приложения и три страницы на шаблонах (лента, добавление, плитка). Технологии: Figma, Go </w:t>
      </w:r>
      <w:r>
        <w:rPr>
          <w:rFonts w:ascii="Consolas" w:cs="Consolas" w:eastAsia="Consolas" w:hAnsi="Consolas"/>
          <w:sz w:val="24"/>
          <w:szCs w:val="24"/>
        </w:rPr>
        <w:t xml:space="preserve">html/template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CSS, хранилище файлов Minio.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3.2. Разработать структуру базы данных и подключить её к бэкенду. Технологии: PostgreSQL 16, ORM gORM, Adminer, Docker.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3.3. Разработать веб-сервис с итоговой бизнес-логикой. Технологии: Go </w:t>
      </w:r>
      <w:r>
        <w:rPr>
          <w:rFonts w:ascii="Consolas" w:cs="Consolas" w:eastAsia="Consolas" w:hAnsi="Consolas"/>
          <w:sz w:val="24"/>
          <w:szCs w:val="24"/>
        </w:rPr>
        <w:t xml:space="preserve">net/http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REST, JSON, Minio, Postman.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3.4. Добавить в веб-сервис авторизацию и описание методов. Технологии: JWT (golang-jwt), чёрный список токенов в Redis 7, bcrypt, Swagger (swaggo).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3.5. Разработать базовое SPA для гостя: лента и плитка комет с фильтром. Технологии: React, TypeScript, Vite, React-Bootstrap.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3.6. Завершить интерфейс пользователя: аутентификация, добавление и публикация комет, лайки. Технологии: Redux Toolkit, redux-thunk, Axios, кодогенерация клиента по Swagger.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3.7. Внедрить адаптивность и собрать приложения. Технологии: адаптивная вёрстка, PWA, Tauri.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3.8. Развернуть демонстрационную версию фронтенда. Технологии: GitHub Pages.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3.9. Подготовить документацию: ТЗ, РПЗ, диаграммы ER, классов и последовательности. Технологии: StarUML, Swagger, README.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3.10. Вести разработку в двух репозиториях Git (бэкенд и фронтенд), каждая лабораторная работа — в отдельной ветке, названной по теме. Технологии: Git, GitHub.</w:t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Функциональные требования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HTTP-методы веб-сервиса.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Все методы начинаются с </w:t>
      </w:r>
      <w:r>
        <w:rPr>
          <w:rFonts w:ascii="Consolas" w:cs="Consolas" w:eastAsia="Consolas" w:hAnsi="Consolas"/>
          <w:sz w:val="24"/>
          <w:szCs w:val="24"/>
        </w:rPr>
        <w:t xml:space="preserve">/api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обмен — в формате JSON. Полный перечень с входными данными и ответами приведён в приложении 2.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4.1.1. Гостю доступны: список комет с фильтром, лента, регистрация, аутентификация.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4.1.2. Создателю дополнительно доступны: черновик, добавление, публикация, удаление своей кометы, лайк, деавторизация. Токен JWT передаётся в заголовке </w:t>
      </w:r>
      <w:r>
        <w:rPr>
          <w:rFonts w:ascii="Consolas" w:cs="Consolas" w:eastAsia="Consolas" w:hAnsi="Consolas"/>
          <w:sz w:val="24"/>
          <w:szCs w:val="24"/>
        </w:rPr>
        <w:t xml:space="preserve">Authorization: Bearer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4.1.3. Статус кометы меняется только так: черновик → опубликована, черновик или опубликована → удалена. Удалённые кометы клиенту не передаются. У пользователя не более одного черновика.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Меню приложения.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Нижняя панель навигации с пунктами «Лента», «Добавление», «Плитка» и кнопкой «Вход»/«Выход».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4.2.1. Гость: «Лента» и «Плитка» открывают соответствующие страницы; «Добавление» и «Вход» открывают страницу аутентификации.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4.2.2. Создатель: доступны все пункты; «Выход» вызывает </w:t>
      </w:r>
      <w:r>
        <w:rPr>
          <w:rFonts w:ascii="Consolas" w:cs="Consolas" w:eastAsia="Consolas" w:hAnsi="Consolas"/>
          <w:sz w:val="24"/>
          <w:szCs w:val="24"/>
        </w:rPr>
        <w:t xml:space="preserve">POST /api/users/logout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возвращает интерфейс гостя.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Страница «Аутентификация». 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4.3.1. Гость вводит логин и пароль и нажимает «Войти» — вызывается </w:t>
      </w:r>
      <w:r>
        <w:rPr>
          <w:rFonts w:ascii="Consolas" w:cs="Consolas" w:eastAsia="Consolas" w:hAnsi="Consolas"/>
          <w:sz w:val="24"/>
          <w:szCs w:val="24"/>
        </w:rPr>
        <w:t xml:space="preserve">POST /api/users/login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приложение сохраняет токен.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4.3.2. Гость заполняет логин, имя и пароль и нажимает «Зарегистрироваться» — вызывается </w:t>
      </w:r>
      <w:r>
        <w:rPr>
          <w:rFonts w:ascii="Consolas" w:cs="Consolas" w:eastAsia="Consolas" w:hAnsi="Consolas"/>
          <w:sz w:val="24"/>
          <w:szCs w:val="24"/>
        </w:rPr>
        <w:t xml:space="preserve">POST /api/users/register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Страница «Плитка комет». 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4.4.1. Гость и создатель видят карточки опубликованных комет: изображение, название, период обращения, число лайков — </w:t>
      </w:r>
      <w:r>
        <w:rPr>
          <w:rFonts w:ascii="Consolas" w:cs="Consolas" w:eastAsia="Consolas" w:hAnsi="Consolas"/>
          <w:sz w:val="24"/>
          <w:szCs w:val="24"/>
        </w:rPr>
        <w:t xml:space="preserve">GET /api/comets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4.4.2. Гость и создатель задают слайдерами период обращения «от» и «до» и нажимают «Найти» — </w:t>
      </w:r>
      <w:r>
        <w:rPr>
          <w:rFonts w:ascii="Consolas" w:cs="Consolas" w:eastAsia="Consolas" w:hAnsi="Consolas"/>
          <w:sz w:val="24"/>
          <w:szCs w:val="24"/>
        </w:rPr>
        <w:t xml:space="preserve">GET /api/comets?min_orbital_period=&amp;max_orbital_period=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4.4.3. Создатель удаляет свою комету (кнопка видна при </w:t>
      </w:r>
      <w:r>
        <w:rPr>
          <w:rFonts w:ascii="Consolas" w:cs="Consolas" w:eastAsia="Consolas" w:hAnsi="Consolas"/>
          <w:sz w:val="24"/>
          <w:szCs w:val="24"/>
        </w:rPr>
        <w:t xml:space="preserve">is_mine = 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— </w:t>
      </w:r>
      <w:r>
        <w:rPr>
          <w:rFonts w:ascii="Consolas" w:cs="Consolas" w:eastAsia="Consolas" w:hAnsi="Consolas"/>
          <w:sz w:val="24"/>
          <w:szCs w:val="24"/>
        </w:rPr>
        <w:t xml:space="preserve">DELETE /api/comets/{id}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4.4.4. Нажатие на карточку открывает ленту с этой кометы — </w:t>
      </w:r>
      <w:r>
        <w:rPr>
          <w:rFonts w:ascii="Consolas" w:cs="Consolas" w:eastAsia="Consolas" w:hAnsi="Consolas"/>
          <w:sz w:val="24"/>
          <w:szCs w:val="24"/>
        </w:rPr>
        <w:t xml:space="preserve">GET /api/comets/feed/{id}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4.5. Страница «Лента комет». 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4.5.1. Гость и создатель видят одну комету на весь экран: видео, название, краткое описание (2 строки и «Ещё»), период обращения и эксцентриситет, число лайков — </w:t>
      </w:r>
      <w:r>
        <w:rPr>
          <w:rFonts w:ascii="Consolas" w:cs="Consolas" w:eastAsia="Consolas" w:hAnsi="Consolas"/>
          <w:sz w:val="24"/>
          <w:szCs w:val="24"/>
        </w:rPr>
        <w:t xml:space="preserve">GET /api/comets/feed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4.5.2. Кнопка «Следующая» показывает следующую комету — </w:t>
      </w:r>
      <w:r>
        <w:rPr>
          <w:rFonts w:ascii="Consolas" w:cs="Consolas" w:eastAsia="Consolas" w:hAnsi="Consolas"/>
          <w:sz w:val="24"/>
          <w:szCs w:val="24"/>
        </w:rPr>
        <w:t xml:space="preserve">GET /api/comets/feed/{id}?next=true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4.5.3. Создатель ставит или отменяет лайк (состояние кнопки — по </w:t>
      </w:r>
      <w:r>
        <w:rPr>
          <w:rFonts w:ascii="Consolas" w:cs="Consolas" w:eastAsia="Consolas" w:hAnsi="Consolas"/>
          <w:sz w:val="24"/>
          <w:szCs w:val="24"/>
        </w:rPr>
        <w:t xml:space="preserve">is_liked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— </w:t>
      </w:r>
      <w:r>
        <w:rPr>
          <w:rFonts w:ascii="Consolas" w:cs="Consolas" w:eastAsia="Consolas" w:hAnsi="Consolas"/>
          <w:sz w:val="24"/>
          <w:szCs w:val="24"/>
        </w:rPr>
        <w:t xml:space="preserve">POST /api/comets/{id}/like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Гостю по нажатию открывается страница аутентификации.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4.6. Страница «Добавление кометы».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Доступна только создателю.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4.6.1. При открытии запрашивается черновик — </w:t>
      </w:r>
      <w:r>
        <w:rPr>
          <w:rFonts w:ascii="Consolas" w:cs="Consolas" w:eastAsia="Consolas" w:hAnsi="Consolas"/>
          <w:sz w:val="24"/>
          <w:szCs w:val="24"/>
        </w:rPr>
        <w:t xml:space="preserve">GET /api/comets/draft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4.6.2. Если черновика нет: создатель вводит название, выбирает изображение и видео, нажимает «Далее» — </w:t>
      </w:r>
      <w:r>
        <w:rPr>
          <w:rFonts w:ascii="Consolas" w:cs="Consolas" w:eastAsia="Consolas" w:hAnsi="Consolas"/>
          <w:sz w:val="24"/>
          <w:szCs w:val="24"/>
        </w:rPr>
        <w:t xml:space="preserve">POST /api/comets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60"/>
        <w:ind w:left="567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4.6.3. Если черновик есть: создатель заполняет краткое описание, период обращения и эксцентриситет, нажимает «Опубликовать» — </w:t>
      </w:r>
      <w:r>
        <w:rPr>
          <w:rFonts w:ascii="Consolas" w:cs="Consolas" w:eastAsia="Consolas" w:hAnsi="Consolas"/>
          <w:sz w:val="24"/>
          <w:szCs w:val="24"/>
        </w:rPr>
        <w:t xml:space="preserve">PUT /api/comets/{id}/publish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Требования к аппаратному обеспечению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5.1. Сервер: процессор x86-64 от 2 ядер, оперативная память от 4 ГБ, накопитель от 20 ГБ (БД, изображения и видео комет), сетевое подключение от 100 Мбит/с.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5.2. Клиент: компьютер или смартфон с экраном от 360 × 640 точек, оперативная память от 2 ГБ, подключение к сети от 5 Мбит/с (воспроизведение видео).</w:t>
      </w:r>
    </w:p>
    <w:p>
      <w:pPr>
        <w:keepNext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Требования к программному обеспечению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6.1. Сервер: ОС Linux (Ubuntu 22.04 и новее) или Windows 10/11 с Docker 24 и новее; Go 1.25; PostgreSQL 16; Redis 7; Minio (сборка pgsty/minio 2026-08); Adminer 4 для администрирования БД.</w:t>
      </w: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6.2. Клиент: браузер Google Chrome 120, Mozilla Firefox 120, Safari 17 или новее с включённым JavaScript.</w:t>
      </w:r>
    </w:p>
    <w:p>
      <w:r>
        <w:br w:type="page"/>
      </w:r>
    </w:p>
    <w:p>
      <w:pPr>
        <w:keepNext/>
        <w:spacing w:after="160" w:before="28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2. Таблица методов веб-сервиса</w:t>
      </w:r>
    </w:p>
    <w:tbl>
      <w:tblPr>
        <w:tblW w:type="dxa" w:w="96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500"/>
        <w:gridCol w:w="1200"/>
        <w:gridCol w:w="2700"/>
        <w:gridCol w:w="2800"/>
      </w:tblGrid>
      <w:tr>
        <w:trPr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 и url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Доступ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GET /api/comets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гость, создатель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query: min_orbital_period, max_orbital_period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200: массив опубликованных комет, у каждой likes_count и is_mine (0/1)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GET /api/comets/feed/{id}?next=true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гость, создатель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path: id (необязателен); query: next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200: одна комета с likes_count и is_liked (0/1); 404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GET /api/comets/draft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создатель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200: черновик пользователя; 401; 404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POST /api/comets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создатель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JWT; form-data: comet_name, comet_photo (файл), comet_video (файл)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201: черновик, создатель из токена; 400; 401; 409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PUT /api/comets/{id}/publish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создатель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JWT; JSON: comet_description, orbital_period, orbit_eccentricity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200: опубликованная комета; 400; 401; 403; 404; 409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DELETE /api/comets/{id}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создатель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JWT; path: id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200: id, comet_status = deleted; 401; 403; 404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POST /api/comets/{id}/like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создатель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JWT; JSON: like (0/1)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200: comet_id, like, likes_count; 400; 401; 404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POST /api/users/register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JSON: login, full_name, password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201: id, login, full_name; 400; 409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POST /api/users/login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JSON: login, password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200: access_token (JWT), token_type, expires_in; 401</w:t>
            </w:r>
          </w:p>
        </w:tc>
      </w:tr>
      <w:tr>
        <w:trPr>
          <w:tblHeader w:val="off"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POST /api/users/logout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создатель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JWT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200: токен занесён в чёрный список Redis; 401</w:t>
            </w:r>
          </w:p>
        </w:tc>
      </w:tr>
    </w:tbl>
    <w:p>
      <w:pPr>
        <w:spacing w:before="160"/>
      </w:pPr>
    </w:p>
    <w:p>
      <w:pPr>
        <w:spacing w:after="1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Ошибки возвращаются в виде </w:t>
      </w:r>
      <w:r>
        <w:rPr>
          <w:rFonts w:ascii="Consolas" w:cs="Consolas" w:eastAsia="Consolas" w:hAnsi="Consolas"/>
          <w:sz w:val="24"/>
          <w:szCs w:val="24"/>
        </w:rPr>
        <w:t xml:space="preserve">{"status": "fail", "message": "…"}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Коды: 400 — неверные данные, 401 — нет токена или он недействителен, 403 — комета другого пользователя, 404 — запись не найдена, 409 — конфликт (черновик уже есть, недопустимая смена статуса, логин занят).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2026-10-13T21:27:18.186Z</dcterms:created>
  <dcterms:modified xsi:type="dcterms:W3CDTF">2026-10-13T21:27:18.187Z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