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B73E4A" w:rsidRDefault="00FB3C2C">
              <w:pPr>
                <w:pStyle w:val="Publishwithline"/>
              </w:pPr>
              <w:r>
                <w:t xml:space="preserve">Starting with </w:t>
              </w:r>
              <w:proofErr w:type="spellStart"/>
              <w:r>
                <w:t>Egit</w:t>
              </w:r>
              <w:proofErr w:type="spellEnd"/>
            </w:p>
          </w:sdtContent>
        </w:sdt>
        <w:p w:rsidR="00B73E4A" w:rsidRDefault="00B73E4A">
          <w:pPr>
            <w:pStyle w:val="underline"/>
          </w:pPr>
        </w:p>
        <w:p w:rsidR="00B73E4A" w:rsidRDefault="00992C26">
          <w:pPr>
            <w:pStyle w:val="PadderBetweenControlandBody"/>
          </w:pPr>
        </w:p>
      </w:sdtContent>
    </w:sdt>
    <w:p w:rsidR="00AF05B6" w:rsidRDefault="00AF05B6" w:rsidP="00AF05B6">
      <w:pPr>
        <w:pStyle w:val="ListParagraph"/>
        <w:numPr>
          <w:ilvl w:val="0"/>
          <w:numId w:val="1"/>
        </w:numPr>
      </w:pPr>
      <w:r>
        <w:t xml:space="preserve">Steps to include </w:t>
      </w:r>
      <w:proofErr w:type="spellStart"/>
      <w:r>
        <w:t>Egit</w:t>
      </w:r>
      <w:proofErr w:type="spellEnd"/>
      <w:r>
        <w:t xml:space="preserve"> plugin in Eclipse IDE:</w:t>
      </w:r>
    </w:p>
    <w:p w:rsidR="00AF05B6" w:rsidRDefault="00AF05B6">
      <w:r>
        <w:rPr>
          <w:noProof/>
        </w:rPr>
        <w:drawing>
          <wp:inline distT="0" distB="0" distL="0" distR="0">
            <wp:extent cx="5458323" cy="544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463567" cy="5453535"/>
                    </a:xfrm>
                    <a:prstGeom prst="rect">
                      <a:avLst/>
                    </a:prstGeom>
                  </pic:spPr>
                </pic:pic>
              </a:graphicData>
            </a:graphic>
          </wp:inline>
        </w:drawing>
      </w:r>
    </w:p>
    <w:p w:rsidR="00E02652" w:rsidRDefault="00E02652"/>
    <w:p w:rsidR="00E02652" w:rsidRDefault="00E02652">
      <w:bookmarkStart w:id="0" w:name="_GoBack"/>
      <w:r>
        <w:rPr>
          <w:noProof/>
        </w:rPr>
        <w:drawing>
          <wp:inline distT="0" distB="0" distL="0" distR="0">
            <wp:extent cx="5467350" cy="615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470615" cy="6156824"/>
                    </a:xfrm>
                    <a:prstGeom prst="rect">
                      <a:avLst/>
                    </a:prstGeom>
                  </pic:spPr>
                </pic:pic>
              </a:graphicData>
            </a:graphic>
          </wp:inline>
        </w:drawing>
      </w:r>
      <w:bookmarkEnd w:id="0"/>
    </w:p>
    <w:p w:rsidR="00585EB8" w:rsidRDefault="00585EB8"/>
    <w:p w:rsidR="00585EB8" w:rsidRDefault="00BB0E89">
      <w:r>
        <w:t>Accept and install</w:t>
      </w:r>
    </w:p>
    <w:p w:rsidR="005308CD" w:rsidRDefault="005308CD">
      <w:r>
        <w:rPr>
          <w:noProof/>
        </w:rPr>
        <w:drawing>
          <wp:inline distT="0" distB="0" distL="0" distR="0">
            <wp:extent cx="5934075" cy="536321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34370" cy="5363477"/>
                    </a:xfrm>
                    <a:prstGeom prst="rect">
                      <a:avLst/>
                    </a:prstGeom>
                  </pic:spPr>
                </pic:pic>
              </a:graphicData>
            </a:graphic>
          </wp:inline>
        </w:drawing>
      </w:r>
    </w:p>
    <w:p w:rsidR="001F4BAE" w:rsidRDefault="007B3557">
      <w:r>
        <w:t xml:space="preserve">Restart your eclipse </w:t>
      </w:r>
      <w:r w:rsidR="006875F1">
        <w:t xml:space="preserve">after </w:t>
      </w:r>
      <w:r w:rsidR="00740CD6">
        <w:t>installation</w:t>
      </w:r>
      <w:r w:rsidR="006875F1">
        <w:t xml:space="preserve"> is complete </w:t>
      </w:r>
      <w:r>
        <w:t>for changes to take effect.</w:t>
      </w:r>
    </w:p>
    <w:p w:rsidR="00CD3E0C" w:rsidRDefault="00CD3E0C">
      <w:pPr>
        <w:rPr>
          <w:b/>
        </w:rPr>
      </w:pPr>
      <w:r w:rsidRPr="00CD3E0C">
        <w:rPr>
          <w:b/>
        </w:rPr>
        <w:t xml:space="preserve">Import a </w:t>
      </w:r>
      <w:proofErr w:type="spellStart"/>
      <w:r w:rsidRPr="00CD3E0C">
        <w:rPr>
          <w:b/>
        </w:rPr>
        <w:t>Git</w:t>
      </w:r>
      <w:proofErr w:type="spellEnd"/>
      <w:r w:rsidR="00674612">
        <w:rPr>
          <w:b/>
        </w:rPr>
        <w:t xml:space="preserve"> </w:t>
      </w:r>
      <w:r w:rsidRPr="00CD3E0C">
        <w:rPr>
          <w:b/>
        </w:rPr>
        <w:t>Project into workspace:</w:t>
      </w:r>
    </w:p>
    <w:p w:rsidR="00536AE5" w:rsidRDefault="00536AE5" w:rsidP="00536AE5">
      <w:pPr>
        <w:pStyle w:val="ListParagraph"/>
        <w:numPr>
          <w:ilvl w:val="0"/>
          <w:numId w:val="2"/>
        </w:numPr>
      </w:pPr>
      <w:r w:rsidRPr="00536AE5">
        <w:t>Under e</w:t>
      </w:r>
      <w:r>
        <w:t xml:space="preserve">clipse File Menu click on Import. </w:t>
      </w:r>
      <w:r w:rsidR="00F748CC">
        <w:t xml:space="preserve">Select </w:t>
      </w:r>
      <w:proofErr w:type="spellStart"/>
      <w:r w:rsidR="00F748CC">
        <w:t>Git</w:t>
      </w:r>
      <w:proofErr w:type="spellEnd"/>
      <w:r w:rsidR="00F748CC">
        <w:t xml:space="preserve"> </w:t>
      </w:r>
      <w:r w:rsidR="00F748CC">
        <w:sym w:font="Wingdings" w:char="F0E0"/>
      </w:r>
      <w:r w:rsidR="00E91A3D">
        <w:t xml:space="preserve"> Projects from </w:t>
      </w:r>
      <w:proofErr w:type="spellStart"/>
      <w:r w:rsidR="00E91A3D">
        <w:t>Git</w:t>
      </w:r>
      <w:proofErr w:type="spellEnd"/>
      <w:r w:rsidR="00E91A3D">
        <w:t xml:space="preserve"> and click </w:t>
      </w:r>
      <w:proofErr w:type="gramStart"/>
      <w:r w:rsidR="00E91A3D">
        <w:t>Next</w:t>
      </w:r>
      <w:proofErr w:type="gramEnd"/>
      <w:r w:rsidR="00E91A3D">
        <w:t>.</w:t>
      </w:r>
    </w:p>
    <w:p w:rsidR="00D94EA2" w:rsidRDefault="00D94EA2" w:rsidP="00D94EA2">
      <w:pPr>
        <w:pStyle w:val="ListParagraph"/>
      </w:pPr>
    </w:p>
    <w:p w:rsidR="00D94EA2" w:rsidRPr="00536AE5" w:rsidRDefault="00D94EA2" w:rsidP="00D94EA2">
      <w:pPr>
        <w:pStyle w:val="ListParagraph"/>
      </w:pPr>
      <w:r>
        <w:rPr>
          <w:noProof/>
        </w:rPr>
        <w:drawing>
          <wp:inline distT="0" distB="0" distL="0" distR="0">
            <wp:extent cx="5001323" cy="52585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Git.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5258534"/>
                    </a:xfrm>
                    <a:prstGeom prst="rect">
                      <a:avLst/>
                    </a:prstGeom>
                  </pic:spPr>
                </pic:pic>
              </a:graphicData>
            </a:graphic>
          </wp:inline>
        </w:drawing>
      </w:r>
    </w:p>
    <w:p w:rsidR="00CD3E0C" w:rsidRDefault="00CD3E0C">
      <w:pPr>
        <w:rPr>
          <w:b/>
        </w:rPr>
      </w:pPr>
    </w:p>
    <w:p w:rsidR="00CD3E0C" w:rsidRDefault="00796BC4" w:rsidP="00B1677E">
      <w:pPr>
        <w:pStyle w:val="ListParagraph"/>
        <w:numPr>
          <w:ilvl w:val="0"/>
          <w:numId w:val="2"/>
        </w:numPr>
      </w:pPr>
      <w:r>
        <w:t xml:space="preserve">On Next screen, select </w:t>
      </w:r>
      <w:proofErr w:type="spellStart"/>
      <w:r>
        <w:t>CloneURI</w:t>
      </w:r>
      <w:proofErr w:type="spellEnd"/>
      <w:r>
        <w:t xml:space="preserve"> </w:t>
      </w:r>
      <w:r w:rsidR="00B1677E">
        <w:t xml:space="preserve">to clone directly from </w:t>
      </w:r>
      <w:proofErr w:type="spellStart"/>
      <w:r w:rsidR="00B1677E">
        <w:t>github</w:t>
      </w:r>
      <w:proofErr w:type="spellEnd"/>
      <w:r w:rsidR="00B1677E">
        <w:t xml:space="preserve"> else select existing local repository </w:t>
      </w:r>
      <w:r w:rsidR="008704F6">
        <w:t>to add</w:t>
      </w:r>
      <w:r w:rsidR="00B1677E">
        <w:t xml:space="preserve"> a local repository</w:t>
      </w:r>
      <w:r w:rsidR="008704F6">
        <w:t xml:space="preserve"> to workspace</w:t>
      </w:r>
      <w:r w:rsidR="00B1677E">
        <w:t>.</w:t>
      </w:r>
    </w:p>
    <w:p w:rsidR="0024593A" w:rsidRDefault="0024593A" w:rsidP="0024593A">
      <w:pPr>
        <w:pStyle w:val="ListParagraph"/>
      </w:pPr>
    </w:p>
    <w:p w:rsidR="008704F6" w:rsidRDefault="006A04C5" w:rsidP="008704F6">
      <w:pPr>
        <w:pStyle w:val="ListParagraph"/>
      </w:pPr>
      <w:r>
        <w:rPr>
          <w:noProof/>
        </w:rPr>
        <w:drawing>
          <wp:inline distT="0" distB="0" distL="0" distR="0">
            <wp:extent cx="5039428" cy="52585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URI.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5258534"/>
                    </a:xfrm>
                    <a:prstGeom prst="rect">
                      <a:avLst/>
                    </a:prstGeom>
                  </pic:spPr>
                </pic:pic>
              </a:graphicData>
            </a:graphic>
          </wp:inline>
        </w:drawing>
      </w:r>
    </w:p>
    <w:p w:rsidR="00CD0637" w:rsidRDefault="00CD0637"/>
    <w:p w:rsidR="006A04C5" w:rsidRDefault="006A04C5" w:rsidP="006A04C5">
      <w:pPr>
        <w:pStyle w:val="ListParagraph"/>
        <w:numPr>
          <w:ilvl w:val="0"/>
          <w:numId w:val="2"/>
        </w:numPr>
      </w:pPr>
      <w:r>
        <w:t>In the next screen, enter URI</w:t>
      </w:r>
      <w:r w:rsidR="00687731">
        <w:t xml:space="preserve"> of the repository and click next.</w:t>
      </w:r>
    </w:p>
    <w:p w:rsidR="00687731" w:rsidRDefault="00687731" w:rsidP="00687731">
      <w:pPr>
        <w:pStyle w:val="ListParagraph"/>
      </w:pPr>
      <w:r>
        <w:rPr>
          <w:noProof/>
        </w:rPr>
        <w:drawing>
          <wp:inline distT="0" distB="0" distL="0" distR="0">
            <wp:extent cx="4991797" cy="5258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Idone.PNG"/>
                    <pic:cNvPicPr/>
                  </pic:nvPicPr>
                  <pic:blipFill>
                    <a:blip r:embed="rId12">
                      <a:extLst>
                        <a:ext uri="{28A0092B-C50C-407E-A947-70E740481C1C}">
                          <a14:useLocalDpi xmlns:a14="http://schemas.microsoft.com/office/drawing/2010/main" val="0"/>
                        </a:ext>
                      </a:extLst>
                    </a:blip>
                    <a:stretch>
                      <a:fillRect/>
                    </a:stretch>
                  </pic:blipFill>
                  <pic:spPr>
                    <a:xfrm>
                      <a:off x="0" y="0"/>
                      <a:ext cx="4991797" cy="5258534"/>
                    </a:xfrm>
                    <a:prstGeom prst="rect">
                      <a:avLst/>
                    </a:prstGeom>
                  </pic:spPr>
                </pic:pic>
              </a:graphicData>
            </a:graphic>
          </wp:inline>
        </w:drawing>
      </w:r>
    </w:p>
    <w:p w:rsidR="00687731" w:rsidRDefault="00687731" w:rsidP="00687731">
      <w:pPr>
        <w:pStyle w:val="ListParagraph"/>
      </w:pPr>
    </w:p>
    <w:p w:rsidR="00687731" w:rsidRDefault="00627DA2" w:rsidP="00687731">
      <w:pPr>
        <w:pStyle w:val="ListParagraph"/>
        <w:numPr>
          <w:ilvl w:val="0"/>
          <w:numId w:val="2"/>
        </w:numPr>
      </w:pPr>
      <w:r>
        <w:t>On Branch Selection screen, select the branch which needs to be checked out.</w:t>
      </w:r>
    </w:p>
    <w:p w:rsidR="00CD7FAF" w:rsidRDefault="005F4BEC" w:rsidP="00206238">
      <w:pPr>
        <w:pStyle w:val="ListParagraph"/>
        <w:numPr>
          <w:ilvl w:val="0"/>
          <w:numId w:val="2"/>
        </w:numPr>
      </w:pPr>
      <w:r w:rsidRPr="005F4BEC">
        <w:t>Choose a local directory to save this repository in</w:t>
      </w:r>
      <w:r w:rsidR="00C716E4">
        <w:t>.</w:t>
      </w:r>
      <w:r w:rsidR="00CD4A80">
        <w:t xml:space="preserve"> By default the value is</w:t>
      </w:r>
      <w:r w:rsidR="008B04F5">
        <w:t xml:space="preserve"> “C:\Users\</w:t>
      </w:r>
      <w:proofErr w:type="spellStart"/>
      <w:r w:rsidR="008B04F5">
        <w:t>UserName</w:t>
      </w:r>
      <w:proofErr w:type="spellEnd"/>
      <w:r w:rsidR="00206238" w:rsidRPr="00206238">
        <w:t>\</w:t>
      </w:r>
      <w:proofErr w:type="spellStart"/>
      <w:r w:rsidR="00206238" w:rsidRPr="00206238">
        <w:t>git</w:t>
      </w:r>
      <w:proofErr w:type="spellEnd"/>
      <w:r w:rsidR="00206238" w:rsidRPr="00206238">
        <w:t>\</w:t>
      </w:r>
      <w:proofErr w:type="spellStart"/>
      <w:r w:rsidR="00206238">
        <w:t>ProjectName</w:t>
      </w:r>
      <w:proofErr w:type="spellEnd"/>
      <w:r w:rsidR="00206238">
        <w:t>”</w:t>
      </w:r>
      <w:r w:rsidR="00E17216">
        <w:t xml:space="preserve"> and click Next</w:t>
      </w:r>
      <w:r w:rsidR="00206238">
        <w:t>.</w:t>
      </w:r>
    </w:p>
    <w:p w:rsidR="00500800" w:rsidRDefault="00240070" w:rsidP="00206238">
      <w:pPr>
        <w:pStyle w:val="ListParagraph"/>
        <w:numPr>
          <w:ilvl w:val="0"/>
          <w:numId w:val="2"/>
        </w:numPr>
      </w:pPr>
      <w:r>
        <w:t xml:space="preserve">Select the working directory and click </w:t>
      </w:r>
      <w:proofErr w:type="gramStart"/>
      <w:r>
        <w:t>Next</w:t>
      </w:r>
      <w:proofErr w:type="gramEnd"/>
      <w:r>
        <w:t>.</w:t>
      </w:r>
    </w:p>
    <w:p w:rsidR="00123B69" w:rsidRDefault="00123B69" w:rsidP="00206238">
      <w:pPr>
        <w:pStyle w:val="ListParagraph"/>
        <w:numPr>
          <w:ilvl w:val="0"/>
          <w:numId w:val="2"/>
        </w:numPr>
      </w:pPr>
      <w:r>
        <w:t>Select the Projects in import projects screen and click Finish.</w:t>
      </w:r>
    </w:p>
    <w:p w:rsidR="004119A7" w:rsidRDefault="004119A7" w:rsidP="004119A7">
      <w:pPr>
        <w:pStyle w:val="ListParagraph"/>
        <w:numPr>
          <w:ilvl w:val="0"/>
          <w:numId w:val="2"/>
        </w:numPr>
      </w:pPr>
      <w:r>
        <w:t xml:space="preserve">Configure your username and e-mail in preferences for </w:t>
      </w:r>
      <w:proofErr w:type="spellStart"/>
      <w:r>
        <w:t>git</w:t>
      </w:r>
      <w:proofErr w:type="spellEnd"/>
      <w:r>
        <w:t xml:space="preserve">.   </w:t>
      </w:r>
      <w:r w:rsidRPr="004119A7">
        <w:t xml:space="preserve">The username and email should be the same you use for your </w:t>
      </w:r>
      <w:proofErr w:type="spellStart"/>
      <w:r w:rsidRPr="004119A7">
        <w:t>Git</w:t>
      </w:r>
      <w:proofErr w:type="spellEnd"/>
      <w:r w:rsidRPr="004119A7">
        <w:t xml:space="preserve"> account, </w:t>
      </w:r>
      <w:proofErr w:type="spellStart"/>
      <w:r w:rsidRPr="004119A7">
        <w:t>ie</w:t>
      </w:r>
      <w:proofErr w:type="spellEnd"/>
      <w:r w:rsidRPr="004119A7">
        <w:t xml:space="preserve">. </w:t>
      </w:r>
      <w:proofErr w:type="gramStart"/>
      <w:r w:rsidRPr="004119A7">
        <w:t>your</w:t>
      </w:r>
      <w:proofErr w:type="gramEnd"/>
      <w:r w:rsidRPr="004119A7">
        <w:t xml:space="preserve"> </w:t>
      </w:r>
      <w:proofErr w:type="spellStart"/>
      <w:r w:rsidRPr="004119A7">
        <w:t>GitHub</w:t>
      </w:r>
      <w:proofErr w:type="spellEnd"/>
      <w:r w:rsidRPr="004119A7">
        <w:t xml:space="preserve"> account.</w:t>
      </w:r>
    </w:p>
    <w:p w:rsidR="0077176A" w:rsidRDefault="0077176A" w:rsidP="0077176A">
      <w:pPr>
        <w:pStyle w:val="ListParagraph"/>
      </w:pPr>
    </w:p>
    <w:p w:rsidR="00296630" w:rsidRDefault="0077176A" w:rsidP="00296630">
      <w:pPr>
        <w:pStyle w:val="ListParagraph"/>
      </w:pPr>
      <w:r>
        <w:rPr>
          <w:noProof/>
        </w:rPr>
        <w:drawing>
          <wp:inline distT="0" distB="0" distL="0" distR="0">
            <wp:extent cx="5095875" cy="4161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urationCommit.PNG"/>
                    <pic:cNvPicPr/>
                  </pic:nvPicPr>
                  <pic:blipFill>
                    <a:blip r:embed="rId13">
                      <a:extLst>
                        <a:ext uri="{28A0092B-C50C-407E-A947-70E740481C1C}">
                          <a14:useLocalDpi xmlns:a14="http://schemas.microsoft.com/office/drawing/2010/main" val="0"/>
                        </a:ext>
                      </a:extLst>
                    </a:blip>
                    <a:stretch>
                      <a:fillRect/>
                    </a:stretch>
                  </pic:blipFill>
                  <pic:spPr>
                    <a:xfrm>
                      <a:off x="0" y="0"/>
                      <a:ext cx="5121582" cy="4182785"/>
                    </a:xfrm>
                    <a:prstGeom prst="rect">
                      <a:avLst/>
                    </a:prstGeom>
                  </pic:spPr>
                </pic:pic>
              </a:graphicData>
            </a:graphic>
          </wp:inline>
        </w:drawing>
      </w:r>
    </w:p>
    <w:p w:rsidR="00BC2732" w:rsidRDefault="00BC2732" w:rsidP="00296630">
      <w:pPr>
        <w:pStyle w:val="ListParagraph"/>
      </w:pPr>
    </w:p>
    <w:p w:rsidR="00BC2732" w:rsidRDefault="00BC2732" w:rsidP="00296630">
      <w:pPr>
        <w:pStyle w:val="ListParagraph"/>
      </w:pPr>
    </w:p>
    <w:p w:rsidR="00CD3B31" w:rsidRDefault="00CD3B31" w:rsidP="00296630">
      <w:pPr>
        <w:pStyle w:val="ListParagraph"/>
        <w:rPr>
          <w:b/>
        </w:rPr>
      </w:pPr>
    </w:p>
    <w:p w:rsidR="00FD4408" w:rsidRPr="007E797D" w:rsidRDefault="00FC3BDB" w:rsidP="00FD4408">
      <w:pPr>
        <w:shd w:val="clear" w:color="auto" w:fill="FFFFFF"/>
        <w:spacing w:after="72" w:line="360" w:lineRule="atLeast"/>
        <w:outlineLvl w:val="2"/>
        <w:rPr>
          <w:rFonts w:ascii="Arial" w:eastAsia="Times New Roman" w:hAnsi="Arial" w:cs="Arial"/>
          <w:b/>
          <w:bCs/>
          <w:color w:val="000000"/>
          <w:sz w:val="28"/>
          <w:szCs w:val="32"/>
        </w:rPr>
      </w:pPr>
      <w:r w:rsidRPr="007E797D">
        <w:rPr>
          <w:rFonts w:ascii="Arial" w:eastAsia="Times New Roman" w:hAnsi="Arial" w:cs="Arial"/>
          <w:b/>
          <w:bCs/>
          <w:color w:val="000000"/>
          <w:sz w:val="24"/>
          <w:szCs w:val="32"/>
        </w:rPr>
        <w:t>Committing</w:t>
      </w:r>
      <w:r w:rsidR="00B7650A">
        <w:rPr>
          <w:rFonts w:ascii="Arial" w:eastAsia="Times New Roman" w:hAnsi="Arial" w:cs="Arial"/>
          <w:b/>
          <w:bCs/>
          <w:color w:val="000000"/>
          <w:sz w:val="24"/>
          <w:szCs w:val="32"/>
        </w:rPr>
        <w:t xml:space="preserve"> the ch</w:t>
      </w:r>
      <w:r w:rsidR="000D3433">
        <w:rPr>
          <w:rFonts w:ascii="Arial" w:eastAsia="Times New Roman" w:hAnsi="Arial" w:cs="Arial"/>
          <w:b/>
          <w:bCs/>
          <w:color w:val="000000"/>
          <w:sz w:val="24"/>
          <w:szCs w:val="32"/>
        </w:rPr>
        <w:t>a</w:t>
      </w:r>
      <w:r w:rsidR="00B7650A">
        <w:rPr>
          <w:rFonts w:ascii="Arial" w:eastAsia="Times New Roman" w:hAnsi="Arial" w:cs="Arial"/>
          <w:b/>
          <w:bCs/>
          <w:color w:val="000000"/>
          <w:sz w:val="24"/>
          <w:szCs w:val="32"/>
        </w:rPr>
        <w:t>n</w:t>
      </w:r>
      <w:r w:rsidR="000D3433">
        <w:rPr>
          <w:rFonts w:ascii="Arial" w:eastAsia="Times New Roman" w:hAnsi="Arial" w:cs="Arial"/>
          <w:b/>
          <w:bCs/>
          <w:color w:val="000000"/>
          <w:sz w:val="24"/>
          <w:szCs w:val="32"/>
        </w:rPr>
        <w:t>ges</w:t>
      </w:r>
      <w:r w:rsidRPr="007E797D">
        <w:rPr>
          <w:rFonts w:ascii="Arial" w:eastAsia="Times New Roman" w:hAnsi="Arial" w:cs="Arial"/>
          <w:b/>
          <w:bCs/>
          <w:color w:val="000000"/>
          <w:sz w:val="28"/>
          <w:szCs w:val="32"/>
        </w:rPr>
        <w:t>:</w:t>
      </w:r>
    </w:p>
    <w:p w:rsidR="004B57A8" w:rsidRDefault="00413343" w:rsidP="00FD4408">
      <w:pPr>
        <w:shd w:val="clear" w:color="auto" w:fill="FFFFFF"/>
        <w:spacing w:after="72" w:line="360" w:lineRule="atLeast"/>
        <w:outlineLvl w:val="2"/>
      </w:pPr>
      <w:r w:rsidRPr="00413343">
        <w:t>In order to commit</w:t>
      </w:r>
      <w:r>
        <w:t xml:space="preserve"> the code changes, right click on project and go to Team</w:t>
      </w:r>
      <w:r>
        <w:sym w:font="Wingdings" w:char="F0E0"/>
      </w:r>
      <w:r>
        <w:t>Commit.</w:t>
      </w:r>
      <w:r w:rsidR="00B7094A">
        <w:t xml:space="preserve">  Enter the commit message and select the files to be committed and click on </w:t>
      </w:r>
      <w:r w:rsidR="00B7094A" w:rsidRPr="00313B4E">
        <w:rPr>
          <w:b/>
        </w:rPr>
        <w:t>commit</w:t>
      </w:r>
      <w:r w:rsidR="00B7094A">
        <w:t xml:space="preserve"> at bottom of page.</w:t>
      </w:r>
    </w:p>
    <w:p w:rsidR="006F3F56" w:rsidRDefault="006F3F56" w:rsidP="00FD4408">
      <w:pPr>
        <w:shd w:val="clear" w:color="auto" w:fill="FFFFFF"/>
        <w:spacing w:after="72" w:line="360" w:lineRule="atLeast"/>
        <w:outlineLvl w:val="2"/>
      </w:pPr>
      <w:r>
        <w:t xml:space="preserve">The change will be committed to repository only after </w:t>
      </w:r>
      <w:r w:rsidRPr="006F3F56">
        <w:rPr>
          <w:b/>
        </w:rPr>
        <w:t>push</w:t>
      </w:r>
      <w:r>
        <w:t xml:space="preserve"> operation is performed.</w:t>
      </w:r>
    </w:p>
    <w:p w:rsidR="006F3F56" w:rsidRDefault="006F3F56" w:rsidP="00FD4408">
      <w:pPr>
        <w:shd w:val="clear" w:color="auto" w:fill="FFFFFF"/>
        <w:spacing w:after="72" w:line="360" w:lineRule="atLeast"/>
        <w:outlineLvl w:val="2"/>
      </w:pPr>
      <w:r>
        <w:rPr>
          <w:noProof/>
        </w:rPr>
        <w:drawing>
          <wp:inline distT="0" distB="0" distL="0" distR="0">
            <wp:extent cx="345757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3790950"/>
                    </a:xfrm>
                    <a:prstGeom prst="rect">
                      <a:avLst/>
                    </a:prstGeom>
                    <a:noFill/>
                    <a:ln>
                      <a:noFill/>
                    </a:ln>
                  </pic:spPr>
                </pic:pic>
              </a:graphicData>
            </a:graphic>
          </wp:inline>
        </w:drawing>
      </w:r>
    </w:p>
    <w:p w:rsidR="00A27B90" w:rsidRDefault="00A27B90" w:rsidP="00FD4408">
      <w:pPr>
        <w:shd w:val="clear" w:color="auto" w:fill="FFFFFF"/>
        <w:spacing w:after="72" w:line="360" w:lineRule="atLeast"/>
        <w:outlineLvl w:val="2"/>
        <w:rPr>
          <w:b/>
          <w:sz w:val="24"/>
        </w:rPr>
      </w:pPr>
    </w:p>
    <w:p w:rsidR="0008470A" w:rsidRDefault="00A44D7A" w:rsidP="00FD4408">
      <w:pPr>
        <w:shd w:val="clear" w:color="auto" w:fill="FFFFFF"/>
        <w:spacing w:after="72" w:line="360" w:lineRule="atLeast"/>
        <w:outlineLvl w:val="2"/>
        <w:rPr>
          <w:rFonts w:ascii="Arial" w:hAnsi="Arial" w:cs="Arial"/>
          <w:color w:val="000000"/>
          <w:sz w:val="23"/>
          <w:szCs w:val="23"/>
        </w:rPr>
      </w:pPr>
      <w:r w:rsidRPr="00A44D7A">
        <w:rPr>
          <w:b/>
          <w:sz w:val="24"/>
        </w:rPr>
        <w:t>Stashing local changes:</w:t>
      </w:r>
      <w:r w:rsidR="0008470A" w:rsidRPr="0008470A">
        <w:rPr>
          <w:rFonts w:ascii="Arial" w:hAnsi="Arial" w:cs="Arial"/>
          <w:color w:val="000000"/>
          <w:sz w:val="23"/>
          <w:szCs w:val="23"/>
        </w:rPr>
        <w:t xml:space="preserve"> </w:t>
      </w:r>
    </w:p>
    <w:p w:rsidR="009A4518" w:rsidRDefault="0008470A" w:rsidP="00FD4408">
      <w:pPr>
        <w:shd w:val="clear" w:color="auto" w:fill="FFFFFF"/>
        <w:spacing w:after="72" w:line="360" w:lineRule="atLeast"/>
        <w:outlineLvl w:val="2"/>
      </w:pPr>
      <w:r w:rsidRPr="00184587">
        <w:t xml:space="preserve">Stashing in </w:t>
      </w:r>
      <w:proofErr w:type="spellStart"/>
      <w:r w:rsidRPr="00184587">
        <w:t>Git</w:t>
      </w:r>
      <w:proofErr w:type="spellEnd"/>
      <w:r w:rsidRPr="00184587">
        <w:t xml:space="preserve"> refers to taking all changes made in your working directory and committing them to a separate area known as the “stash”.</w:t>
      </w:r>
      <w:r w:rsidRPr="0008470A">
        <w:t xml:space="preserve"> </w:t>
      </w:r>
      <w:r>
        <w:t>It</w:t>
      </w:r>
      <w:r w:rsidRPr="00715473">
        <w:t xml:space="preserve"> is a great way to save </w:t>
      </w:r>
      <w:r>
        <w:t>the</w:t>
      </w:r>
      <w:r w:rsidRPr="00715473">
        <w:t xml:space="preserve"> current uncommitted changes without creating a new commit on </w:t>
      </w:r>
      <w:r>
        <w:t xml:space="preserve">the </w:t>
      </w:r>
      <w:r w:rsidRPr="00715473">
        <w:t>current branch</w:t>
      </w:r>
      <w:r>
        <w:t>.</w:t>
      </w:r>
      <w:r w:rsidR="009A4518">
        <w:t xml:space="preserve"> Once the stashing is complete,</w:t>
      </w:r>
      <w:r w:rsidR="009A4518" w:rsidRPr="009A4518">
        <w:rPr>
          <w:rFonts w:ascii="Arial" w:hAnsi="Arial" w:cs="Arial"/>
          <w:color w:val="000000"/>
          <w:sz w:val="23"/>
          <w:szCs w:val="23"/>
        </w:rPr>
        <w:t xml:space="preserve"> </w:t>
      </w:r>
      <w:r w:rsidR="009A4518" w:rsidRPr="009A4518">
        <w:t>the working directory and index are reset to the current branch’s head revision.  </w:t>
      </w:r>
    </w:p>
    <w:p w:rsidR="006A3FB3" w:rsidRDefault="009A4518" w:rsidP="00FD4408">
      <w:pPr>
        <w:shd w:val="clear" w:color="auto" w:fill="FFFFFF"/>
        <w:spacing w:after="72" w:line="360" w:lineRule="atLeast"/>
        <w:outlineLvl w:val="2"/>
      </w:pPr>
      <w:r w:rsidRPr="009A4518">
        <w:t>Stashing is common when you want to merge or rebase but don’t want to lose your local uncommitted changes but you aren’t quite ready to commit them on the current branch.  You can first stash your work, perform the merge or rebase and then apply the stash to get the changes back in your working directory.</w:t>
      </w:r>
    </w:p>
    <w:p w:rsidR="00BA062B" w:rsidRDefault="00BA062B" w:rsidP="00BA062B">
      <w:pPr>
        <w:pStyle w:val="ListParagraph"/>
        <w:numPr>
          <w:ilvl w:val="0"/>
          <w:numId w:val="4"/>
        </w:numPr>
        <w:shd w:val="clear" w:color="auto" w:fill="FFFFFF"/>
        <w:spacing w:after="72" w:line="360" w:lineRule="atLeast"/>
        <w:outlineLvl w:val="2"/>
      </w:pPr>
      <w:r w:rsidRPr="00CB25D0">
        <w:rPr>
          <w:b/>
        </w:rPr>
        <w:t>Stashing Local changes</w:t>
      </w:r>
      <w:r>
        <w:t xml:space="preserve"> :</w:t>
      </w:r>
    </w:p>
    <w:p w:rsidR="00BE01B9" w:rsidRPr="00BE01B9" w:rsidRDefault="00BE01B9" w:rsidP="00BE01B9">
      <w:pPr>
        <w:numPr>
          <w:ilvl w:val="0"/>
          <w:numId w:val="6"/>
        </w:numPr>
        <w:spacing w:after="0"/>
        <w:textAlignment w:val="baseline"/>
      </w:pPr>
      <w:r w:rsidRPr="00BE01B9">
        <w:t xml:space="preserve">Open the </w:t>
      </w:r>
      <w:proofErr w:type="spellStart"/>
      <w:r w:rsidRPr="00BE01B9">
        <w:t>Git</w:t>
      </w:r>
      <w:proofErr w:type="spellEnd"/>
      <w:r w:rsidRPr="00BE01B9">
        <w:t xml:space="preserve"> Repositories view</w:t>
      </w:r>
    </w:p>
    <w:p w:rsidR="00BE01B9" w:rsidRDefault="00BE01B9" w:rsidP="00BE01B9">
      <w:pPr>
        <w:numPr>
          <w:ilvl w:val="0"/>
          <w:numId w:val="6"/>
        </w:numPr>
        <w:spacing w:after="0"/>
        <w:textAlignment w:val="baseline"/>
      </w:pPr>
      <w:r w:rsidRPr="00BE01B9">
        <w:t xml:space="preserve">Select the Stash Changes option from the context menu available on the </w:t>
      </w:r>
      <w:r>
        <w:t>project repository</w:t>
      </w:r>
      <w:r w:rsidRPr="00BE01B9">
        <w:t>.</w:t>
      </w:r>
    </w:p>
    <w:p w:rsidR="00BE01B9" w:rsidRDefault="00BE01B9" w:rsidP="00BE01B9">
      <w:pPr>
        <w:numPr>
          <w:ilvl w:val="0"/>
          <w:numId w:val="6"/>
        </w:numPr>
        <w:spacing w:after="0"/>
        <w:textAlignment w:val="baseline"/>
      </w:pPr>
      <w:r>
        <w:t xml:space="preserve">Enter the stashed </w:t>
      </w:r>
      <w:r w:rsidR="008E7898">
        <w:t>message (</w:t>
      </w:r>
      <w:r>
        <w:t>optional).</w:t>
      </w:r>
    </w:p>
    <w:p w:rsidR="00BA062B" w:rsidRDefault="00BA062B" w:rsidP="00BA062B">
      <w:pPr>
        <w:pStyle w:val="ListParagraph"/>
        <w:numPr>
          <w:ilvl w:val="0"/>
          <w:numId w:val="4"/>
        </w:numPr>
        <w:shd w:val="clear" w:color="auto" w:fill="FFFFFF"/>
        <w:spacing w:after="72" w:line="360" w:lineRule="atLeast"/>
        <w:outlineLvl w:val="2"/>
      </w:pPr>
      <w:r w:rsidRPr="00CB25D0">
        <w:rPr>
          <w:b/>
        </w:rPr>
        <w:t>Browsing stashed changes</w:t>
      </w:r>
      <w:r w:rsidR="00572EA0">
        <w:t>:</w:t>
      </w:r>
    </w:p>
    <w:p w:rsidR="00C917A0" w:rsidRPr="00BE01B9" w:rsidRDefault="00C917A0" w:rsidP="00C917A0">
      <w:pPr>
        <w:numPr>
          <w:ilvl w:val="0"/>
          <w:numId w:val="6"/>
        </w:numPr>
        <w:spacing w:after="0"/>
        <w:textAlignment w:val="baseline"/>
      </w:pPr>
      <w:r>
        <w:t xml:space="preserve"> </w:t>
      </w:r>
      <w:r w:rsidRPr="00BE01B9">
        <w:t xml:space="preserve">Open the </w:t>
      </w:r>
      <w:proofErr w:type="spellStart"/>
      <w:r w:rsidRPr="00BE01B9">
        <w:t>Git</w:t>
      </w:r>
      <w:proofErr w:type="spellEnd"/>
      <w:r w:rsidRPr="00BE01B9">
        <w:t xml:space="preserve"> Repositories view</w:t>
      </w:r>
      <w:r w:rsidR="00A56C70">
        <w:t>.</w:t>
      </w:r>
    </w:p>
    <w:p w:rsidR="00C917A0" w:rsidRDefault="00A00608" w:rsidP="00C917A0">
      <w:pPr>
        <w:pStyle w:val="ListParagraph"/>
        <w:numPr>
          <w:ilvl w:val="0"/>
          <w:numId w:val="7"/>
        </w:numPr>
        <w:shd w:val="clear" w:color="auto" w:fill="FFFFFF"/>
        <w:spacing w:after="72" w:line="360" w:lineRule="atLeast"/>
        <w:outlineLvl w:val="2"/>
      </w:pPr>
      <w:r>
        <w:t>Expand “</w:t>
      </w:r>
      <w:r w:rsidRPr="00616C0A">
        <w:rPr>
          <w:b/>
        </w:rPr>
        <w:t>Stashed Commits”</w:t>
      </w:r>
      <w:r w:rsidR="00283021">
        <w:t xml:space="preserve"> node to see all the changes which are stashed.</w:t>
      </w:r>
    </w:p>
    <w:p w:rsidR="00BA062B" w:rsidRDefault="00BA062B" w:rsidP="00BA062B">
      <w:pPr>
        <w:pStyle w:val="ListParagraph"/>
        <w:numPr>
          <w:ilvl w:val="0"/>
          <w:numId w:val="4"/>
        </w:numPr>
        <w:shd w:val="clear" w:color="auto" w:fill="FFFFFF"/>
        <w:spacing w:after="72" w:line="360" w:lineRule="atLeast"/>
        <w:outlineLvl w:val="2"/>
      </w:pPr>
      <w:r w:rsidRPr="00CB25D0">
        <w:rPr>
          <w:b/>
        </w:rPr>
        <w:t>Apply stashed changes to current code</w:t>
      </w:r>
      <w:r w:rsidR="00572EA0">
        <w:t>:</w:t>
      </w:r>
    </w:p>
    <w:p w:rsidR="00616C0A" w:rsidRDefault="00616C0A" w:rsidP="00616C0A">
      <w:pPr>
        <w:pStyle w:val="ListParagraph"/>
        <w:numPr>
          <w:ilvl w:val="0"/>
          <w:numId w:val="7"/>
        </w:numPr>
        <w:shd w:val="clear" w:color="auto" w:fill="FFFFFF"/>
        <w:spacing w:after="72" w:line="360" w:lineRule="atLeast"/>
        <w:outlineLvl w:val="2"/>
      </w:pPr>
      <w:r>
        <w:t xml:space="preserve">After finding the appropriate stashed change, right click on the </w:t>
      </w:r>
      <w:r w:rsidR="00F52F17" w:rsidRPr="00F52F17">
        <w:rPr>
          <w:b/>
        </w:rPr>
        <w:t>Stashed Commits</w:t>
      </w:r>
      <w:r w:rsidR="00F52F17">
        <w:rPr>
          <w:rFonts w:ascii="Arial" w:hAnsi="Arial" w:cs="Arial"/>
          <w:color w:val="000000"/>
          <w:sz w:val="23"/>
          <w:szCs w:val="23"/>
        </w:rPr>
        <w:t xml:space="preserve"> </w:t>
      </w:r>
      <w:r>
        <w:t>node.</w:t>
      </w:r>
    </w:p>
    <w:p w:rsidR="00572EA0" w:rsidRDefault="00616C0A" w:rsidP="00616C0A">
      <w:pPr>
        <w:pStyle w:val="ListParagraph"/>
        <w:numPr>
          <w:ilvl w:val="0"/>
          <w:numId w:val="7"/>
        </w:numPr>
        <w:shd w:val="clear" w:color="auto" w:fill="FFFFFF"/>
        <w:spacing w:after="72" w:line="360" w:lineRule="atLeast"/>
        <w:outlineLvl w:val="2"/>
      </w:pPr>
      <w:r>
        <w:t xml:space="preserve">Select </w:t>
      </w:r>
      <w:r w:rsidRPr="00616C0A">
        <w:rPr>
          <w:b/>
        </w:rPr>
        <w:t>Apply Stashed Changes</w:t>
      </w:r>
      <w:r w:rsidRPr="00616C0A">
        <w:t xml:space="preserve"> option from the context menu</w:t>
      </w:r>
    </w:p>
    <w:p w:rsidR="00582DBC" w:rsidRDefault="00582DBC" w:rsidP="00582DBC">
      <w:pPr>
        <w:pStyle w:val="ListParagraph"/>
        <w:shd w:val="clear" w:color="auto" w:fill="FFFFFF"/>
        <w:spacing w:after="72" w:line="360" w:lineRule="atLeast"/>
        <w:ind w:left="1440"/>
        <w:outlineLvl w:val="2"/>
      </w:pPr>
    </w:p>
    <w:p w:rsidR="00ED38B7" w:rsidRPr="00184587" w:rsidRDefault="00ED38B7" w:rsidP="00ED38B7">
      <w:pPr>
        <w:pStyle w:val="ListParagraph"/>
        <w:shd w:val="clear" w:color="auto" w:fill="FFFFFF"/>
        <w:spacing w:after="72" w:line="360" w:lineRule="atLeast"/>
        <w:ind w:left="1440"/>
        <w:outlineLvl w:val="2"/>
      </w:pPr>
      <w:r>
        <w:rPr>
          <w:noProof/>
        </w:rPr>
        <w:drawing>
          <wp:inline distT="0" distB="0" distL="0" distR="0">
            <wp:extent cx="4705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162175"/>
                    </a:xfrm>
                    <a:prstGeom prst="rect">
                      <a:avLst/>
                    </a:prstGeom>
                    <a:noFill/>
                    <a:ln>
                      <a:noFill/>
                    </a:ln>
                  </pic:spPr>
                </pic:pic>
              </a:graphicData>
            </a:graphic>
          </wp:inline>
        </w:drawing>
      </w:r>
    </w:p>
    <w:p w:rsidR="00B7094A" w:rsidRPr="001060FE" w:rsidRDefault="00B7094A" w:rsidP="00FD4408">
      <w:pPr>
        <w:shd w:val="clear" w:color="auto" w:fill="FFFFFF"/>
        <w:spacing w:after="72" w:line="360" w:lineRule="atLeast"/>
        <w:outlineLvl w:val="2"/>
        <w:rPr>
          <w:b/>
        </w:rPr>
      </w:pPr>
      <w:r w:rsidRPr="001060FE">
        <w:rPr>
          <w:b/>
        </w:rPr>
        <w:t xml:space="preserve"> </w:t>
      </w:r>
      <w:r w:rsidR="0006677F" w:rsidRPr="001060FE">
        <w:rPr>
          <w:b/>
        </w:rPr>
        <w:t xml:space="preserve">Merging using </w:t>
      </w:r>
      <w:proofErr w:type="spellStart"/>
      <w:r w:rsidR="0006677F" w:rsidRPr="001060FE">
        <w:rPr>
          <w:b/>
        </w:rPr>
        <w:t>EGit</w:t>
      </w:r>
      <w:proofErr w:type="spellEnd"/>
      <w:r w:rsidR="0006677F" w:rsidRPr="001060FE">
        <w:rPr>
          <w:b/>
        </w:rPr>
        <w:t>:</w:t>
      </w:r>
    </w:p>
    <w:p w:rsidR="00FD4408" w:rsidRDefault="00697965" w:rsidP="00FD4408">
      <w:pPr>
        <w:shd w:val="clear" w:color="auto" w:fill="FFFFFF"/>
        <w:spacing w:after="72" w:line="360" w:lineRule="atLeast"/>
        <w:outlineLvl w:val="2"/>
      </w:pPr>
      <w:proofErr w:type="spellStart"/>
      <w:r w:rsidRPr="00697965">
        <w:t>EGit</w:t>
      </w:r>
      <w:proofErr w:type="spellEnd"/>
      <w:r w:rsidRPr="00697965">
        <w:t xml:space="preserve"> supports merging of branches to add the changes of one branch into another. </w:t>
      </w:r>
      <w:r w:rsidR="00356E24">
        <w:t xml:space="preserve">In order to merge, go to </w:t>
      </w:r>
      <w:r w:rsidR="00356E24" w:rsidRPr="00697965">
        <w:t>project</w:t>
      </w:r>
      <w:r w:rsidRPr="00697965">
        <w:t xml:space="preserve"> and Team →Merge to start the merge dialog.</w:t>
      </w:r>
      <w:r w:rsidR="00413343">
        <w:t xml:space="preserve"> </w:t>
      </w:r>
    </w:p>
    <w:p w:rsidR="00B76859" w:rsidRPr="00B76859" w:rsidRDefault="00B76859" w:rsidP="00B76859">
      <w:pPr>
        <w:shd w:val="clear" w:color="auto" w:fill="FFFFFF"/>
        <w:spacing w:after="0" w:line="360" w:lineRule="atLeast"/>
        <w:outlineLvl w:val="2"/>
        <w:rPr>
          <w:b/>
        </w:rPr>
      </w:pPr>
      <w:r w:rsidRPr="00B76859">
        <w:rPr>
          <w:b/>
        </w:rPr>
        <w:t>Solving merge conflicts</w:t>
      </w:r>
      <w:r w:rsidR="0001552C">
        <w:rPr>
          <w:b/>
        </w:rPr>
        <w:t>-</w:t>
      </w:r>
    </w:p>
    <w:p w:rsidR="000C3E41" w:rsidRDefault="00016428" w:rsidP="000C3E41">
      <w:pPr>
        <w:shd w:val="clear" w:color="auto" w:fill="FFFFFF"/>
        <w:spacing w:before="100" w:beforeAutospacing="1" w:after="100" w:afterAutospacing="1" w:line="360" w:lineRule="atLeast"/>
        <w:ind w:left="150" w:right="150"/>
      </w:pPr>
      <w:bookmarkStart w:id="1" w:name="d191511e1364"/>
      <w:bookmarkEnd w:id="1"/>
      <w:r>
        <w:t>On getting conflicts while merging</w:t>
      </w:r>
      <w:r w:rsidR="00B76859" w:rsidRPr="00B76859">
        <w:t xml:space="preserve">, </w:t>
      </w:r>
      <w:proofErr w:type="spellStart"/>
      <w:r w:rsidR="00B76859" w:rsidRPr="00B76859">
        <w:t>EGit</w:t>
      </w:r>
      <w:proofErr w:type="spellEnd"/>
      <w:r w:rsidR="00B76859" w:rsidRPr="00B76859">
        <w:t xml:space="preserve"> highlight</w:t>
      </w:r>
      <w:r>
        <w:t>s</w:t>
      </w:r>
      <w:r w:rsidR="00B76859" w:rsidRPr="00B76859">
        <w:t xml:space="preserve"> the affected files. </w:t>
      </w:r>
      <w:r w:rsidR="00C45F26">
        <w:t>It</w:t>
      </w:r>
      <w:r w:rsidR="00B76859" w:rsidRPr="00B76859">
        <w:t xml:space="preserve"> also supports the resolution of these merge conflicts.</w:t>
      </w:r>
    </w:p>
    <w:p w:rsidR="00B76859" w:rsidRDefault="00B76859" w:rsidP="000C3E41">
      <w:pPr>
        <w:pStyle w:val="ListParagraph"/>
        <w:numPr>
          <w:ilvl w:val="0"/>
          <w:numId w:val="9"/>
        </w:numPr>
        <w:shd w:val="clear" w:color="auto" w:fill="FFFFFF"/>
        <w:spacing w:before="100" w:beforeAutospacing="1" w:after="100" w:afterAutospacing="1" w:line="360" w:lineRule="atLeast"/>
        <w:ind w:right="150"/>
      </w:pPr>
      <w:r w:rsidRPr="00B76859">
        <w:t>Right-click on a file with merge conflicts and select Team → Merge Tool.</w:t>
      </w:r>
    </w:p>
    <w:p w:rsidR="00294807" w:rsidRDefault="000B7B20" w:rsidP="00294807">
      <w:pPr>
        <w:pStyle w:val="ListParagraph"/>
        <w:numPr>
          <w:ilvl w:val="0"/>
          <w:numId w:val="8"/>
        </w:numPr>
        <w:shd w:val="clear" w:color="auto" w:fill="FFFFFF"/>
        <w:spacing w:before="100" w:beforeAutospacing="1" w:after="100" w:afterAutospacing="1" w:line="360" w:lineRule="atLeast"/>
        <w:ind w:right="150"/>
      </w:pPr>
      <w:r>
        <w:t xml:space="preserve">On the next screen, select </w:t>
      </w:r>
      <w:r w:rsidRPr="00E73E1B">
        <w:rPr>
          <w:b/>
        </w:rPr>
        <w:t>“</w:t>
      </w:r>
      <w:r w:rsidRPr="002F5ACF">
        <w:rPr>
          <w:b/>
        </w:rPr>
        <w:t>Use HEAD (the last local version) of conflicting files</w:t>
      </w:r>
      <w:r w:rsidR="002F5ACF" w:rsidRPr="002F5ACF">
        <w:rPr>
          <w:b/>
        </w:rPr>
        <w:t>”</w:t>
      </w:r>
      <w:r w:rsidRPr="000B7B20">
        <w:t xml:space="preserve"> as merge mode. This way </w:t>
      </w:r>
      <w:r>
        <w:t xml:space="preserve">one </w:t>
      </w:r>
      <w:r w:rsidR="00B7359E">
        <w:t xml:space="preserve">can </w:t>
      </w:r>
      <w:r w:rsidR="00B7359E" w:rsidRPr="000B7B20">
        <w:t>see</w:t>
      </w:r>
      <w:r w:rsidRPr="000B7B20">
        <w:t xml:space="preserve"> the original changes on the left side and the conflicting changes on the right side.</w:t>
      </w:r>
      <w:r>
        <w:t xml:space="preserve"> </w:t>
      </w:r>
    </w:p>
    <w:p w:rsidR="00B7359E" w:rsidRDefault="00B7359E" w:rsidP="00294807">
      <w:pPr>
        <w:pStyle w:val="ListParagraph"/>
        <w:numPr>
          <w:ilvl w:val="0"/>
          <w:numId w:val="8"/>
        </w:numPr>
        <w:shd w:val="clear" w:color="auto" w:fill="FFFFFF"/>
        <w:spacing w:before="100" w:beforeAutospacing="1" w:after="100" w:afterAutospacing="1" w:line="360" w:lineRule="atLeast"/>
        <w:ind w:right="150"/>
      </w:pPr>
      <w:r>
        <w:t>E</w:t>
      </w:r>
      <w:r w:rsidRPr="00B7359E">
        <w:t>dit the text on the left side or use the Copy current change from right to left button to copy the conflicting changes from right to left.</w:t>
      </w:r>
    </w:p>
    <w:p w:rsidR="00842C1D" w:rsidRPr="00B76859" w:rsidRDefault="00842C1D" w:rsidP="00294807">
      <w:pPr>
        <w:pStyle w:val="ListParagraph"/>
        <w:numPr>
          <w:ilvl w:val="0"/>
          <w:numId w:val="8"/>
        </w:numPr>
        <w:shd w:val="clear" w:color="auto" w:fill="FFFFFF"/>
        <w:spacing w:before="100" w:beforeAutospacing="1" w:after="100" w:afterAutospacing="1" w:line="360" w:lineRule="atLeast"/>
        <w:ind w:right="150"/>
      </w:pPr>
      <w:r w:rsidRPr="00842C1D">
        <w:t xml:space="preserve">Once </w:t>
      </w:r>
      <w:r>
        <w:t>the merge is complete</w:t>
      </w:r>
      <w:r w:rsidRPr="00842C1D">
        <w:t>, select Team → Add from the context menu of the resource to mark the conflicts as resolved and commit the merge resolution via Team → Commit.</w:t>
      </w:r>
    </w:p>
    <w:p w:rsidR="00A23E23" w:rsidRPr="00FD4408" w:rsidRDefault="00A23E23" w:rsidP="00FD4408">
      <w:pPr>
        <w:shd w:val="clear" w:color="auto" w:fill="FFFFFF"/>
        <w:spacing w:after="72" w:line="360" w:lineRule="atLeast"/>
        <w:outlineLvl w:val="2"/>
      </w:pPr>
    </w:p>
    <w:p w:rsidR="00FD4408" w:rsidRDefault="00FD4408" w:rsidP="00296630">
      <w:pPr>
        <w:pStyle w:val="ListParagraph"/>
      </w:pPr>
    </w:p>
    <w:p w:rsidR="00C52CCE" w:rsidRDefault="00C52CCE"/>
    <w:sectPr w:rsidR="00C52C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728"/>
    <w:multiLevelType w:val="hybridMultilevel"/>
    <w:tmpl w:val="175C9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40D09"/>
    <w:multiLevelType w:val="hybridMultilevel"/>
    <w:tmpl w:val="A54A7D2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14204890"/>
    <w:multiLevelType w:val="hybridMultilevel"/>
    <w:tmpl w:val="EA020FF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2E332421"/>
    <w:multiLevelType w:val="hybridMultilevel"/>
    <w:tmpl w:val="73645E7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F83E98"/>
    <w:multiLevelType w:val="hybridMultilevel"/>
    <w:tmpl w:val="1C1A6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E467D"/>
    <w:multiLevelType w:val="hybridMultilevel"/>
    <w:tmpl w:val="6F2C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0266CF"/>
    <w:multiLevelType w:val="hybridMultilevel"/>
    <w:tmpl w:val="19E4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76A2B"/>
    <w:multiLevelType w:val="hybridMultilevel"/>
    <w:tmpl w:val="6F2C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C699D"/>
    <w:multiLevelType w:val="multilevel"/>
    <w:tmpl w:val="FAC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B3C2C"/>
    <w:rsid w:val="0001552C"/>
    <w:rsid w:val="00016428"/>
    <w:rsid w:val="00017461"/>
    <w:rsid w:val="0006677F"/>
    <w:rsid w:val="0008470A"/>
    <w:rsid w:val="000B7B20"/>
    <w:rsid w:val="000C3E41"/>
    <w:rsid w:val="000D3433"/>
    <w:rsid w:val="001060FE"/>
    <w:rsid w:val="00123B69"/>
    <w:rsid w:val="00184587"/>
    <w:rsid w:val="001C4991"/>
    <w:rsid w:val="001F4BAE"/>
    <w:rsid w:val="00206238"/>
    <w:rsid w:val="00240070"/>
    <w:rsid w:val="002413E8"/>
    <w:rsid w:val="0024593A"/>
    <w:rsid w:val="00283021"/>
    <w:rsid w:val="00294807"/>
    <w:rsid w:val="00296630"/>
    <w:rsid w:val="002E455D"/>
    <w:rsid w:val="002F5ACF"/>
    <w:rsid w:val="00313B4E"/>
    <w:rsid w:val="00356E24"/>
    <w:rsid w:val="0039755C"/>
    <w:rsid w:val="004119A7"/>
    <w:rsid w:val="00413343"/>
    <w:rsid w:val="00493154"/>
    <w:rsid w:val="004B57A8"/>
    <w:rsid w:val="00500800"/>
    <w:rsid w:val="005051F2"/>
    <w:rsid w:val="005308CD"/>
    <w:rsid w:val="00536AE5"/>
    <w:rsid w:val="00572EA0"/>
    <w:rsid w:val="005828DE"/>
    <w:rsid w:val="00582DBC"/>
    <w:rsid w:val="00585EB8"/>
    <w:rsid w:val="005F4BEC"/>
    <w:rsid w:val="00616C0A"/>
    <w:rsid w:val="00627DA2"/>
    <w:rsid w:val="00674612"/>
    <w:rsid w:val="006875F1"/>
    <w:rsid w:val="00687731"/>
    <w:rsid w:val="00697965"/>
    <w:rsid w:val="006A04C5"/>
    <w:rsid w:val="006A3FB3"/>
    <w:rsid w:val="006B7FF0"/>
    <w:rsid w:val="006F3F56"/>
    <w:rsid w:val="006F5525"/>
    <w:rsid w:val="00715473"/>
    <w:rsid w:val="00740CD6"/>
    <w:rsid w:val="0077176A"/>
    <w:rsid w:val="00796BC4"/>
    <w:rsid w:val="007A68F4"/>
    <w:rsid w:val="007B3557"/>
    <w:rsid w:val="007E797D"/>
    <w:rsid w:val="00842C1D"/>
    <w:rsid w:val="008704F6"/>
    <w:rsid w:val="008A65CD"/>
    <w:rsid w:val="008B04F5"/>
    <w:rsid w:val="008D6749"/>
    <w:rsid w:val="008E7898"/>
    <w:rsid w:val="009303E9"/>
    <w:rsid w:val="00992C26"/>
    <w:rsid w:val="009A0980"/>
    <w:rsid w:val="009A4518"/>
    <w:rsid w:val="00A00608"/>
    <w:rsid w:val="00A23E23"/>
    <w:rsid w:val="00A27B90"/>
    <w:rsid w:val="00A33551"/>
    <w:rsid w:val="00A44D7A"/>
    <w:rsid w:val="00A56C70"/>
    <w:rsid w:val="00A65397"/>
    <w:rsid w:val="00AA53B4"/>
    <w:rsid w:val="00AB0B96"/>
    <w:rsid w:val="00AF05B6"/>
    <w:rsid w:val="00B1677E"/>
    <w:rsid w:val="00B7094A"/>
    <w:rsid w:val="00B7359E"/>
    <w:rsid w:val="00B73E4A"/>
    <w:rsid w:val="00B7650A"/>
    <w:rsid w:val="00B76859"/>
    <w:rsid w:val="00BA062B"/>
    <w:rsid w:val="00BB0E89"/>
    <w:rsid w:val="00BC2732"/>
    <w:rsid w:val="00BE01B9"/>
    <w:rsid w:val="00C34454"/>
    <w:rsid w:val="00C4243D"/>
    <w:rsid w:val="00C45F26"/>
    <w:rsid w:val="00C52CCE"/>
    <w:rsid w:val="00C716E4"/>
    <w:rsid w:val="00C917A0"/>
    <w:rsid w:val="00CB25D0"/>
    <w:rsid w:val="00CD0637"/>
    <w:rsid w:val="00CD3B31"/>
    <w:rsid w:val="00CD3E0C"/>
    <w:rsid w:val="00CD4A80"/>
    <w:rsid w:val="00CD7FAF"/>
    <w:rsid w:val="00D175E9"/>
    <w:rsid w:val="00D94EA2"/>
    <w:rsid w:val="00E02652"/>
    <w:rsid w:val="00E17216"/>
    <w:rsid w:val="00E73E1B"/>
    <w:rsid w:val="00E91A3D"/>
    <w:rsid w:val="00EB47C3"/>
    <w:rsid w:val="00ED38AC"/>
    <w:rsid w:val="00ED38B7"/>
    <w:rsid w:val="00EF2403"/>
    <w:rsid w:val="00F52F17"/>
    <w:rsid w:val="00F748CC"/>
    <w:rsid w:val="00F977BD"/>
    <w:rsid w:val="00FB3C2C"/>
    <w:rsid w:val="00FC3BDB"/>
    <w:rsid w:val="00FD4408"/>
    <w:rsid w:val="00FF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61DD6-D9D9-4EA8-8F35-8FC964DB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rsid w:val="00BC2732"/>
    <w:rPr>
      <w:color w:val="0563C1" w:themeColor="hyperlink"/>
      <w:u w:val="single"/>
    </w:rPr>
  </w:style>
  <w:style w:type="character" w:customStyle="1" w:styleId="Heading3Char">
    <w:name w:val="Heading 3 Char"/>
    <w:basedOn w:val="DefaultParagraphFont"/>
    <w:link w:val="Heading3"/>
    <w:uiPriority w:val="9"/>
    <w:rsid w:val="00FD4408"/>
    <w:rPr>
      <w:rFonts w:asciiTheme="majorHAnsi" w:eastAsiaTheme="majorEastAsia" w:hAnsiTheme="majorHAnsi" w:cstheme="majorBidi"/>
      <w:b/>
      <w:bCs/>
      <w:color w:val="323E4F" w:themeColor="text2" w:themeShade="BF"/>
      <w:szCs w:val="28"/>
    </w:rPr>
  </w:style>
  <w:style w:type="character" w:customStyle="1" w:styleId="mw-headline">
    <w:name w:val="mw-headline"/>
    <w:basedOn w:val="DefaultParagraphFont"/>
    <w:rsid w:val="00FD4408"/>
  </w:style>
  <w:style w:type="character" w:customStyle="1" w:styleId="apple-converted-space">
    <w:name w:val="apple-converted-space"/>
    <w:basedOn w:val="DefaultParagraphFont"/>
    <w:rsid w:val="00697965"/>
  </w:style>
  <w:style w:type="character" w:customStyle="1" w:styleId="guimenu">
    <w:name w:val="guimenu"/>
    <w:basedOn w:val="DefaultParagraphFont"/>
    <w:rsid w:val="00697965"/>
  </w:style>
  <w:style w:type="character" w:customStyle="1" w:styleId="guisubmenu">
    <w:name w:val="guisubmenu"/>
    <w:basedOn w:val="DefaultParagraphFont"/>
    <w:rsid w:val="00697965"/>
  </w:style>
  <w:style w:type="character" w:customStyle="1" w:styleId="guilabel">
    <w:name w:val="guilabel"/>
    <w:basedOn w:val="DefaultParagraphFont"/>
    <w:rsid w:val="000B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41438">
      <w:bodyDiv w:val="1"/>
      <w:marLeft w:val="0"/>
      <w:marRight w:val="0"/>
      <w:marTop w:val="0"/>
      <w:marBottom w:val="0"/>
      <w:divBdr>
        <w:top w:val="none" w:sz="0" w:space="0" w:color="auto"/>
        <w:left w:val="none" w:sz="0" w:space="0" w:color="auto"/>
        <w:bottom w:val="none" w:sz="0" w:space="0" w:color="auto"/>
        <w:right w:val="none" w:sz="0" w:space="0" w:color="auto"/>
      </w:divBdr>
      <w:divsChild>
        <w:div w:id="1823692173">
          <w:marLeft w:val="0"/>
          <w:marRight w:val="0"/>
          <w:marTop w:val="0"/>
          <w:marBottom w:val="0"/>
          <w:divBdr>
            <w:top w:val="none" w:sz="0" w:space="0" w:color="auto"/>
            <w:left w:val="none" w:sz="0" w:space="0" w:color="auto"/>
            <w:bottom w:val="none" w:sz="0" w:space="0" w:color="auto"/>
            <w:right w:val="none" w:sz="0" w:space="0" w:color="auto"/>
          </w:divBdr>
          <w:divsChild>
            <w:div w:id="919562800">
              <w:marLeft w:val="0"/>
              <w:marRight w:val="0"/>
              <w:marTop w:val="0"/>
              <w:marBottom w:val="0"/>
              <w:divBdr>
                <w:top w:val="none" w:sz="0" w:space="0" w:color="auto"/>
                <w:left w:val="none" w:sz="0" w:space="0" w:color="auto"/>
                <w:bottom w:val="none" w:sz="0" w:space="0" w:color="auto"/>
                <w:right w:val="none" w:sz="0" w:space="0" w:color="auto"/>
              </w:divBdr>
              <w:divsChild>
                <w:div w:id="232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5843">
      <w:bodyDiv w:val="1"/>
      <w:marLeft w:val="0"/>
      <w:marRight w:val="0"/>
      <w:marTop w:val="0"/>
      <w:marBottom w:val="0"/>
      <w:divBdr>
        <w:top w:val="none" w:sz="0" w:space="0" w:color="auto"/>
        <w:left w:val="none" w:sz="0" w:space="0" w:color="auto"/>
        <w:bottom w:val="none" w:sz="0" w:space="0" w:color="auto"/>
        <w:right w:val="none" w:sz="0" w:space="0" w:color="auto"/>
      </w:divBdr>
    </w:div>
    <w:div w:id="212522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aj_kumar08\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41FEC403-8EBF-4C6B-AE00-1EC3A0CC7C37}"/>
      </w:docPartPr>
      <w:docPartBody>
        <w:p w:rsidR="003436AB" w:rsidRDefault="00A744BF">
          <w:r w:rsidRPr="00F779C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49"/>
    <w:rsid w:val="00034E14"/>
    <w:rsid w:val="00062049"/>
    <w:rsid w:val="0018327C"/>
    <w:rsid w:val="003436AB"/>
    <w:rsid w:val="00382596"/>
    <w:rsid w:val="005535EC"/>
    <w:rsid w:val="00614457"/>
    <w:rsid w:val="0063015A"/>
    <w:rsid w:val="006B7B71"/>
    <w:rsid w:val="007340AF"/>
    <w:rsid w:val="00743389"/>
    <w:rsid w:val="00A744BF"/>
    <w:rsid w:val="00AB7576"/>
    <w:rsid w:val="00BF0CDD"/>
    <w:rsid w:val="00CF6854"/>
    <w:rsid w:val="00ED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4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Starting with Egit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473</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Kumar08</dc:creator>
  <cp:keywords/>
  <dc:description/>
  <cp:lastModifiedBy>Niraj Kumar08</cp:lastModifiedBy>
  <cp:revision>181</cp:revision>
  <dcterms:created xsi:type="dcterms:W3CDTF">2014-03-25T17:22:00Z</dcterms:created>
  <dcterms:modified xsi:type="dcterms:W3CDTF">2014-03-27T21:32:00Z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