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20"/>
      </w:pPr>
      <w:r>
        <w:rPr>
          <w:rFonts w:ascii="Aptos" w:hAnsi="Aptos"/>
          <w:b/>
          <w:i w:val="0"/>
          <w:color w:val="C66A54"/>
          <w:sz w:val="18"/>
        </w:rPr>
        <w:t>FILM 304 CLASS REVIEW COPY</w:t>
      </w:r>
    </w:p>
    <w:p>
      <w:pPr>
        <w:pStyle w:val="Title"/>
        <w:spacing w:after="120"/>
      </w:pPr>
      <w:r>
        <w:rPr>
          <w:rFonts w:ascii="Georgia" w:hAnsi="Georgia"/>
          <w:b/>
          <w:i w:val="0"/>
          <w:color w:val="24333F"/>
          <w:sz w:val="62"/>
        </w:rPr>
        <w:t>Humber Film 304</w:t>
        <w:br/>
        <w:t>Production Bible</w:t>
      </w:r>
    </w:p>
    <w:p>
      <w:pPr>
        <w:spacing w:after="300"/>
      </w:pPr>
      <w:r>
        <w:rPr>
          <w:rFonts w:ascii="Georgia" w:hAnsi="Georgia"/>
          <w:b w:val="0"/>
          <w:i w:val="0"/>
          <w:color w:val="287F83"/>
          <w:sz w:val="30"/>
        </w:rPr>
        <w:t>Toon materials, asset names and Dana handoff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A_REFINED_UDS_DAY_DETAIL_v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40"/>
        <w:jc w:val="center"/>
      </w:pPr>
      <w:r>
        <w:rPr>
          <w:rFonts w:ascii="Aptos" w:hAnsi="Aptos"/>
          <w:b w:val="0"/>
          <w:i/>
          <w:color w:val="61707A"/>
          <w:sz w:val="16"/>
        </w:rPr>
        <w:t>Dana material and lighting preview. This static pose does not verify body or face deformation.</w:t>
      </w:r>
    </w:p>
    <w:p>
      <w:pPr>
        <w:spacing w:after="0" w:line="259" w:lineRule="auto"/>
      </w:pPr>
      <w:r>
        <w:rPr>
          <w:rFonts w:ascii="Aptos" w:hAnsi="Aptos"/>
          <w:b w:val="0"/>
          <w:i w:val="0"/>
          <w:color w:val="61707A"/>
          <w:sz w:val="18"/>
        </w:rPr>
        <w:t>Prepared for the Film 304 group review  |  16 October 2026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olor w:val="C66A54"/>
          <w:sz w:val="16"/>
        </w:rPr>
        <w:t>PROJECT SETUP</w:t>
      </w:r>
    </w:p>
    <w:p>
      <w:pPr>
        <w:pStyle w:val="Heading1"/>
        <w:keepNext/>
        <w:spacing w:before="60" w:after="120"/>
      </w:pPr>
      <w:r>
        <w:rPr>
          <w:rFonts w:ascii="Georgia" w:hAnsi="Georgia"/>
          <w:b/>
          <w:i w:val="0"/>
          <w:color w:val="24333F"/>
          <w:sz w:val="44"/>
        </w:rPr>
        <w:t>Project snapshot</w:t>
      </w:r>
    </w:p>
    <w:p>
      <w:pPr>
        <w:spacing w:after="100" w:line="259" w:lineRule="auto"/>
      </w:pPr>
      <w:r>
        <w:rPr>
          <w:rFonts w:ascii="Aptos" w:hAnsi="Aptos"/>
          <w:b w:val="0"/>
          <w:i w:val="0"/>
          <w:color w:val="24333F"/>
          <w:sz w:val="20"/>
        </w:rPr>
        <w:t>This guide records the Humber Toon Spine material setup, the fixed deep-night sky preset, and Dana's current export status. Use it to find the right material, adjust its controls, follow asset names, and see what still needs a fresh render or rig export.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8EFED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287F83"/>
                <w:sz w:val="20"/>
              </w:rPr>
              <w:t>The build rule</w:t>
            </w:r>
          </w:p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i w:val="0"/>
                <w:color w:val="24333F"/>
                <w:sz w:val="19"/>
              </w:rPr>
              <w:t>Material assets are generated from the Python builders in this repository. Change the builder, rebuild the asset, then read it back in Unreal. An editor-only graph edit will be lost on the next rebuild.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Step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What the artist chooses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Where it lives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1. Choose a family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Skin, hair, face, glass, cloth, ground, or sky.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M_* master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2. Set the surface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Tint, roughness, line weight, or a surface pattern.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MI_* instance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3. Set light bands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Choose the light and shadow response for the subject.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TP_* profile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4. Review the shot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Check the look under the shot's lighting and grade.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Rendered still and notes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120" w:after="60"/>
      </w:pPr>
      <w:r>
        <w:rPr>
          <w:rFonts w:ascii="Aptos" w:hAnsi="Aptos"/>
          <w:b/>
          <w:i w:val="0"/>
          <w:color w:val="287F83"/>
          <w:sz w:val="26"/>
        </w:rPr>
        <w:t>Working rules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Assign one person to each Unreal binary while it is open for editing. Put look changes in material instances.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Change the builder that makes an asset, rebuild it, and read back the result. Save a still and the build report.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Use the SM6 workstation to judge final shader output. The Oct 8 laptop report records Substrate surfaces rendering black.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8ECE7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C66A54"/>
                <w:sz w:val="20"/>
              </w:rPr>
              <w:t>Open reviews</w:t>
            </w:r>
          </w:p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i w:val="0"/>
                <w:color w:val="24333F"/>
                <w:sz w:val="19"/>
              </w:rPr>
              <w:t>The six film functions and fixed night sky preset compiled after a fresh editor load on Oct 7. The sky still needs review in SH010 and SH020. Dana needs a new Maya export before body or face animation can be approved.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olor w:val="C66A54"/>
          <w:sz w:val="16"/>
        </w:rPr>
        <w:t>MATERIAL ASSIGNMENTS</w:t>
      </w:r>
    </w:p>
    <w:p>
      <w:pPr>
        <w:pStyle w:val="Heading1"/>
        <w:keepNext/>
        <w:spacing w:before="60" w:after="120"/>
      </w:pPr>
      <w:r>
        <w:rPr>
          <w:rFonts w:ascii="Georgia" w:hAnsi="Georgia"/>
          <w:b/>
          <w:i w:val="0"/>
          <w:color w:val="24333F"/>
          <w:sz w:val="44"/>
        </w:rPr>
        <w:t>Material setup</w:t>
      </w:r>
    </w:p>
    <w:p>
      <w:pPr>
        <w:spacing w:after="100" w:line="259" w:lineRule="auto"/>
      </w:pPr>
      <w:r>
        <w:rPr>
          <w:rFonts w:ascii="Aptos" w:hAnsi="Aptos"/>
          <w:b w:val="0"/>
          <w:i w:val="0"/>
          <w:color w:val="24333F"/>
          <w:sz w:val="20"/>
        </w:rPr>
        <w:t>Use a master for the surface family, a toon profile for its light and shadow bands, and a material instance for color and surface detail. Apply outlines and the final film grade separately.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Surface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Start with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Use it for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Shared surfaces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M_Master_Toon_Universal + MI_Toon_*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Office props, masonry, and surfaces that share the main band response.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Character body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M_Master_Toon_Character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Clothing and broad body shading.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Face and hair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M_Master_Toon_Face / M_Master_Toon_Hair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Face shadow shape, scalp, and hair response.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Eyes and cornea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MI_DanaFilm_EyeWhite / MI_DanaFilm_Iris / MI_DanaFilm_EyeInterior / MI_DanaFilm_Cornea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Separate controls for the sclera, iris, eye interior, and cornea.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Landscape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M_Master_Toon_Landscape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Ground and broad terrain variation.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Sky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M_Master_Toon_Sky + MI_Toon_Sky_DeepNight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One fixed deep-night look.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Final grade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M_Master_Toon_PostComposite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Apply the shared grade before any shot-specific tint.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Line work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M_Outline_InvertedHull + MI_Outline_Thin / MI_Outline_Heavy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Use thin outlines on characters and heavier outlines on architecture.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120" w:after="60"/>
      </w:pPr>
      <w:r>
        <w:rPr>
          <w:rFonts w:ascii="Aptos" w:hAnsi="Aptos"/>
          <w:b/>
          <w:i w:val="0"/>
          <w:color w:val="287F83"/>
          <w:sz w:val="26"/>
        </w:rPr>
        <w:t>Light and outline guidelines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Keep the darkest profile band above pure black so shadowed forms retain their shape.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Set light and shadow bands in the toon profile. Set color and surface detail in the material instance.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Apply one final grade in the post-composite material. Add a shot tint only when the shot calls for it.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6355080" cy="1808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utalist_sheet_fami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180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40"/>
        <w:jc w:val="center"/>
      </w:pPr>
      <w:r>
        <w:rPr>
          <w:rFonts w:ascii="Aptos" w:hAnsi="Aptos"/>
          <w:b w:val="0"/>
          <w:i/>
          <w:color w:val="61707A"/>
          <w:sz w:val="16"/>
        </w:rPr>
        <w:t>Office and cubicle model families from the class staging scaffold.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olor w:val="C66A54"/>
          <w:sz w:val="16"/>
        </w:rPr>
        <w:t>REUSABLE CONTROLS</w:t>
      </w:r>
    </w:p>
    <w:p>
      <w:pPr>
        <w:pStyle w:val="Heading1"/>
        <w:keepNext/>
        <w:spacing w:before="60" w:after="120"/>
      </w:pPr>
      <w:r>
        <w:rPr>
          <w:rFonts w:ascii="Georgia" w:hAnsi="Georgia"/>
          <w:b/>
          <w:i w:val="0"/>
          <w:color w:val="24333F"/>
          <w:sz w:val="44"/>
        </w:rPr>
        <w:t>Film controls and deep-night sky</w:t>
      </w:r>
    </w:p>
    <w:p>
      <w:pPr>
        <w:spacing w:after="100" w:line="259" w:lineRule="auto"/>
      </w:pPr>
      <w:r>
        <w:rPr>
          <w:rFonts w:ascii="Aptos" w:hAnsi="Aptos"/>
          <w:b w:val="0"/>
          <w:i w:val="0"/>
          <w:color w:val="24333F"/>
          <w:sz w:val="20"/>
        </w:rPr>
        <w:t>These six functions start at neutral values. Raise a control when a shot needs the effect, then check it under the final lighting.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Function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Useful for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Controls and starting values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MF_NormalAdjust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Soften or sharpen toon bands across curved forms.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NormalStrength 1.0 is identity; below 1 softens, above 1 tightens.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MF_SurfaceWear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Small worn patches and crack marks on walls or floors.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WearStrength 0; CrackStrength 0. WearScale 0.02 is about a 50 cm tile. CrackWidth 0.01-0.08.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MF_DF_ContactBlend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Dirt and roughness close to contact points.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DFContactStrength 0. Raise it to add contact dirt; tint and roughness stay unchanged at zero.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MF_Impasto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Raised, directional paint strokes.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ImpastoStrength 0. BrushScale 0.02-0.09; 0.045 gives broad strokes.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MF_ClothWindDrape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Subtle motion in cloth and stage fabric.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WindStrength 0-1 cm; 0.05-0.15 for a drift, 0.2-0.35 for a walk breeze. Speed 0.2-1.5 cycles/sec.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MF_FilmGrade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A small neutral finish across the image.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Contrast 1; Warmth 0; Saturation 1; Lift 0. Keep GradeTint at the shot tint.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8EFED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287F83"/>
                <w:sz w:val="20"/>
              </w:rPr>
              <w:t>Deep-night preset</w:t>
            </w:r>
          </w:p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i w:val="0"/>
                <w:color w:val="24333F"/>
                <w:sz w:val="19"/>
              </w:rPr>
              <w:t>MI_Toon_Sky_DeepNight is an instance of M_Master_Toon_Sky. It has an indigo-black zenith, a city-glow horizon, four value bands, and sparse stars. The preset is fixed and has no time-of-day controls.</w:t>
            </w:r>
          </w:p>
        </w:tc>
      </w:tr>
    </w:tbl>
    <w:p>
      <w:pPr>
        <w:spacing w:after="0"/>
      </w:pPr>
    </w:p>
    <w:p>
      <w:pPr>
        <w:spacing w:after="0" w:line="259" w:lineRule="auto"/>
      </w:pPr>
      <w:r>
        <w:rPr>
          <w:rFonts w:ascii="Aptos" w:hAnsi="Aptos"/>
          <w:b w:val="0"/>
          <w:i w:val="0"/>
          <w:color w:val="61707A"/>
          <w:sz w:val="19"/>
        </w:rPr>
        <w:t>Leave iridescence, sparkle, vein glow, and radial rings out of the film materials. Add another function only when a shot needs a specific effect.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olor w:val="C66A54"/>
          <w:sz w:val="16"/>
        </w:rPr>
        <w:t>FILE AND NAMING RULES</w:t>
      </w:r>
    </w:p>
    <w:p>
      <w:pPr>
        <w:pStyle w:val="Heading1"/>
        <w:keepNext/>
        <w:spacing w:before="60" w:after="120"/>
      </w:pPr>
      <w:r>
        <w:rPr>
          <w:rFonts w:ascii="Georgia" w:hAnsi="Georgia"/>
          <w:b/>
          <w:i w:val="0"/>
          <w:color w:val="24333F"/>
          <w:sz w:val="44"/>
        </w:rPr>
        <w:t>Asset names and handoff</w:t>
      </w:r>
    </w:p>
    <w:p>
      <w:pPr>
        <w:spacing w:after="100" w:line="259" w:lineRule="auto"/>
      </w:pPr>
      <w:r>
        <w:rPr>
          <w:rFonts w:ascii="Aptos" w:hAnsi="Aptos"/>
          <w:b w:val="0"/>
          <w:i w:val="0"/>
          <w:color w:val="24333F"/>
          <w:sz w:val="20"/>
        </w:rPr>
        <w:t>Inside Unreal, use the prefixes in Docs/CONTENT_CONVENTIONS.md. Use role prefixes only in the Humber staging folders. A staging prefix identifies the incoming source file; an Unreal prefix identifies the asset in the project.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Unreal asset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Prefix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Example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Master material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M_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M_Master_Toon_Universal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Material instance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MI_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MI_Toon_Stone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Material function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MF_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MF_RampLUT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Toon profile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TP_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TP_Hero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Texture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T_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T_Concrete_N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Static mesh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SM_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SM_Brutalist_Lot_A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Blueprint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BP_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BP_Brutalist_Kit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Level / sequence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L_ / LS_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L_Toon_Lookdev / LS_Shot010</w:t>
            </w:r>
          </w:p>
        </w:tc>
      </w:tr>
    </w:tbl>
    <w:p>
      <w:pPr>
        <w:spacing w:after="0"/>
      </w:pP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For textures, use _D for diffuse, _N for normal, _R for roughness, and _M for masks.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Use a descriptive word for a real variant, such as _Thin or _Heavy. Avoid names like Stone2 and final_final.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For source-drop prefixes and version numbers, use the team staging table on the next page.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The UE naming guide does not specify a SkeletalMesh prefix. Agree on one with the group before Dana's final import.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8EFED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287F83"/>
                <w:sz w:val="20"/>
              </w:rPr>
              <w:t>Before import</w:t>
            </w:r>
          </w:p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i w:val="0"/>
                <w:color w:val="24333F"/>
                <w:sz w:val="19"/>
              </w:rPr>
              <w:t>Confirm the owner, source path, units, up axis, material slots, and skin weights. Record the intended Unreal name and keep the source FBX beside its import notes.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olor w:val="C66A54"/>
          <w:sz w:val="16"/>
        </w:rPr>
        <w:t>HUMBER GROUP GUIDE</w:t>
      </w:r>
    </w:p>
    <w:p>
      <w:pPr>
        <w:pStyle w:val="Heading1"/>
        <w:keepNext/>
        <w:spacing w:before="60" w:after="120"/>
      </w:pPr>
      <w:r>
        <w:rPr>
          <w:rFonts w:ascii="Georgia" w:hAnsi="Georgia"/>
          <w:b/>
          <w:i w:val="0"/>
          <w:color w:val="24333F"/>
          <w:sz w:val="44"/>
        </w:rPr>
        <w:t>Team staging prefixes</w:t>
      </w:r>
    </w:p>
    <w:p>
      <w:pPr>
        <w:spacing w:after="100" w:line="259" w:lineRule="auto"/>
      </w:pPr>
      <w:r>
        <w:rPr>
          <w:rFonts w:ascii="Aptos" w:hAnsi="Aptos"/>
          <w:b w:val="0"/>
          <w:i w:val="0"/>
          <w:color w:val="24333F"/>
          <w:sz w:val="20"/>
        </w:rPr>
        <w:t>Use these role prefixes and folders for incoming work. After import, use the Unreal asset prefix from the previous page.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Team role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Staging folder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Prefix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1. Director, script and beats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01_Preprod/Story/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DOC_ / STORY_ / BEAT_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2. Storyboard and animatic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01_Preprod/Storyboard/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SB_ / PNL_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3. Concept art and references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01_Preprod/References/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REF_ / CON_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4. Character model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02_Assets/Models/Characters/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CH_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5. Environment and architecture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02_Assets/Models/Environments/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EN_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6. Props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02_Assets/Models/Props/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PR_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7. Character body and face rig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02_Assets/Rigs/Character/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RIG_CH_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8. Prop and mechanical rig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02_Assets/Rigs/Props/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RIG_PR_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9. Toon shader and surfacing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02_Assets/Materials/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M_ / MI_ / TP_ / T_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10. Character acting animation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03_Scenes/Animation/Acting/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SC_ACT_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11. Action and camera layout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03_Scenes/Animation/Action/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SC_ACTN_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12. Lighting and look development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03_Scenes/Lighting/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LGT_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13. VFX and compositing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04_Renders/Compositing/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FX_ / COMP_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14. Editing and soundtrack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05_Edit/Sequences/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ED_ / VSE_ / AUD_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8EFED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287F83"/>
                <w:sz w:val="20"/>
              </w:rPr>
              <w:t>Version source drops</w:t>
            </w:r>
          </w:p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i w:val="0"/>
                <w:color w:val="24333F"/>
                <w:sz w:val="19"/>
              </w:rPr>
              <w:t>The Humber guide uses _v01 for the first version and asks for no spaces in staged names. Use a new version suffix for a revised source drop. Keep imported Unreal asset names stable after other assets reference them.</w:t>
            </w:r>
          </w:p>
        </w:tc>
      </w:tr>
    </w:tbl>
    <w:p>
      <w:pPr>
        <w:spacing w:after="0"/>
      </w:pPr>
    </w:p>
    <w:p>
      <w:pPr>
        <w:spacing w:after="0" w:line="259" w:lineRule="auto"/>
      </w:pPr>
      <w:r>
        <w:rPr>
          <w:rFonts w:ascii="Aptos" w:hAnsi="Aptos"/>
          <w:b w:val="0"/>
          <w:i w:val="0"/>
          <w:color w:val="61707A"/>
          <w:sz w:val="17"/>
        </w:rPr>
        <w:t>Naming source: Unreal prefixes follow Docs/CONTENT_CONVENTIONS.md. Role prefixes and staging folders follow GROUP_STAGING_GUIDE.md. The Canva link supplied for this task returned a 404.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olor w:val="C66A54"/>
          <w:sz w:val="16"/>
        </w:rPr>
        <w:t>DANA HANDOFF</w:t>
      </w:r>
    </w:p>
    <w:p>
      <w:pPr>
        <w:pStyle w:val="Heading1"/>
        <w:keepNext/>
        <w:spacing w:before="60" w:after="120"/>
      </w:pPr>
      <w:r>
        <w:rPr>
          <w:rFonts w:ascii="Georgia" w:hAnsi="Georgia"/>
          <w:b/>
          <w:i w:val="0"/>
          <w:color w:val="24333F"/>
          <w:sz w:val="44"/>
        </w:rPr>
        <w:t>Dana rig and lash findings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A_REFINED_UDS_DAY_DETAIL_v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40"/>
        <w:jc w:val="center"/>
      </w:pPr>
      <w:r>
        <w:rPr>
          <w:rFonts w:ascii="Aptos" w:hAnsi="Aptos"/>
          <w:b w:val="0"/>
          <w:i/>
          <w:color w:val="61707A"/>
          <w:sz w:val="16"/>
        </w:rPr>
        <w:t>Daylight preview. This is a static pose; the upper lash line is faint, and the image does not verify body or face deformation.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Area</w:t>
            </w:r>
          </w:p>
        </w:tc>
        <w:tc>
          <w:tcPr>
            <w:tcW w:type="dxa" w:w="77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Audit result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Material stage</w:t>
            </w:r>
          </w:p>
        </w:tc>
        <w:tc>
          <w:tcPr>
            <w:tcW w:type="dxa" w:w="77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The preview build has one Dana actor and 11 assigned material slots.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Body deformation</w:t>
            </w:r>
          </w:p>
        </w:tc>
        <w:tc>
          <w:tcPr>
            <w:tcW w:type="dxa" w:w="77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The body has no skin cluster in this FBX and cannot deform as exported.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Upper/lower lashes</w:t>
            </w:r>
          </w:p>
        </w:tc>
        <w:tc>
          <w:tcPr>
            <w:tcW w:type="dxa" w:w="77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Each side has 39 vertices and 48 triangles. All lash vertices are weighted to FaceUpperRegion_M.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Visibility</w:t>
            </w:r>
          </w:p>
        </w:tc>
        <w:tc>
          <w:tcPr>
            <w:tcW w:type="dxa" w:w="77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The intended lash meshes and their FaceDeformationSystem parent are hidden in the export.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Squint meshes</w:t>
            </w:r>
          </w:p>
        </w:tc>
        <w:tc>
          <w:tcPr>
            <w:tcW w:type="dxa" w:w="77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The alternate squint pair has no skin weights. Exclude it from the render export.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Material slot</w:t>
            </w:r>
          </w:p>
        </w:tc>
        <w:tc>
          <w:tcPr>
            <w:tcW w:type="dxa" w:w="77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The lashes use danaHair_mat, which maps to the hair instance. The missing lash line is not a material assignment problem.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8ECE7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C66A54"/>
                <w:sz w:val="20"/>
              </w:rPr>
              <w:t>Maya export still needed</w:t>
            </w:r>
          </w:p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i w:val="0"/>
                <w:color w:val="24333F"/>
                <w:sz w:val="19"/>
              </w:rPr>
              <w:t>Turn on the intended upper/lower lash pair. Export the body with skin weights and include the face/head bones on the same skeleton as the body. Keep the lash weights on FaceUpperRegion_M. Test blink, closed eyes, look-up, and squint before replacing the Unreal preview.</w:t>
            </w:r>
          </w:p>
        </w:tc>
      </w:tr>
    </w:tbl>
    <w:p>
      <w:pPr>
        <w:spacing w:after="0"/>
      </w:pPr>
    </w:p>
    <w:p>
      <w:pPr>
        <w:spacing w:after="0" w:line="259" w:lineRule="auto"/>
      </w:pPr>
      <w:r>
        <w:rPr>
          <w:rFonts w:ascii="Aptos" w:hAnsi="Aptos"/>
          <w:b w:val="0"/>
          <w:i w:val="0"/>
          <w:color w:val="61707A"/>
          <w:sz w:val="18"/>
        </w:rPr>
        <w:t>The filtered FBX kept the lashes but still had no body skin cluster. Use it for diagnosis only; it is not a production rig export.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olor w:val="C66A54"/>
          <w:sz w:val="16"/>
        </w:rPr>
        <w:t>OFFICE SPIDER SHOT PLAN</w:t>
      </w:r>
    </w:p>
    <w:p>
      <w:pPr>
        <w:pStyle w:val="Heading1"/>
        <w:keepNext/>
        <w:spacing w:before="60" w:after="120"/>
      </w:pPr>
      <w:r>
        <w:rPr>
          <w:rFonts w:ascii="Georgia" w:hAnsi="Georgia"/>
          <w:b/>
          <w:i w:val="0"/>
          <w:color w:val="24333F"/>
          <w:sz w:val="44"/>
        </w:rPr>
        <w:t>Materials by shot range</w:t>
      </w:r>
    </w:p>
    <w:p>
      <w:pPr>
        <w:spacing w:after="100" w:line="259" w:lineRule="auto"/>
      </w:pPr>
      <w:r>
        <w:rPr>
          <w:rFonts w:ascii="Aptos" w:hAnsi="Aptos"/>
          <w:b w:val="0"/>
          <w:i w:val="0"/>
          <w:color w:val="24333F"/>
          <w:sz w:val="20"/>
        </w:rPr>
        <w:t>This table follows the Office Spider shot plan. Check the storyboard and confirm changes with the shot owner before changing a material look.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Shot range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Material work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Status in the handoff notes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SH010, SH030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Brutalist exterior, landscape, stone, foliage, sky, and outline weight.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Exterior kit is staged. Deep-night sky still needs its SH010/SH020 review.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SH020-SH060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Cubicle plastic, carpet, laminate, paper, steel, screen, face, hair, and glass.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Interior pieces are staged. Character and spider rigs still need their final binds.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SH070-SH120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Kitchen and hallway surfaces, glass, coffee props, spider and character materials.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Work is deferred until the required rigs and set build-out are ready.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120" w:after="60"/>
      </w:pPr>
      <w:r>
        <w:rPr>
          <w:rFonts w:ascii="Aptos" w:hAnsi="Aptos"/>
          <w:b/>
          <w:i w:val="0"/>
          <w:color w:val="287F83"/>
          <w:sz w:val="26"/>
        </w:rPr>
        <w:t>Prop materials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Paper uses a matte finish and paper grain. Donut boxes use the cardboard surface.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The coffee machine uses brushed metal; VCT floor grout and carpet loops should still read at the final shot scale.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Frosted glass belongs on the door glazing. Keep outlines thinner on characters and heavier on architecture.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8EFED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287F83"/>
                <w:sz w:val="20"/>
              </w:rPr>
              <w:t>Review materials in the shot</w:t>
            </w:r>
          </w:p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i w:val="0"/>
                <w:color w:val="24333F"/>
                <w:sz w:val="19"/>
              </w:rPr>
              <w:t>A green build report confirms the graph loaded and its parameters exist. The lighting, bands, outlines, and textures still need visual review in the shot.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olor w:val="C66A54"/>
          <w:sz w:val="16"/>
        </w:rPr>
        <w:t>REVIEW</w:t>
      </w:r>
    </w:p>
    <w:p>
      <w:pPr>
        <w:pStyle w:val="Heading1"/>
        <w:keepNext/>
        <w:spacing w:before="60" w:after="120"/>
      </w:pPr>
      <w:r>
        <w:rPr>
          <w:rFonts w:ascii="Georgia" w:hAnsi="Georgia"/>
          <w:b/>
          <w:i w:val="0"/>
          <w:color w:val="24333F"/>
          <w:sz w:val="44"/>
        </w:rPr>
        <w:t>Checks still to complete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Evidence on record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Still needed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Material build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Six film utilities and the static sky preset were built through Python; the Oct 7 fresh-process compile record was clean.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Refresh the gate after any builder changes.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Look review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Dana day and night stills exist; the capture report records three fresh images.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Judge final Substrate materials on the SM6 workstation. The Oct 13 render queue returned a stale image once.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Dana rig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FBX anatomy, lash filter, and pose-clean reports are saved.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Maya source export with body skin weights and a working head/face chain.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Sky preset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Static parameters and preset are present in the spine.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View it in SH010 and SH020, then approve or adjust it.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120" w:after="60"/>
      </w:pPr>
      <w:r>
        <w:rPr>
          <w:rFonts w:ascii="Aptos" w:hAnsi="Aptos"/>
          <w:b/>
          <w:i w:val="0"/>
          <w:color w:val="287F83"/>
          <w:sz w:val="26"/>
        </w:rPr>
        <w:t>Next steps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Re-export Dana from Maya with one body skinCluster, visible upper/lower lashes, and the final face/head deformation chain.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Import the export into a clean preview, check one character only, and read back every material slot.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Refresh the stills on the SM6 workstation and review the sky preset in SH010 and SH020.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After those reviews, stage the next shot range when the kitchen, hallway, and remaining rigs are ready.</w:t>
      </w:r>
    </w:p>
    <w:p>
      <w:pPr>
        <w:pStyle w:val="Heading2"/>
        <w:keepNext/>
        <w:spacing w:before="120" w:after="60"/>
      </w:pPr>
      <w:r>
        <w:rPr>
          <w:rFonts w:ascii="Aptos" w:hAnsi="Aptos"/>
          <w:b/>
          <w:i w:val="0"/>
          <w:color w:val="287F83"/>
          <w:sz w:val="26"/>
        </w:rPr>
        <w:t>Sources and records</w:t>
      </w:r>
    </w:p>
    <w:p>
      <w:pPr>
        <w:spacing w:after="0" w:line="259" w:lineRule="auto"/>
      </w:pPr>
      <w:r>
        <w:rPr>
          <w:rFonts w:ascii="Aptos" w:hAnsi="Aptos"/>
          <w:b w:val="0"/>
          <w:i w:val="0"/>
          <w:color w:val="61707A"/>
          <w:sz w:val="16"/>
        </w:rPr>
        <w:t>Docs/CONTENT_CONVENTIONS.md; Docs/GROUP_WORKFLOW.md; Humber_FinalYear_Prep/GROUP_STAGING_GUIDE.md; Docs/TOON_SPINE.md; Docs/MELODIA_TOON_CONVERGENCE.md; Docs/HANDOFF_2026-10-08_NEXT_PHASE.md; Docs/OFFICE_SPIDER_SHOT_PLAN.md; Showcase/Dana/README.md; Saved/Audit/dana_fbx_raw_anatomy.json; Saved/Audit/dana_fbx_geometry_filter_Dana_Film_EyelashFiltered.json; Saved/Audit/dana_fbx_deform_prune_Dana_Film_EyelashPreview.json; Saved/Audit/dana_refined_uds_build.json; Saved/Audit/dana_rig_preview_capture.json; Saved/Audit/dana_refined_uds_render_results.json.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22" w:right="1037" w:bottom="893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61707A"/>
        <w:sz w:val="16"/>
      </w:rPr>
      <w:t xml:space="preserve">HUMBER FILM 304     </w:t>
    </w:r>
    <w:r>
      <w:rPr>
        <w:rFonts w:ascii="Aptos" w:hAnsi="Aptos"/>
        <w:b w:val="0"/>
        <w:i w:val="0"/>
        <w:color w:val="61707A"/>
        <w:sz w:val="16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ptos" w:hAnsi="Aptos"/>
        <w:b/>
        <w:i w:val="0"/>
        <w:color w:val="287F83"/>
        <w:sz w:val="16"/>
      </w:rPr>
      <w:t>HUMBER FILM 304     |     MATERIALS AND CHARACTER HANDOFF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4333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24333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87F8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C66A5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