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Sunflower Ln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11400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painted to match the front door.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11401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next to the transom window needs to be repaired.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palladium window needs to be repaired.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bump-out needs to be repaired.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landscaping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11402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Siding above the palladium window needs to be repaired.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around the palladium window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11403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the driveway.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palladium window and other windows needs repaired.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above the 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11404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transom window trim needs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11405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and shutters need to be repainted.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landscaping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11406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11407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11408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transom window trim needs repaired.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garage door needs repaired.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11409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cleaned.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landscaping required maintenance.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next to the palladium window needs to be repaired.??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Gardening materials need to be stored out of sight.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11410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steps,brick foundation underneath, and driveway.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11411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11412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 on front door trim and above the transom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11413 Sunflower Ln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landscaping needs maintenance.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palladium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11414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siding (front and side of house)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Dry rot on the front door, and window trim needs to be repaired (front and side of house).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11415 Sunflower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Brick needs to be cleaned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needs to be repaired.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 and walkway to the door.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garage door needs to be repaired.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