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20"/>
      </w:pPr>
      <w:r>
        <w:rPr>
          <w:b/>
          <w:bCs/>
          <w:color w:val="0F172A"/>
          <w:sz w:val="38"/>
          <w:szCs w:val="38"/>
        </w:rPr>
        <w:t xml:space="preserve">${title}</w:t>
      </w:r>
    </w:p>
    <w:p>
      <w:pPr>
        <w:spacing w:after="360"/>
      </w:pPr>
      <w:r>
        <w:rPr>
          <w:i/>
          <w:iCs/>
          <w:color w:val="64748B"/>
          <w:sz w:val="20"/>
          <w:szCs w:val="20"/>
        </w:rPr>
        <w:t xml:space="preserve">Reporte ejecutivo y consolidado de pruebas automatizadas y aseguramiento de calidad (QA).</w:t>
      </w:r>
    </w:p>
    <w:p>
      <w:pPr>
        <w:spacing w:after="140" w:before="180"/>
      </w:pPr>
      <w:r>
        <w:rPr>
          <w:b/>
          <w:bCs/>
          <w:color w:val="1E293B"/>
          <w:sz w:val="24"/>
          <w:szCs w:val="24"/>
        </w:rPr>
        <w:t xml:space="preserve">Resumen Ejecutivo de Métricas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3169"/>
        <w:gridCol w:w="3169"/>
        <w:gridCol w:w="3169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Total Casos</w:t>
            </w:r>
          </w:p>
        </w:tc>
        <w:tc>
          <w:tcPr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Exitosos (Passed)</w:t>
            </w:r>
          </w:p>
        </w:tc>
        <w:tc>
          <w:tcPr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Fallidos (Failed)</w:t>
            </w:r>
          </w:p>
        </w:tc>
      </w:tr>
      <w:tr>
        <w:tc>
          <w:tcPr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284C7"/>
                <w:sz w:val="34"/>
                <w:szCs w:val="34"/>
              </w:rPr>
              <w:t xml:space="preserve">${total}</w:t>
            </w:r>
          </w:p>
        </w:tc>
        <w:tc>
          <w:tcPr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34"/>
                <w:szCs w:val="34"/>
              </w:rPr>
              <w:t xml:space="preserve">${passed}</w:t>
            </w:r>
          </w:p>
        </w:tc>
        <w:tc>
          <w:tcPr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34"/>
                <w:szCs w:val="34"/>
              </w:rPr>
              <w:t xml:space="preserve">${failed}</w:t>
            </w:r>
          </w:p>
        </w:tc>
      </w:tr>
    </w:tbl>
    <w:p>
      <w:pPr>
        <w:spacing w:after="120" w:before="400"/>
      </w:pPr>
      <w:r>
        <w:rPr>
          <w:b/>
          <w:bCs/>
          <w:color w:val="1E293B"/>
          <w:sz w:val="24"/>
          <w:szCs w:val="24"/>
        </w:rPr>
        <w:t xml:space="preserve">Detalle de Casos de Prueba</w:t>
      </w:r>
    </w:p>
    <w:p>
      <w:pPr>
        <w:spacing w:after="200"/>
      </w:pPr>
      <w:r>
        <w:rPr>
          <w:color w:val="64748B"/>
          <w:sz w:val="19"/>
          <w:szCs w:val="19"/>
        </w:rPr>
        <w:t xml:space="preserve">Tabla consolidada con el detalle de ejecución para cada caso evaluado:</w:t>
      </w:r>
    </w:p>
    <w:p>
      <w:pPr>
        <w:spacing w:after="240"/>
      </w:pPr>
      <w:r>
        <w:t xml:space="preserve">${table}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E2E8F0" w:sz="4"/>
        <w:left w:val="none"/>
        <w:bottom w:val="none"/>
        <w:right w:val="none"/>
        <w:insideH w:val="none"/>
        <w:insideV w:val="none"/>
      </w:tblBorders>
    </w:tblPr>
    <w:tblGrid>
      <w:gridCol w:w="6179"/>
      <w:gridCol w:w="3327"/>
    </w:tblGrid>
    <w:tr>
      <w:tc>
        <w:tcPr>
          <w:tcW w:type="pct" w:w="3250"/>
        </w:tcPr>
        <w:p>
          <w:r>
            <w:rPr>
              <w:color w:val="94A3B8"/>
              <w:sz w:val="16"/>
              <w:szCs w:val="16"/>
            </w:rPr>
            <w:t xml:space="preserve">Generado automáticamente por testform • Plataforma Test as Code (TaC)</w:t>
          </w:r>
        </w:p>
      </w:tc>
      <w:tc>
        <w:tcPr>
          <w:tcW w:type="pct" w:w="1750"/>
        </w:tcPr>
        <w:p>
          <w:pPr>
            <w:jc w:val="right"/>
          </w:pPr>
          <w:r>
            <w:rPr>
              <w:color w:val="0284C7"/>
              <w:sz w:val="16"/>
              <w:szCs w:val="16"/>
            </w:rPr>
            <w:t xml:space="preserve">https://github.com/fromeroc9/testform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/>
        <w:left w:val="none"/>
        <w:bottom w:val="single" w:color="0284C7" w:sz="8"/>
        <w:right w:val="none"/>
        <w:insideH w:val="none"/>
        <w:insideV w:val="none"/>
      </w:tblBorders>
    </w:tblPr>
    <w:tblGrid>
      <w:gridCol w:w="6179"/>
      <w:gridCol w:w="3327"/>
    </w:tblGrid>
    <w:tr>
      <w:tc>
        <w:tcPr>
          <w:tcW w:type="pct" w:w="3250"/>
          <w:vAlign w:val="center"/>
        </w:tcPr>
        <w:p>
          <w:r>
            <w:drawing>
              <wp:inline distT="0" distB="0" distL="0" distR="0">
                <wp:extent cx="323850" cy="323850"/>
                <wp:effectExtent t="0" r="0" b="0" l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284C7"/>
              <w:sz w:val="28"/>
              <w:szCs w:val="28"/>
            </w:rPr>
            <w:t xml:space="preserve">  testform</w:t>
          </w:r>
          <w:r>
            <w:rPr>
              <w:color w:val="64748B"/>
              <w:sz w:val="19"/>
              <w:szCs w:val="19"/>
            </w:rPr>
            <w:t xml:space="preserve"> | Test as Code</w:t>
          </w:r>
        </w:p>
      </w:tc>
      <w:tc>
        <w:tcPr>
          <w:tcW w:type="pct" w:w="1750"/>
          <w:vAlign w:val="center"/>
        </w:tcPr>
        <w:p>
          <w:pPr>
            <w:jc w:val="right"/>
          </w:pPr>
          <w:r>
            <w:rPr>
              <w:b/>
              <w:bCs/>
              <w:color w:val="94A3B8"/>
              <w:sz w:val="16"/>
              <w:szCs w:val="16"/>
            </w:rPr>
            <w:t xml:space="preserve">REPORTE DE EJECUCIÓN
</w:t>
          </w:r>
          <w:r>
            <w:rPr>
              <w:b/>
              <w:bCs/>
              <w:color w:val="64748B"/>
              <w:sz w:val="18"/>
              <w:szCs w:val="18"/>
            </w:rPr>
            <w:t xml:space="preserve">Fecha: </w:t>
          </w:r>
          <w:r>
            <w:rPr>
              <w:color w:val="0F172A"/>
              <w:sz w:val="18"/>
              <w:szCs w:val="18"/>
            </w:rPr>
            <w:t xml:space="preserve">${date}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4ba400f70b8eb5e4c90d7cce55ea0548a8ec0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2026-10-26T22:28:55.831Z</dcterms:created>
  <dcterms:modified xsi:type="dcterms:W3CDTF">2026-10-26T22:28:55.833Z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