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lineRule="auto"/>
        <w:jc w:val="center"/>
      </w:pPr>
      <w:r>
        <w:rPr>
          <w:rFonts w:ascii="Times New Roman" w:cs="Times New Roman" w:eastAsia="Times New Roman" w:hAnsi="Times New Roman"/>
          <w:sz w:val="24"/>
          <w:szCs w:val="24"/>
        </w:rPr>
        <w:t xml:space="preserve">ПРАВИТЕЛЬСТВО САНКТ-ПЕТЕРБУРГА</w:t>
      </w:r>
    </w:p>
    <w:p>
      <w:pPr>
        <w:spacing w:after="240" w:before="0" w:line="276" w:lineRule="auto"/>
        <w:jc w:val="center"/>
      </w:pPr>
      <w:r>
        <w:rPr>
          <w:rFonts w:ascii="Times New Roman" w:cs="Times New Roman" w:eastAsia="Times New Roman" w:hAnsi="Times New Roman"/>
          <w:sz w:val="24"/>
          <w:szCs w:val="24"/>
        </w:rPr>
        <w:t xml:space="preserve">КОМИТЕТ ПО НАУКЕ И ВЫСШЕЙ ШКОЛЕ</w:t>
      </w:r>
    </w:p>
    <w:p>
      <w:pPr>
        <w:spacing w:after="240" w:before="0" w:line="276" w:lineRule="auto"/>
        <w:jc w:val="center"/>
      </w:pPr>
      <w:r>
        <w:rPr>
          <w:rFonts w:ascii="Times New Roman" w:cs="Times New Roman" w:eastAsia="Times New Roman" w:hAnsi="Times New Roman"/>
          <w:sz w:val="24"/>
          <w:szCs w:val="24"/>
        </w:rPr>
        <w:t xml:space="preserve">Санкт-Петербургское государственное бюджетное профессиональное образовательное учреждение «ПЕТРОВСКИЙ КОЛЛЕДЖ»</w:t>
      </w:r>
    </w:p>
    <w:p>
      <w:pPr>
        <w:spacing w:after="240" w:before="0" w:line="276" w:lineRule="auto"/>
        <w:jc w:val="center"/>
      </w:pPr>
      <w:r>
        <w:rPr>
          <w:rFonts w:ascii="Times New Roman" w:cs="Times New Roman" w:eastAsia="Times New Roman" w:hAnsi="Times New Roman"/>
          <w:sz w:val="24"/>
          <w:szCs w:val="24"/>
        </w:rPr>
        <w:t xml:space="preserve">(СПб ГБПОУ «Петровский колледж»)</w:t>
      </w:r>
    </w:p>
    <w:p>
      <w:pPr>
        <w:spacing w:after="960" w:before="0" w:line="276" w:lineRule="auto"/>
        <w:jc w:val="center"/>
      </w:pPr>
      <w:r>
        <w:rPr>
          <w:rFonts w:ascii="Times New Roman" w:cs="Times New Roman" w:eastAsia="Times New Roman" w:hAnsi="Times New Roman"/>
          <w:sz w:val="24"/>
          <w:szCs w:val="24"/>
        </w:rPr>
        <w:t xml:space="preserve">Отделение информационных технологий</w:t>
      </w:r>
    </w:p>
    <w:p>
      <w:pPr>
        <w:spacing w:after="240" w:before="0" w:line="276" w:lineRule="auto"/>
        <w:jc w:val="center"/>
      </w:pPr>
      <w:r>
        <w:rPr>
          <w:rFonts w:ascii="Times New Roman" w:cs="Times New Roman" w:eastAsia="Times New Roman" w:hAnsi="Times New Roman"/>
          <w:b/>
          <w:bCs/>
          <w:sz w:val="24"/>
          <w:szCs w:val="24"/>
        </w:rPr>
        <w:t xml:space="preserve">КУРСОВОЙ ПРОЕКТ</w:t>
      </w:r>
    </w:p>
    <w:p>
      <w:pPr>
        <w:spacing w:after="240" w:before="0" w:line="276" w:lineRule="auto"/>
        <w:jc w:val="center"/>
      </w:pPr>
      <w:r>
        <w:rPr>
          <w:rFonts w:ascii="Times New Roman" w:cs="Times New Roman" w:eastAsia="Times New Roman" w:hAnsi="Times New Roman"/>
          <w:sz w:val="24"/>
          <w:szCs w:val="24"/>
        </w:rPr>
        <w:t xml:space="preserve">ПМ.02 Сопровождение и схемотехническое обслуживание интеллектуальных интегрированных систем</w:t>
      </w:r>
    </w:p>
    <w:p>
      <w:pPr>
        <w:spacing w:after="360" w:before="0" w:line="276" w:lineRule="auto"/>
        <w:jc w:val="center"/>
      </w:pPr>
      <w:r>
        <w:rPr>
          <w:rFonts w:ascii="Times New Roman" w:cs="Times New Roman" w:eastAsia="Times New Roman" w:hAnsi="Times New Roman"/>
          <w:sz w:val="24"/>
          <w:szCs w:val="24"/>
        </w:rPr>
        <w:t xml:space="preserve">МДК 02.01 Сопровождение и схемотехническое обслуживание интеллектуальных интегрированных систем</w:t>
      </w:r>
    </w:p>
    <w:p>
      <w:pPr>
        <w:spacing w:after="960" w:before="0" w:line="276" w:lineRule="auto"/>
        <w:jc w:val="center"/>
      </w:pPr>
      <w:r>
        <w:rPr>
          <w:rFonts w:ascii="Times New Roman" w:cs="Times New Roman" w:eastAsia="Times New Roman" w:hAnsi="Times New Roman"/>
          <w:b/>
          <w:bCs/>
          <w:sz w:val="28"/>
          <w:szCs w:val="28"/>
        </w:rPr>
        <w:t xml:space="preserve">РАЗРАБОТКА И СОПРОВОЖДЕНИЕ ВИРТУАЛЬНОЙ СИСТЕМЫ СБОРА И УЧЁТА ДАННЫХ НА ARDUINO «ВАРИАНТ №20»</w:t>
      </w:r>
    </w:p>
    <w:tbl>
      <w:tblPr>
        <w:tblW w:type="dxa" w:w="8400"/>
        <w:tblInd w:type="dxa" w:w="900"/>
        <w:tblBorders>
          <w:top w:val="single" w:color="auto" w:sz="4"/>
          <w:left w:val="single" w:color="auto" w:sz="4"/>
          <w:bottom w:val="single" w:color="auto" w:sz="4"/>
          <w:right w:val="single" w:color="auto" w:sz="4"/>
          <w:insideH w:val="single" w:color="auto" w:sz="4"/>
          <w:insideV w:val="single" w:color="auto" w:sz="4"/>
        </w:tblBorders>
      </w:tblPr>
      <w:tblGrid>
        <w:gridCol w:w="2400"/>
        <w:gridCol w:w="6000"/>
      </w:tblGrid>
      <w:tr>
        <w:tc>
          <w:tcPr>
            <w:tcW w:type="dxa" w:w="2400"/>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76" w:lineRule="auto"/>
            </w:pPr>
            <w:r>
              <w:rPr>
                <w:rFonts w:ascii="Times New Roman" w:cs="Times New Roman" w:eastAsia="Times New Roman" w:hAnsi="Times New Roman"/>
                <w:sz w:val="24"/>
                <w:szCs w:val="24"/>
              </w:rPr>
              <w:t xml:space="preserve">Выполнил:</w:t>
            </w:r>
          </w:p>
        </w:tc>
        <w:tc>
          <w:tcPr>
            <w:tcW w:type="dxa" w:w="6000"/>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76" w:lineRule="auto"/>
            </w:pPr>
            <w:r>
              <w:rPr>
                <w:rFonts w:ascii="Times New Roman" w:cs="Times New Roman" w:eastAsia="Times New Roman" w:hAnsi="Times New Roman"/>
                <w:sz w:val="24"/>
                <w:szCs w:val="24"/>
              </w:rPr>
              <w:t xml:space="preserve"/>
            </w:r>
          </w:p>
        </w:tc>
      </w:tr>
      <w:tr>
        <w:tc>
          <w:tcPr>
            <w:tcW w:type="dxa" w:w="2400"/>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76" w:lineRule="auto"/>
            </w:pPr>
            <w:r>
              <w:rPr>
                <w:rFonts w:ascii="Times New Roman" w:cs="Times New Roman" w:eastAsia="Times New Roman" w:hAnsi="Times New Roman"/>
                <w:sz w:val="24"/>
                <w:szCs w:val="24"/>
              </w:rPr>
              <w:t xml:space="preserve">Терехов Д. И.</w:t>
            </w:r>
          </w:p>
        </w:tc>
        <w:tc>
          <w:tcPr>
            <w:tcW w:type="dxa" w:w="6000"/>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76" w:lineRule="auto"/>
            </w:pPr>
            <w:r>
              <w:rPr>
                <w:rFonts w:ascii="Times New Roman" w:cs="Times New Roman" w:eastAsia="Times New Roman" w:hAnsi="Times New Roman"/>
                <w:sz w:val="24"/>
                <w:szCs w:val="24"/>
              </w:rPr>
              <w:t xml:space="preserve"/>
            </w:r>
          </w:p>
        </w:tc>
      </w:tr>
      <w:tr>
        <w:tc>
          <w:tcPr>
            <w:tcW w:type="dxa" w:w="2400"/>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76" w:lineRule="auto"/>
            </w:pPr>
            <w:r>
              <w:rPr>
                <w:rFonts w:ascii="Times New Roman" w:cs="Times New Roman" w:eastAsia="Times New Roman" w:hAnsi="Times New Roman"/>
                <w:sz w:val="24"/>
                <w:szCs w:val="24"/>
              </w:rPr>
              <w:t xml:space="preserve">студент:</w:t>
            </w:r>
          </w:p>
        </w:tc>
        <w:tc>
          <w:tcPr>
            <w:tcW w:type="dxa" w:w="6000"/>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76" w:lineRule="auto"/>
            </w:pPr>
            <w:r>
              <w:rPr>
                <w:rFonts w:ascii="Times New Roman" w:cs="Times New Roman" w:eastAsia="Times New Roman" w:hAnsi="Times New Roman"/>
                <w:sz w:val="24"/>
                <w:szCs w:val="24"/>
              </w:rPr>
              <w:t xml:space="preserve">54-15 группы</w:t>
            </w:r>
          </w:p>
        </w:tc>
      </w:tr>
      <w:tr>
        <w:tc>
          <w:tcPr>
            <w:tcW w:type="dxa" w:w="2400"/>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76" w:lineRule="auto"/>
            </w:pPr>
            <w:r>
              <w:rPr>
                <w:rFonts w:ascii="Times New Roman" w:cs="Times New Roman" w:eastAsia="Times New Roman" w:hAnsi="Times New Roman"/>
                <w:sz w:val="24"/>
                <w:szCs w:val="24"/>
              </w:rPr>
              <w:t xml:space="preserve">Специальность:</w:t>
            </w:r>
          </w:p>
        </w:tc>
        <w:tc>
          <w:tcPr>
            <w:tcW w:type="dxa" w:w="6000"/>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76" w:lineRule="auto"/>
            </w:pPr>
            <w:r>
              <w:rPr>
                <w:rFonts w:ascii="Times New Roman" w:cs="Times New Roman" w:eastAsia="Times New Roman" w:hAnsi="Times New Roman"/>
                <w:sz w:val="24"/>
                <w:szCs w:val="24"/>
              </w:rPr>
              <w:t xml:space="preserve">09.02.08 Интеллектуальные интегрированные системы</w:t>
            </w:r>
          </w:p>
        </w:tc>
      </w:tr>
      <w:tr>
        <w:tc>
          <w:tcPr>
            <w:tcW w:type="dxa" w:w="2400"/>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76" w:lineRule="auto"/>
            </w:pPr>
            <w:r>
              <w:rPr>
                <w:rFonts w:ascii="Times New Roman" w:cs="Times New Roman" w:eastAsia="Times New Roman" w:hAnsi="Times New Roman"/>
                <w:sz w:val="24"/>
                <w:szCs w:val="24"/>
              </w:rPr>
              <w:t xml:space="preserve">Руководитель:</w:t>
            </w:r>
          </w:p>
        </w:tc>
        <w:tc>
          <w:tcPr>
            <w:tcW w:type="dxa" w:w="6000"/>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76" w:lineRule="auto"/>
            </w:pPr>
            <w:r>
              <w:rPr>
                <w:rFonts w:ascii="Times New Roman" w:cs="Times New Roman" w:eastAsia="Times New Roman" w:hAnsi="Times New Roman"/>
                <w:sz w:val="24"/>
                <w:szCs w:val="24"/>
              </w:rPr>
              <w:t xml:space="preserve">Борисов Е. Н. Дадаев М. В.</w:t>
            </w:r>
          </w:p>
        </w:tc>
      </w:tr>
      <w:tr>
        <w:tc>
          <w:tcPr>
            <w:tcW w:type="dxa" w:w="2400"/>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76" w:lineRule="auto"/>
            </w:pPr>
            <w:r>
              <w:rPr>
                <w:rFonts w:ascii="Times New Roman" w:cs="Times New Roman" w:eastAsia="Times New Roman" w:hAnsi="Times New Roman"/>
                <w:sz w:val="24"/>
                <w:szCs w:val="24"/>
              </w:rPr>
              <w:t xml:space="preserve">Оценка</w:t>
            </w:r>
          </w:p>
        </w:tc>
        <w:tc>
          <w:tcPr>
            <w:tcW w:type="dxa" w:w="6000"/>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76" w:lineRule="auto"/>
            </w:pPr>
            <w:r>
              <w:rPr>
                <w:rFonts w:ascii="Times New Roman" w:cs="Times New Roman" w:eastAsia="Times New Roman" w:hAnsi="Times New Roman"/>
                <w:sz w:val="24"/>
                <w:szCs w:val="24"/>
              </w:rPr>
              <w:t xml:space="preserve"/>
            </w:r>
          </w:p>
        </w:tc>
      </w:tr>
    </w:tbl>
    <w:p>
      <w:pPr>
        <w:spacing w:after="0" w:before="1400" w:line="276" w:lineRule="auto"/>
        <w:jc w:val="center"/>
      </w:pPr>
      <w:r>
        <w:rPr>
          <w:rFonts w:ascii="Times New Roman" w:cs="Times New Roman" w:eastAsia="Times New Roman" w:hAnsi="Times New Roman"/>
          <w:sz w:val="24"/>
          <w:szCs w:val="24"/>
        </w:rPr>
        <w:t xml:space="preserve">Санкт-Петербург, 2026</w:t>
      </w:r>
    </w:p>
    <w:p>
      <w:pPr>
        <w:pageBreakBefore/>
        <w:spacing w:after="0" w:before="0" w:line="276" w:lineRule="auto"/>
        <w:jc w:val="center"/>
      </w:pPr>
      <w:r>
        <w:rPr>
          <w:rFonts w:ascii="Times New Roman" w:cs="Times New Roman" w:eastAsia="Times New Roman" w:hAnsi="Times New Roman"/>
          <w:sz w:val="22"/>
          <w:szCs w:val="22"/>
        </w:rPr>
        <w:t xml:space="preserve">ПРАВИТЕЛЬСТВО САНКТ-ПЕТЕРБУРГА</w:t>
      </w:r>
    </w:p>
    <w:p>
      <w:pPr>
        <w:spacing w:after="120" w:before="0" w:line="276" w:lineRule="auto"/>
        <w:jc w:val="center"/>
      </w:pPr>
      <w:r>
        <w:rPr>
          <w:rFonts w:ascii="Times New Roman" w:cs="Times New Roman" w:eastAsia="Times New Roman" w:hAnsi="Times New Roman"/>
          <w:sz w:val="22"/>
          <w:szCs w:val="22"/>
        </w:rPr>
        <w:t xml:space="preserve">КОМИТЕТ ПО НАУКЕ И ВЫСШЕЙ ШКОЛЕ</w:t>
      </w:r>
    </w:p>
    <w:p>
      <w:pPr>
        <w:spacing w:after="120" w:before="0" w:line="276" w:lineRule="auto"/>
        <w:jc w:val="center"/>
      </w:pPr>
      <w:r>
        <w:rPr>
          <w:rFonts w:ascii="Times New Roman" w:cs="Times New Roman" w:eastAsia="Times New Roman" w:hAnsi="Times New Roman"/>
          <w:sz w:val="22"/>
          <w:szCs w:val="22"/>
        </w:rPr>
        <w:t xml:space="preserve">Санкт-Петербургское государственное бюджетное профессиональное образовательное учреждение «ПЕТРОВСКИЙ КОЛЛЕДЖ»</w:t>
      </w:r>
    </w:p>
    <w:p>
      <w:pPr>
        <w:spacing w:after="120" w:before="0" w:line="276" w:lineRule="auto"/>
        <w:jc w:val="center"/>
      </w:pPr>
      <w:r>
        <w:rPr>
          <w:rFonts w:ascii="Times New Roman" w:cs="Times New Roman" w:eastAsia="Times New Roman" w:hAnsi="Times New Roman"/>
          <w:sz w:val="22"/>
          <w:szCs w:val="22"/>
        </w:rPr>
        <w:t xml:space="preserve">(СПб ГБПОУ «Петровский колледж»)</w:t>
      </w:r>
    </w:p>
    <w:p>
      <w:pPr>
        <w:spacing w:after="160" w:before="0" w:line="276" w:lineRule="auto"/>
        <w:jc w:val="center"/>
      </w:pPr>
      <w:r>
        <w:rPr>
          <w:rFonts w:ascii="Times New Roman" w:cs="Times New Roman" w:eastAsia="Times New Roman" w:hAnsi="Times New Roman"/>
          <w:sz w:val="22"/>
          <w:szCs w:val="22"/>
        </w:rPr>
        <w:t xml:space="preserve">Отделение информационных технологий</w:t>
      </w:r>
    </w:p>
    <w:p>
      <w:pPr>
        <w:spacing w:after="80" w:before="0" w:line="276" w:lineRule="auto"/>
        <w:ind w:left="5600"/>
        <w:jc w:val="left"/>
      </w:pPr>
      <w:r>
        <w:rPr>
          <w:rFonts w:ascii="Times New Roman" w:cs="Times New Roman" w:eastAsia="Times New Roman" w:hAnsi="Times New Roman"/>
          <w:sz w:val="22"/>
          <w:szCs w:val="22"/>
        </w:rPr>
        <w:t xml:space="preserve">УТВЕРЖДАЮ</w:t>
      </w:r>
    </w:p>
    <w:p>
      <w:pPr>
        <w:spacing w:after="80" w:before="0" w:line="276" w:lineRule="auto"/>
        <w:ind w:left="5600"/>
        <w:jc w:val="left"/>
      </w:pPr>
      <w:r>
        <w:rPr>
          <w:rFonts w:ascii="Times New Roman" w:cs="Times New Roman" w:eastAsia="Times New Roman" w:hAnsi="Times New Roman"/>
          <w:sz w:val="22"/>
          <w:szCs w:val="22"/>
        </w:rPr>
        <w:t xml:space="preserve">Заведующий отделением информационных технологий А.Ю. Бычков</w:t>
      </w:r>
    </w:p>
    <w:p>
      <w:pPr>
        <w:spacing w:after="80" w:before="0" w:line="276" w:lineRule="auto"/>
        <w:ind w:left="5600"/>
        <w:jc w:val="left"/>
      </w:pPr>
      <w:r>
        <w:rPr>
          <w:rFonts w:ascii="Times New Roman" w:cs="Times New Roman" w:eastAsia="Times New Roman" w:hAnsi="Times New Roman"/>
          <w:sz w:val="22"/>
          <w:szCs w:val="22"/>
        </w:rPr>
        <w:t xml:space="preserve">_________________</w:t>
      </w:r>
    </w:p>
    <w:p>
      <w:pPr>
        <w:spacing w:after="200" w:before="0" w:line="276" w:lineRule="auto"/>
        <w:ind w:left="5600"/>
        <w:jc w:val="left"/>
      </w:pPr>
      <w:r>
        <w:rPr>
          <w:rFonts w:ascii="Times New Roman" w:cs="Times New Roman" w:eastAsia="Times New Roman" w:hAnsi="Times New Roman"/>
          <w:sz w:val="22"/>
          <w:szCs w:val="22"/>
        </w:rPr>
        <w:t xml:space="preserve">«_______» _____________ 2026 г.</w:t>
      </w:r>
    </w:p>
    <w:p>
      <w:pPr>
        <w:spacing w:after="0" w:before="0" w:line="276" w:lineRule="auto"/>
        <w:jc w:val="center"/>
      </w:pPr>
      <w:r>
        <w:rPr>
          <w:rFonts w:ascii="Times New Roman" w:cs="Times New Roman" w:eastAsia="Times New Roman" w:hAnsi="Times New Roman"/>
          <w:b/>
          <w:bCs/>
          <w:sz w:val="28"/>
          <w:szCs w:val="28"/>
        </w:rPr>
        <w:t xml:space="preserve">З А Д А Н И Е</w:t>
      </w:r>
    </w:p>
    <w:p>
      <w:pPr>
        <w:spacing w:after="160" w:before="0" w:line="276" w:lineRule="auto"/>
        <w:jc w:val="center"/>
      </w:pPr>
      <w:r>
        <w:rPr>
          <w:rFonts w:ascii="Times New Roman" w:cs="Times New Roman" w:eastAsia="Times New Roman" w:hAnsi="Times New Roman"/>
          <w:sz w:val="22"/>
          <w:szCs w:val="22"/>
        </w:rPr>
        <w:t xml:space="preserve">для выполнения курсового проекта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6738"/>
      </w:tblGrid>
      <w:tr>
        <w:trPr>
          <w:cantSplit/>
        </w:trPr>
        <w:tc>
          <w:tcPr>
            <w:tcW w:type="dxa" w:w="2900"/>
            <w:tcBorders>
              <w:top w:val="none" w:color="FFFFFF" w:sz="0"/>
              <w:left w:val="none" w:color="FFFFFF" w:sz="0"/>
              <w:bottom w:val="none" w:color="FFFFFF" w:sz="0"/>
              <w:right w:val="none" w:color="FFFFFF" w:sz="0"/>
            </w:tcBorders>
            <w:tcMar>
              <w:top w:type="dxa" w:w="40"/>
              <w:left w:type="dxa" w:w="100"/>
              <w:bottom w:type="dxa" w:w="40"/>
              <w:right w:type="dxa" w:w="100"/>
            </w:tcMar>
          </w:tcPr>
          <w:p>
            <w:r>
              <w:rPr>
                <w:rFonts w:ascii="Times New Roman" w:cs="Times New Roman" w:eastAsia="Times New Roman" w:hAnsi="Times New Roman"/>
                <w:sz w:val="24"/>
                <w:szCs w:val="24"/>
              </w:rPr>
              <w:t xml:space="preserve">Специальность:</w:t>
            </w:r>
          </w:p>
        </w:tc>
        <w:tc>
          <w:tcPr>
            <w:tcW w:type="dxa" w:w="6738"/>
            <w:tcBorders>
              <w:top w:val="none" w:color="FFFFFF" w:sz="0"/>
              <w:left w:val="none" w:color="FFFFFF" w:sz="0"/>
              <w:bottom w:val="single" w:color="000000" w:sz="4"/>
              <w:right w:val="none" w:color="FFFFFF" w:sz="0"/>
            </w:tcBorders>
            <w:tcMar>
              <w:top w:type="dxa" w:w="40"/>
              <w:left w:type="dxa" w:w="100"/>
              <w:bottom w:type="dxa" w:w="40"/>
              <w:right w:type="dxa" w:w="100"/>
            </w:tcMar>
          </w:tcPr>
          <w:p>
            <w:r>
              <w:rPr>
                <w:rFonts w:ascii="Times New Roman" w:cs="Times New Roman" w:eastAsia="Times New Roman" w:hAnsi="Times New Roman"/>
                <w:sz w:val="24"/>
                <w:szCs w:val="24"/>
              </w:rPr>
              <w:t xml:space="preserve">09.02.08 «Интеллектуальные интегрированные системы»</w:t>
            </w:r>
          </w:p>
        </w:tc>
      </w:tr>
      <w:tr>
        <w:trPr>
          <w:cantSplit/>
        </w:trPr>
        <w:tc>
          <w:tcPr>
            <w:tcW w:type="dxa" w:w="2900"/>
            <w:tcBorders>
              <w:top w:val="none" w:color="FFFFFF" w:sz="0"/>
              <w:left w:val="none" w:color="FFFFFF" w:sz="0"/>
              <w:bottom w:val="none" w:color="FFFFFF" w:sz="0"/>
              <w:right w:val="none" w:color="FFFFFF" w:sz="0"/>
            </w:tcBorders>
            <w:tcMar>
              <w:top w:type="dxa" w:w="40"/>
              <w:left w:type="dxa" w:w="100"/>
              <w:bottom w:type="dxa" w:w="40"/>
              <w:right w:type="dxa" w:w="100"/>
            </w:tcMar>
          </w:tcPr>
          <w:p>
            <w:r>
              <w:rPr>
                <w:rFonts w:ascii="Times New Roman" w:cs="Times New Roman" w:eastAsia="Times New Roman" w:hAnsi="Times New Roman"/>
                <w:sz w:val="24"/>
                <w:szCs w:val="24"/>
              </w:rPr>
              <w:t xml:space="preserve">Группа:</w:t>
            </w:r>
          </w:p>
        </w:tc>
        <w:tc>
          <w:tcPr>
            <w:tcW w:type="dxa" w:w="6738"/>
            <w:tcBorders>
              <w:top w:val="none" w:color="FFFFFF" w:sz="0"/>
              <w:left w:val="none" w:color="FFFFFF" w:sz="0"/>
              <w:bottom w:val="single" w:color="000000" w:sz="4"/>
              <w:right w:val="none" w:color="FFFFFF" w:sz="0"/>
            </w:tcBorders>
            <w:tcMar>
              <w:top w:type="dxa" w:w="40"/>
              <w:left w:type="dxa" w:w="100"/>
              <w:bottom w:type="dxa" w:w="40"/>
              <w:right w:type="dxa" w:w="100"/>
            </w:tcMar>
          </w:tcPr>
          <w:p>
            <w:r>
              <w:rPr>
                <w:rFonts w:ascii="Times New Roman" w:cs="Times New Roman" w:eastAsia="Times New Roman" w:hAnsi="Times New Roman"/>
                <w:sz w:val="24"/>
                <w:szCs w:val="24"/>
              </w:rPr>
              <w:t xml:space="preserve">54-15</w:t>
            </w:r>
          </w:p>
        </w:tc>
      </w:tr>
      <w:tr>
        <w:trPr>
          <w:cantSplit/>
        </w:trPr>
        <w:tc>
          <w:tcPr>
            <w:tcW w:type="dxa" w:w="2900"/>
            <w:tcBorders>
              <w:top w:val="none" w:color="FFFFFF" w:sz="0"/>
              <w:left w:val="none" w:color="FFFFFF" w:sz="0"/>
              <w:bottom w:val="none" w:color="FFFFFF" w:sz="0"/>
              <w:right w:val="none" w:color="FFFFFF" w:sz="0"/>
            </w:tcBorders>
            <w:tcMar>
              <w:top w:type="dxa" w:w="40"/>
              <w:left w:type="dxa" w:w="100"/>
              <w:bottom w:type="dxa" w:w="40"/>
              <w:right w:type="dxa" w:w="100"/>
            </w:tcMar>
          </w:tcPr>
          <w:p>
            <w:r>
              <w:rPr>
                <w:rFonts w:ascii="Times New Roman" w:cs="Times New Roman" w:eastAsia="Times New Roman" w:hAnsi="Times New Roman"/>
                <w:sz w:val="24"/>
                <w:szCs w:val="24"/>
              </w:rPr>
              <w:t xml:space="preserve">Ф.И.О. студента</w:t>
            </w:r>
          </w:p>
        </w:tc>
        <w:tc>
          <w:tcPr>
            <w:tcW w:type="dxa" w:w="6738"/>
            <w:tcBorders>
              <w:top w:val="none" w:color="FFFFFF" w:sz="0"/>
              <w:left w:val="none" w:color="FFFFFF" w:sz="0"/>
              <w:bottom w:val="single" w:color="000000" w:sz="4"/>
              <w:right w:val="none" w:color="FFFFFF" w:sz="0"/>
            </w:tcBorders>
            <w:tcMar>
              <w:top w:type="dxa" w:w="40"/>
              <w:left w:type="dxa" w:w="100"/>
              <w:bottom w:type="dxa" w:w="40"/>
              <w:right w:type="dxa" w:w="100"/>
            </w:tcMar>
          </w:tcPr>
          <w:p>
            <w:r>
              <w:rPr>
                <w:rFonts w:ascii="Times New Roman" w:cs="Times New Roman" w:eastAsia="Times New Roman" w:hAnsi="Times New Roman"/>
                <w:sz w:val="24"/>
                <w:szCs w:val="24"/>
              </w:rPr>
              <w:t xml:space="preserve">Терехов Д. И.</w:t>
            </w:r>
          </w:p>
        </w:tc>
      </w:tr>
    </w:tbl>
    <w:p>
      <w:pPr>
        <w:spacing w:after="80" w:before="140" w:line="276" w:lineRule="auto"/>
        <w:jc w:val="left"/>
      </w:pPr>
      <w:r>
        <w:rPr>
          <w:rFonts w:ascii="Times New Roman" w:cs="Times New Roman" w:eastAsia="Times New Roman" w:hAnsi="Times New Roman"/>
          <w:sz w:val="22"/>
          <w:szCs w:val="22"/>
        </w:rPr>
        <w:t xml:space="preserve">Тема курсового проекта: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000000" w:sz="4"/>
              <w:left w:val="single" w:color="000000" w:sz="4"/>
              <w:bottom w:val="single" w:color="000000" w:sz="4"/>
              <w:right w:val="single" w:color="000000" w:sz="4"/>
            </w:tcBorders>
            <w:tcMar>
              <w:top w:type="dxa" w:w="50"/>
              <w:left w:type="dxa" w:w="100"/>
              <w:bottom w:type="dxa" w:w="50"/>
              <w:right w:type="dxa" w:w="100"/>
            </w:tcMar>
          </w:tcPr>
          <w:p>
            <w:pPr>
              <w:jc w:val="center"/>
            </w:pPr>
            <w:r>
              <w:rPr>
                <w:rFonts w:ascii="Times New Roman" w:cs="Times New Roman" w:eastAsia="Times New Roman" w:hAnsi="Times New Roman"/>
                <w:b/>
                <w:bCs/>
                <w:sz w:val="22"/>
                <w:szCs w:val="22"/>
              </w:rPr>
              <w:t xml:space="preserve">Разработка и сопровождение виртуальной системы сбора и учёта данных на Arduino «Вариант №20»</w:t>
            </w:r>
          </w:p>
        </w:tc>
      </w:tr>
    </w:tbl>
    <w:p>
      <w:pPr>
        <w:spacing w:after="100" w:before="100" w:line="276" w:lineRule="auto"/>
        <w:jc w:val="both"/>
      </w:pPr>
      <w:r>
        <w:rPr>
          <w:rFonts w:ascii="Times New Roman" w:cs="Times New Roman" w:eastAsia="Times New Roman" w:hAnsi="Times New Roman"/>
          <w:sz w:val="22"/>
          <w:szCs w:val="22"/>
        </w:rPr>
        <w:t xml:space="preserve">Разработка принципиальной схемы в EasyEDA, схемы на Arduino Uno в симуляторе Wokwi, прошивки, базы данных SQLite, загрузки и контроля данных в Node-RED, ведение проекта в Git. Входные данные варианта (заполняются по таблице вариантов):</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5438"/>
      </w:tblGrid>
      <w:tr>
        <w:trPr>
          <w:cantSplit/>
        </w:trPr>
        <w:tc>
          <w:tcPr>
            <w:tcW w:type="dxa" w:w="4200"/>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rFonts w:ascii="Times New Roman" w:cs="Times New Roman" w:eastAsia="Times New Roman" w:hAnsi="Times New Roman"/>
                <w:sz w:val="22"/>
                <w:szCs w:val="22"/>
              </w:rPr>
              <w:t xml:space="preserve">Сценарий</w:t>
            </w:r>
          </w:p>
        </w:tc>
        <w:tc>
          <w:tcPr>
            <w:tcW w:type="dxa" w:w="5438"/>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rFonts w:ascii="Times New Roman" w:cs="Times New Roman" w:eastAsia="Times New Roman" w:hAnsi="Times New Roman"/>
                <w:sz w:val="22"/>
                <w:szCs w:val="22"/>
              </w:rPr>
              <w:t xml:space="preserve">Газовая котельная</w:t>
            </w:r>
          </w:p>
        </w:tc>
      </w:tr>
      <w:tr>
        <w:trPr>
          <w:cantSplit/>
        </w:trPr>
        <w:tc>
          <w:tcPr>
            <w:tcW w:type="dxa" w:w="4200"/>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rFonts w:ascii="Times New Roman" w:cs="Times New Roman" w:eastAsia="Times New Roman" w:hAnsi="Times New Roman"/>
                <w:sz w:val="22"/>
                <w:szCs w:val="22"/>
              </w:rPr>
              <w:t xml:space="preserve">Датчик 1 (аналоговый)</w:t>
            </w:r>
          </w:p>
        </w:tc>
        <w:tc>
          <w:tcPr>
            <w:tcW w:type="dxa" w:w="5438"/>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rFonts w:ascii="Times New Roman" w:cs="Times New Roman" w:eastAsia="Times New Roman" w:hAnsi="Times New Roman"/>
                <w:sz w:val="22"/>
                <w:szCs w:val="22"/>
              </w:rPr>
              <w:t xml:space="preserve">MQ2 (метан, 0–100 %)</w:t>
            </w:r>
          </w:p>
        </w:tc>
      </w:tr>
      <w:tr>
        <w:trPr>
          <w:cantSplit/>
        </w:trPr>
        <w:tc>
          <w:tcPr>
            <w:tcW w:type="dxa" w:w="4200"/>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rFonts w:ascii="Times New Roman" w:cs="Times New Roman" w:eastAsia="Times New Roman" w:hAnsi="Times New Roman"/>
                <w:sz w:val="22"/>
                <w:szCs w:val="22"/>
              </w:rPr>
              <w:t xml:space="preserve">Датчик 2</w:t>
            </w:r>
          </w:p>
        </w:tc>
        <w:tc>
          <w:tcPr>
            <w:tcW w:type="dxa" w:w="5438"/>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rFonts w:ascii="Times New Roman" w:cs="Times New Roman" w:eastAsia="Times New Roman" w:hAnsi="Times New Roman"/>
                <w:sz w:val="22"/>
                <w:szCs w:val="22"/>
              </w:rPr>
              <w:t xml:space="preserve">потенциометр (давление газа, 0–5 бар)</w:t>
            </w:r>
          </w:p>
        </w:tc>
      </w:tr>
      <w:tr>
        <w:trPr>
          <w:cantSplit/>
        </w:trPr>
        <w:tc>
          <w:tcPr>
            <w:tcW w:type="dxa" w:w="4200"/>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rFonts w:ascii="Times New Roman" w:cs="Times New Roman" w:eastAsia="Times New Roman" w:hAnsi="Times New Roman"/>
                <w:sz w:val="22"/>
                <w:szCs w:val="22"/>
              </w:rPr>
              <w:t xml:space="preserve">Датчик 3</w:t>
            </w:r>
          </w:p>
        </w:tc>
        <w:tc>
          <w:tcPr>
            <w:tcW w:type="dxa" w:w="5438"/>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rFonts w:ascii="Times New Roman" w:cs="Times New Roman" w:eastAsia="Times New Roman" w:hAnsi="Times New Roman"/>
                <w:sz w:val="22"/>
                <w:szCs w:val="22"/>
              </w:rPr>
              <w:t xml:space="preserve">PIR (движение, 0 или 1)</w:t>
            </w:r>
          </w:p>
        </w:tc>
      </w:tr>
      <w:tr>
        <w:trPr>
          <w:cantSplit/>
        </w:trPr>
        <w:tc>
          <w:tcPr>
            <w:tcW w:type="dxa" w:w="4200"/>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rFonts w:ascii="Times New Roman" w:cs="Times New Roman" w:eastAsia="Times New Roman" w:hAnsi="Times New Roman"/>
                <w:sz w:val="22"/>
                <w:szCs w:val="22"/>
              </w:rPr>
              <w:t xml:space="preserve">Исполнительное устройство</w:t>
            </w:r>
          </w:p>
        </w:tc>
        <w:tc>
          <w:tcPr>
            <w:tcW w:type="dxa" w:w="5438"/>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rFonts w:ascii="Times New Roman" w:cs="Times New Roman" w:eastAsia="Times New Roman" w:hAnsi="Times New Roman"/>
                <w:sz w:val="22"/>
                <w:szCs w:val="22"/>
              </w:rPr>
              <w:t xml:space="preserve">реле (газовый клапан)</w:t>
            </w:r>
          </w:p>
        </w:tc>
      </w:tr>
      <w:tr>
        <w:trPr>
          <w:cantSplit/>
        </w:trPr>
        <w:tc>
          <w:tcPr>
            <w:tcW w:type="dxa" w:w="4200"/>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rFonts w:ascii="Times New Roman" w:cs="Times New Roman" w:eastAsia="Times New Roman" w:hAnsi="Times New Roman"/>
                <w:sz w:val="22"/>
                <w:szCs w:val="22"/>
              </w:rPr>
              <w:t xml:space="preserve">Светодиод-индикатор (цвет, ток)</w:t>
            </w:r>
          </w:p>
        </w:tc>
        <w:tc>
          <w:tcPr>
            <w:tcW w:type="dxa" w:w="5438"/>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rFonts w:ascii="Times New Roman" w:cs="Times New Roman" w:eastAsia="Times New Roman" w:hAnsi="Times New Roman"/>
                <w:sz w:val="22"/>
                <w:szCs w:val="22"/>
              </w:rPr>
              <w:t xml:space="preserve">белый, 15 мА</w:t>
            </w:r>
          </w:p>
        </w:tc>
      </w:tr>
      <w:tr>
        <w:trPr>
          <w:cantSplit/>
        </w:trPr>
        <w:tc>
          <w:tcPr>
            <w:tcW w:type="dxa" w:w="4200"/>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rFonts w:ascii="Times New Roman" w:cs="Times New Roman" w:eastAsia="Times New Roman" w:hAnsi="Times New Roman"/>
                <w:sz w:val="22"/>
                <w:szCs w:val="22"/>
              </w:rPr>
              <w:t xml:space="preserve">Период опроса T</w:t>
            </w:r>
          </w:p>
        </w:tc>
        <w:tc>
          <w:tcPr>
            <w:tcW w:type="dxa" w:w="5438"/>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rFonts w:ascii="Times New Roman" w:cs="Times New Roman" w:eastAsia="Times New Roman" w:hAnsi="Times New Roman"/>
                <w:sz w:val="22"/>
                <w:szCs w:val="22"/>
              </w:rPr>
              <w:t xml:space="preserve">5 с</w:t>
            </w:r>
          </w:p>
        </w:tc>
      </w:tr>
      <w:tr>
        <w:trPr>
          <w:cantSplit/>
        </w:trPr>
        <w:tc>
          <w:tcPr>
            <w:tcW w:type="dxa" w:w="4200"/>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rFonts w:ascii="Times New Roman" w:cs="Times New Roman" w:eastAsia="Times New Roman" w:hAnsi="Times New Roman"/>
                <w:sz w:val="22"/>
                <w:szCs w:val="22"/>
              </w:rPr>
              <w:t xml:space="preserve">Порог события</w:t>
            </w:r>
          </w:p>
        </w:tc>
        <w:tc>
          <w:tcPr>
            <w:tcW w:type="dxa" w:w="5438"/>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rFonts w:ascii="Times New Roman" w:cs="Times New Roman" w:eastAsia="Times New Roman" w:hAnsi="Times New Roman"/>
                <w:sz w:val="22"/>
                <w:szCs w:val="22"/>
              </w:rPr>
              <w:t xml:space="preserve">метан &gt; 20 %</w:t>
            </w:r>
          </w:p>
        </w:tc>
      </w:tr>
    </w:tbl>
    <w:p>
      <w:pPr>
        <w:spacing w:after="60" w:before="0" w:line="276" w:lineRule="auto"/>
        <w:jc w:val="left"/>
      </w:pPr>
      <w:r>
        <w:rPr>
          <w:rFonts w:ascii="Times New Roman" w:cs="Times New Roman" w:eastAsia="Times New Roman" w:hAnsi="Times New Roman"/>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0"/>
        <w:gridCol w:w="3638"/>
      </w:tblGrid>
      <w:tr>
        <w:trPr>
          <w:cantSplit/>
        </w:trPr>
        <w:tc>
          <w:tcPr>
            <w:tcW w:type="dxa" w:w="6000"/>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rFonts w:ascii="Times New Roman" w:cs="Times New Roman" w:eastAsia="Times New Roman" w:hAnsi="Times New Roman"/>
                <w:sz w:val="22"/>
                <w:szCs w:val="22"/>
              </w:rPr>
              <w:t xml:space="preserve">Дата выдачи задания для выполнения курсового проекта</w:t>
            </w:r>
          </w:p>
        </w:tc>
        <w:tc>
          <w:tcPr>
            <w:tcW w:type="dxa" w:w="3638"/>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rFonts w:ascii="Times New Roman" w:cs="Times New Roman" w:eastAsia="Times New Roman" w:hAnsi="Times New Roman"/>
                <w:sz w:val="22"/>
                <w:szCs w:val="22"/>
              </w:rPr>
              <w:t xml:space="preserve">«13» октября 2026 г.</w:t>
            </w:r>
          </w:p>
        </w:tc>
      </w:tr>
      <w:tr>
        <w:trPr>
          <w:cantSplit/>
        </w:trPr>
        <w:tc>
          <w:tcPr>
            <w:tcW w:type="dxa" w:w="6000"/>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rFonts w:ascii="Times New Roman" w:cs="Times New Roman" w:eastAsia="Times New Roman" w:hAnsi="Times New Roman"/>
                <w:sz w:val="22"/>
                <w:szCs w:val="22"/>
              </w:rPr>
              <w:t xml:space="preserve">Срок защиты курсового проекта</w:t>
            </w:r>
          </w:p>
        </w:tc>
        <w:tc>
          <w:tcPr>
            <w:tcW w:type="dxa" w:w="3638"/>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rFonts w:ascii="Times New Roman" w:cs="Times New Roman" w:eastAsia="Times New Roman" w:hAnsi="Times New Roman"/>
                <w:sz w:val="22"/>
                <w:szCs w:val="22"/>
              </w:rPr>
              <w:t xml:space="preserve">«5» ноября 2026 г.</w:t>
            </w:r>
          </w:p>
        </w:tc>
      </w:tr>
    </w:tbl>
    <w:p>
      <w:pPr>
        <w:pageBreakBefore/>
        <w:spacing w:after="240" w:before="0" w:line="360" w:lineRule="auto"/>
        <w:jc w:val="center"/>
      </w:pPr>
      <w:r>
        <w:rPr>
          <w:rFonts w:ascii="Times New Roman" w:cs="Times New Roman" w:eastAsia="Times New Roman" w:hAnsi="Times New Roman"/>
          <w:b/>
          <w:bCs/>
          <w:sz w:val="28"/>
          <w:szCs w:val="28"/>
        </w:rPr>
        <w:t xml:space="preserve">Содержание</w:t>
      </w:r>
    </w:p>
    <w:p>
      <w:pPr>
        <w:tabs>
          <w:tab w:val="right" w:pos="9638" w:leader="dot"/>
        </w:tabs>
        <w:spacing w:after="60" w:before="0" w:line="336" w:lineRule="auto"/>
        <w:ind w:left="0" w:right="0"/>
      </w:pPr>
      <w:r>
        <w:rPr>
          <w:rFonts w:ascii="Times New Roman" w:cs="Times New Roman" w:eastAsia="Times New Roman" w:hAnsi="Times New Roman"/>
          <w:sz w:val="26"/>
          <w:szCs w:val="26"/>
        </w:rPr>
        <w:t xml:space="preserve">ВВЕДЕНИЕ</w:t>
      </w:r>
      <w:r>
        <w:rPr>
          <w:rFonts w:ascii="Times New Roman" w:cs="Times New Roman" w:eastAsia="Times New Roman" w:hAnsi="Times New Roman"/>
          <w:sz w:val="26"/>
          <w:szCs w:val="26"/>
        </w:rPr>
        <w:t xml:space="preserve">	5</w:t>
      </w:r>
    </w:p>
    <w:p>
      <w:pPr>
        <w:tabs>
          <w:tab w:val="right" w:pos="9638" w:leader="dot"/>
        </w:tabs>
        <w:spacing w:after="60" w:before="0" w:line="336" w:lineRule="auto"/>
        <w:ind w:left="0" w:right="0"/>
      </w:pPr>
      <w:r>
        <w:rPr>
          <w:rFonts w:ascii="Times New Roman" w:cs="Times New Roman" w:eastAsia="Times New Roman" w:hAnsi="Times New Roman"/>
          <w:sz w:val="26"/>
          <w:szCs w:val="26"/>
        </w:rPr>
        <w:t xml:space="preserve">1. Постановка задачи</w:t>
      </w:r>
      <w:r>
        <w:rPr>
          <w:rFonts w:ascii="Times New Roman" w:cs="Times New Roman" w:eastAsia="Times New Roman" w:hAnsi="Times New Roman"/>
          <w:sz w:val="26"/>
          <w:szCs w:val="26"/>
        </w:rPr>
        <w:t xml:space="preserve">	6</w:t>
      </w:r>
    </w:p>
    <w:p>
      <w:pPr>
        <w:tabs>
          <w:tab w:val="right" w:pos="9638" w:leader="dot"/>
        </w:tabs>
        <w:spacing w:after="60" w:before="0" w:line="336" w:lineRule="auto"/>
        <w:ind w:left="0" w:right="0"/>
      </w:pPr>
      <w:r>
        <w:rPr>
          <w:rFonts w:ascii="Times New Roman" w:cs="Times New Roman" w:eastAsia="Times New Roman" w:hAnsi="Times New Roman"/>
          <w:sz w:val="26"/>
          <w:szCs w:val="26"/>
        </w:rPr>
        <w:t xml:space="preserve">2. Структура и алгоритм работы системы</w:t>
      </w:r>
      <w:r>
        <w:rPr>
          <w:rFonts w:ascii="Times New Roman" w:cs="Times New Roman" w:eastAsia="Times New Roman" w:hAnsi="Times New Roman"/>
          <w:sz w:val="26"/>
          <w:szCs w:val="26"/>
        </w:rPr>
        <w:t xml:space="preserve">	7</w:t>
      </w:r>
    </w:p>
    <w:p>
      <w:pPr>
        <w:tabs>
          <w:tab w:val="right" w:pos="9638" w:leader="dot"/>
        </w:tabs>
        <w:spacing w:after="60" w:before="0" w:line="336" w:lineRule="auto"/>
        <w:ind w:left="284" w:right="0"/>
      </w:pPr>
      <w:r>
        <w:rPr>
          <w:rFonts w:ascii="Times New Roman" w:cs="Times New Roman" w:eastAsia="Times New Roman" w:hAnsi="Times New Roman"/>
          <w:sz w:val="26"/>
          <w:szCs w:val="26"/>
        </w:rPr>
        <w:t xml:space="preserve">2.1. Структурная схема</w:t>
      </w:r>
      <w:r>
        <w:rPr>
          <w:rFonts w:ascii="Times New Roman" w:cs="Times New Roman" w:eastAsia="Times New Roman" w:hAnsi="Times New Roman"/>
          <w:sz w:val="26"/>
          <w:szCs w:val="26"/>
        </w:rPr>
        <w:t xml:space="preserve">	7</w:t>
      </w:r>
    </w:p>
    <w:p>
      <w:pPr>
        <w:tabs>
          <w:tab w:val="right" w:pos="9638" w:leader="dot"/>
        </w:tabs>
        <w:spacing w:after="60" w:before="0" w:line="336" w:lineRule="auto"/>
        <w:ind w:left="284" w:right="0"/>
      </w:pPr>
      <w:r>
        <w:rPr>
          <w:rFonts w:ascii="Times New Roman" w:cs="Times New Roman" w:eastAsia="Times New Roman" w:hAnsi="Times New Roman"/>
          <w:sz w:val="26"/>
          <w:szCs w:val="26"/>
        </w:rPr>
        <w:t xml:space="preserve">2.2. Алгоритм функционирования</w:t>
      </w:r>
      <w:r>
        <w:rPr>
          <w:rFonts w:ascii="Times New Roman" w:cs="Times New Roman" w:eastAsia="Times New Roman" w:hAnsi="Times New Roman"/>
          <w:sz w:val="26"/>
          <w:szCs w:val="26"/>
        </w:rPr>
        <w:t xml:space="preserve">	7</w:t>
      </w:r>
    </w:p>
    <w:p>
      <w:pPr>
        <w:tabs>
          <w:tab w:val="right" w:pos="9638" w:leader="dot"/>
        </w:tabs>
        <w:spacing w:after="60" w:before="0" w:line="336" w:lineRule="auto"/>
        <w:ind w:left="284" w:right="0"/>
      </w:pPr>
      <w:r>
        <w:rPr>
          <w:rFonts w:ascii="Times New Roman" w:cs="Times New Roman" w:eastAsia="Times New Roman" w:hAnsi="Times New Roman"/>
          <w:sz w:val="26"/>
          <w:szCs w:val="26"/>
        </w:rPr>
        <w:t xml:space="preserve">2.3. Протокол обмена</w:t>
      </w:r>
      <w:r>
        <w:rPr>
          <w:rFonts w:ascii="Times New Roman" w:cs="Times New Roman" w:eastAsia="Times New Roman" w:hAnsi="Times New Roman"/>
          <w:sz w:val="26"/>
          <w:szCs w:val="26"/>
        </w:rPr>
        <w:t xml:space="preserve">	7</w:t>
      </w:r>
    </w:p>
    <w:p>
      <w:pPr>
        <w:tabs>
          <w:tab w:val="right" w:pos="9638" w:leader="dot"/>
        </w:tabs>
        <w:spacing w:after="60" w:before="0" w:line="336" w:lineRule="auto"/>
        <w:ind w:left="0" w:right="0"/>
      </w:pPr>
      <w:r>
        <w:rPr>
          <w:rFonts w:ascii="Times New Roman" w:cs="Times New Roman" w:eastAsia="Times New Roman" w:hAnsi="Times New Roman"/>
          <w:sz w:val="26"/>
          <w:szCs w:val="26"/>
        </w:rPr>
        <w:t xml:space="preserve">3. Разработка аппаратной части</w:t>
      </w:r>
      <w:r>
        <w:rPr>
          <w:rFonts w:ascii="Times New Roman" w:cs="Times New Roman" w:eastAsia="Times New Roman" w:hAnsi="Times New Roman"/>
          <w:sz w:val="26"/>
          <w:szCs w:val="26"/>
        </w:rPr>
        <w:t xml:space="preserve">	8</w:t>
      </w:r>
    </w:p>
    <w:p>
      <w:pPr>
        <w:tabs>
          <w:tab w:val="right" w:pos="9638" w:leader="dot"/>
        </w:tabs>
        <w:spacing w:after="60" w:before="0" w:line="336" w:lineRule="auto"/>
        <w:ind w:left="284" w:right="0"/>
      </w:pPr>
      <w:r>
        <w:rPr>
          <w:rFonts w:ascii="Times New Roman" w:cs="Times New Roman" w:eastAsia="Times New Roman" w:hAnsi="Times New Roman"/>
          <w:sz w:val="26"/>
          <w:szCs w:val="26"/>
        </w:rPr>
        <w:t xml:space="preserve">3.1. Компоненты и подключение</w:t>
      </w:r>
      <w:r>
        <w:rPr>
          <w:rFonts w:ascii="Times New Roman" w:cs="Times New Roman" w:eastAsia="Times New Roman" w:hAnsi="Times New Roman"/>
          <w:sz w:val="26"/>
          <w:szCs w:val="26"/>
        </w:rPr>
        <w:t xml:space="preserve">	8</w:t>
      </w:r>
    </w:p>
    <w:p>
      <w:pPr>
        <w:tabs>
          <w:tab w:val="right" w:pos="9638" w:leader="dot"/>
        </w:tabs>
        <w:spacing w:after="60" w:before="0" w:line="336" w:lineRule="auto"/>
        <w:ind w:left="284" w:right="0"/>
      </w:pPr>
      <w:r>
        <w:rPr>
          <w:rFonts w:ascii="Times New Roman" w:cs="Times New Roman" w:eastAsia="Times New Roman" w:hAnsi="Times New Roman"/>
          <w:sz w:val="26"/>
          <w:szCs w:val="26"/>
        </w:rPr>
        <w:t xml:space="preserve">3.2. Схема EasyEDA и модель Wokwi</w:t>
      </w:r>
      <w:r>
        <w:rPr>
          <w:rFonts w:ascii="Times New Roman" w:cs="Times New Roman" w:eastAsia="Times New Roman" w:hAnsi="Times New Roman"/>
          <w:sz w:val="26"/>
          <w:szCs w:val="26"/>
        </w:rPr>
        <w:t xml:space="preserve">	8</w:t>
      </w:r>
    </w:p>
    <w:p>
      <w:pPr>
        <w:tabs>
          <w:tab w:val="right" w:pos="9638" w:leader="dot"/>
        </w:tabs>
        <w:spacing w:after="60" w:before="0" w:line="336" w:lineRule="auto"/>
        <w:ind w:left="284" w:right="0"/>
      </w:pPr>
      <w:r>
        <w:rPr>
          <w:rFonts w:ascii="Times New Roman" w:cs="Times New Roman" w:eastAsia="Times New Roman" w:hAnsi="Times New Roman"/>
          <w:sz w:val="26"/>
          <w:szCs w:val="26"/>
        </w:rPr>
        <w:t xml:space="preserve">3.3. Расчёт резистора и шага АЦП</w:t>
      </w:r>
      <w:r>
        <w:rPr>
          <w:rFonts w:ascii="Times New Roman" w:cs="Times New Roman" w:eastAsia="Times New Roman" w:hAnsi="Times New Roman"/>
          <w:sz w:val="26"/>
          <w:szCs w:val="26"/>
        </w:rPr>
        <w:t xml:space="preserve">	9</w:t>
      </w:r>
    </w:p>
    <w:p>
      <w:pPr>
        <w:tabs>
          <w:tab w:val="right" w:pos="9638" w:leader="dot"/>
        </w:tabs>
        <w:spacing w:after="60" w:before="0" w:line="336" w:lineRule="auto"/>
        <w:ind w:left="568" w:right="0"/>
      </w:pPr>
      <w:r>
        <w:rPr>
          <w:rFonts w:ascii="Times New Roman" w:cs="Times New Roman" w:eastAsia="Times New Roman" w:hAnsi="Times New Roman"/>
          <w:sz w:val="26"/>
          <w:szCs w:val="26"/>
        </w:rPr>
        <w:t xml:space="preserve">Расчёт токоограничивающего резистора</w:t>
      </w:r>
      <w:r>
        <w:rPr>
          <w:rFonts w:ascii="Times New Roman" w:cs="Times New Roman" w:eastAsia="Times New Roman" w:hAnsi="Times New Roman"/>
          <w:sz w:val="26"/>
          <w:szCs w:val="26"/>
        </w:rPr>
        <w:t xml:space="preserve">	9</w:t>
      </w:r>
    </w:p>
    <w:p>
      <w:pPr>
        <w:tabs>
          <w:tab w:val="right" w:pos="9638" w:leader="dot"/>
        </w:tabs>
        <w:spacing w:after="60" w:before="0" w:line="336" w:lineRule="auto"/>
        <w:ind w:left="568" w:right="0"/>
      </w:pPr>
      <w:r>
        <w:rPr>
          <w:rFonts w:ascii="Times New Roman" w:cs="Times New Roman" w:eastAsia="Times New Roman" w:hAnsi="Times New Roman"/>
          <w:sz w:val="26"/>
          <w:szCs w:val="26"/>
        </w:rPr>
        <w:t xml:space="preserve">Расчёт шага АЦП</w:t>
      </w:r>
      <w:r>
        <w:rPr>
          <w:rFonts w:ascii="Times New Roman" w:cs="Times New Roman" w:eastAsia="Times New Roman" w:hAnsi="Times New Roman"/>
          <w:sz w:val="26"/>
          <w:szCs w:val="26"/>
        </w:rPr>
        <w:t xml:space="preserve">	10</w:t>
      </w:r>
    </w:p>
    <w:p>
      <w:pPr>
        <w:tabs>
          <w:tab w:val="right" w:pos="9638" w:leader="dot"/>
        </w:tabs>
        <w:spacing w:after="60" w:before="0" w:line="336" w:lineRule="auto"/>
        <w:ind w:left="0" w:right="0"/>
      </w:pPr>
      <w:r>
        <w:rPr>
          <w:rFonts w:ascii="Times New Roman" w:cs="Times New Roman" w:eastAsia="Times New Roman" w:hAnsi="Times New Roman"/>
          <w:sz w:val="26"/>
          <w:szCs w:val="26"/>
        </w:rPr>
        <w:t xml:space="preserve">4. Разработка прошивки</w:t>
      </w:r>
      <w:r>
        <w:rPr>
          <w:rFonts w:ascii="Times New Roman" w:cs="Times New Roman" w:eastAsia="Times New Roman" w:hAnsi="Times New Roman"/>
          <w:sz w:val="26"/>
          <w:szCs w:val="26"/>
        </w:rPr>
        <w:t xml:space="preserve">	11</w:t>
      </w:r>
    </w:p>
    <w:p>
      <w:pPr>
        <w:tabs>
          <w:tab w:val="right" w:pos="9638" w:leader="dot"/>
        </w:tabs>
        <w:spacing w:after="60" w:before="0" w:line="336" w:lineRule="auto"/>
        <w:ind w:left="0" w:right="0"/>
      </w:pPr>
      <w:r>
        <w:rPr>
          <w:rFonts w:ascii="Times New Roman" w:cs="Times New Roman" w:eastAsia="Times New Roman" w:hAnsi="Times New Roman"/>
          <w:sz w:val="26"/>
          <w:szCs w:val="26"/>
        </w:rPr>
        <w:t xml:space="preserve">5. Проектирование базы данных</w:t>
      </w:r>
      <w:r>
        <w:rPr>
          <w:rFonts w:ascii="Times New Roman" w:cs="Times New Roman" w:eastAsia="Times New Roman" w:hAnsi="Times New Roman"/>
          <w:sz w:val="26"/>
          <w:szCs w:val="26"/>
        </w:rPr>
        <w:t xml:space="preserve">	12</w:t>
      </w:r>
    </w:p>
    <w:p>
      <w:pPr>
        <w:tabs>
          <w:tab w:val="right" w:pos="9638" w:leader="dot"/>
        </w:tabs>
        <w:spacing w:after="60" w:before="0" w:line="336" w:lineRule="auto"/>
        <w:ind w:left="284" w:right="0"/>
      </w:pPr>
      <w:r>
        <w:rPr>
          <w:rFonts w:ascii="Times New Roman" w:cs="Times New Roman" w:eastAsia="Times New Roman" w:hAnsi="Times New Roman"/>
          <w:sz w:val="26"/>
          <w:szCs w:val="26"/>
        </w:rPr>
        <w:t xml:space="preserve">5.1. Модель и структура таблиц</w:t>
      </w:r>
      <w:r>
        <w:rPr>
          <w:rFonts w:ascii="Times New Roman" w:cs="Times New Roman" w:eastAsia="Times New Roman" w:hAnsi="Times New Roman"/>
          <w:sz w:val="26"/>
          <w:szCs w:val="26"/>
        </w:rPr>
        <w:t xml:space="preserve">	12</w:t>
      </w:r>
    </w:p>
    <w:p>
      <w:pPr>
        <w:tabs>
          <w:tab w:val="right" w:pos="9638" w:leader="dot"/>
        </w:tabs>
        <w:spacing w:after="60" w:before="0" w:line="336" w:lineRule="auto"/>
        <w:ind w:left="284" w:right="0"/>
      </w:pPr>
      <w:r>
        <w:rPr>
          <w:rFonts w:ascii="Times New Roman" w:cs="Times New Roman" w:eastAsia="Times New Roman" w:hAnsi="Times New Roman"/>
          <w:sz w:val="26"/>
          <w:szCs w:val="26"/>
        </w:rPr>
        <w:t xml:space="preserve">5.2. Контрольные запросы</w:t>
      </w:r>
      <w:r>
        <w:rPr>
          <w:rFonts w:ascii="Times New Roman" w:cs="Times New Roman" w:eastAsia="Times New Roman" w:hAnsi="Times New Roman"/>
          <w:sz w:val="26"/>
          <w:szCs w:val="26"/>
        </w:rPr>
        <w:t xml:space="preserve">	12</w:t>
      </w:r>
    </w:p>
    <w:p>
      <w:pPr>
        <w:tabs>
          <w:tab w:val="right" w:pos="9638" w:leader="dot"/>
        </w:tabs>
        <w:spacing w:after="60" w:before="0" w:line="336" w:lineRule="auto"/>
        <w:ind w:left="0" w:right="0"/>
      </w:pPr>
      <w:r>
        <w:rPr>
          <w:rFonts w:ascii="Times New Roman" w:cs="Times New Roman" w:eastAsia="Times New Roman" w:hAnsi="Times New Roman"/>
          <w:sz w:val="26"/>
          <w:szCs w:val="26"/>
        </w:rPr>
        <w:t xml:space="preserve">6. Загрузка и контроль данных в Node-RED</w:t>
      </w:r>
      <w:r>
        <w:rPr>
          <w:rFonts w:ascii="Times New Roman" w:cs="Times New Roman" w:eastAsia="Times New Roman" w:hAnsi="Times New Roman"/>
          <w:sz w:val="26"/>
          <w:szCs w:val="26"/>
        </w:rPr>
        <w:t xml:space="preserve">	13</w:t>
      </w:r>
    </w:p>
    <w:p>
      <w:pPr>
        <w:tabs>
          <w:tab w:val="right" w:pos="9638" w:leader="dot"/>
        </w:tabs>
        <w:spacing w:after="60" w:before="0" w:line="336" w:lineRule="auto"/>
        <w:ind w:left="284" w:right="0"/>
      </w:pPr>
      <w:r>
        <w:rPr>
          <w:rFonts w:ascii="Times New Roman" w:cs="Times New Roman" w:eastAsia="Times New Roman" w:hAnsi="Times New Roman"/>
          <w:sz w:val="26"/>
          <w:szCs w:val="26"/>
        </w:rPr>
        <w:t xml:space="preserve">6.1. Состав потока</w:t>
      </w:r>
      <w:r>
        <w:rPr>
          <w:rFonts w:ascii="Times New Roman" w:cs="Times New Roman" w:eastAsia="Times New Roman" w:hAnsi="Times New Roman"/>
          <w:sz w:val="26"/>
          <w:szCs w:val="26"/>
        </w:rPr>
        <w:t xml:space="preserve">	13</w:t>
      </w:r>
    </w:p>
    <w:p>
      <w:pPr>
        <w:tabs>
          <w:tab w:val="right" w:pos="9638" w:leader="dot"/>
        </w:tabs>
        <w:spacing w:after="60" w:before="0" w:line="336" w:lineRule="auto"/>
        <w:ind w:left="284" w:right="0"/>
      </w:pPr>
      <w:r>
        <w:rPr>
          <w:rFonts w:ascii="Times New Roman" w:cs="Times New Roman" w:eastAsia="Times New Roman" w:hAnsi="Times New Roman"/>
          <w:sz w:val="26"/>
          <w:szCs w:val="26"/>
        </w:rPr>
        <w:t xml:space="preserve">6.2. Разбор журнала и запуск</w:t>
      </w:r>
      <w:r>
        <w:rPr>
          <w:rFonts w:ascii="Times New Roman" w:cs="Times New Roman" w:eastAsia="Times New Roman" w:hAnsi="Times New Roman"/>
          <w:sz w:val="26"/>
          <w:szCs w:val="26"/>
        </w:rPr>
        <w:t xml:space="preserve">	14</w:t>
      </w:r>
    </w:p>
    <w:p>
      <w:pPr>
        <w:tabs>
          <w:tab w:val="right" w:pos="9638" w:leader="dot"/>
        </w:tabs>
        <w:spacing w:after="60" w:before="0" w:line="336" w:lineRule="auto"/>
        <w:ind w:left="284" w:right="0"/>
      </w:pPr>
      <w:r>
        <w:rPr>
          <w:rFonts w:ascii="Times New Roman" w:cs="Times New Roman" w:eastAsia="Times New Roman" w:hAnsi="Times New Roman"/>
          <w:sz w:val="26"/>
          <w:szCs w:val="26"/>
        </w:rPr>
        <w:t xml:space="preserve">6.3. Подготовка и запуск</w:t>
      </w:r>
      <w:r>
        <w:rPr>
          <w:rFonts w:ascii="Times New Roman" w:cs="Times New Roman" w:eastAsia="Times New Roman" w:hAnsi="Times New Roman"/>
          <w:sz w:val="26"/>
          <w:szCs w:val="26"/>
        </w:rPr>
        <w:t xml:space="preserve">	15</w:t>
      </w:r>
    </w:p>
    <w:p>
      <w:pPr>
        <w:tabs>
          <w:tab w:val="right" w:pos="9638" w:leader="dot"/>
        </w:tabs>
        <w:spacing w:after="60" w:before="0" w:line="336" w:lineRule="auto"/>
        <w:ind w:left="0" w:right="0"/>
      </w:pPr>
      <w:r>
        <w:rPr>
          <w:rFonts w:ascii="Times New Roman" w:cs="Times New Roman" w:eastAsia="Times New Roman" w:hAnsi="Times New Roman"/>
          <w:sz w:val="26"/>
          <w:szCs w:val="26"/>
        </w:rPr>
        <w:t xml:space="preserve">7. Тестирование и результаты испытаний</w:t>
      </w:r>
      <w:r>
        <w:rPr>
          <w:rFonts w:ascii="Times New Roman" w:cs="Times New Roman" w:eastAsia="Times New Roman" w:hAnsi="Times New Roman"/>
          <w:sz w:val="26"/>
          <w:szCs w:val="26"/>
        </w:rPr>
        <w:t xml:space="preserve">	16</w:t>
      </w:r>
    </w:p>
    <w:p>
      <w:pPr>
        <w:tabs>
          <w:tab w:val="right" w:pos="9638" w:leader="dot"/>
        </w:tabs>
        <w:spacing w:after="60" w:before="0" w:line="336" w:lineRule="auto"/>
        <w:ind w:left="284" w:right="0"/>
      </w:pPr>
      <w:r>
        <w:rPr>
          <w:rFonts w:ascii="Times New Roman" w:cs="Times New Roman" w:eastAsia="Times New Roman" w:hAnsi="Times New Roman"/>
          <w:sz w:val="26"/>
          <w:szCs w:val="26"/>
        </w:rPr>
        <w:t xml:space="preserve">7.1. Результаты штатного журнала</w:t>
      </w:r>
      <w:r>
        <w:rPr>
          <w:rFonts w:ascii="Times New Roman" w:cs="Times New Roman" w:eastAsia="Times New Roman" w:hAnsi="Times New Roman"/>
          <w:sz w:val="26"/>
          <w:szCs w:val="26"/>
        </w:rPr>
        <w:t xml:space="preserve">	16</w:t>
      </w:r>
    </w:p>
    <w:p>
      <w:pPr>
        <w:tabs>
          <w:tab w:val="right" w:pos="9638" w:leader="dot"/>
        </w:tabs>
        <w:spacing w:after="60" w:before="0" w:line="336" w:lineRule="auto"/>
        <w:ind w:left="284" w:right="0"/>
      </w:pPr>
      <w:r>
        <w:rPr>
          <w:rFonts w:ascii="Times New Roman" w:cs="Times New Roman" w:eastAsia="Times New Roman" w:hAnsi="Times New Roman"/>
          <w:sz w:val="26"/>
          <w:szCs w:val="26"/>
        </w:rPr>
        <w:t xml:space="preserve">7.2. Проверка неисправности и повторной загрузки</w:t>
      </w:r>
      <w:r>
        <w:rPr>
          <w:rFonts w:ascii="Times New Roman" w:cs="Times New Roman" w:eastAsia="Times New Roman" w:hAnsi="Times New Roman"/>
          <w:sz w:val="26"/>
          <w:szCs w:val="26"/>
        </w:rPr>
        <w:t xml:space="preserve">	17</w:t>
      </w:r>
    </w:p>
    <w:p>
      <w:pPr>
        <w:tabs>
          <w:tab w:val="right" w:pos="9638" w:leader="dot"/>
        </w:tabs>
        <w:spacing w:after="60" w:before="0" w:line="336" w:lineRule="auto"/>
        <w:ind w:left="0" w:right="0"/>
      </w:pPr>
      <w:r>
        <w:rPr>
          <w:rFonts w:ascii="Times New Roman" w:cs="Times New Roman" w:eastAsia="Times New Roman" w:hAnsi="Times New Roman"/>
          <w:sz w:val="26"/>
          <w:szCs w:val="26"/>
        </w:rPr>
        <w:t xml:space="preserve">8. Расчёт объёма данных</w:t>
      </w:r>
      <w:r>
        <w:rPr>
          <w:rFonts w:ascii="Times New Roman" w:cs="Times New Roman" w:eastAsia="Times New Roman" w:hAnsi="Times New Roman"/>
          <w:sz w:val="26"/>
          <w:szCs w:val="26"/>
        </w:rPr>
        <w:t xml:space="preserve">	19</w:t>
      </w:r>
    </w:p>
    <w:p>
      <w:pPr>
        <w:tabs>
          <w:tab w:val="right" w:pos="9638" w:leader="dot"/>
        </w:tabs>
        <w:spacing w:after="60" w:before="0" w:line="336" w:lineRule="auto"/>
        <w:ind w:left="0" w:right="0"/>
      </w:pPr>
      <w:r>
        <w:rPr>
          <w:rFonts w:ascii="Times New Roman" w:cs="Times New Roman" w:eastAsia="Times New Roman" w:hAnsi="Times New Roman"/>
          <w:sz w:val="26"/>
          <w:szCs w:val="26"/>
        </w:rPr>
        <w:t xml:space="preserve">9. Управление версиями Git</w:t>
      </w:r>
      <w:r>
        <w:rPr>
          <w:rFonts w:ascii="Times New Roman" w:cs="Times New Roman" w:eastAsia="Times New Roman" w:hAnsi="Times New Roman"/>
          <w:sz w:val="26"/>
          <w:szCs w:val="26"/>
        </w:rPr>
        <w:t xml:space="preserve">	20</w:t>
      </w:r>
    </w:p>
    <w:p>
      <w:pPr>
        <w:tabs>
          <w:tab w:val="right" w:pos="9638" w:leader="dot"/>
        </w:tabs>
        <w:spacing w:after="60" w:before="0" w:line="336" w:lineRule="auto"/>
        <w:ind w:left="0" w:right="0"/>
      </w:pPr>
      <w:r>
        <w:rPr>
          <w:rFonts w:ascii="Times New Roman" w:cs="Times New Roman" w:eastAsia="Times New Roman" w:hAnsi="Times New Roman"/>
          <w:sz w:val="26"/>
          <w:szCs w:val="26"/>
        </w:rPr>
        <w:t xml:space="preserve">10. Предложения по модернизации</w:t>
      </w:r>
      <w:r>
        <w:rPr>
          <w:rFonts w:ascii="Times New Roman" w:cs="Times New Roman" w:eastAsia="Times New Roman" w:hAnsi="Times New Roman"/>
          <w:sz w:val="26"/>
          <w:szCs w:val="26"/>
        </w:rPr>
        <w:t xml:space="preserve">	22</w:t>
      </w:r>
    </w:p>
    <w:p>
      <w:pPr>
        <w:tabs>
          <w:tab w:val="right" w:pos="9638" w:leader="dot"/>
        </w:tabs>
        <w:spacing w:after="60" w:before="0" w:line="336" w:lineRule="auto"/>
        <w:ind w:left="0" w:right="0"/>
      </w:pPr>
      <w:r>
        <w:rPr>
          <w:rFonts w:ascii="Times New Roman" w:cs="Times New Roman" w:eastAsia="Times New Roman" w:hAnsi="Times New Roman"/>
          <w:sz w:val="26"/>
          <w:szCs w:val="26"/>
        </w:rPr>
        <w:t xml:space="preserve">Выводы</w:t>
      </w:r>
      <w:r>
        <w:rPr>
          <w:rFonts w:ascii="Times New Roman" w:cs="Times New Roman" w:eastAsia="Times New Roman" w:hAnsi="Times New Roman"/>
          <w:sz w:val="26"/>
          <w:szCs w:val="26"/>
        </w:rPr>
        <w:t xml:space="preserve">	23</w:t>
      </w:r>
    </w:p>
    <w:p>
      <w:pPr>
        <w:tabs>
          <w:tab w:val="right" w:pos="9638" w:leader="dot"/>
        </w:tabs>
        <w:spacing w:after="60" w:before="0" w:line="336" w:lineRule="auto"/>
        <w:ind w:left="0" w:right="0"/>
      </w:pPr>
      <w:r>
        <w:rPr>
          <w:rFonts w:ascii="Times New Roman" w:cs="Times New Roman" w:eastAsia="Times New Roman" w:hAnsi="Times New Roman"/>
          <w:sz w:val="26"/>
          <w:szCs w:val="26"/>
        </w:rPr>
        <w:t xml:space="preserve">Список используемых сокращений</w:t>
      </w:r>
      <w:r>
        <w:rPr>
          <w:rFonts w:ascii="Times New Roman" w:cs="Times New Roman" w:eastAsia="Times New Roman" w:hAnsi="Times New Roman"/>
          <w:sz w:val="26"/>
          <w:szCs w:val="26"/>
        </w:rPr>
        <w:t xml:space="preserve">	24</w:t>
      </w:r>
    </w:p>
    <w:p>
      <w:pPr>
        <w:tabs>
          <w:tab w:val="right" w:pos="9638" w:leader="dot"/>
        </w:tabs>
        <w:spacing w:after="60" w:before="0" w:line="336" w:lineRule="auto"/>
        <w:ind w:left="0" w:right="0"/>
      </w:pPr>
      <w:r>
        <w:rPr>
          <w:rFonts w:ascii="Times New Roman" w:cs="Times New Roman" w:eastAsia="Times New Roman" w:hAnsi="Times New Roman"/>
          <w:sz w:val="26"/>
          <w:szCs w:val="26"/>
        </w:rPr>
        <w:t xml:space="preserve">Список используемой литературы</w:t>
      </w:r>
      <w:r>
        <w:rPr>
          <w:rFonts w:ascii="Times New Roman" w:cs="Times New Roman" w:eastAsia="Times New Roman" w:hAnsi="Times New Roman"/>
          <w:sz w:val="26"/>
          <w:szCs w:val="26"/>
        </w:rPr>
        <w:t xml:space="preserve">	25</w:t>
      </w:r>
    </w:p>
    <w:p>
      <w:pPr>
        <w:tabs>
          <w:tab w:val="right" w:pos="9638" w:leader="dot"/>
        </w:tabs>
        <w:spacing w:after="60" w:before="0" w:line="336" w:lineRule="auto"/>
        <w:ind w:left="0" w:right="0"/>
      </w:pPr>
      <w:r>
        <w:rPr>
          <w:rFonts w:ascii="Times New Roman" w:cs="Times New Roman" w:eastAsia="Times New Roman" w:hAnsi="Times New Roman"/>
          <w:sz w:val="26"/>
          <w:szCs w:val="26"/>
        </w:rPr>
        <w:t xml:space="preserve">Приложение А. Структурная схема и алгоритм</w:t>
      </w:r>
      <w:r>
        <w:rPr>
          <w:rFonts w:ascii="Times New Roman" w:cs="Times New Roman" w:eastAsia="Times New Roman" w:hAnsi="Times New Roman"/>
          <w:sz w:val="26"/>
          <w:szCs w:val="26"/>
        </w:rPr>
        <w:t xml:space="preserve">	26</w:t>
      </w:r>
    </w:p>
    <w:p>
      <w:pPr>
        <w:tabs>
          <w:tab w:val="right" w:pos="9638" w:leader="dot"/>
        </w:tabs>
        <w:spacing w:after="60" w:before="0" w:line="336" w:lineRule="auto"/>
        <w:ind w:left="0" w:right="0"/>
      </w:pPr>
      <w:r>
        <w:rPr>
          <w:rFonts w:ascii="Times New Roman" w:cs="Times New Roman" w:eastAsia="Times New Roman" w:hAnsi="Times New Roman"/>
          <w:sz w:val="26"/>
          <w:szCs w:val="26"/>
        </w:rPr>
        <w:t xml:space="preserve">Приложение Б. Схема и спецификация</w:t>
      </w:r>
      <w:r>
        <w:rPr>
          <w:rFonts w:ascii="Times New Roman" w:cs="Times New Roman" w:eastAsia="Times New Roman" w:hAnsi="Times New Roman"/>
          <w:sz w:val="26"/>
          <w:szCs w:val="26"/>
        </w:rPr>
        <w:t xml:space="preserve">	27</w:t>
      </w:r>
    </w:p>
    <w:p>
      <w:pPr>
        <w:tabs>
          <w:tab w:val="right" w:pos="9638" w:leader="dot"/>
        </w:tabs>
        <w:spacing w:after="60" w:before="0" w:line="336" w:lineRule="auto"/>
        <w:ind w:left="0" w:right="0"/>
      </w:pPr>
      <w:r>
        <w:rPr>
          <w:rFonts w:ascii="Times New Roman" w:cs="Times New Roman" w:eastAsia="Times New Roman" w:hAnsi="Times New Roman"/>
          <w:sz w:val="26"/>
          <w:szCs w:val="26"/>
        </w:rPr>
        <w:t xml:space="preserve">Приложение В. Схема в Wokwi</w:t>
      </w:r>
      <w:r>
        <w:rPr>
          <w:rFonts w:ascii="Times New Roman" w:cs="Times New Roman" w:eastAsia="Times New Roman" w:hAnsi="Times New Roman"/>
          <w:sz w:val="26"/>
          <w:szCs w:val="26"/>
        </w:rPr>
        <w:t xml:space="preserve">	29</w:t>
      </w:r>
    </w:p>
    <w:p>
      <w:pPr>
        <w:tabs>
          <w:tab w:val="right" w:pos="9638" w:leader="dot"/>
        </w:tabs>
        <w:spacing w:after="60" w:before="0" w:line="336" w:lineRule="auto"/>
        <w:ind w:left="0" w:right="0"/>
      </w:pPr>
      <w:r>
        <w:rPr>
          <w:rFonts w:ascii="Times New Roman" w:cs="Times New Roman" w:eastAsia="Times New Roman" w:hAnsi="Times New Roman"/>
          <w:sz w:val="26"/>
          <w:szCs w:val="26"/>
        </w:rPr>
        <w:t xml:space="preserve">Приложение Г. Листинг скетча</w:t>
      </w:r>
      <w:r>
        <w:rPr>
          <w:rFonts w:ascii="Times New Roman" w:cs="Times New Roman" w:eastAsia="Times New Roman" w:hAnsi="Times New Roman"/>
          <w:sz w:val="26"/>
          <w:szCs w:val="26"/>
        </w:rPr>
        <w:t xml:space="preserve">	30</w:t>
      </w:r>
    </w:p>
    <w:p>
      <w:pPr>
        <w:tabs>
          <w:tab w:val="right" w:pos="9638" w:leader="dot"/>
        </w:tabs>
        <w:spacing w:after="60" w:before="0" w:line="336" w:lineRule="auto"/>
        <w:ind w:left="0" w:right="0"/>
      </w:pPr>
      <w:r>
        <w:rPr>
          <w:rFonts w:ascii="Times New Roman" w:cs="Times New Roman" w:eastAsia="Times New Roman" w:hAnsi="Times New Roman"/>
          <w:sz w:val="26"/>
          <w:szCs w:val="26"/>
        </w:rPr>
        <w:t xml:space="preserve">Приложение Д. Схема и запросы SQL</w:t>
      </w:r>
      <w:r>
        <w:rPr>
          <w:rFonts w:ascii="Times New Roman" w:cs="Times New Roman" w:eastAsia="Times New Roman" w:hAnsi="Times New Roman"/>
          <w:sz w:val="26"/>
          <w:szCs w:val="26"/>
        </w:rPr>
        <w:t xml:space="preserve">	31</w:t>
      </w:r>
    </w:p>
    <w:p>
      <w:pPr>
        <w:tabs>
          <w:tab w:val="right" w:pos="9638" w:leader="dot"/>
        </w:tabs>
        <w:spacing w:after="60" w:before="0" w:line="336" w:lineRule="auto"/>
        <w:ind w:left="0" w:right="0"/>
      </w:pPr>
      <w:r>
        <w:rPr>
          <w:rFonts w:ascii="Times New Roman" w:cs="Times New Roman" w:eastAsia="Times New Roman" w:hAnsi="Times New Roman"/>
          <w:sz w:val="26"/>
          <w:szCs w:val="26"/>
        </w:rPr>
        <w:t xml:space="preserve">Приложение Е. ER-диаграмма</w:t>
      </w:r>
      <w:r>
        <w:rPr>
          <w:rFonts w:ascii="Times New Roman" w:cs="Times New Roman" w:eastAsia="Times New Roman" w:hAnsi="Times New Roman"/>
          <w:sz w:val="26"/>
          <w:szCs w:val="26"/>
        </w:rPr>
        <w:t xml:space="preserve">	32</w:t>
      </w:r>
    </w:p>
    <w:p>
      <w:pPr>
        <w:tabs>
          <w:tab w:val="right" w:pos="9638" w:leader="dot"/>
        </w:tabs>
        <w:spacing w:after="60" w:before="0" w:line="336" w:lineRule="auto"/>
        <w:ind w:left="0" w:right="0"/>
      </w:pPr>
      <w:r>
        <w:rPr>
          <w:rFonts w:ascii="Times New Roman" w:cs="Times New Roman" w:eastAsia="Times New Roman" w:hAnsi="Times New Roman"/>
          <w:sz w:val="26"/>
          <w:szCs w:val="26"/>
        </w:rPr>
        <w:t xml:space="preserve">Приложение Ж. Код функции потока Node-RED</w:t>
      </w:r>
      <w:r>
        <w:rPr>
          <w:rFonts w:ascii="Times New Roman" w:cs="Times New Roman" w:eastAsia="Times New Roman" w:hAnsi="Times New Roman"/>
          <w:sz w:val="26"/>
          <w:szCs w:val="26"/>
        </w:rPr>
        <w:t xml:space="preserve">	33</w:t>
      </w:r>
    </w:p>
    <w:p>
      <w:pPr>
        <w:tabs>
          <w:tab w:val="right" w:pos="9638" w:leader="dot"/>
        </w:tabs>
        <w:spacing w:after="60" w:before="0" w:line="336" w:lineRule="auto"/>
        <w:ind w:left="0" w:right="0"/>
      </w:pPr>
      <w:r>
        <w:rPr>
          <w:rFonts w:ascii="Times New Roman" w:cs="Times New Roman" w:eastAsia="Times New Roman" w:hAnsi="Times New Roman"/>
          <w:sz w:val="26"/>
          <w:szCs w:val="26"/>
        </w:rPr>
        <w:t xml:space="preserve">Приложение З. Журналы и результаты запросов</w:t>
      </w:r>
      <w:r>
        <w:rPr>
          <w:rFonts w:ascii="Times New Roman" w:cs="Times New Roman" w:eastAsia="Times New Roman" w:hAnsi="Times New Roman"/>
          <w:sz w:val="26"/>
          <w:szCs w:val="26"/>
        </w:rPr>
        <w:t xml:space="preserve">	34</w:t>
      </w:r>
    </w:p>
    <w:p>
      <w:pPr>
        <w:tabs>
          <w:tab w:val="right" w:pos="9638" w:leader="dot"/>
        </w:tabs>
        <w:spacing w:after="60" w:before="0" w:line="336" w:lineRule="auto"/>
        <w:ind w:left="0" w:right="0"/>
      </w:pPr>
      <w:r>
        <w:rPr>
          <w:rFonts w:ascii="Times New Roman" w:cs="Times New Roman" w:eastAsia="Times New Roman" w:hAnsi="Times New Roman"/>
          <w:sz w:val="26"/>
          <w:szCs w:val="26"/>
        </w:rPr>
        <w:t xml:space="preserve">Приложение И. История Git и структура репозитория</w:t>
      </w:r>
      <w:r>
        <w:rPr>
          <w:rFonts w:ascii="Times New Roman" w:cs="Times New Roman" w:eastAsia="Times New Roman" w:hAnsi="Times New Roman"/>
          <w:sz w:val="26"/>
          <w:szCs w:val="26"/>
        </w:rPr>
        <w:t xml:space="preserve">	36</w:t>
      </w:r>
    </w:p>
    <w:p>
      <w:pPr>
        <w:pStyle w:val="Heading1"/>
        <w:keepNext/>
        <w:pageBreakBefore/>
        <w:spacing w:after="240" w:before="240" w:line="360" w:lineRule="auto"/>
        <w:jc w:val="center"/>
      </w:pPr>
      <w:r>
        <w:rPr>
          <w:rFonts w:ascii="Times New Roman" w:cs="Times New Roman" w:eastAsia="Times New Roman" w:hAnsi="Times New Roman"/>
          <w:b/>
          <w:bCs/>
          <w:sz w:val="28"/>
          <w:szCs w:val="28"/>
        </w:rPr>
        <w:t xml:space="preserve">ВВЕДЕНИЕ</w:t>
      </w:r>
    </w:p>
    <w:p>
      <w:pPr>
        <w:spacing w:after="0" w:before="0" w:line="360" w:lineRule="auto"/>
        <w:ind w:firstLine="709"/>
        <w:jc w:val="both"/>
      </w:pPr>
      <w:r>
        <w:rPr>
          <w:rFonts w:ascii="Times New Roman" w:cs="Times New Roman" w:eastAsia="Times New Roman" w:hAnsi="Times New Roman"/>
          <w:sz w:val="28"/>
          <w:szCs w:val="28"/>
        </w:rPr>
        <w:t xml:space="preserve">Интеллектуальные интегрированные системы объединяют датчики, микроконтроллер, исполнительные устройства и средства обработки информации. При сопровождении такой системы важно не только получить измерение, но и сохранить его, определить отклонения и восстановить последовательность событий по журналу. Виртуальная модель позволяет изучить эти задачи без монтажа реального оборудования.</w:t>
      </w:r>
    </w:p>
    <w:p>
      <w:pPr>
        <w:spacing w:after="0" w:before="0" w:line="360" w:lineRule="auto"/>
        <w:ind w:firstLine="709"/>
        <w:jc w:val="both"/>
      </w:pPr>
      <w:r>
        <w:rPr>
          <w:rFonts w:ascii="Times New Roman" w:cs="Times New Roman" w:eastAsia="Times New Roman" w:hAnsi="Times New Roman"/>
          <w:sz w:val="28"/>
          <w:szCs w:val="28"/>
        </w:rPr>
        <w:t xml:space="preserve">Объектом проекта является виртуальная система контроля газовой котельной. Предмет разработки — аппаратная модель на Arduino Uno, программа опроса датчиков, протокол текстового обмена, база SQLite и поток загрузки данных Node-RED. Контролируются учебный показатель содержания метана, давление газа и наличие движения в помещении.</w:t>
      </w:r>
    </w:p>
    <w:p>
      <w:pPr>
        <w:spacing w:after="0" w:before="0" w:line="360" w:lineRule="auto"/>
        <w:ind w:firstLine="709"/>
        <w:jc w:val="both"/>
      </w:pPr>
      <w:r>
        <w:rPr>
          <w:rFonts w:ascii="Times New Roman" w:cs="Times New Roman" w:eastAsia="Times New Roman" w:hAnsi="Times New Roman"/>
          <w:sz w:val="28"/>
          <w:szCs w:val="28"/>
        </w:rPr>
        <w:t xml:space="preserve">Цель работы — разработать и документировать систему варианта №20, в которой показания трёх датчиков передаются в Serial Monitor, сохраняются в текстовый журнал и загружаются в базу вместе с событиями и признаками неисправности.</w:t>
      </w:r>
    </w:p>
    <w:p>
      <w:pPr>
        <w:spacing w:after="0" w:before="0" w:line="360" w:lineRule="auto"/>
        <w:ind w:firstLine="709"/>
        <w:jc w:val="both"/>
      </w:pPr>
      <w:r>
        <w:rPr>
          <w:rFonts w:ascii="Times New Roman" w:cs="Times New Roman" w:eastAsia="Times New Roman" w:hAnsi="Times New Roman"/>
          <w:sz w:val="28"/>
          <w:szCs w:val="28"/>
        </w:rPr>
        <w:t xml:space="preserve">Для достижения цели выполнены разработка принципиальной схемы и перечня элементов, сборка модели Wokwi, написание и калибровка прошивки, расчёт резистора, шага АЦП и объёма данных, создание таблиц и запросов SQLite, настройка Node-RED, проверка порога и выхода значения за допустимый диапазон, а также сохранение результатов в Git.</w:t>
      </w:r>
    </w:p>
    <w:p>
      <w:pPr>
        <w:spacing w:after="0" w:before="0" w:line="360" w:lineRule="auto"/>
        <w:ind w:firstLine="709"/>
        <w:jc w:val="both"/>
      </w:pPr>
      <w:r>
        <w:rPr>
          <w:rFonts w:ascii="Times New Roman" w:cs="Times New Roman" w:eastAsia="Times New Roman" w:hAnsi="Times New Roman"/>
          <w:sz w:val="28"/>
          <w:szCs w:val="28"/>
        </w:rPr>
        <w:t xml:space="preserve">Практическая значимость проекта заключается в воспроизводимой цепочке «измерение — журнал — обработка — хранение». Все файлы проекта опубликованы в открытом репозитории GitHub (ссылка в разделе 9). Полученные файлы позволяют повторить проверку, изменить период или порог и оценить последствия изменения. Система является учебной: она не заменяет сертифицированную систему газовой безопасности и не предназначена для управления реальной котельной.</w:t>
      </w:r>
    </w:p>
    <w:p>
      <w:pPr>
        <w:pStyle w:val="Heading1"/>
        <w:keepNext/>
        <w:pageBreakBefore/>
        <w:spacing w:after="240" w:before="240" w:line="360" w:lineRule="auto"/>
        <w:jc w:val="center"/>
      </w:pPr>
      <w:r>
        <w:rPr>
          <w:rFonts w:ascii="Times New Roman" w:cs="Times New Roman" w:eastAsia="Times New Roman" w:hAnsi="Times New Roman"/>
          <w:b/>
          <w:bCs/>
          <w:sz w:val="28"/>
          <w:szCs w:val="28"/>
        </w:rPr>
        <w:t xml:space="preserve">1. Постановка задачи</w:t>
      </w:r>
    </w:p>
    <w:p>
      <w:pPr>
        <w:spacing w:after="0" w:before="0" w:line="360" w:lineRule="auto"/>
        <w:ind w:firstLine="709"/>
        <w:jc w:val="both"/>
      </w:pPr>
      <w:r>
        <w:rPr>
          <w:rFonts w:ascii="Times New Roman" w:cs="Times New Roman" w:eastAsia="Times New Roman" w:hAnsi="Times New Roman"/>
          <w:sz w:val="28"/>
          <w:szCs w:val="28"/>
        </w:rPr>
        <w:t xml:space="preserve">Для варианта №20 разрабатывается система газовой котельной. Датчик MQ2 используется как источник аналогового сигнала об условном содержании метана, потенциометр моделирует давление газа в диапазоне 0–5 бар, PIR-датчик фиксирует движение (0 или 1). При s1 &gt; 20 % программа выдаёт команду включения реле, имитирующего газовый клапан, и зажигает светодиод-индикатор; при s1 ≤ 20 % возвращает систему в нормальное состояние.</w:t>
      </w:r>
    </w:p>
    <w:p>
      <w:pPr>
        <w:spacing w:after="0" w:before="0" w:line="360" w:lineRule="auto"/>
        <w:ind w:firstLine="709"/>
        <w:jc w:val="both"/>
      </w:pPr>
      <w:r>
        <w:rPr>
          <w:rFonts w:ascii="Times New Roman" w:cs="Times New Roman" w:eastAsia="Times New Roman" w:hAnsi="Times New Roman"/>
          <w:sz w:val="28"/>
          <w:szCs w:val="28"/>
        </w:rPr>
        <w:t xml:space="preserve">1. Опрос трёх датчиков с периодом T = 5 с и вывод строки DATA с номером измерения и значениями s1, s2, s3.</w:t>
      </w:r>
    </w:p>
    <w:p>
      <w:pPr>
        <w:spacing w:after="0" w:before="0" w:line="360" w:lineRule="auto"/>
        <w:ind w:firstLine="709"/>
        <w:jc w:val="both"/>
      </w:pPr>
      <w:r>
        <w:rPr>
          <w:rFonts w:ascii="Times New Roman" w:cs="Times New Roman" w:eastAsia="Times New Roman" w:hAnsi="Times New Roman"/>
          <w:sz w:val="28"/>
          <w:szCs w:val="28"/>
        </w:rPr>
        <w:t xml:space="preserve">2. Формирование THRESHOLD при переходе через порог вверх и NORMAL при возврате; повторная выдача события при неизменном состоянии не требуется.</w:t>
      </w:r>
    </w:p>
    <w:p>
      <w:pPr>
        <w:spacing w:after="0" w:before="0" w:line="360" w:lineRule="auto"/>
        <w:ind w:firstLine="709"/>
        <w:jc w:val="both"/>
      </w:pPr>
      <w:r>
        <w:rPr>
          <w:rFonts w:ascii="Times New Roman" w:cs="Times New Roman" w:eastAsia="Times New Roman" w:hAnsi="Times New Roman"/>
          <w:sz w:val="28"/>
          <w:szCs w:val="28"/>
        </w:rPr>
        <w:t xml:space="preserve">3. Ручное сохранение строк Serial Monitor в data/log.txt и автоматический запуск обработки после сохранения файла.</w:t>
      </w:r>
    </w:p>
    <w:p>
      <w:pPr>
        <w:spacing w:after="0" w:before="0" w:line="360" w:lineRule="auto"/>
        <w:ind w:firstLine="709"/>
        <w:jc w:val="both"/>
      </w:pPr>
      <w:r>
        <w:rPr>
          <w:rFonts w:ascii="Times New Roman" w:cs="Times New Roman" w:eastAsia="Times New Roman" w:hAnsi="Times New Roman"/>
          <w:sz w:val="28"/>
          <w:szCs w:val="28"/>
        </w:rPr>
        <w:t xml:space="preserve">4. Хранение измерений и событий в отдельных таблицах readings и events.</w:t>
      </w:r>
    </w:p>
    <w:p>
      <w:pPr>
        <w:spacing w:after="0" w:before="0" w:line="360" w:lineRule="auto"/>
        <w:ind w:firstLine="709"/>
        <w:jc w:val="both"/>
      </w:pPr>
      <w:r>
        <w:rPr>
          <w:rFonts w:ascii="Times New Roman" w:cs="Times New Roman" w:eastAsia="Times New Roman" w:hAnsi="Times New Roman"/>
          <w:sz w:val="28"/>
          <w:szCs w:val="28"/>
        </w:rPr>
        <w:t xml:space="preserve">5. Выявление значений вне диапазонов: s1 — 0–100 %, s2 — 0–5 бар, s3 — 0 или 1.</w:t>
      </w:r>
    </w:p>
    <w:p>
      <w:pPr>
        <w:spacing w:after="0" w:before="0" w:line="360" w:lineRule="auto"/>
        <w:ind w:firstLine="709"/>
        <w:jc w:val="both"/>
      </w:pPr>
      <w:r>
        <w:rPr>
          <w:rFonts w:ascii="Times New Roman" w:cs="Times New Roman" w:eastAsia="Times New Roman" w:hAnsi="Times New Roman"/>
          <w:sz w:val="28"/>
          <w:szCs w:val="28"/>
        </w:rPr>
        <w:t xml:space="preserve">6. Выполнение трёх запросов: последние 10 записей показаний; минимум, среднее и максимум; все события по порядку.</w:t>
      </w:r>
    </w:p>
    <w:p>
      <w:pPr>
        <w:spacing w:after="0" w:before="0" w:line="360" w:lineRule="auto"/>
        <w:ind w:firstLine="709"/>
        <w:jc w:val="both"/>
      </w:pPr>
      <w:r>
        <w:rPr>
          <w:rFonts w:ascii="Times New Roman" w:cs="Times New Roman" w:eastAsia="Times New Roman" w:hAnsi="Times New Roman"/>
          <w:sz w:val="28"/>
          <w:szCs w:val="28"/>
        </w:rPr>
        <w:t xml:space="preserve">Процентная шкала MQ2 является условной нормированной шкалой сигнала, а не измерением объёмной доли метана. Давление получено линейным пересчётом напряжения потенциометра и не является показанием калиброванного манометра. PIR-датчик выдаёт только факт наличия движения.</w:t>
      </w:r>
    </w:p>
    <w:p>
      <w:pPr>
        <w:pStyle w:val="Heading1"/>
        <w:keepNext/>
        <w:pageBreakBefore/>
        <w:spacing w:after="240" w:before="240" w:line="360" w:lineRule="auto"/>
        <w:jc w:val="center"/>
      </w:pPr>
      <w:r>
        <w:rPr>
          <w:rFonts w:ascii="Times New Roman" w:cs="Times New Roman" w:eastAsia="Times New Roman" w:hAnsi="Times New Roman"/>
          <w:b/>
          <w:bCs/>
          <w:sz w:val="28"/>
          <w:szCs w:val="28"/>
        </w:rPr>
        <w:t xml:space="preserve">2. Структура и алгоритм работы системы</w:t>
      </w:r>
    </w:p>
    <w:p>
      <w:pPr>
        <w:pStyle w:val="Heading2"/>
        <w:keepNext/>
        <w:spacing w:after="240" w:before="240" w:line="360" w:lineRule="auto"/>
        <w:ind w:firstLine="709"/>
        <w:jc w:val="left"/>
      </w:pPr>
      <w:r>
        <w:rPr>
          <w:rFonts w:ascii="Times New Roman" w:cs="Times New Roman" w:eastAsia="Times New Roman" w:hAnsi="Times New Roman"/>
          <w:b/>
          <w:bCs/>
          <w:sz w:val="28"/>
          <w:szCs w:val="28"/>
        </w:rPr>
        <w:t xml:space="preserve">2.1. Структурная схема</w:t>
      </w:r>
    </w:p>
    <w:p>
      <w:pPr>
        <w:spacing w:after="0" w:before="0" w:line="360" w:lineRule="auto"/>
        <w:ind w:firstLine="709"/>
        <w:jc w:val="both"/>
      </w:pPr>
      <w:r>
        <w:rPr>
          <w:rFonts w:ascii="Times New Roman" w:cs="Times New Roman" w:eastAsia="Times New Roman" w:hAnsi="Times New Roman"/>
          <w:sz w:val="28"/>
          <w:szCs w:val="28"/>
        </w:rPr>
        <w:t xml:space="preserve">Система разделена на аппаратную и программную части. Аппаратная часть включает три датчика (MQ2 на входе A1, потенциометр на A2, PIR на D2), Arduino Uno, модуль реле на D5 и белый светодиод с токоограничивающим резистором на D3.</w:t>
      </w:r>
    </w:p>
    <w:p>
      <w:pPr>
        <w:spacing w:after="0" w:before="0" w:line="360" w:lineRule="auto"/>
        <w:ind w:firstLine="709"/>
        <w:jc w:val="both"/>
      </w:pPr>
      <w:r>
        <w:rPr>
          <w:rFonts w:ascii="Times New Roman" w:cs="Times New Roman" w:eastAsia="Times New Roman" w:hAnsi="Times New Roman"/>
          <w:sz w:val="28"/>
          <w:szCs w:val="28"/>
        </w:rPr>
        <w:t xml:space="preserve">Программная цепочка состоит из Serial Monitor, файла data/log.txt, потока Node-RED и базы SQLite. Wokwi выводит строки в браузере; перенос журнала в локальный файл выполняется вручную. После сохранения файла загрузку выполняет поток. Структурная схема приведена в приложении А.</w:t>
      </w:r>
    </w:p>
    <w:p>
      <w:pPr>
        <w:pStyle w:val="Heading2"/>
        <w:keepNext/>
        <w:spacing w:after="240" w:before="240" w:line="360" w:lineRule="auto"/>
        <w:ind w:firstLine="709"/>
        <w:jc w:val="left"/>
      </w:pPr>
      <w:r>
        <w:rPr>
          <w:rFonts w:ascii="Times New Roman" w:cs="Times New Roman" w:eastAsia="Times New Roman" w:hAnsi="Times New Roman"/>
          <w:b/>
          <w:bCs/>
          <w:sz w:val="28"/>
          <w:szCs w:val="28"/>
        </w:rPr>
        <w:t xml:space="preserve">2.2. Алгоритм функционирования</w:t>
      </w:r>
    </w:p>
    <w:p>
      <w:pPr>
        <w:spacing w:after="0" w:before="0" w:line="360" w:lineRule="auto"/>
        <w:ind w:firstLine="709"/>
        <w:jc w:val="both"/>
      </w:pPr>
      <w:r>
        <w:rPr>
          <w:rFonts w:ascii="Times New Roman" w:cs="Times New Roman" w:eastAsia="Times New Roman" w:hAnsi="Times New Roman"/>
          <w:sz w:val="28"/>
          <w:szCs w:val="28"/>
        </w:rPr>
        <w:t xml:space="preserve">После включения устанавливаются n = 0 и alarm = false, последовательный порт настраивается на 9600 бод, реле получает HIGH (выключено), светодиод выключается.</w:t>
      </w:r>
    </w:p>
    <w:p>
      <w:pPr>
        <w:spacing w:after="0" w:before="0" w:line="360" w:lineRule="auto"/>
        <w:ind w:firstLine="709"/>
        <w:jc w:val="both"/>
      </w:pPr>
      <w:r>
        <w:rPr>
          <w:rFonts w:ascii="Times New Roman" w:cs="Times New Roman" w:eastAsia="Times New Roman" w:hAnsi="Times New Roman"/>
          <w:sz w:val="28"/>
          <w:szCs w:val="28"/>
        </w:rPr>
        <w:t xml:space="preserve">В каждом цикле увеличивается n, считываются аналоговые входы A1 и A2 и цифровой вход D2, выводится строка DATA. Если s1 &gt; 20 и alarm = false, признак устанавливается, реле получает LOW, светодиод — HIGH и выводится THRESHOLD. При s1 ≤ 20 и alarm = true реле получает HIGH, светодиод выключается и выводится NORMAL. В конце цикла выдерживается пауза delay(5000). Первая строка DATA выводится сразу после setup(), до первой паузы. Блок-схема приведена в приложении А.</w:t>
      </w:r>
    </w:p>
    <w:p>
      <w:pPr>
        <w:pStyle w:val="Heading2"/>
        <w:keepNext/>
        <w:spacing w:after="240" w:before="240" w:line="360" w:lineRule="auto"/>
        <w:ind w:firstLine="709"/>
        <w:jc w:val="left"/>
      </w:pPr>
      <w:r>
        <w:rPr>
          <w:rFonts w:ascii="Times New Roman" w:cs="Times New Roman" w:eastAsia="Times New Roman" w:hAnsi="Times New Roman"/>
          <w:b/>
          <w:bCs/>
          <w:sz w:val="28"/>
          <w:szCs w:val="28"/>
        </w:rPr>
        <w:t xml:space="preserve">2.3. Протокол обмена</w:t>
      </w:r>
    </w:p>
    <w:p>
      <w:pPr>
        <w:spacing w:after="0" w:before="0" w:line="240" w:lineRule="auto"/>
        <w:jc w:val="left"/>
      </w:pPr>
      <w:r>
        <w:rPr>
          <w:rFonts w:ascii="Courier New" w:cs="Courier New" w:eastAsia="Courier New" w:hAnsi="Courier New"/>
          <w:sz w:val="22"/>
          <w:szCs w:val="22"/>
        </w:rPr>
        <w:t xml:space="preserve">DATA n=1 s1=85.73 s2=0.00 s3=0</w:t>
      </w:r>
    </w:p>
    <w:p>
      <w:pPr>
        <w:spacing w:after="0" w:before="0" w:line="240" w:lineRule="auto"/>
        <w:jc w:val="left"/>
      </w:pPr>
      <w:r>
        <w:rPr>
          <w:rFonts w:ascii="Courier New" w:cs="Courier New" w:eastAsia="Courier New" w:hAnsi="Courier New"/>
          <w:sz w:val="22"/>
          <w:szCs w:val="22"/>
        </w:rPr>
        <w:t xml:space="preserve">EVENT n=1 type=THRESHOLD</w:t>
      </w:r>
    </w:p>
    <w:p>
      <w:pPr>
        <w:spacing w:after="0" w:before="0" w:line="360" w:lineRule="auto"/>
        <w:ind w:firstLine="709"/>
        <w:jc w:val="both"/>
      </w:pPr>
      <w:r>
        <w:rPr>
          <w:rFonts w:ascii="Times New Roman" w:cs="Times New Roman" w:eastAsia="Times New Roman" w:hAnsi="Times New Roman"/>
          <w:sz w:val="28"/>
          <w:szCs w:val="28"/>
        </w:rPr>
        <w:t xml:space="preserve">Значения разделяются пробелами; дробная часть записывается через точку с двумя знаками, s3 — целое 0 или 1. n является номером цикла. Время в базе рассчитывается как t_s = n × 5 и является расчётным временем, а не меткой часов реального времени. FAULT создаётся в Node-RED и не передаётся прошивкой.</w:t>
      </w:r>
    </w:p>
    <w:p>
      <w:pPr>
        <w:pStyle w:val="Heading1"/>
        <w:keepNext/>
        <w:pageBreakBefore/>
        <w:spacing w:after="240" w:before="240" w:line="360" w:lineRule="auto"/>
        <w:jc w:val="center"/>
      </w:pPr>
      <w:r>
        <w:rPr>
          <w:rFonts w:ascii="Times New Roman" w:cs="Times New Roman" w:eastAsia="Times New Roman" w:hAnsi="Times New Roman"/>
          <w:b/>
          <w:bCs/>
          <w:sz w:val="28"/>
          <w:szCs w:val="28"/>
        </w:rPr>
        <w:t xml:space="preserve">3. Разработка аппаратной части</w:t>
      </w:r>
    </w:p>
    <w:p>
      <w:pPr>
        <w:pStyle w:val="Heading2"/>
        <w:keepNext/>
        <w:spacing w:after="240" w:before="240" w:line="360" w:lineRule="auto"/>
        <w:ind w:firstLine="709"/>
        <w:jc w:val="left"/>
      </w:pPr>
      <w:r>
        <w:rPr>
          <w:rFonts w:ascii="Times New Roman" w:cs="Times New Roman" w:eastAsia="Times New Roman" w:hAnsi="Times New Roman"/>
          <w:b/>
          <w:bCs/>
          <w:sz w:val="28"/>
          <w:szCs w:val="28"/>
        </w:rPr>
        <w:t xml:space="preserve">3.1. Компоненты и подключение</w:t>
      </w:r>
    </w:p>
    <w:p>
      <w:pPr>
        <w:keepNext/>
        <w:spacing w:after="80" w:before="120" w:line="240" w:lineRule="auto"/>
        <w:jc w:val="left"/>
      </w:pPr>
      <w:r>
        <w:rPr>
          <w:rFonts w:ascii="Times New Roman" w:cs="Times New Roman" w:eastAsia="Times New Roman" w:hAnsi="Times New Roman"/>
          <w:sz w:val="20"/>
          <w:szCs w:val="20"/>
        </w:rPr>
        <w:t xml:space="preserve">Таблица 1 — Назначение компонентов и сигналов</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73"/>
        <w:gridCol w:w="3433"/>
        <w:gridCol w:w="3432"/>
      </w:tblGrid>
      <w:tr>
        <w:trPr>
          <w:cantSplit/>
          <w:tblHeader/>
        </w:trPr>
        <w:tc>
          <w:tcPr>
            <w:tcW w:type="dxa" w:w="277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bCs/>
                <w:sz w:val="20"/>
                <w:szCs w:val="20"/>
              </w:rPr>
              <w:t xml:space="preserve">Компонент / сигнал</w:t>
            </w:r>
          </w:p>
        </w:tc>
        <w:tc>
          <w:tcPr>
            <w:tcW w:type="dxa" w:w="34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bCs/>
                <w:sz w:val="20"/>
                <w:szCs w:val="20"/>
              </w:rPr>
              <w:t xml:space="preserve">Подключение</w:t>
            </w:r>
          </w:p>
        </w:tc>
        <w:tc>
          <w:tcPr>
            <w:tcW w:type="dxa" w:w="34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bCs/>
                <w:sz w:val="20"/>
                <w:szCs w:val="20"/>
              </w:rPr>
              <w:t xml:space="preserve">Назначение</w:t>
            </w:r>
          </w:p>
        </w:tc>
      </w:tr>
      <w:tr>
        <w:trPr>
          <w:cantSplit/>
        </w:trPr>
        <w:tc>
          <w:tcPr>
            <w:tcW w:type="dxa" w:w="277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Arduino Uno (U1)</w:t>
            </w:r>
          </w:p>
        </w:tc>
        <w:tc>
          <w:tcPr>
            <w:tcW w:type="dxa" w:w="34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5 V, GND</w:t>
            </w:r>
          </w:p>
        </w:tc>
        <w:tc>
          <w:tcPr>
            <w:tcW w:type="dxa" w:w="34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Опрос и управление</w:t>
            </w:r>
          </w:p>
        </w:tc>
      </w:tr>
      <w:tr>
        <w:trPr>
          <w:cantSplit/>
        </w:trPr>
        <w:tc>
          <w:tcPr>
            <w:tcW w:type="dxa" w:w="277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MQ2 (U3): AO</w:t>
            </w:r>
          </w:p>
        </w:tc>
        <w:tc>
          <w:tcPr>
            <w:tcW w:type="dxa" w:w="34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A1</w:t>
            </w:r>
          </w:p>
        </w:tc>
        <w:tc>
          <w:tcPr>
            <w:tcW w:type="dxa" w:w="34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Условная шкала метана 0–100 %</w:t>
            </w:r>
          </w:p>
        </w:tc>
      </w:tr>
      <w:tr>
        <w:trPr>
          <w:cantSplit/>
        </w:trPr>
        <w:tc>
          <w:tcPr>
            <w:tcW w:type="dxa" w:w="277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Потенциометр PR1: SIG</w:t>
            </w:r>
          </w:p>
        </w:tc>
        <w:tc>
          <w:tcPr>
            <w:tcW w:type="dxa" w:w="34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A2</w:t>
            </w:r>
          </w:p>
        </w:tc>
        <w:tc>
          <w:tcPr>
            <w:tcW w:type="dxa" w:w="34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Давление газа 0–5 бар</w:t>
            </w:r>
          </w:p>
        </w:tc>
      </w:tr>
      <w:tr>
        <w:trPr>
          <w:cantSplit/>
        </w:trPr>
        <w:tc>
          <w:tcPr>
            <w:tcW w:type="dxa" w:w="277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PIR (U4): OUT</w:t>
            </w:r>
          </w:p>
        </w:tc>
        <w:tc>
          <w:tcPr>
            <w:tcW w:type="dxa" w:w="34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D2</w:t>
            </w:r>
          </w:p>
        </w:tc>
        <w:tc>
          <w:tcPr>
            <w:tcW w:type="dxa" w:w="34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Движение 0 или 1</w:t>
            </w:r>
          </w:p>
        </w:tc>
      </w:tr>
      <w:tr>
        <w:trPr>
          <w:cantSplit/>
        </w:trPr>
        <w:tc>
          <w:tcPr>
            <w:tcW w:type="dxa" w:w="277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Модуль реле (U2): IN</w:t>
            </w:r>
          </w:p>
        </w:tc>
        <w:tc>
          <w:tcPr>
            <w:tcW w:type="dxa" w:w="34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D5</w:t>
            </w:r>
          </w:p>
        </w:tc>
        <w:tc>
          <w:tcPr>
            <w:tcW w:type="dxa" w:w="34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Команда включения (LOW — включено)</w:t>
            </w:r>
          </w:p>
        </w:tc>
      </w:tr>
      <w:tr>
        <w:trPr>
          <w:cantSplit/>
        </w:trPr>
        <w:tc>
          <w:tcPr>
            <w:tcW w:type="dxa" w:w="277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Светодиод LED1 и R1</w:t>
            </w:r>
          </w:p>
        </w:tc>
        <w:tc>
          <w:tcPr>
            <w:tcW w:type="dxa" w:w="34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D3 → R1 → анод; катод → GND</w:t>
            </w:r>
          </w:p>
        </w:tc>
        <w:tc>
          <w:tcPr>
            <w:tcW w:type="dxa" w:w="34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Индикация тревоги</w:t>
            </w:r>
          </w:p>
        </w:tc>
      </w:tr>
    </w:tbl>
    <w:p>
      <w:pPr>
        <w:spacing w:after="120" w:before="0" w:line="240" w:lineRule="auto"/>
      </w:pPr>
    </w:p>
    <w:p>
      <w:pPr>
        <w:spacing w:after="0" w:before="0" w:line="360" w:lineRule="auto"/>
        <w:ind w:firstLine="709"/>
        <w:jc w:val="both"/>
      </w:pPr>
      <w:r>
        <w:rPr>
          <w:rFonts w:ascii="Times New Roman" w:cs="Times New Roman" w:eastAsia="Times New Roman" w:hAnsi="Times New Roman"/>
          <w:sz w:val="28"/>
          <w:szCs w:val="28"/>
        </w:rPr>
        <w:t xml:space="preserve">Питание модулей соединено с 5 V, общие провода — с GND. Светодиод управляется отдельным цифровым выводом D3 через резистор R1; реле управляется выводом D5 и в модели имитирует газовый клапан. Реальная нагрузка контактов реле в симуляции не подключена.</w:t>
      </w:r>
    </w:p>
    <w:p>
      <w:pPr>
        <w:pStyle w:val="Heading2"/>
        <w:keepNext/>
        <w:spacing w:after="240" w:before="240" w:line="360" w:lineRule="auto"/>
        <w:ind w:firstLine="709"/>
        <w:jc w:val="left"/>
      </w:pPr>
      <w:r>
        <w:rPr>
          <w:rFonts w:ascii="Times New Roman" w:cs="Times New Roman" w:eastAsia="Times New Roman" w:hAnsi="Times New Roman"/>
          <w:b/>
          <w:bCs/>
          <w:sz w:val="28"/>
          <w:szCs w:val="28"/>
        </w:rPr>
        <w:t xml:space="preserve">3.2. Схема EasyEDA и модель Wokwi</w:t>
      </w:r>
    </w:p>
    <w:p>
      <w:pPr>
        <w:spacing w:after="0" w:before="0" w:line="360" w:lineRule="auto"/>
        <w:ind w:firstLine="709"/>
        <w:jc w:val="both"/>
      </w:pPr>
      <w:r>
        <w:rPr>
          <w:rFonts w:ascii="Times New Roman" w:cs="Times New Roman" w:eastAsia="Times New Roman" w:hAnsi="Times New Roman"/>
          <w:sz w:val="28"/>
          <w:szCs w:val="28"/>
        </w:rPr>
        <w:t xml:space="preserve">На основе проекта EasyEDA подготовлена схема уровня готовых модулей (приложение Б, лист 1) и перечень элементов (приложение Б, лист 2). Листы А4 оформлены в рамках с полями 20 мм слева и 5 мм с остальных сторон; основные надписи — формы 1 и 2 по ГОСТ Р 2.104–2023 [10]. Принятые обозначения: U1 — Arduino Uno, U2 — модуль реле KY-019, U3 — датчик MQ2, U4 — PIR-датчик, PR1 — потенциометр, LED1 — светодиод, R1 — резистор; они едины для схемы, перечня, текста и скетча [11, 12]. Исходный файл проекта EasyEDA (SCH_kyrsovaya_2026-10-29.json) хранится в репозитории в каталоге docs/easyeda/. Шифр документов — КП.5415.20 ЭЗ и КП.5415.20 ПЭЗ. Номинал резистора R1 = 120 Ом на схеме, в перечне, в модели Wokwi и в расчёте один и тот же.</w:t>
      </w:r>
    </w:p>
    <w:p>
      <w:pPr>
        <w:keepNext/>
        <w:spacing w:after="80" w:before="120" w:line="240" w:lineRule="auto"/>
        <w:jc w:val="left"/>
      </w:pPr>
      <w:r>
        <w:rPr>
          <w:rFonts w:ascii="Times New Roman" w:cs="Times New Roman" w:eastAsia="Times New Roman" w:hAnsi="Times New Roman"/>
          <w:sz w:val="20"/>
          <w:szCs w:val="20"/>
        </w:rPr>
        <w:t xml:space="preserve">Таблица 2 — Перечень элементов</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6"/>
        <w:gridCol w:w="3565"/>
        <w:gridCol w:w="924"/>
        <w:gridCol w:w="3433"/>
      </w:tblGrid>
      <w:tr>
        <w:trPr>
          <w:cantSplit/>
          <w:tblHeader/>
        </w:trPr>
        <w:tc>
          <w:tcPr>
            <w:tcW w:type="dxa" w:w="17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bCs/>
                <w:sz w:val="20"/>
                <w:szCs w:val="20"/>
              </w:rPr>
              <w:t xml:space="preserve">Обозначение</w:t>
            </w:r>
          </w:p>
        </w:tc>
        <w:tc>
          <w:tcPr>
            <w:tcW w:type="dxa" w:w="35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bCs/>
                <w:sz w:val="20"/>
                <w:szCs w:val="20"/>
              </w:rPr>
              <w:t xml:space="preserve">Наименование</w:t>
            </w:r>
          </w:p>
        </w:tc>
        <w:tc>
          <w:tcPr>
            <w:tcW w:type="dxa" w:w="9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bCs/>
                <w:sz w:val="20"/>
                <w:szCs w:val="20"/>
              </w:rPr>
              <w:t xml:space="preserve">Кол.</w:t>
            </w:r>
          </w:p>
        </w:tc>
        <w:tc>
          <w:tcPr>
            <w:tcW w:type="dxa" w:w="34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bCs/>
                <w:sz w:val="20"/>
                <w:szCs w:val="20"/>
              </w:rPr>
              <w:t xml:space="preserve">Примечание</w:t>
            </w:r>
          </w:p>
        </w:tc>
      </w:tr>
      <w:tr>
        <w:trPr>
          <w:cantSplit/>
        </w:trPr>
        <w:tc>
          <w:tcPr>
            <w:tcW w:type="dxa" w:w="17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LED1</w:t>
            </w:r>
          </w:p>
        </w:tc>
        <w:tc>
          <w:tcPr>
            <w:tcW w:type="dxa" w:w="35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White</w:t>
            </w:r>
          </w:p>
        </w:tc>
        <w:tc>
          <w:tcPr>
            <w:tcW w:type="dxa" w:w="9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center"/>
            </w:pPr>
            <w:r>
              <w:rPr>
                <w:rFonts w:ascii="Times New Roman" w:cs="Times New Roman" w:eastAsia="Times New Roman" w:hAnsi="Times New Roman"/>
                <w:b w:val="false"/>
                <w:bCs w:val="false"/>
                <w:sz w:val="20"/>
                <w:szCs w:val="20"/>
              </w:rPr>
              <w:t xml:space="preserve">1</w:t>
            </w:r>
          </w:p>
        </w:tc>
        <w:tc>
          <w:tcPr>
            <w:tcW w:type="dxa" w:w="34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LED0603-RD_WHITE</w:t>
            </w:r>
          </w:p>
        </w:tc>
      </w:tr>
      <w:tr>
        <w:trPr>
          <w:cantSplit/>
        </w:trPr>
        <w:tc>
          <w:tcPr>
            <w:tcW w:type="dxa" w:w="17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PR1</w:t>
            </w:r>
          </w:p>
        </w:tc>
        <w:tc>
          <w:tcPr>
            <w:tcW w:type="dxa" w:w="35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Potentiometer</w:t>
            </w:r>
          </w:p>
        </w:tc>
        <w:tc>
          <w:tcPr>
            <w:tcW w:type="dxa" w:w="9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center"/>
            </w:pPr>
            <w:r>
              <w:rPr>
                <w:rFonts w:ascii="Times New Roman" w:cs="Times New Roman" w:eastAsia="Times New Roman" w:hAnsi="Times New Roman"/>
                <w:b w:val="false"/>
                <w:bCs w:val="false"/>
                <w:sz w:val="20"/>
                <w:szCs w:val="20"/>
              </w:rPr>
              <w:t xml:space="preserve">1</w:t>
            </w:r>
          </w:p>
        </w:tc>
        <w:tc>
          <w:tcPr>
            <w:tcW w:type="dxa" w:w="34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WH160-1-104</w:t>
            </w:r>
          </w:p>
        </w:tc>
      </w:tr>
      <w:tr>
        <w:trPr>
          <w:cantSplit/>
        </w:trPr>
        <w:tc>
          <w:tcPr>
            <w:tcW w:type="dxa" w:w="17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R1</w:t>
            </w:r>
          </w:p>
        </w:tc>
        <w:tc>
          <w:tcPr>
            <w:tcW w:type="dxa" w:w="35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120 Ом</w:t>
            </w:r>
          </w:p>
        </w:tc>
        <w:tc>
          <w:tcPr>
            <w:tcW w:type="dxa" w:w="9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center"/>
            </w:pPr>
            <w:r>
              <w:rPr>
                <w:rFonts w:ascii="Times New Roman" w:cs="Times New Roman" w:eastAsia="Times New Roman" w:hAnsi="Times New Roman"/>
                <w:b w:val="false"/>
                <w:bCs w:val="false"/>
                <w:sz w:val="20"/>
                <w:szCs w:val="20"/>
              </w:rPr>
              <w:t xml:space="preserve">1</w:t>
            </w:r>
          </w:p>
        </w:tc>
        <w:tc>
          <w:tcPr>
            <w:tcW w:type="dxa" w:w="34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R0603</w:t>
            </w:r>
          </w:p>
        </w:tc>
      </w:tr>
      <w:tr>
        <w:trPr>
          <w:cantSplit/>
        </w:trPr>
        <w:tc>
          <w:tcPr>
            <w:tcW w:type="dxa" w:w="17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U1</w:t>
            </w:r>
          </w:p>
        </w:tc>
        <w:tc>
          <w:tcPr>
            <w:tcW w:type="dxa" w:w="35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ARDUINO UNO COPY</w:t>
            </w:r>
          </w:p>
        </w:tc>
        <w:tc>
          <w:tcPr>
            <w:tcW w:type="dxa" w:w="9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center"/>
            </w:pPr>
            <w:r>
              <w:rPr>
                <w:rFonts w:ascii="Times New Roman" w:cs="Times New Roman" w:eastAsia="Times New Roman" w:hAnsi="Times New Roman"/>
                <w:b w:val="false"/>
                <w:bCs w:val="false"/>
                <w:sz w:val="20"/>
                <w:szCs w:val="20"/>
              </w:rPr>
              <w:t xml:space="preserve">1</w:t>
            </w:r>
          </w:p>
        </w:tc>
        <w:tc>
          <w:tcPr>
            <w:tcW w:type="dxa" w:w="34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ARDUINO_UNO_SHIELD</w:t>
            </w:r>
          </w:p>
        </w:tc>
      </w:tr>
      <w:tr>
        <w:trPr>
          <w:cantSplit/>
        </w:trPr>
        <w:tc>
          <w:tcPr>
            <w:tcW w:type="dxa" w:w="17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U2</w:t>
            </w:r>
          </w:p>
        </w:tc>
        <w:tc>
          <w:tcPr>
            <w:tcW w:type="dxa" w:w="35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KY-019 5V t</w:t>
            </w:r>
          </w:p>
        </w:tc>
        <w:tc>
          <w:tcPr>
            <w:tcW w:type="dxa" w:w="9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center"/>
            </w:pPr>
            <w:r>
              <w:rPr>
                <w:rFonts w:ascii="Times New Roman" w:cs="Times New Roman" w:eastAsia="Times New Roman" w:hAnsi="Times New Roman"/>
                <w:b w:val="false"/>
                <w:bCs w:val="false"/>
                <w:sz w:val="20"/>
                <w:szCs w:val="20"/>
              </w:rPr>
              <w:t xml:space="preserve">1</w:t>
            </w:r>
          </w:p>
        </w:tc>
        <w:tc>
          <w:tcPr>
            <w:tcW w:type="dxa" w:w="34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KY-019 5V (SRD-05VDC-SL-C)</w:t>
            </w:r>
          </w:p>
        </w:tc>
      </w:tr>
      <w:tr>
        <w:trPr>
          <w:cantSplit/>
        </w:trPr>
        <w:tc>
          <w:tcPr>
            <w:tcW w:type="dxa" w:w="17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U3</w:t>
            </w:r>
          </w:p>
        </w:tc>
        <w:tc>
          <w:tcPr>
            <w:tcW w:type="dxa" w:w="35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GAS-SENSOR-MQ2</w:t>
            </w:r>
          </w:p>
        </w:tc>
        <w:tc>
          <w:tcPr>
            <w:tcW w:type="dxa" w:w="9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center"/>
            </w:pPr>
            <w:r>
              <w:rPr>
                <w:rFonts w:ascii="Times New Roman" w:cs="Times New Roman" w:eastAsia="Times New Roman" w:hAnsi="Times New Roman"/>
                <w:b w:val="false"/>
                <w:bCs w:val="false"/>
                <w:sz w:val="20"/>
                <w:szCs w:val="20"/>
              </w:rPr>
              <w:t xml:space="preserve">1</w:t>
            </w:r>
          </w:p>
        </w:tc>
        <w:tc>
          <w:tcPr>
            <w:tcW w:type="dxa" w:w="34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GAS-SENSOR-MQ2</w:t>
            </w:r>
          </w:p>
        </w:tc>
      </w:tr>
      <w:tr>
        <w:trPr>
          <w:cantSplit/>
        </w:trPr>
        <w:tc>
          <w:tcPr>
            <w:tcW w:type="dxa" w:w="17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U4</w:t>
            </w:r>
          </w:p>
        </w:tc>
        <w:tc>
          <w:tcPr>
            <w:tcW w:type="dxa" w:w="35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PIR Motion Sensor</w:t>
            </w:r>
          </w:p>
        </w:tc>
        <w:tc>
          <w:tcPr>
            <w:tcW w:type="dxa" w:w="9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line="240" w:lineRule="auto"/>
              <w:jc w:val="center"/>
            </w:pPr>
            <w:r>
              <w:rPr>
                <w:rFonts w:ascii="Times New Roman" w:cs="Times New Roman" w:eastAsia="Times New Roman" w:hAnsi="Times New Roman"/>
                <w:b w:val="false"/>
                <w:bCs w:val="false"/>
                <w:sz w:val="20"/>
                <w:szCs w:val="20"/>
              </w:rPr>
              <w:t xml:space="preserve">1</w:t>
            </w:r>
          </w:p>
        </w:tc>
        <w:tc>
          <w:tcPr>
            <w:tcW w:type="dxa" w:w="34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PIRMOTIONSENSOR</w:t>
            </w:r>
          </w:p>
        </w:tc>
      </w:tr>
    </w:tbl>
    <w:p>
      <w:pPr>
        <w:spacing w:after="120" w:before="0" w:line="240" w:lineRule="auto"/>
      </w:pPr>
    </w:p>
    <w:p>
      <w:pPr>
        <w:spacing w:after="0" w:before="0" w:line="360" w:lineRule="auto"/>
        <w:ind w:firstLine="709"/>
        <w:jc w:val="both"/>
      </w:pPr>
      <w:r>
        <w:rPr>
          <w:rFonts w:ascii="Times New Roman" w:cs="Times New Roman" w:eastAsia="Times New Roman" w:hAnsi="Times New Roman"/>
          <w:sz w:val="28"/>
          <w:szCs w:val="28"/>
        </w:rPr>
        <w:t xml:space="preserve">Модель Wokwi (приложение В) собрана из Arduino Uno, макетной платы, датчика газа, потенциометра, PIR-датчика, модуля реле, белого светодиода и резистора 120 Ом. Описание соединений хранится в файле sim/diagram.json, скетч — в firmware/sketch.ino. Проект доступен по ссылке https://wokwi.com/projects/477934511917259777.</w:t>
      </w:r>
    </w:p>
    <w:p>
      <w:pPr>
        <w:pStyle w:val="Heading2"/>
        <w:keepNext/>
        <w:spacing w:after="240" w:before="240" w:line="360" w:lineRule="auto"/>
        <w:ind w:firstLine="709"/>
        <w:jc w:val="left"/>
      </w:pPr>
      <w:r>
        <w:rPr>
          <w:rFonts w:ascii="Times New Roman" w:cs="Times New Roman" w:eastAsia="Times New Roman" w:hAnsi="Times New Roman"/>
          <w:b/>
          <w:bCs/>
          <w:sz w:val="28"/>
          <w:szCs w:val="28"/>
        </w:rPr>
        <w:t xml:space="preserve">3.3. Расчёт резистора и шага АЦП</w:t>
      </w:r>
    </w:p>
    <w:p>
      <w:pPr>
        <w:pStyle w:val="Heading3"/>
        <w:keepNext/>
        <w:spacing w:after="240" w:before="240" w:line="360" w:lineRule="auto"/>
        <w:ind w:firstLine="709"/>
        <w:jc w:val="left"/>
      </w:pPr>
      <w:r>
        <w:rPr>
          <w:rFonts w:ascii="Times New Roman" w:cs="Times New Roman" w:eastAsia="Times New Roman" w:hAnsi="Times New Roman"/>
          <w:b/>
          <w:bCs/>
          <w:sz w:val="28"/>
          <w:szCs w:val="28"/>
        </w:rPr>
        <w:t xml:space="preserve">Расчёт токоограничивающего резистора</w:t>
      </w:r>
    </w:p>
    <w:p>
      <w:pPr>
        <w:spacing w:after="0" w:before="0" w:line="360" w:lineRule="auto"/>
        <w:ind w:firstLine="709"/>
        <w:jc w:val="both"/>
      </w:pPr>
      <w:r>
        <w:rPr>
          <w:rFonts w:ascii="Times New Roman" w:cs="Times New Roman" w:eastAsia="Times New Roman" w:hAnsi="Times New Roman"/>
          <w:sz w:val="28"/>
          <w:szCs w:val="28"/>
        </w:rPr>
        <w:t xml:space="preserve">Для варианта задан белый светодиод и ток 15 мА. По учебным указаниям принимаются напряжение питания U = 5 В и прямое напряжение светодиода Uf = 3,2 В. Требуемое сопротивление определяется по закону Ома:</w:t>
      </w:r>
    </w:p>
    <w:p>
      <w:pPr>
        <w:spacing w:after="60" w:before="60" w:line="360" w:lineRule="auto"/>
        <w:jc w:val="center"/>
      </w:pPr>
      <w:r>
        <w:rPr>
          <w:rFonts w:ascii="Times New Roman" w:cs="Times New Roman" w:eastAsia="Times New Roman" w:hAnsi="Times New Roman"/>
          <w:sz w:val="28"/>
          <w:szCs w:val="28"/>
        </w:rPr>
        <w:t xml:space="preserve">R = (U − Uf) / I = (5 − 3,2) / 0,015 = 120 Ом.</w:t>
      </w:r>
    </w:p>
    <w:p>
      <w:pPr>
        <w:spacing w:after="0" w:before="0" w:line="360" w:lineRule="auto"/>
        <w:ind w:firstLine="709"/>
        <w:jc w:val="both"/>
      </w:pPr>
      <w:r>
        <w:rPr>
          <w:rFonts w:ascii="Times New Roman" w:cs="Times New Roman" w:eastAsia="Times New Roman" w:hAnsi="Times New Roman"/>
          <w:sz w:val="28"/>
          <w:szCs w:val="28"/>
        </w:rPr>
        <w:t xml:space="preserve">Номинал 120 Ом входит в предложенный ряд, поэтому дополнительное округление не требуется. При выбранном сопротивлении расчётный ток равен 15 мА. Мощность рассеяния:</w:t>
      </w:r>
    </w:p>
    <w:p>
      <w:pPr>
        <w:spacing w:after="60" w:before="60" w:line="360" w:lineRule="auto"/>
        <w:jc w:val="center"/>
      </w:pPr>
      <w:r>
        <w:rPr>
          <w:rFonts w:ascii="Times New Roman" w:cs="Times New Roman" w:eastAsia="Times New Roman" w:hAnsi="Times New Roman"/>
          <w:sz w:val="28"/>
          <w:szCs w:val="28"/>
        </w:rPr>
        <w:t xml:space="preserve">P = I² × R = 0,015² × 120 = 0,027 Вт.</w:t>
      </w:r>
    </w:p>
    <w:p>
      <w:pPr>
        <w:spacing w:after="0" w:before="0" w:line="360" w:lineRule="auto"/>
        <w:ind w:firstLine="709"/>
        <w:jc w:val="both"/>
      </w:pPr>
      <w:r>
        <w:rPr>
          <w:rFonts w:ascii="Times New Roman" w:cs="Times New Roman" w:eastAsia="Times New Roman" w:hAnsi="Times New Roman"/>
          <w:sz w:val="28"/>
          <w:szCs w:val="28"/>
        </w:rPr>
        <w:t xml:space="preserve">Для учебной цепи достаточно резистора с номинальной мощностью не менее 0,125 Вт. Ток светодиода проходит через цифровой вывод D3 Arduino; значение 15 мА не превышает рекомендуемую нагрузку вывода (20 мА). Реле питается от линии 5 V и управляется выводом D5 через собственный модуль.</w:t>
      </w:r>
    </w:p>
    <w:p>
      <w:pPr>
        <w:pStyle w:val="Heading3"/>
        <w:keepNext/>
        <w:spacing w:after="240" w:before="240" w:line="360" w:lineRule="auto"/>
        <w:ind w:firstLine="709"/>
        <w:jc w:val="left"/>
      </w:pPr>
      <w:r>
        <w:rPr>
          <w:rFonts w:ascii="Times New Roman" w:cs="Times New Roman" w:eastAsia="Times New Roman" w:hAnsi="Times New Roman"/>
          <w:b/>
          <w:bCs/>
          <w:sz w:val="28"/>
          <w:szCs w:val="28"/>
        </w:rPr>
        <w:t xml:space="preserve">Расчёт шага АЦП</w:t>
      </w:r>
    </w:p>
    <w:p>
      <w:pPr>
        <w:spacing w:after="0" w:before="0" w:line="360" w:lineRule="auto"/>
        <w:ind w:firstLine="709"/>
        <w:jc w:val="both"/>
      </w:pPr>
      <w:r>
        <w:rPr>
          <w:rFonts w:ascii="Times New Roman" w:cs="Times New Roman" w:eastAsia="Times New Roman" w:hAnsi="Times New Roman"/>
          <w:sz w:val="28"/>
          <w:szCs w:val="28"/>
        </w:rPr>
        <w:t xml:space="preserve">В учебной модели используется 10-битное преобразование напряжения 0–5 В: 1024 уровня, коды от 0 до 1023. Шаг квантования по напряжению:</w:t>
      </w:r>
    </w:p>
    <w:p>
      <w:pPr>
        <w:spacing w:after="60" w:before="60" w:line="360" w:lineRule="auto"/>
        <w:jc w:val="center"/>
      </w:pPr>
      <w:r>
        <w:rPr>
          <w:rFonts w:ascii="Times New Roman" w:cs="Times New Roman" w:eastAsia="Times New Roman" w:hAnsi="Times New Roman"/>
          <w:sz w:val="28"/>
          <w:szCs w:val="28"/>
        </w:rPr>
        <w:t xml:space="preserve">ΔU = 5 / 1024 ≈ 0,00488 В = 4,88 мВ.</w:t>
      </w:r>
    </w:p>
    <w:p>
      <w:pPr>
        <w:spacing w:after="0" w:before="0" w:line="360" w:lineRule="auto"/>
        <w:ind w:firstLine="709"/>
        <w:jc w:val="both"/>
      </w:pPr>
      <w:r>
        <w:rPr>
          <w:rFonts w:ascii="Times New Roman" w:cs="Times New Roman" w:eastAsia="Times New Roman" w:hAnsi="Times New Roman"/>
          <w:sz w:val="28"/>
          <w:szCs w:val="28"/>
        </w:rPr>
        <w:t xml:space="preserve">Первый датчик переводится в условную шкалу 0–100 %. В скетче используется калибровка по коду «чистого воздуха» S1_CLEAN = 210 (раздел 4), поэтому шаг шкалы определяется формулой:</w:t>
      </w:r>
    </w:p>
    <w:p>
      <w:pPr>
        <w:spacing w:after="60" w:before="60" w:line="360" w:lineRule="auto"/>
        <w:jc w:val="center"/>
      </w:pPr>
      <w:r>
        <w:rPr>
          <w:rFonts w:ascii="Times New Roman" w:cs="Times New Roman" w:eastAsia="Times New Roman" w:hAnsi="Times New Roman"/>
          <w:sz w:val="28"/>
          <w:szCs w:val="28"/>
        </w:rPr>
        <w:t xml:space="preserve">ΔS = (100 − 0) / (1023 − 210) ≈ 0,123 %.</w:t>
      </w:r>
    </w:p>
    <w:p>
      <w:pPr>
        <w:spacing w:after="0" w:before="0" w:line="360" w:lineRule="auto"/>
        <w:ind w:firstLine="709"/>
        <w:jc w:val="both"/>
      </w:pPr>
      <w:r>
        <w:rPr>
          <w:rFonts w:ascii="Times New Roman" w:cs="Times New Roman" w:eastAsia="Times New Roman" w:hAnsi="Times New Roman"/>
          <w:sz w:val="28"/>
          <w:szCs w:val="28"/>
        </w:rPr>
        <w:t xml:space="preserve">Один код соответствует примерно 0,12 процентного пункта шкалы. Это разрешение пересчёта, а не погрешность газового датчика. Для условия s1 &gt; 20 % минимальный целый код составляет 373: при коде 372 получается около 19,93 %, при 373 — около 20,05 %. Без калибровки (ΔS = 100 / 1023 ≈ 0,098 %) порог достигался бы при коде 205.</w:t>
      </w:r>
    </w:p>
    <w:p>
      <w:pPr>
        <w:pStyle w:val="Heading1"/>
        <w:keepNext/>
        <w:pageBreakBefore/>
        <w:spacing w:after="240" w:before="240" w:line="360" w:lineRule="auto"/>
        <w:jc w:val="center"/>
      </w:pPr>
      <w:r>
        <w:rPr>
          <w:rFonts w:ascii="Times New Roman" w:cs="Times New Roman" w:eastAsia="Times New Roman" w:hAnsi="Times New Roman"/>
          <w:b/>
          <w:bCs/>
          <w:sz w:val="28"/>
          <w:szCs w:val="28"/>
        </w:rPr>
        <w:t xml:space="preserve">4. Разработка прошивки</w:t>
      </w:r>
    </w:p>
    <w:p>
      <w:pPr>
        <w:spacing w:after="0" w:before="0" w:line="360" w:lineRule="auto"/>
        <w:ind w:firstLine="709"/>
        <w:jc w:val="both"/>
      </w:pPr>
      <w:r>
        <w:rPr>
          <w:rFonts w:ascii="Times New Roman" w:cs="Times New Roman" w:eastAsia="Times New Roman" w:hAnsi="Times New Roman"/>
          <w:sz w:val="28"/>
          <w:szCs w:val="28"/>
        </w:rPr>
        <w:t xml:space="preserve">Прошивка написана на C++ с использованием стандартных функций Arduino. Полный текст сохранён в firmware/sketch.ino и приведён в приложении Г. Программа состоит из setup() и loop(); параметры (период, порог, выводы, состояния реле) вынесены в константы в начале файла.</w:t>
      </w:r>
    </w:p>
    <w:p>
      <w:pPr>
        <w:keepNext/>
        <w:spacing w:after="80" w:before="120" w:line="240" w:lineRule="auto"/>
        <w:jc w:val="left"/>
      </w:pPr>
      <w:r>
        <w:rPr>
          <w:rFonts w:ascii="Times New Roman" w:cs="Times New Roman" w:eastAsia="Times New Roman" w:hAnsi="Times New Roman"/>
          <w:sz w:val="20"/>
          <w:szCs w:val="20"/>
        </w:rPr>
        <w:t xml:space="preserve">Таблица 3 — Основные операции программы</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33"/>
        <w:gridCol w:w="6205"/>
      </w:tblGrid>
      <w:tr>
        <w:trPr>
          <w:cantSplit/>
          <w:tblHeader/>
        </w:trPr>
        <w:tc>
          <w:tcPr>
            <w:tcW w:type="dxa" w:w="34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bCs/>
                <w:sz w:val="20"/>
                <w:szCs w:val="20"/>
              </w:rPr>
              <w:t xml:space="preserve">Операция</w:t>
            </w:r>
          </w:p>
        </w:tc>
        <w:tc>
          <w:tcPr>
            <w:tcW w:type="dxa" w:w="620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bCs/>
                <w:sz w:val="20"/>
                <w:szCs w:val="20"/>
              </w:rPr>
              <w:t xml:space="preserve">Реализация</w:t>
            </w:r>
          </w:p>
        </w:tc>
      </w:tr>
      <w:tr>
        <w:trPr>
          <w:cantSplit/>
        </w:trPr>
        <w:tc>
          <w:tcPr>
            <w:tcW w:type="dxa" w:w="34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Настройка связи</w:t>
            </w:r>
          </w:p>
        </w:tc>
        <w:tc>
          <w:tcPr>
            <w:tcW w:type="dxa" w:w="620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Serial.begin(9600)</w:t>
            </w:r>
          </w:p>
        </w:tc>
      </w:tr>
      <w:tr>
        <w:trPr>
          <w:cantSplit/>
        </w:trPr>
        <w:tc>
          <w:tcPr>
            <w:tcW w:type="dxa" w:w="34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Период опроса</w:t>
            </w:r>
          </w:p>
        </w:tc>
        <w:tc>
          <w:tcPr>
            <w:tcW w:type="dxa" w:w="620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delay(T_MS) в конце loop(), T_MS = 5000</w:t>
            </w:r>
          </w:p>
        </w:tc>
      </w:tr>
      <w:tr>
        <w:trPr>
          <w:cantSplit/>
        </w:trPr>
        <w:tc>
          <w:tcPr>
            <w:tcW w:type="dxa" w:w="34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Метан, s1</w:t>
            </w:r>
          </w:p>
        </w:tc>
        <w:tc>
          <w:tcPr>
            <w:tcW w:type="dxa" w:w="620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constrain(100 × (analogRead(A1) − 210) / (1023 − 210), 0, 100)</w:t>
            </w:r>
          </w:p>
        </w:tc>
      </w:tr>
      <w:tr>
        <w:trPr>
          <w:cantSplit/>
        </w:trPr>
        <w:tc>
          <w:tcPr>
            <w:tcW w:type="dxa" w:w="34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Давление, s2</w:t>
            </w:r>
          </w:p>
        </w:tc>
        <w:tc>
          <w:tcPr>
            <w:tcW w:type="dxa" w:w="620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analogRead(A2) × 5 / 1023</w:t>
            </w:r>
          </w:p>
        </w:tc>
      </w:tr>
      <w:tr>
        <w:trPr>
          <w:cantSplit/>
        </w:trPr>
        <w:tc>
          <w:tcPr>
            <w:tcW w:type="dxa" w:w="34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Движение, s3</w:t>
            </w:r>
          </w:p>
        </w:tc>
        <w:tc>
          <w:tcPr>
            <w:tcW w:type="dxa" w:w="620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digitalRead(2)</w:t>
            </w:r>
          </w:p>
        </w:tc>
      </w:tr>
      <w:tr>
        <w:trPr>
          <w:cantSplit/>
        </w:trPr>
        <w:tc>
          <w:tcPr>
            <w:tcW w:type="dxa" w:w="34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Управление реле</w:t>
            </w:r>
          </w:p>
        </w:tc>
        <w:tc>
          <w:tcPr>
            <w:tcW w:type="dxa" w:w="620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D5: LOW — включено; HIGH — выключено</w:t>
            </w:r>
          </w:p>
        </w:tc>
      </w:tr>
      <w:tr>
        <w:trPr>
          <w:cantSplit/>
        </w:trPr>
        <w:tc>
          <w:tcPr>
            <w:tcW w:type="dxa" w:w="34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Светодиод</w:t>
            </w:r>
          </w:p>
        </w:tc>
        <w:tc>
          <w:tcPr>
            <w:tcW w:type="dxa" w:w="620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D3: HIGH при тревоге, LOW в норме</w:t>
            </w:r>
          </w:p>
        </w:tc>
      </w:tr>
      <w:tr>
        <w:trPr>
          <w:cantSplit/>
        </w:trPr>
        <w:tc>
          <w:tcPr>
            <w:tcW w:type="dxa" w:w="34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Защита от повторных событий</w:t>
            </w:r>
          </w:p>
        </w:tc>
        <w:tc>
          <w:tcPr>
            <w:tcW w:type="dxa" w:w="620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Логический признак alarm</w:t>
            </w:r>
          </w:p>
        </w:tc>
      </w:tr>
    </w:tbl>
    <w:p>
      <w:pPr>
        <w:spacing w:after="120" w:before="0" w:line="240" w:lineRule="auto"/>
      </w:pPr>
    </w:p>
    <w:p>
      <w:pPr>
        <w:spacing w:after="0" w:before="0" w:line="360" w:lineRule="auto"/>
        <w:ind w:firstLine="709"/>
        <w:jc w:val="both"/>
      </w:pPr>
      <w:r>
        <w:rPr>
          <w:rFonts w:ascii="Times New Roman" w:cs="Times New Roman" w:eastAsia="Times New Roman" w:hAnsi="Times New Roman"/>
          <w:sz w:val="28"/>
          <w:szCs w:val="28"/>
        </w:rPr>
        <w:t xml:space="preserve">Исходный скетч вычислял s1 по формуле 100 × ADC / 1023. При проверке в Wokwi выяснилось, что датчик MQ2 даже в «чистом воздухе» (ползунок газа в положении 0,1 ppm) выдаёт код АЦП 210, то есть s1 = 20,53 %. Это выше порога 20 %, поэтому возврат в нормальное состояние и событие NORMAL получить было невозможно. Для исправления введена константа S1_CLEAN = 210 — код, измеренный в Wokwi при минимальной концентрации, — и шкала s1 пересчитывается так, чтобы чистому воздуху соответствовало 0 %, а коду 1023 — 100 %; результат ограничивается функцией constrain(). Остальная логика скетча не менялась.</w:t>
      </w:r>
    </w:p>
    <w:p>
      <w:pPr>
        <w:spacing w:after="0" w:before="0" w:line="360" w:lineRule="auto"/>
        <w:ind w:firstLine="709"/>
        <w:jc w:val="both"/>
      </w:pPr>
      <w:r>
        <w:rPr>
          <w:rFonts w:ascii="Times New Roman" w:cs="Times New Roman" w:eastAsia="Times New Roman" w:hAnsi="Times New Roman"/>
          <w:sz w:val="28"/>
          <w:szCs w:val="28"/>
        </w:rPr>
        <w:t xml:space="preserve">Ползунок газа в Wokwi при каждом запуске симуляции возвращается в положение 400 ppm (код 907, s1 = 85,73 %), поэтому журнал всегда начинается с события THRESHOLD при n = 1. Первая строка DATA выводится сразу после setup(), поэтому соответствие n = 1 и t_s = 5 является учебным приближением: реальный интервал между измерениями немного превышает 5 с из-за времени обработки и передачи строк.</w:t>
      </w:r>
    </w:p>
    <w:p>
      <w:pPr>
        <w:pStyle w:val="Heading1"/>
        <w:keepNext/>
        <w:pageBreakBefore/>
        <w:spacing w:after="240" w:before="240" w:line="360" w:lineRule="auto"/>
        <w:jc w:val="center"/>
      </w:pPr>
      <w:r>
        <w:rPr>
          <w:rFonts w:ascii="Times New Roman" w:cs="Times New Roman" w:eastAsia="Times New Roman" w:hAnsi="Times New Roman"/>
          <w:b/>
          <w:bCs/>
          <w:sz w:val="28"/>
          <w:szCs w:val="28"/>
        </w:rPr>
        <w:t xml:space="preserve">5. Проектирование базы данных</w:t>
      </w:r>
    </w:p>
    <w:p>
      <w:pPr>
        <w:pStyle w:val="Heading2"/>
        <w:keepNext/>
        <w:spacing w:after="240" w:before="240" w:line="360" w:lineRule="auto"/>
        <w:ind w:firstLine="709"/>
        <w:jc w:val="left"/>
      </w:pPr>
      <w:r>
        <w:rPr>
          <w:rFonts w:ascii="Times New Roman" w:cs="Times New Roman" w:eastAsia="Times New Roman" w:hAnsi="Times New Roman"/>
          <w:b/>
          <w:bCs/>
          <w:sz w:val="28"/>
          <w:szCs w:val="28"/>
        </w:rPr>
        <w:t xml:space="preserve">5.1. Модель и структура таблиц</w:t>
      </w:r>
    </w:p>
    <w:p>
      <w:pPr>
        <w:spacing w:after="0" w:before="0" w:line="360" w:lineRule="auto"/>
        <w:ind w:firstLine="709"/>
        <w:jc w:val="both"/>
      </w:pPr>
      <w:r>
        <w:rPr>
          <w:rFonts w:ascii="Times New Roman" w:cs="Times New Roman" w:eastAsia="Times New Roman" w:hAnsi="Times New Roman"/>
          <w:sz w:val="28"/>
          <w:szCs w:val="28"/>
        </w:rPr>
        <w:t xml:space="preserve">Выбрана SQLite — встраиваемая СУБД, хранящая данные в файле db/variant.db. Дополнительный сервер не требуется; создание таблиц и загрузка выполняются утилитой sqlite3. Структура содержит две таблицы. Показания записываются в длинном формате: одна строка соответствует одному датчику в одном цикле.</w:t>
      </w:r>
    </w:p>
    <w:p>
      <w:pPr>
        <w:keepNext/>
        <w:spacing w:after="80" w:before="120" w:line="240" w:lineRule="auto"/>
        <w:jc w:val="left"/>
      </w:pPr>
      <w:r>
        <w:rPr>
          <w:rFonts w:ascii="Times New Roman" w:cs="Times New Roman" w:eastAsia="Times New Roman" w:hAnsi="Times New Roman"/>
          <w:sz w:val="20"/>
          <w:szCs w:val="20"/>
        </w:rPr>
        <w:t xml:space="preserve">Таблица 4 — Поля базы данных</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2905"/>
        <w:gridCol w:w="5149"/>
      </w:tblGrid>
      <w:tr>
        <w:trPr>
          <w:cantSplit/>
          <w:tblHeader/>
        </w:trPr>
        <w:tc>
          <w:tcPr>
            <w:tcW w:type="dxa" w:w="15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bCs/>
                <w:sz w:val="20"/>
                <w:szCs w:val="20"/>
              </w:rPr>
              <w:t xml:space="preserve">Таблица</w:t>
            </w:r>
          </w:p>
        </w:tc>
        <w:tc>
          <w:tcPr>
            <w:tcW w:type="dxa" w:w="290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bCs/>
                <w:sz w:val="20"/>
                <w:szCs w:val="20"/>
              </w:rPr>
              <w:t xml:space="preserve">Поля</w:t>
            </w:r>
          </w:p>
        </w:tc>
        <w:tc>
          <w:tcPr>
            <w:tcW w:type="dxa" w:w="514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bCs/>
                <w:sz w:val="20"/>
                <w:szCs w:val="20"/>
              </w:rPr>
              <w:t xml:space="preserve">Особенности</w:t>
            </w:r>
          </w:p>
        </w:tc>
      </w:tr>
      <w:tr>
        <w:trPr>
          <w:cantSplit/>
        </w:trPr>
        <w:tc>
          <w:tcPr>
            <w:tcW w:type="dxa" w:w="15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readings</w:t>
            </w:r>
          </w:p>
        </w:tc>
        <w:tc>
          <w:tcPr>
            <w:tcW w:type="dxa" w:w="290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id, n, t_s, sensor, value</w:t>
            </w:r>
          </w:p>
        </w:tc>
        <w:tc>
          <w:tcPr>
            <w:tcW w:type="dxa" w:w="514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id — INTEGER PRIMARY KEY AUTOINCREMENT; n &gt; 0; t_s ≥ 0; sensor только s1, s2 или s3; value — REAL; пара (n, sensor) уникальна</w:t>
            </w:r>
          </w:p>
        </w:tc>
      </w:tr>
      <w:tr>
        <w:trPr>
          <w:cantSplit/>
        </w:trPr>
        <w:tc>
          <w:tcPr>
            <w:tcW w:type="dxa" w:w="15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events</w:t>
            </w:r>
          </w:p>
        </w:tc>
        <w:tc>
          <w:tcPr>
            <w:tcW w:type="dxa" w:w="290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id, n, t_s, type, message</w:t>
            </w:r>
          </w:p>
        </w:tc>
        <w:tc>
          <w:tcPr>
            <w:tcW w:type="dxa" w:w="514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id — INTEGER PRIMARY KEY AUTOINCREMENT; type только THRESHOLD, NORMAL или FAULT; message — пояснение, по умолчанию пустая строка</w:t>
            </w:r>
          </w:p>
        </w:tc>
      </w:tr>
    </w:tbl>
    <w:p>
      <w:pPr>
        <w:spacing w:after="120" w:before="0" w:line="240" w:lineRule="auto"/>
      </w:pPr>
    </w:p>
    <w:p>
      <w:pPr>
        <w:spacing w:after="0" w:before="0" w:line="360" w:lineRule="auto"/>
        <w:ind w:firstLine="709"/>
        <w:jc w:val="both"/>
      </w:pPr>
      <w:r>
        <w:rPr>
          <w:rFonts w:ascii="Times New Roman" w:cs="Times New Roman" w:eastAsia="Times New Roman" w:hAnsi="Times New Roman"/>
          <w:sz w:val="28"/>
          <w:szCs w:val="28"/>
        </w:rPr>
        <w:t xml:space="preserve">n — номер измерения; t_s — расчётное время в секундах; sensor — обозначение s1, s2 или s3; value — числовое показание. В events поле type содержит THRESHOLD, NORMAL или FAULT, а message — пояснение неисправности.</w:t>
      </w:r>
    </w:p>
    <w:p>
      <w:pPr>
        <w:spacing w:after="0" w:before="0" w:line="360" w:lineRule="auto"/>
        <w:ind w:firstLine="709"/>
        <w:jc w:val="both"/>
      </w:pPr>
      <w:r>
        <w:rPr>
          <w:rFonts w:ascii="Times New Roman" w:cs="Times New Roman" w:eastAsia="Times New Roman" w:hAnsi="Times New Roman"/>
          <w:sz w:val="28"/>
          <w:szCs w:val="28"/>
        </w:rPr>
        <w:t xml:space="preserve">Ограничения CHECK и UNIQUE защищают от неверных обозначений датчиков и повторной записи канала в одном цикле. Внешнего ключа между таблицами нет: значения n и t_s позволяют сопоставлять показания и события логически, но база не обеспечивает ссылочную целостность. ER-диаграмма дана в приложении Е.</w:t>
      </w:r>
    </w:p>
    <w:p>
      <w:pPr>
        <w:pStyle w:val="Heading2"/>
        <w:keepNext/>
        <w:spacing w:after="240" w:before="240" w:line="360" w:lineRule="auto"/>
        <w:ind w:firstLine="709"/>
        <w:jc w:val="left"/>
      </w:pPr>
      <w:r>
        <w:rPr>
          <w:rFonts w:ascii="Times New Roman" w:cs="Times New Roman" w:eastAsia="Times New Roman" w:hAnsi="Times New Roman"/>
          <w:b/>
          <w:bCs/>
          <w:sz w:val="28"/>
          <w:szCs w:val="28"/>
        </w:rPr>
        <w:t xml:space="preserve">5.2. Контрольные запросы</w:t>
      </w:r>
    </w:p>
    <w:p>
      <w:pPr>
        <w:spacing w:after="0" w:before="0" w:line="360" w:lineRule="auto"/>
        <w:ind w:firstLine="709"/>
        <w:jc w:val="both"/>
      </w:pPr>
      <w:r>
        <w:rPr>
          <w:rFonts w:ascii="Times New Roman" w:cs="Times New Roman" w:eastAsia="Times New Roman" w:hAnsi="Times New Roman"/>
          <w:sz w:val="28"/>
          <w:szCs w:val="28"/>
        </w:rPr>
        <w:t xml:space="preserve">Первый запрос сортирует показания по n DESC, id DESC и ограничивает результат десятью строками. Второй запрос вычисляет MIN(value), AVG(value), MAX(value) по sensor; среднее округляется до двух знаков. Третий выводит события по n и id. Тексты schema.sql и queries.sql приведены в приложении Д.</w:t>
      </w:r>
    </w:p>
    <w:p>
      <w:pPr>
        <w:pStyle w:val="Heading1"/>
        <w:keepNext/>
        <w:pageBreakBefore/>
        <w:spacing w:after="240" w:before="240" w:line="360" w:lineRule="auto"/>
        <w:jc w:val="center"/>
      </w:pPr>
      <w:r>
        <w:rPr>
          <w:rFonts w:ascii="Times New Roman" w:cs="Times New Roman" w:eastAsia="Times New Roman" w:hAnsi="Times New Roman"/>
          <w:b/>
          <w:bCs/>
          <w:sz w:val="28"/>
          <w:szCs w:val="28"/>
        </w:rPr>
        <w:t xml:space="preserve">6. Загрузка и контроль данных в Node-RED</w:t>
      </w:r>
    </w:p>
    <w:p>
      <w:pPr>
        <w:pStyle w:val="Heading2"/>
        <w:keepNext/>
        <w:spacing w:after="240" w:before="240" w:line="360" w:lineRule="auto"/>
        <w:ind w:firstLine="709"/>
        <w:jc w:val="left"/>
      </w:pPr>
      <w:r>
        <w:rPr>
          <w:rFonts w:ascii="Times New Roman" w:cs="Times New Roman" w:eastAsia="Times New Roman" w:hAnsi="Times New Roman"/>
          <w:b/>
          <w:bCs/>
          <w:sz w:val="28"/>
          <w:szCs w:val="28"/>
        </w:rPr>
        <w:t xml:space="preserve">6.1. Состав потока</w:t>
      </w:r>
    </w:p>
    <w:p>
      <w:pPr>
        <w:spacing w:after="0" w:before="0" w:line="360" w:lineRule="auto"/>
        <w:ind w:firstLine="709"/>
        <w:jc w:val="both"/>
      </w:pPr>
      <w:r>
        <w:rPr>
          <w:rFonts w:ascii="Times New Roman" w:cs="Times New Roman" w:eastAsia="Times New Roman" w:hAnsi="Times New Roman"/>
          <w:sz w:val="28"/>
          <w:szCs w:val="28"/>
        </w:rPr>
        <w:t xml:space="preserve">Вкладка потока называется «Variant 20 — Gas boiler». В репозитории экспорт находится в nodered/flow.json. Загрузка запускается при изменении файла журнала либо вручную кнопкой inject. Общая структура показана на рисунках 1 и 2.</w:t>
      </w:r>
    </w:p>
    <w:p>
      <w:pPr>
        <w:keepNext w:val="false"/>
        <w:spacing w:after="0" w:before="120" w:line="240" w:lineRule="auto"/>
        <w:jc w:val="center"/>
      </w:pPr>
      <w:r>
        <w:drawing>
          <wp:inline distT="0" distB="0" distL="0" distR="0">
            <wp:extent cx="5581650" cy="2847975"/>
            <wp:effectExtent t="0" r="0" b="0" l="0"/>
            <wp:docPr id="1" name="Редактор Node-RED" descr="Редактор Node-RED" title="Редактор Nod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81650" cy="2847975"/>
                    </a:xfrm>
                    <a:prstGeom prst="rect">
                      <a:avLst/>
                    </a:prstGeom>
                  </pic:spPr>
                </pic:pic>
              </a:graphicData>
            </a:graphic>
          </wp:inline>
        </w:drawing>
      </w:r>
    </w:p>
    <w:p>
      <w:pPr>
        <w:spacing w:after="200" w:before="60" w:line="240" w:lineRule="auto"/>
        <w:jc w:val="center"/>
      </w:pPr>
      <w:r>
        <w:rPr>
          <w:rFonts w:ascii="Times New Roman" w:cs="Times New Roman" w:eastAsia="Times New Roman" w:hAnsi="Times New Roman"/>
          <w:sz w:val="22"/>
          <w:szCs w:val="22"/>
        </w:rPr>
        <w:t xml:space="preserve">Рисунок 1 — Рабочий поток Node-RED (редактор)</w:t>
      </w:r>
    </w:p>
    <w:p>
      <w:pPr>
        <w:keepNext w:val="false"/>
        <w:spacing w:after="0" w:before="120" w:line="240" w:lineRule="auto"/>
        <w:jc w:val="center"/>
      </w:pPr>
      <w:r>
        <w:drawing>
          <wp:inline distT="0" distB="0" distL="0" distR="0">
            <wp:extent cx="4857750" cy="2057400"/>
            <wp:effectExtent t="0" r="0" b="0" l="0"/>
            <wp:docPr id="2" name="Схема потока" descr="Схема потока" title="Схема пото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57750" cy="2057400"/>
                    </a:xfrm>
                    <a:prstGeom prst="rect">
                      <a:avLst/>
                    </a:prstGeom>
                  </pic:spPr>
                </pic:pic>
              </a:graphicData>
            </a:graphic>
          </wp:inline>
        </w:drawing>
      </w:r>
    </w:p>
    <w:p>
      <w:pPr>
        <w:spacing w:after="200" w:before="60" w:line="240" w:lineRule="auto"/>
        <w:jc w:val="center"/>
      </w:pPr>
      <w:r>
        <w:rPr>
          <w:rFonts w:ascii="Times New Roman" w:cs="Times New Roman" w:eastAsia="Times New Roman" w:hAnsi="Times New Roman"/>
          <w:sz w:val="22"/>
          <w:szCs w:val="22"/>
        </w:rPr>
        <w:t xml:space="preserve">Рисунок 2 — Схема обработки данных в потоке</w:t>
      </w:r>
    </w:p>
    <w:p>
      <w:pPr>
        <w:keepNext/>
        <w:spacing w:after="80" w:before="120" w:line="240" w:lineRule="auto"/>
        <w:jc w:val="left"/>
      </w:pPr>
      <w:r>
        <w:rPr>
          <w:rFonts w:ascii="Times New Roman" w:cs="Times New Roman" w:eastAsia="Times New Roman" w:hAnsi="Times New Roman"/>
          <w:sz w:val="20"/>
          <w:szCs w:val="20"/>
        </w:rPr>
        <w:t xml:space="preserve">Таблица 5 — Узлы потока и их назначение</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29"/>
        <w:gridCol w:w="5809"/>
      </w:tblGrid>
      <w:tr>
        <w:trPr>
          <w:cantSplit/>
          <w:tblHeader/>
        </w:trPr>
        <w:tc>
          <w:tcPr>
            <w:tcW w:type="dxa" w:w="382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bCs/>
                <w:sz w:val="20"/>
                <w:szCs w:val="20"/>
              </w:rPr>
              <w:t xml:space="preserve">Узел</w:t>
            </w:r>
          </w:p>
        </w:tc>
        <w:tc>
          <w:tcPr>
            <w:tcW w:type="dxa" w:w="58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bCs/>
                <w:sz w:val="20"/>
                <w:szCs w:val="20"/>
              </w:rPr>
              <w:t xml:space="preserve">Назначение</w:t>
            </w:r>
          </w:p>
        </w:tc>
      </w:tr>
      <w:tr>
        <w:trPr>
          <w:cantSplit/>
        </w:trPr>
        <w:tc>
          <w:tcPr>
            <w:tcW w:type="dxa" w:w="382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Изменение log.txt / watch</w:t>
            </w:r>
          </w:p>
        </w:tc>
        <w:tc>
          <w:tcPr>
            <w:tcW w:type="dxa" w:w="58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Отслеживает сохранение data/log.txt</w:t>
            </w:r>
          </w:p>
        </w:tc>
      </w:tr>
      <w:tr>
        <w:trPr>
          <w:cantSplit/>
        </w:trPr>
        <w:tc>
          <w:tcPr>
            <w:tcW w:type="dxa" w:w="382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Загрузить реальный лог / inject</w:t>
            </w:r>
          </w:p>
        </w:tc>
        <w:tc>
          <w:tcPr>
            <w:tcW w:type="dxa" w:w="58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Ручной запуск загрузки основного журнала</w:t>
            </w:r>
          </w:p>
        </w:tc>
      </w:tr>
      <w:tr>
        <w:trPr>
          <w:cantSplit/>
        </w:trPr>
        <w:tc>
          <w:tcPr>
            <w:tcW w:type="dxa" w:w="382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data/log.txt / file in</w:t>
            </w:r>
          </w:p>
        </w:tc>
        <w:tc>
          <w:tcPr>
            <w:tcW w:type="dxa" w:w="58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Чтение всего файла в UTF-8</w:t>
            </w:r>
          </w:p>
        </w:tc>
      </w:tr>
      <w:tr>
        <w:trPr>
          <w:cantSplit/>
        </w:trPr>
        <w:tc>
          <w:tcPr>
            <w:tcW w:type="dxa" w:w="382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ТЕСТ FAULT, ТЕСТ переходов / inject</w:t>
            </w:r>
          </w:p>
        </w:tc>
        <w:tc>
          <w:tcPr>
            <w:tcW w:type="dxa" w:w="58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Запуск проверок на файлах log_fault.txt и log_test.txt</w:t>
            </w:r>
          </w:p>
        </w:tc>
      </w:tr>
      <w:tr>
        <w:trPr>
          <w:cantSplit/>
        </w:trPr>
        <w:tc>
          <w:tcPr>
            <w:tcW w:type="dxa" w:w="382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Проверка → SQL / function</w:t>
            </w:r>
          </w:p>
        </w:tc>
        <w:tc>
          <w:tcPr>
            <w:tcW w:type="dxa" w:w="58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Разбор строк, проверка диапазонов, формирование SQL-скрипта</w:t>
            </w:r>
          </w:p>
        </w:tc>
      </w:tr>
      <w:tr>
        <w:trPr>
          <w:cantSplit/>
        </w:trPr>
        <w:tc>
          <w:tcPr>
            <w:tcW w:type="dxa" w:w="382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Перезаписать db/load.sql / file</w:t>
            </w:r>
          </w:p>
        </w:tc>
        <w:tc>
          <w:tcPr>
            <w:tcW w:type="dxa" w:w="58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Запись сформированного SQL в файл</w:t>
            </w:r>
          </w:p>
        </w:tc>
      </w:tr>
      <w:tr>
        <w:trPr>
          <w:cantSplit/>
        </w:trPr>
        <w:tc>
          <w:tcPr>
            <w:tcW w:type="dxa" w:w="382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SQLite: загрузить / exec</w:t>
            </w:r>
          </w:p>
        </w:tc>
        <w:tc>
          <w:tcPr>
            <w:tcW w:type="dxa" w:w="58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Запуск sqlite3: чтение schema.sql и load.sql</w:t>
            </w:r>
          </w:p>
        </w:tc>
      </w:tr>
      <w:tr>
        <w:trPr>
          <w:cantSplit/>
        </w:trPr>
        <w:tc>
          <w:tcPr>
            <w:tcW w:type="dxa" w:w="382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Ошибки / stderr / debug; catch</w:t>
            </w:r>
          </w:p>
        </w:tc>
        <w:tc>
          <w:tcPr>
            <w:tcW w:type="dxa" w:w="58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Показ ответа, ошибок утилиты и ошибок файлов и функции</w:t>
            </w:r>
          </w:p>
        </w:tc>
      </w:tr>
    </w:tbl>
    <w:p>
      <w:pPr>
        <w:spacing w:after="120" w:before="0" w:line="240" w:lineRule="auto"/>
      </w:pPr>
    </w:p>
    <w:p>
      <w:pPr>
        <w:pStyle w:val="Heading2"/>
        <w:keepNext/>
        <w:spacing w:after="240" w:before="240" w:line="360" w:lineRule="auto"/>
        <w:ind w:firstLine="709"/>
        <w:jc w:val="left"/>
      </w:pPr>
      <w:r>
        <w:rPr>
          <w:rFonts w:ascii="Times New Roman" w:cs="Times New Roman" w:eastAsia="Times New Roman" w:hAnsi="Times New Roman"/>
          <w:b/>
          <w:bCs/>
          <w:sz w:val="28"/>
          <w:szCs w:val="28"/>
        </w:rPr>
        <w:t xml:space="preserve">6.2. Разбор журнала и запуск</w:t>
      </w:r>
    </w:p>
    <w:p>
      <w:pPr>
        <w:spacing w:after="0" w:before="0" w:line="360" w:lineRule="auto"/>
        <w:ind w:firstLine="709"/>
        <w:jc w:val="both"/>
      </w:pPr>
      <w:r>
        <w:rPr>
          <w:rFonts w:ascii="Times New Roman" w:cs="Times New Roman" w:eastAsia="Times New Roman" w:hAnsi="Times New Roman"/>
          <w:sz w:val="28"/>
          <w:szCs w:val="28"/>
        </w:rPr>
        <w:t xml:space="preserve">Функция разбирает msg.payload на строки и пары «ключ=значение», удаляет BOM. Допускаются положительные целые n; t_s = n × 5. Для DATA создаются INSERT показаний всех трёх датчиков, повторная строка DATA с тем же n отклоняется; для EVENT принимаются только THRESHOLD и NORMAL, и событие должно следовать за соответствующей строкой DATA. Код функции приведён в приложении Ж.</w:t>
      </w:r>
    </w:p>
    <w:p>
      <w:pPr>
        <w:spacing w:after="0" w:before="0" w:line="360" w:lineRule="auto"/>
        <w:ind w:firstLine="709"/>
        <w:jc w:val="both"/>
      </w:pPr>
      <w:r>
        <w:rPr>
          <w:rFonts w:ascii="Times New Roman" w:cs="Times New Roman" w:eastAsia="Times New Roman" w:hAnsi="Times New Roman"/>
          <w:sz w:val="28"/>
          <w:szCs w:val="28"/>
        </w:rPr>
        <w:t xml:space="preserve">Числовые значения сравниваются с диапазонами s1: 0–100, s2: 0–5, s3: 0 или 1. При выходе за диапазон значение сохраняется в readings и создаётся FAULT с текстом «датчик sN вне диапазона». Если строка имеет неверный формат (нечисловое или отсутствующее значение, неизвестный тип события, повтор n), весь импорт отклоняется с сообщением об ошибке, а база не изменяется.</w:t>
      </w:r>
    </w:p>
    <w:p>
      <w:pPr>
        <w:spacing w:after="0" w:before="0" w:line="360" w:lineRule="auto"/>
        <w:ind w:firstLine="709"/>
        <w:jc w:val="both"/>
      </w:pPr>
      <w:r>
        <w:rPr>
          <w:rFonts w:ascii="Times New Roman" w:cs="Times New Roman" w:eastAsia="Times New Roman" w:hAnsi="Times New Roman"/>
          <w:sz w:val="28"/>
          <w:szCs w:val="28"/>
        </w:rPr>
        <w:t xml:space="preserve">Если корректных записей нет, выдаётся ошибка. Иначе второй выход формирует транзакцию BEGIN…COMMIT: очистку таблиц readings и events, сброс счётчиков и вставку записей. Загрузка заменяет снимок журнала, а не накапливает историю, поэтому повторная загрузка того же файла не создаёт дублей. Команда sqlite3 запускается с ключом -bail, чтобы остановиться на первой ошибке.</w:t>
      </w:r>
    </w:p>
    <w:p>
      <w:pPr>
        <w:pStyle w:val="Heading2"/>
        <w:keepNext/>
        <w:spacing w:after="240" w:before="240" w:line="360" w:lineRule="auto"/>
        <w:ind w:firstLine="709"/>
        <w:jc w:val="left"/>
      </w:pPr>
      <w:r>
        <w:rPr>
          <w:rFonts w:ascii="Times New Roman" w:cs="Times New Roman" w:eastAsia="Times New Roman" w:hAnsi="Times New Roman"/>
          <w:b/>
          <w:bCs/>
          <w:sz w:val="28"/>
          <w:szCs w:val="28"/>
        </w:rPr>
        <w:t xml:space="preserve">6.3. Подготовка и запуск</w:t>
      </w:r>
    </w:p>
    <w:p>
      <w:pPr>
        <w:spacing w:after="0" w:before="0" w:line="360" w:lineRule="auto"/>
        <w:ind w:firstLine="709"/>
        <w:jc w:val="both"/>
      </w:pPr>
      <w:r>
        <w:rPr>
          <w:rFonts w:ascii="Times New Roman" w:cs="Times New Roman" w:eastAsia="Times New Roman" w:hAnsi="Times New Roman"/>
          <w:sz w:val="28"/>
          <w:szCs w:val="28"/>
        </w:rPr>
        <w:t xml:space="preserve">Для работы нужны Node.js, Node-RED и sqlite3. Поток запускается из папки проекта, так как пути data/log.txt и db/variant.db в нём относительные: на macOS и Linux — файлом start-nodered.sh, на Windows — start-nodered.bat. Файл потока передаётся Node-RED аргументом запуска, поэтому повторно импортировать его не нужно.</w:t>
      </w:r>
    </w:p>
    <w:p>
      <w:pPr>
        <w:spacing w:after="0" w:before="0" w:line="360" w:lineRule="auto"/>
        <w:ind w:firstLine="709"/>
        <w:jc w:val="both"/>
      </w:pPr>
      <w:r>
        <w:rPr>
          <w:rFonts w:ascii="Times New Roman" w:cs="Times New Roman" w:eastAsia="Times New Roman" w:hAnsi="Times New Roman"/>
          <w:sz w:val="28"/>
          <w:szCs w:val="28"/>
        </w:rPr>
        <w:t xml:space="preserve">В браузере открывается http://127.0.0.1:1880. После запуска нажимается «Загрузить реальный лог» либо сохраняется data/log.txt — тогда поток срабатывает автоматически. Просмотр результата выполняется скриптом show-data.sh (show-data.bat) или командой sqlite3 -header -column db/variant.db ".read db/queries.sql". Окно процесса Node-RED должно оставаться открытым.</w:t>
      </w:r>
    </w:p>
    <w:p>
      <w:pPr>
        <w:pStyle w:val="Heading1"/>
        <w:keepNext/>
        <w:pageBreakBefore/>
        <w:spacing w:after="240" w:before="240" w:line="360" w:lineRule="auto"/>
        <w:jc w:val="center"/>
      </w:pPr>
      <w:r>
        <w:rPr>
          <w:rFonts w:ascii="Times New Roman" w:cs="Times New Roman" w:eastAsia="Times New Roman" w:hAnsi="Times New Roman"/>
          <w:b/>
          <w:bCs/>
          <w:sz w:val="28"/>
          <w:szCs w:val="28"/>
        </w:rPr>
        <w:t xml:space="preserve">7. Тестирование и результаты испытаний</w:t>
      </w:r>
    </w:p>
    <w:p>
      <w:pPr>
        <w:pStyle w:val="Heading2"/>
        <w:keepNext/>
        <w:spacing w:after="240" w:before="240" w:line="360" w:lineRule="auto"/>
        <w:ind w:firstLine="709"/>
        <w:jc w:val="left"/>
      </w:pPr>
      <w:r>
        <w:rPr>
          <w:rFonts w:ascii="Times New Roman" w:cs="Times New Roman" w:eastAsia="Times New Roman" w:hAnsi="Times New Roman"/>
          <w:b/>
          <w:bCs/>
          <w:sz w:val="28"/>
          <w:szCs w:val="28"/>
        </w:rPr>
        <w:t xml:space="preserve">7.1. Результаты штатного журнала</w:t>
      </w:r>
    </w:p>
    <w:p>
      <w:pPr>
        <w:spacing w:after="0" w:before="0" w:line="360" w:lineRule="auto"/>
        <w:ind w:firstLine="709"/>
        <w:jc w:val="both"/>
      </w:pPr>
      <w:r>
        <w:rPr>
          <w:rFonts w:ascii="Times New Roman" w:cs="Times New Roman" w:eastAsia="Times New Roman" w:hAnsi="Times New Roman"/>
          <w:sz w:val="28"/>
          <w:szCs w:val="28"/>
        </w:rPr>
        <w:t xml:space="preserve">Журнал снят в симуляторе Wokwi: строки из Serial Monitor сохранены в data/log.txt без правок. В ходе прогона менялись входные воздействия. При запуске ползунок газа находился в положении 400 ppm, поэтому в цикле n = 1 сформировано THRESHOLD (s1 = 85,73 %). В цикле n = 19 нажата кнопка «Simulate motion» PIR-датчика, s3 = 1. В цикле n = 23 газ уменьшен до минимума (0,1 ppm), s1 = 0 %, выдано NORMAL. В цикле n = 31 ползунок газа выведен на 20 ppm, s1 = 61,62 %, выдано THRESHOLD. В цикле n = 34 повёрнут потенциометр, s2 = 3,02 бар. Журнал содержит 39 циклов, соответствующих расчётному интервалу от 5 до 195 с. После загрузки в базе находятся 117 показаний (39 × 3) и 3 события; FAULT в штатном журнале отсутствует.</w:t>
      </w:r>
    </w:p>
    <w:p>
      <w:pPr>
        <w:keepNext/>
        <w:spacing w:after="80" w:before="120" w:line="240" w:lineRule="auto"/>
        <w:jc w:val="left"/>
      </w:pPr>
      <w:r>
        <w:rPr>
          <w:rFonts w:ascii="Times New Roman" w:cs="Times New Roman" w:eastAsia="Times New Roman" w:hAnsi="Times New Roman"/>
          <w:sz w:val="20"/>
          <w:szCs w:val="20"/>
        </w:rPr>
        <w:t xml:space="preserve">Таблица 6 — Результат агрегатного запроса по загруженной базе</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76"/>
        <w:gridCol w:w="2376"/>
        <w:gridCol w:w="2376"/>
        <w:gridCol w:w="2510"/>
      </w:tblGrid>
      <w:tr>
        <w:trPr>
          <w:cantSplit/>
          <w:tblHeader/>
        </w:trPr>
        <w:tc>
          <w:tcPr>
            <w:tcW w:type="dxa" w:w="237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bCs/>
                <w:sz w:val="20"/>
                <w:szCs w:val="20"/>
              </w:rPr>
              <w:t xml:space="preserve">Датчик</w:t>
            </w:r>
          </w:p>
        </w:tc>
        <w:tc>
          <w:tcPr>
            <w:tcW w:type="dxa" w:w="237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bCs/>
                <w:sz w:val="20"/>
                <w:szCs w:val="20"/>
              </w:rPr>
              <w:t xml:space="preserve">Минимум</w:t>
            </w:r>
          </w:p>
        </w:tc>
        <w:tc>
          <w:tcPr>
            <w:tcW w:type="dxa" w:w="237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bCs/>
                <w:sz w:val="20"/>
                <w:szCs w:val="20"/>
              </w:rPr>
              <w:t xml:space="preserve">Среднее</w:t>
            </w:r>
          </w:p>
        </w:tc>
        <w:tc>
          <w:tcPr>
            <w:tcW w:type="dxa" w:w="25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bCs/>
                <w:sz w:val="20"/>
                <w:szCs w:val="20"/>
              </w:rPr>
              <w:t xml:space="preserve">Максимум</w:t>
            </w:r>
          </w:p>
        </w:tc>
      </w:tr>
      <w:tr>
        <w:trPr>
          <w:cantSplit/>
        </w:trPr>
        <w:tc>
          <w:tcPr>
            <w:tcW w:type="dxa" w:w="237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s1</w:t>
            </w:r>
          </w:p>
        </w:tc>
        <w:tc>
          <w:tcPr>
            <w:tcW w:type="dxa" w:w="237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0.0</w:t>
            </w:r>
          </w:p>
        </w:tc>
        <w:tc>
          <w:tcPr>
            <w:tcW w:type="dxa" w:w="237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62.58</w:t>
            </w:r>
          </w:p>
        </w:tc>
        <w:tc>
          <w:tcPr>
            <w:tcW w:type="dxa" w:w="25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85.73</w:t>
            </w:r>
          </w:p>
        </w:tc>
      </w:tr>
      <w:tr>
        <w:trPr>
          <w:cantSplit/>
        </w:trPr>
        <w:tc>
          <w:tcPr>
            <w:tcW w:type="dxa" w:w="237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s2</w:t>
            </w:r>
          </w:p>
        </w:tc>
        <w:tc>
          <w:tcPr>
            <w:tcW w:type="dxa" w:w="237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0.0</w:t>
            </w:r>
          </w:p>
        </w:tc>
        <w:tc>
          <w:tcPr>
            <w:tcW w:type="dxa" w:w="237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0.46</w:t>
            </w:r>
          </w:p>
        </w:tc>
        <w:tc>
          <w:tcPr>
            <w:tcW w:type="dxa" w:w="25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3.02</w:t>
            </w:r>
          </w:p>
        </w:tc>
      </w:tr>
      <w:tr>
        <w:trPr>
          <w:cantSplit/>
        </w:trPr>
        <w:tc>
          <w:tcPr>
            <w:tcW w:type="dxa" w:w="237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s3</w:t>
            </w:r>
          </w:p>
        </w:tc>
        <w:tc>
          <w:tcPr>
            <w:tcW w:type="dxa" w:w="237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0.0</w:t>
            </w:r>
          </w:p>
        </w:tc>
        <w:tc>
          <w:tcPr>
            <w:tcW w:type="dxa" w:w="237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0.03</w:t>
            </w:r>
          </w:p>
        </w:tc>
        <w:tc>
          <w:tcPr>
            <w:tcW w:type="dxa" w:w="25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1.0</w:t>
            </w:r>
          </w:p>
        </w:tc>
      </w:tr>
    </w:tbl>
    <w:p>
      <w:pPr>
        <w:spacing w:after="120" w:before="0" w:line="240" w:lineRule="auto"/>
      </w:pPr>
    </w:p>
    <w:p>
      <w:pPr>
        <w:keepNext/>
        <w:spacing w:after="240" w:before="240" w:line="360" w:lineRule="auto"/>
        <w:jc w:val="left"/>
      </w:pPr>
      <w:r>
        <w:rPr>
          <w:rFonts w:ascii="Times New Roman" w:cs="Times New Roman" w:eastAsia="Times New Roman" w:hAnsi="Times New Roman"/>
          <w:b/>
          <w:bCs/>
          <w:sz w:val="28"/>
          <w:szCs w:val="28"/>
        </w:rPr>
        <w:t xml:space="preserve">Вывод запроса 2 (минимум, среднее, максимум)</w:t>
      </w:r>
    </w:p>
    <w:p>
      <w:pPr>
        <w:spacing w:after="0" w:before="0" w:line="240" w:lineRule="auto"/>
        <w:jc w:val="left"/>
      </w:pPr>
      <w:r>
        <w:rPr>
          <w:rFonts w:ascii="Courier New" w:cs="Courier New" w:eastAsia="Courier New" w:hAnsi="Courier New"/>
          <w:sz w:val="20"/>
          <w:szCs w:val="20"/>
        </w:rPr>
        <w:t xml:space="preserve">-- 2. Минимум, среднее и максимум каждого датчика</w:t>
      </w:r>
    </w:p>
    <w:p>
      <w:pPr>
        <w:spacing w:after="0" w:before="0" w:line="240" w:lineRule="auto"/>
        <w:jc w:val="left"/>
      </w:pPr>
      <w:r>
        <w:rPr>
          <w:rFonts w:ascii="Courier New" w:cs="Courier New" w:eastAsia="Courier New" w:hAnsi="Courier New"/>
          <w:sz w:val="20"/>
          <w:szCs w:val="20"/>
        </w:rPr>
        <w:t xml:space="preserve">sensor  minimum  average  maximum</w:t>
      </w:r>
    </w:p>
    <w:p>
      <w:pPr>
        <w:spacing w:after="0" w:before="0" w:line="240" w:lineRule="auto"/>
        <w:jc w:val="left"/>
      </w:pPr>
      <w:r>
        <w:rPr>
          <w:rFonts w:ascii="Courier New" w:cs="Courier New" w:eastAsia="Courier New" w:hAnsi="Courier New"/>
          <w:sz w:val="20"/>
          <w:szCs w:val="20"/>
        </w:rPr>
        <w:t xml:space="preserve">------  -------  -------  -------</w:t>
      </w:r>
    </w:p>
    <w:p>
      <w:pPr>
        <w:spacing w:after="0" w:before="0" w:line="240" w:lineRule="auto"/>
        <w:jc w:val="left"/>
      </w:pPr>
      <w:r>
        <w:rPr>
          <w:rFonts w:ascii="Courier New" w:cs="Courier New" w:eastAsia="Courier New" w:hAnsi="Courier New"/>
          <w:sz w:val="20"/>
          <w:szCs w:val="20"/>
        </w:rPr>
        <w:t xml:space="preserve">s1      0.0      62.58    85.73</w:t>
      </w:r>
    </w:p>
    <w:p>
      <w:pPr>
        <w:spacing w:after="0" w:before="0" w:line="240" w:lineRule="auto"/>
        <w:jc w:val="left"/>
      </w:pPr>
      <w:r>
        <w:rPr>
          <w:rFonts w:ascii="Courier New" w:cs="Courier New" w:eastAsia="Courier New" w:hAnsi="Courier New"/>
          <w:sz w:val="20"/>
          <w:szCs w:val="20"/>
        </w:rPr>
        <w:t xml:space="preserve">s2      0.0      0.46     3.02</w:t>
      </w:r>
    </w:p>
    <w:p>
      <w:pPr>
        <w:spacing w:after="0" w:before="0" w:line="240" w:lineRule="auto"/>
        <w:jc w:val="left"/>
      </w:pPr>
      <w:r>
        <w:rPr>
          <w:rFonts w:ascii="Courier New" w:cs="Courier New" w:eastAsia="Courier New" w:hAnsi="Courier New"/>
          <w:sz w:val="20"/>
          <w:szCs w:val="20"/>
        </w:rPr>
        <w:t xml:space="preserve">s3      0.0      0.03     1.0</w:t>
      </w:r>
    </w:p>
    <w:p>
      <w:pPr>
        <w:spacing w:after="0" w:before="0" w:line="360" w:lineRule="auto"/>
        <w:ind w:firstLine="709"/>
        <w:jc w:val="both"/>
      </w:pPr>
      <w:r>
        <w:rPr>
          <w:rFonts w:ascii="Times New Roman" w:cs="Times New Roman" w:eastAsia="Times New Roman" w:hAnsi="Times New Roman"/>
          <w:sz w:val="28"/>
          <w:szCs w:val="28"/>
        </w:rPr>
        <w:t xml:space="preserve">Среднее s1 складывается из трёх участков: 22 цикла по 85,73 %, 8 циклов по 0 % и 9 циклов по 61,62 %. Среднее s3 показывает долю циклов с движением (1 из 39). Агрегатный запрос показывает разброс показаний, но сам по себе не подтверждает точность и калибровку датчиков.</w:t>
      </w:r>
    </w:p>
    <w:p>
      <w:pPr>
        <w:keepNext/>
        <w:spacing w:after="80" w:before="120" w:line="240" w:lineRule="auto"/>
        <w:jc w:val="left"/>
      </w:pPr>
      <w:r>
        <w:rPr>
          <w:rFonts w:ascii="Times New Roman" w:cs="Times New Roman" w:eastAsia="Times New Roman" w:hAnsi="Times New Roman"/>
          <w:sz w:val="20"/>
          <w:szCs w:val="20"/>
        </w:rPr>
        <w:t xml:space="preserve">Таблица 7 — События штатного журнала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7"/>
        <w:gridCol w:w="3037"/>
        <w:gridCol w:w="3564"/>
      </w:tblGrid>
      <w:tr>
        <w:trPr>
          <w:cantSplit/>
          <w:tblHeader/>
        </w:trPr>
        <w:tc>
          <w:tcPr>
            <w:tcW w:type="dxa" w:w="303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bCs/>
                <w:sz w:val="20"/>
                <w:szCs w:val="20"/>
              </w:rPr>
              <w:t xml:space="preserve">n</w:t>
            </w:r>
          </w:p>
        </w:tc>
        <w:tc>
          <w:tcPr>
            <w:tcW w:type="dxa" w:w="303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bCs/>
                <w:sz w:val="20"/>
                <w:szCs w:val="20"/>
              </w:rPr>
              <w:t xml:space="preserve">t_s, с</w:t>
            </w:r>
          </w:p>
        </w:tc>
        <w:tc>
          <w:tcPr>
            <w:tcW w:type="dxa" w:w="356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bCs/>
                <w:sz w:val="20"/>
                <w:szCs w:val="20"/>
              </w:rPr>
              <w:t xml:space="preserve">Тип события</w:t>
            </w:r>
          </w:p>
        </w:tc>
      </w:tr>
      <w:tr>
        <w:trPr>
          <w:cantSplit/>
        </w:trPr>
        <w:tc>
          <w:tcPr>
            <w:tcW w:type="dxa" w:w="303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center"/>
            </w:pPr>
            <w:r>
              <w:rPr>
                <w:rFonts w:ascii="Times New Roman" w:cs="Times New Roman" w:eastAsia="Times New Roman" w:hAnsi="Times New Roman"/>
                <w:b w:val="false"/>
                <w:bCs w:val="false"/>
                <w:sz w:val="20"/>
                <w:szCs w:val="20"/>
              </w:rPr>
              <w:t xml:space="preserve">1</w:t>
            </w:r>
          </w:p>
        </w:tc>
        <w:tc>
          <w:tcPr>
            <w:tcW w:type="dxa" w:w="303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center"/>
            </w:pPr>
            <w:r>
              <w:rPr>
                <w:rFonts w:ascii="Times New Roman" w:cs="Times New Roman" w:eastAsia="Times New Roman" w:hAnsi="Times New Roman"/>
                <w:b w:val="false"/>
                <w:bCs w:val="false"/>
                <w:sz w:val="20"/>
                <w:szCs w:val="20"/>
              </w:rPr>
              <w:t xml:space="preserve">5</w:t>
            </w:r>
          </w:p>
        </w:tc>
        <w:tc>
          <w:tcPr>
            <w:tcW w:type="dxa" w:w="356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center"/>
            </w:pPr>
            <w:r>
              <w:rPr>
                <w:rFonts w:ascii="Times New Roman" w:cs="Times New Roman" w:eastAsia="Times New Roman" w:hAnsi="Times New Roman"/>
                <w:b w:val="false"/>
                <w:bCs w:val="false"/>
                <w:sz w:val="20"/>
                <w:szCs w:val="20"/>
              </w:rPr>
              <w:t xml:space="preserve">THRESHOLD</w:t>
            </w:r>
          </w:p>
        </w:tc>
      </w:tr>
      <w:tr>
        <w:trPr>
          <w:cantSplit/>
        </w:trPr>
        <w:tc>
          <w:tcPr>
            <w:tcW w:type="dxa" w:w="303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center"/>
            </w:pPr>
            <w:r>
              <w:rPr>
                <w:rFonts w:ascii="Times New Roman" w:cs="Times New Roman" w:eastAsia="Times New Roman" w:hAnsi="Times New Roman"/>
                <w:b w:val="false"/>
                <w:bCs w:val="false"/>
                <w:sz w:val="20"/>
                <w:szCs w:val="20"/>
              </w:rPr>
              <w:t xml:space="preserve">23</w:t>
            </w:r>
          </w:p>
        </w:tc>
        <w:tc>
          <w:tcPr>
            <w:tcW w:type="dxa" w:w="303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center"/>
            </w:pPr>
            <w:r>
              <w:rPr>
                <w:rFonts w:ascii="Times New Roman" w:cs="Times New Roman" w:eastAsia="Times New Roman" w:hAnsi="Times New Roman"/>
                <w:b w:val="false"/>
                <w:bCs w:val="false"/>
                <w:sz w:val="20"/>
                <w:szCs w:val="20"/>
              </w:rPr>
              <w:t xml:space="preserve">115</w:t>
            </w:r>
          </w:p>
        </w:tc>
        <w:tc>
          <w:tcPr>
            <w:tcW w:type="dxa" w:w="356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center"/>
            </w:pPr>
            <w:r>
              <w:rPr>
                <w:rFonts w:ascii="Times New Roman" w:cs="Times New Roman" w:eastAsia="Times New Roman" w:hAnsi="Times New Roman"/>
                <w:b w:val="false"/>
                <w:bCs w:val="false"/>
                <w:sz w:val="20"/>
                <w:szCs w:val="20"/>
              </w:rPr>
              <w:t xml:space="preserve">NORMAL</w:t>
            </w:r>
          </w:p>
        </w:tc>
      </w:tr>
      <w:tr>
        <w:trPr>
          <w:cantSplit/>
        </w:trPr>
        <w:tc>
          <w:tcPr>
            <w:tcW w:type="dxa" w:w="303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line="240" w:lineRule="auto"/>
              <w:jc w:val="center"/>
            </w:pPr>
            <w:r>
              <w:rPr>
                <w:rFonts w:ascii="Times New Roman" w:cs="Times New Roman" w:eastAsia="Times New Roman" w:hAnsi="Times New Roman"/>
                <w:b w:val="false"/>
                <w:bCs w:val="false"/>
                <w:sz w:val="20"/>
                <w:szCs w:val="20"/>
              </w:rPr>
              <w:t xml:space="preserve">31</w:t>
            </w:r>
          </w:p>
        </w:tc>
        <w:tc>
          <w:tcPr>
            <w:tcW w:type="dxa" w:w="303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line="240" w:lineRule="auto"/>
              <w:jc w:val="center"/>
            </w:pPr>
            <w:r>
              <w:rPr>
                <w:rFonts w:ascii="Times New Roman" w:cs="Times New Roman" w:eastAsia="Times New Roman" w:hAnsi="Times New Roman"/>
                <w:b w:val="false"/>
                <w:bCs w:val="false"/>
                <w:sz w:val="20"/>
                <w:szCs w:val="20"/>
              </w:rPr>
              <w:t xml:space="preserve">155</w:t>
            </w:r>
          </w:p>
        </w:tc>
        <w:tc>
          <w:tcPr>
            <w:tcW w:type="dxa" w:w="356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line="240" w:lineRule="auto"/>
              <w:jc w:val="center"/>
            </w:pPr>
            <w:r>
              <w:rPr>
                <w:rFonts w:ascii="Times New Roman" w:cs="Times New Roman" w:eastAsia="Times New Roman" w:hAnsi="Times New Roman"/>
                <w:b w:val="false"/>
                <w:bCs w:val="false"/>
                <w:sz w:val="20"/>
                <w:szCs w:val="20"/>
              </w:rPr>
              <w:t xml:space="preserve">THRESHOLD</w:t>
            </w:r>
          </w:p>
        </w:tc>
      </w:tr>
    </w:tbl>
    <w:p>
      <w:pPr>
        <w:spacing w:after="120" w:before="0" w:line="240" w:lineRule="auto"/>
      </w:pPr>
    </w:p>
    <w:p>
      <w:pPr>
        <w:spacing w:after="0" w:before="0" w:line="360" w:lineRule="auto"/>
        <w:ind w:firstLine="709"/>
        <w:jc w:val="both"/>
      </w:pPr>
      <w:r>
        <w:rPr>
          <w:rFonts w:ascii="Times New Roman" w:cs="Times New Roman" w:eastAsia="Times New Roman" w:hAnsi="Times New Roman"/>
          <w:sz w:val="28"/>
          <w:szCs w:val="28"/>
        </w:rPr>
        <w:t xml:space="preserve">В начале журнала s1 = 85,73 %, поэтому при исходном alarm = false создаётся THRESHOLD. На измерении 23 s1 снижается до 0 % и создаётся NORMAL; на измерении 31 s1 возрастает до 61,62 % и вновь создаётся THRESHOLD. В последовательных циклах с сохранением состояния новые события не формируются. Результат трёх контрольных запросов показан на рисунке 3.</w:t>
      </w:r>
    </w:p>
    <w:p>
      <w:pPr>
        <w:keepNext w:val="false"/>
        <w:spacing w:after="0" w:before="120" w:line="240" w:lineRule="auto"/>
        <w:jc w:val="center"/>
      </w:pPr>
      <w:r>
        <w:drawing>
          <wp:inline distT="0" distB="0" distL="0" distR="0">
            <wp:extent cx="5581650" cy="2695575"/>
            <wp:effectExtent t="0" r="0" b="0" l="0"/>
            <wp:docPr id="3" name="Результат запросов" descr="Результат запросов" title="Результат запрос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81650" cy="2695575"/>
                    </a:xfrm>
                    <a:prstGeom prst="rect">
                      <a:avLst/>
                    </a:prstGeom>
                  </pic:spPr>
                </pic:pic>
              </a:graphicData>
            </a:graphic>
          </wp:inline>
        </w:drawing>
      </w:r>
    </w:p>
    <w:p>
      <w:pPr>
        <w:spacing w:after="200" w:before="60" w:line="240" w:lineRule="auto"/>
        <w:jc w:val="center"/>
      </w:pPr>
      <w:r>
        <w:rPr>
          <w:rFonts w:ascii="Times New Roman" w:cs="Times New Roman" w:eastAsia="Times New Roman" w:hAnsi="Times New Roman"/>
          <w:sz w:val="22"/>
          <w:szCs w:val="22"/>
        </w:rPr>
        <w:t xml:space="preserve">Рисунок 3 — Результат запросов db/queries.sql</w:t>
      </w:r>
    </w:p>
    <w:p>
      <w:pPr>
        <w:pStyle w:val="Heading2"/>
        <w:keepNext/>
        <w:spacing w:after="240" w:before="240" w:line="360" w:lineRule="auto"/>
        <w:ind w:firstLine="709"/>
        <w:jc w:val="left"/>
      </w:pPr>
      <w:r>
        <w:rPr>
          <w:rFonts w:ascii="Times New Roman" w:cs="Times New Roman" w:eastAsia="Times New Roman" w:hAnsi="Times New Roman"/>
          <w:b/>
          <w:bCs/>
          <w:sz w:val="28"/>
          <w:szCs w:val="28"/>
        </w:rPr>
        <w:t xml:space="preserve">7.2. Проверка неисправности и повторной загрузки</w:t>
      </w:r>
    </w:p>
    <w:p>
      <w:pPr>
        <w:spacing w:after="0" w:before="0" w:line="360" w:lineRule="auto"/>
        <w:ind w:firstLine="709"/>
        <w:jc w:val="both"/>
      </w:pPr>
      <w:r>
        <w:rPr>
          <w:rFonts w:ascii="Times New Roman" w:cs="Times New Roman" w:eastAsia="Times New Roman" w:hAnsi="Times New Roman"/>
          <w:sz w:val="28"/>
          <w:szCs w:val="28"/>
        </w:rPr>
        <w:t xml:space="preserve">Датчики Wokwi не позволяют получить значение s1 больше 100 %, поэтому для проверки обработчика в data/log_fault.txt вручную записана строка:</w:t>
      </w:r>
    </w:p>
    <w:p>
      <w:pPr>
        <w:spacing w:after="0" w:before="0" w:line="240" w:lineRule="auto"/>
        <w:jc w:val="left"/>
      </w:pPr>
      <w:r>
        <w:rPr>
          <w:rFonts w:ascii="Courier New" w:cs="Courier New" w:eastAsia="Courier New" w:hAnsi="Courier New"/>
          <w:sz w:val="22"/>
          <w:szCs w:val="22"/>
        </w:rPr>
        <w:t xml:space="preserve">DATA n=1 s1=101.00 s2=2.50 s3=0</w:t>
      </w:r>
    </w:p>
    <w:p>
      <w:pPr>
        <w:spacing w:after="0" w:before="0" w:line="360" w:lineRule="auto"/>
        <w:ind w:firstLine="709"/>
        <w:jc w:val="both"/>
      </w:pPr>
      <w:r>
        <w:rPr>
          <w:rFonts w:ascii="Times New Roman" w:cs="Times New Roman" w:eastAsia="Times New Roman" w:hAnsi="Times New Roman"/>
          <w:sz w:val="28"/>
          <w:szCs w:val="28"/>
        </w:rPr>
        <w:t xml:space="preserve">После загрузки этого файла поток должен создать три показания и событие FAULT для s1. Фактический результат приведён в таблице 8 и на рисунке 4. Строка относится к отдельному искусственному тесту и не является результатом работы Wokwi. После теста нужно снова загрузить основной журнал: на рисунке 4 видно, что события THRESHOLD, NORMAL, THRESHOLD восстанавливаются.</w:t>
      </w:r>
    </w:p>
    <w:p>
      <w:pPr>
        <w:keepNext/>
        <w:spacing w:after="80" w:before="120" w:line="240" w:lineRule="auto"/>
        <w:jc w:val="left"/>
      </w:pPr>
      <w:r>
        <w:rPr>
          <w:rFonts w:ascii="Times New Roman" w:cs="Times New Roman" w:eastAsia="Times New Roman" w:hAnsi="Times New Roman"/>
          <w:sz w:val="20"/>
          <w:szCs w:val="20"/>
        </w:rPr>
        <w:t xml:space="preserve">Таблица 8 — Зарегистрированное событие неисправности</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6"/>
        <w:gridCol w:w="1056"/>
        <w:gridCol w:w="1452"/>
        <w:gridCol w:w="2244"/>
        <w:gridCol w:w="3830"/>
      </w:tblGrid>
      <w:tr>
        <w:trPr>
          <w:cantSplit/>
          <w:tblHeader/>
        </w:trPr>
        <w:tc>
          <w:tcPr>
            <w:tcW w:type="dxa" w:w="10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bCs/>
                <w:sz w:val="20"/>
                <w:szCs w:val="20"/>
              </w:rPr>
              <w:t xml:space="preserve">id</w:t>
            </w:r>
          </w:p>
        </w:tc>
        <w:tc>
          <w:tcPr>
            <w:tcW w:type="dxa" w:w="10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bCs/>
                <w:sz w:val="20"/>
                <w:szCs w:val="20"/>
              </w:rPr>
              <w:t xml:space="preserve">n</w:t>
            </w:r>
          </w:p>
        </w:tc>
        <w:tc>
          <w:tcPr>
            <w:tcW w:type="dxa" w:w="145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bCs/>
                <w:sz w:val="20"/>
                <w:szCs w:val="20"/>
              </w:rPr>
              <w:t xml:space="preserve">t_s</w:t>
            </w:r>
          </w:p>
        </w:tc>
        <w:tc>
          <w:tcPr>
            <w:tcW w:type="dxa" w:w="224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bCs/>
                <w:sz w:val="20"/>
                <w:szCs w:val="20"/>
              </w:rPr>
              <w:t xml:space="preserve">type</w:t>
            </w:r>
          </w:p>
        </w:tc>
        <w:tc>
          <w:tcPr>
            <w:tcW w:type="dxa" w:w="38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bCs/>
                <w:sz w:val="20"/>
                <w:szCs w:val="20"/>
              </w:rPr>
              <w:t xml:space="preserve">message</w:t>
            </w:r>
          </w:p>
        </w:tc>
      </w:tr>
      <w:tr>
        <w:trPr>
          <w:cantSplit/>
        </w:trPr>
        <w:tc>
          <w:tcPr>
            <w:tcW w:type="dxa" w:w="10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line="240" w:lineRule="auto"/>
              <w:jc w:val="center"/>
            </w:pPr>
            <w:r>
              <w:rPr>
                <w:rFonts w:ascii="Times New Roman" w:cs="Times New Roman" w:eastAsia="Times New Roman" w:hAnsi="Times New Roman"/>
                <w:b w:val="false"/>
                <w:bCs w:val="false"/>
                <w:sz w:val="20"/>
                <w:szCs w:val="20"/>
              </w:rPr>
              <w:t xml:space="preserve">1</w:t>
            </w:r>
          </w:p>
        </w:tc>
        <w:tc>
          <w:tcPr>
            <w:tcW w:type="dxa" w:w="10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line="240" w:lineRule="auto"/>
              <w:jc w:val="center"/>
            </w:pPr>
            <w:r>
              <w:rPr>
                <w:rFonts w:ascii="Times New Roman" w:cs="Times New Roman" w:eastAsia="Times New Roman" w:hAnsi="Times New Roman"/>
                <w:b w:val="false"/>
                <w:bCs w:val="false"/>
                <w:sz w:val="20"/>
                <w:szCs w:val="20"/>
              </w:rPr>
              <w:t xml:space="preserve">1</w:t>
            </w:r>
          </w:p>
        </w:tc>
        <w:tc>
          <w:tcPr>
            <w:tcW w:type="dxa" w:w="145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line="240" w:lineRule="auto"/>
              <w:jc w:val="center"/>
            </w:pPr>
            <w:r>
              <w:rPr>
                <w:rFonts w:ascii="Times New Roman" w:cs="Times New Roman" w:eastAsia="Times New Roman" w:hAnsi="Times New Roman"/>
                <w:b w:val="false"/>
                <w:bCs w:val="false"/>
                <w:sz w:val="20"/>
                <w:szCs w:val="20"/>
              </w:rPr>
              <w:t xml:space="preserve">5</w:t>
            </w:r>
          </w:p>
        </w:tc>
        <w:tc>
          <w:tcPr>
            <w:tcW w:type="dxa" w:w="224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line="240" w:lineRule="auto"/>
              <w:jc w:val="center"/>
            </w:pPr>
            <w:r>
              <w:rPr>
                <w:rFonts w:ascii="Times New Roman" w:cs="Times New Roman" w:eastAsia="Times New Roman" w:hAnsi="Times New Roman"/>
                <w:b w:val="false"/>
                <w:bCs w:val="false"/>
                <w:sz w:val="20"/>
                <w:szCs w:val="20"/>
              </w:rPr>
              <w:t xml:space="preserve">FAULT</w:t>
            </w:r>
          </w:p>
        </w:tc>
        <w:tc>
          <w:tcPr>
            <w:tcW w:type="dxa" w:w="38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датчик s1 вне диапазона</w:t>
            </w:r>
          </w:p>
        </w:tc>
      </w:tr>
    </w:tbl>
    <w:p>
      <w:pPr>
        <w:spacing w:after="120" w:before="0" w:line="240" w:lineRule="auto"/>
      </w:pPr>
    </w:p>
    <w:p>
      <w:pPr>
        <w:keepNext w:val="false"/>
        <w:spacing w:after="0" w:before="120" w:line="240" w:lineRule="auto"/>
        <w:jc w:val="center"/>
      </w:pPr>
      <w:r>
        <w:drawing>
          <wp:inline distT="0" distB="0" distL="0" distR="0">
            <wp:extent cx="5581650" cy="1857375"/>
            <wp:effectExtent t="0" r="0" b="0" l="0"/>
            <wp:docPr id="4" name="Проверка FAULT" descr="Проверка FAULT" title="Проверка FA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81650" cy="1857375"/>
                    </a:xfrm>
                    <a:prstGeom prst="rect">
                      <a:avLst/>
                    </a:prstGeom>
                  </pic:spPr>
                </pic:pic>
              </a:graphicData>
            </a:graphic>
          </wp:inline>
        </w:drawing>
      </w:r>
    </w:p>
    <w:p>
      <w:pPr>
        <w:spacing w:after="200" w:before="60" w:line="240" w:lineRule="auto"/>
        <w:jc w:val="center"/>
      </w:pPr>
      <w:r>
        <w:rPr>
          <w:rFonts w:ascii="Times New Roman" w:cs="Times New Roman" w:eastAsia="Times New Roman" w:hAnsi="Times New Roman"/>
          <w:sz w:val="22"/>
          <w:szCs w:val="22"/>
        </w:rPr>
        <w:t xml:space="preserve">Рисунок 4 — Проверка FAULT и возврат к основному журналу</w:t>
      </w:r>
    </w:p>
    <w:p>
      <w:pPr>
        <w:keepNext/>
        <w:spacing w:after="80" w:before="120" w:line="240" w:lineRule="auto"/>
        <w:jc w:val="left"/>
      </w:pPr>
      <w:r>
        <w:rPr>
          <w:rFonts w:ascii="Times New Roman" w:cs="Times New Roman" w:eastAsia="Times New Roman" w:hAnsi="Times New Roman"/>
          <w:sz w:val="20"/>
          <w:szCs w:val="20"/>
        </w:rPr>
        <w:t xml:space="preserve">Таблица 9 — Сводка проверок: ожидаемый и фактический результат</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41"/>
        <w:gridCol w:w="3301"/>
        <w:gridCol w:w="3696"/>
      </w:tblGrid>
      <w:tr>
        <w:trPr>
          <w:cantSplit/>
          <w:tblHeader/>
        </w:trPr>
        <w:tc>
          <w:tcPr>
            <w:tcW w:type="dxa" w:w="264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bCs/>
                <w:sz w:val="20"/>
                <w:szCs w:val="20"/>
              </w:rPr>
              <w:t xml:space="preserve">Проверка</w:t>
            </w:r>
          </w:p>
        </w:tc>
        <w:tc>
          <w:tcPr>
            <w:tcW w:type="dxa" w:w="330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bCs/>
                <w:sz w:val="20"/>
                <w:szCs w:val="20"/>
              </w:rPr>
              <w:t xml:space="preserve">Ожидаемый результат</w:t>
            </w:r>
          </w:p>
        </w:tc>
        <w:tc>
          <w:tcPr>
            <w:tcW w:type="dxa" w:w="36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bCs/>
                <w:sz w:val="20"/>
                <w:szCs w:val="20"/>
              </w:rPr>
              <w:t xml:space="preserve">Фактический результат</w:t>
            </w:r>
          </w:p>
        </w:tc>
      </w:tr>
      <w:tr>
        <w:trPr>
          <w:cantSplit/>
        </w:trPr>
        <w:tc>
          <w:tcPr>
            <w:tcW w:type="dxa" w:w="264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Съём журнала в Wokwi</w:t>
            </w:r>
          </w:p>
        </w:tc>
        <w:tc>
          <w:tcPr>
            <w:tcW w:type="dxa" w:w="330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Все три события и три датчика в журнале</w:t>
            </w:r>
          </w:p>
        </w:tc>
        <w:tc>
          <w:tcPr>
            <w:tcW w:type="dxa" w:w="36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39 циклов; THRESHOLD при n = 1 и 31, NORMAL при n = 23; s3 = 1 при n = 19; s2 = 3,02 с n = 34</w:t>
            </w:r>
          </w:p>
        </w:tc>
      </w:tr>
      <w:tr>
        <w:trPr>
          <w:cantSplit/>
        </w:trPr>
        <w:tc>
          <w:tcPr>
            <w:tcW w:type="dxa" w:w="264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Загрузка data/log.txt</w:t>
            </w:r>
          </w:p>
        </w:tc>
        <w:tc>
          <w:tcPr>
            <w:tcW w:type="dxa" w:w="330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117 показаний и 3 события</w:t>
            </w:r>
          </w:p>
        </w:tc>
        <w:tc>
          <w:tcPr>
            <w:tcW w:type="dxa" w:w="36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117 показаний и 3 события</w:t>
            </w:r>
          </w:p>
        </w:tc>
      </w:tr>
      <w:tr>
        <w:trPr>
          <w:cantSplit/>
        </w:trPr>
        <w:tc>
          <w:tcPr>
            <w:tcW w:type="dxa" w:w="264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Повторная загрузка</w:t>
            </w:r>
          </w:p>
        </w:tc>
        <w:tc>
          <w:tcPr>
            <w:tcW w:type="dxa" w:w="330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Количество записей не меняется</w:t>
            </w:r>
          </w:p>
        </w:tc>
        <w:tc>
          <w:tcPr>
            <w:tcW w:type="dxa" w:w="36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Без изменений: 117 и 3</w:t>
            </w:r>
          </w:p>
        </w:tc>
      </w:tr>
      <w:tr>
        <w:trPr>
          <w:cantSplit/>
        </w:trPr>
        <w:tc>
          <w:tcPr>
            <w:tcW w:type="dxa" w:w="264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Выход s1 за диапазон (log_fault.txt, s1 = 101)</w:t>
            </w:r>
          </w:p>
        </w:tc>
        <w:tc>
          <w:tcPr>
            <w:tcW w:type="dxa" w:w="330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Одно событие FAULT для s1</w:t>
            </w:r>
          </w:p>
        </w:tc>
        <w:tc>
          <w:tcPr>
            <w:tcW w:type="dxa" w:w="36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Создано событие FAULT «датчик s1 вне диапазона» (id 1, n = 1, t_s = 5)</w:t>
            </w:r>
          </w:p>
        </w:tc>
      </w:tr>
      <w:tr>
        <w:trPr>
          <w:cantSplit/>
        </w:trPr>
        <w:tc>
          <w:tcPr>
            <w:tcW w:type="dxa" w:w="264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Искусственный журнал (log_test.txt)</w:t>
            </w:r>
          </w:p>
        </w:tc>
        <w:tc>
          <w:tcPr>
            <w:tcW w:type="dxa" w:w="330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THRESHOLD и NORMAL по порогу</w:t>
            </w:r>
          </w:p>
        </w:tc>
        <w:tc>
          <w:tcPr>
            <w:tcW w:type="dxa" w:w="36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12 показаний; THRESHOLD при n = 2, NORMAL при n = 4</w:t>
            </w:r>
          </w:p>
        </w:tc>
      </w:tr>
      <w:tr>
        <w:trPr>
          <w:cantSplit/>
        </w:trPr>
        <w:tc>
          <w:tcPr>
            <w:tcW w:type="dxa" w:w="264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Неверный формат, NaN, повтор n</w:t>
            </w:r>
          </w:p>
        </w:tc>
        <w:tc>
          <w:tcPr>
            <w:tcW w:type="dxa" w:w="330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Импорт отклонён либо создан FAULT</w:t>
            </w:r>
          </w:p>
        </w:tc>
        <w:tc>
          <w:tcPr>
            <w:tcW w:type="dxa" w:w="36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Девять проверок парсера пройдены</w:t>
            </w:r>
          </w:p>
        </w:tc>
      </w:tr>
      <w:tr>
        <w:trPr>
          <w:cantSplit/>
        </w:trPr>
        <w:tc>
          <w:tcPr>
            <w:tcW w:type="dxa" w:w="264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Логика скетча на заглушках Arduino</w:t>
            </w:r>
          </w:p>
        </w:tc>
        <w:tc>
          <w:tcPr>
            <w:tcW w:type="dxa" w:w="330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События выдаются однократно</w:t>
            </w:r>
          </w:p>
        </w:tc>
        <w:tc>
          <w:tcPr>
            <w:tcW w:type="dxa" w:w="36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THRESHOLD при n = 2, NORMAL при n = 4</w:t>
            </w:r>
          </w:p>
        </w:tc>
      </w:tr>
      <w:tr>
        <w:trPr>
          <w:cantSplit/>
        </w:trPr>
        <w:tc>
          <w:tcPr>
            <w:tcW w:type="dxa" w:w="264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Git</w:t>
            </w:r>
          </w:p>
        </w:tc>
        <w:tc>
          <w:tcPr>
            <w:tcW w:type="dxa" w:w="330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Не менее пяти коммитов и метка v1.0</w:t>
            </w:r>
          </w:p>
        </w:tc>
        <w:tc>
          <w:tcPr>
            <w:tcW w:type="dxa" w:w="36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Пять коммитов и метка v1.0 (приложение И)</w:t>
            </w:r>
          </w:p>
        </w:tc>
      </w:tr>
    </w:tbl>
    <w:p>
      <w:pPr>
        <w:spacing w:after="120" w:before="0" w:line="240" w:lineRule="auto"/>
      </w:pPr>
    </w:p>
    <w:p>
      <w:pPr>
        <w:spacing w:after="0" w:before="0" w:line="360" w:lineRule="auto"/>
        <w:ind w:firstLine="709"/>
        <w:jc w:val="both"/>
      </w:pPr>
      <w:r>
        <w:rPr>
          <w:rFonts w:ascii="Times New Roman" w:cs="Times New Roman" w:eastAsia="Times New Roman" w:hAnsi="Times New Roman"/>
          <w:sz w:val="28"/>
          <w:szCs w:val="28"/>
        </w:rPr>
        <w:t xml:space="preserve">Загрузка контрольных журналов выполнена тем же кодом функции, что и в потоке Node-RED (nodered/parser.js), с применением SQLite. Проверка логики скетча на заглушках не заменяет запуск в Wokwi и подтверждает только порядок переходов.</w:t>
      </w:r>
    </w:p>
    <w:p>
      <w:pPr>
        <w:pStyle w:val="Heading1"/>
        <w:keepNext/>
        <w:pageBreakBefore/>
        <w:spacing w:after="240" w:before="240" w:line="360" w:lineRule="auto"/>
        <w:jc w:val="center"/>
      </w:pPr>
      <w:r>
        <w:rPr>
          <w:rFonts w:ascii="Times New Roman" w:cs="Times New Roman" w:eastAsia="Times New Roman" w:hAnsi="Times New Roman"/>
          <w:b/>
          <w:bCs/>
          <w:sz w:val="28"/>
          <w:szCs w:val="28"/>
        </w:rPr>
        <w:t xml:space="preserve">8. Расчёт объёма данных</w:t>
      </w:r>
    </w:p>
    <w:p>
      <w:pPr>
        <w:spacing w:after="0" w:before="0" w:line="360" w:lineRule="auto"/>
        <w:ind w:firstLine="709"/>
        <w:jc w:val="both"/>
      </w:pPr>
      <w:r>
        <w:rPr>
          <w:rFonts w:ascii="Times New Roman" w:cs="Times New Roman" w:eastAsia="Times New Roman" w:hAnsi="Times New Roman"/>
          <w:sz w:val="28"/>
          <w:szCs w:val="28"/>
        </w:rPr>
        <w:t xml:space="preserve">Расчёт выполняется для периода T = 5 с, трёх датчиков и условного размера одной записи 40 байт. События, индексы, свободные страницы SQLite и служебные накладные расходы в эту оценку не включаются. Используется десятичная единица: 1 МБ = 1 000 000 байт.</w:t>
      </w:r>
    </w:p>
    <w:p>
      <w:pPr>
        <w:spacing w:after="60" w:before="60" w:line="360" w:lineRule="auto"/>
        <w:jc w:val="center"/>
      </w:pPr>
      <w:r>
        <w:rPr>
          <w:rFonts w:ascii="Times New Roman" w:cs="Times New Roman" w:eastAsia="Times New Roman" w:hAnsi="Times New Roman"/>
          <w:sz w:val="28"/>
          <w:szCs w:val="28"/>
        </w:rPr>
        <w:t xml:space="preserve">Количество циклов за сутки: 86 400 / 5 = 17 280.</w:t>
      </w:r>
    </w:p>
    <w:p>
      <w:pPr>
        <w:spacing w:after="60" w:before="60" w:line="360" w:lineRule="auto"/>
        <w:jc w:val="center"/>
      </w:pPr>
      <w:r>
        <w:rPr>
          <w:rFonts w:ascii="Times New Roman" w:cs="Times New Roman" w:eastAsia="Times New Roman" w:hAnsi="Times New Roman"/>
          <w:sz w:val="28"/>
          <w:szCs w:val="28"/>
        </w:rPr>
        <w:t xml:space="preserve">N = 17 280 × 3 = 51 840 записей readings.</w:t>
      </w:r>
    </w:p>
    <w:p>
      <w:pPr>
        <w:spacing w:after="60" w:before="60" w:line="360" w:lineRule="auto"/>
        <w:jc w:val="center"/>
      </w:pPr>
      <w:r>
        <w:rPr>
          <w:rFonts w:ascii="Times New Roman" w:cs="Times New Roman" w:eastAsia="Times New Roman" w:hAnsi="Times New Roman"/>
          <w:sz w:val="28"/>
          <w:szCs w:val="28"/>
        </w:rPr>
        <w:t xml:space="preserve">V = 51 840 × 40 = 2 073 600 байт ≈ 2,07 МБ.</w:t>
      </w:r>
    </w:p>
    <w:p>
      <w:pPr>
        <w:spacing w:after="60" w:before="60" w:line="360" w:lineRule="auto"/>
        <w:jc w:val="center"/>
      </w:pPr>
      <w:r>
        <w:rPr>
          <w:rFonts w:ascii="Times New Roman" w:cs="Times New Roman" w:eastAsia="Times New Roman" w:hAnsi="Times New Roman"/>
          <w:sz w:val="28"/>
          <w:szCs w:val="28"/>
        </w:rPr>
        <w:t xml:space="preserve">V</w:t>
      </w:r>
      <w:r>
        <w:rPr>
          <w:rFonts w:ascii="Times New Roman" w:cs="Times New Roman" w:eastAsia="Times New Roman" w:hAnsi="Times New Roman"/>
          <w:sz w:val="28"/>
          <w:szCs w:val="28"/>
          <w:vertAlign w:val="subscript"/>
        </w:rPr>
        <w:t xml:space="preserve">30</w:t>
      </w:r>
      <w:r>
        <w:rPr>
          <w:rFonts w:ascii="Times New Roman" w:cs="Times New Roman" w:eastAsia="Times New Roman" w:hAnsi="Times New Roman"/>
          <w:sz w:val="28"/>
          <w:szCs w:val="28"/>
        </w:rPr>
        <w:t xml:space="preserve"> = 2 073 600 × 30 = 62 208 000 байт ≈ 62,21 МБ.</w:t>
      </w:r>
    </w:p>
    <w:p>
      <w:pPr>
        <w:keepNext/>
        <w:spacing w:after="80" w:before="120" w:line="240" w:lineRule="auto"/>
        <w:jc w:val="left"/>
      </w:pPr>
      <w:r>
        <w:rPr>
          <w:rFonts w:ascii="Times New Roman" w:cs="Times New Roman" w:eastAsia="Times New Roman" w:hAnsi="Times New Roman"/>
          <w:sz w:val="20"/>
          <w:szCs w:val="20"/>
        </w:rPr>
        <w:t xml:space="preserve">Таблица 10 — Расчётный объём показаний</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17"/>
        <w:gridCol w:w="4621"/>
      </w:tblGrid>
      <w:tr>
        <w:trPr>
          <w:cantSplit/>
          <w:tblHeader/>
        </w:trPr>
        <w:tc>
          <w:tcPr>
            <w:tcW w:type="dxa" w:w="501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bCs/>
                <w:sz w:val="20"/>
                <w:szCs w:val="20"/>
              </w:rPr>
              <w:t xml:space="preserve">Показатель</w:t>
            </w:r>
          </w:p>
        </w:tc>
        <w:tc>
          <w:tcPr>
            <w:tcW w:type="dxa" w:w="46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bCs/>
                <w:sz w:val="20"/>
                <w:szCs w:val="20"/>
              </w:rPr>
              <w:t xml:space="preserve">Результат</w:t>
            </w:r>
          </w:p>
        </w:tc>
      </w:tr>
      <w:tr>
        <w:trPr>
          <w:cantSplit/>
        </w:trPr>
        <w:tc>
          <w:tcPr>
            <w:tcW w:type="dxa" w:w="501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Период опроса</w:t>
            </w:r>
          </w:p>
        </w:tc>
        <w:tc>
          <w:tcPr>
            <w:tcW w:type="dxa" w:w="46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5 с</w:t>
            </w:r>
          </w:p>
        </w:tc>
      </w:tr>
      <w:tr>
        <w:trPr>
          <w:cantSplit/>
        </w:trPr>
        <w:tc>
          <w:tcPr>
            <w:tcW w:type="dxa" w:w="501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Циклов за сутки</w:t>
            </w:r>
          </w:p>
        </w:tc>
        <w:tc>
          <w:tcPr>
            <w:tcW w:type="dxa" w:w="46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17 280</w:t>
            </w:r>
          </w:p>
        </w:tc>
      </w:tr>
      <w:tr>
        <w:trPr>
          <w:cantSplit/>
        </w:trPr>
        <w:tc>
          <w:tcPr>
            <w:tcW w:type="dxa" w:w="501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Записей за сутки</w:t>
            </w:r>
          </w:p>
        </w:tc>
        <w:tc>
          <w:tcPr>
            <w:tcW w:type="dxa" w:w="46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51 840</w:t>
            </w:r>
          </w:p>
        </w:tc>
      </w:tr>
      <w:tr>
        <w:trPr>
          <w:cantSplit/>
        </w:trPr>
        <w:tc>
          <w:tcPr>
            <w:tcW w:type="dxa" w:w="501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Объём за сутки</w:t>
            </w:r>
          </w:p>
        </w:tc>
        <w:tc>
          <w:tcPr>
            <w:tcW w:type="dxa" w:w="46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2,0736 МБ ≈ 2,07 МБ</w:t>
            </w:r>
          </w:p>
        </w:tc>
      </w:tr>
      <w:tr>
        <w:trPr>
          <w:cantSplit/>
        </w:trPr>
        <w:tc>
          <w:tcPr>
            <w:tcW w:type="dxa" w:w="501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Объём за 30 суток</w:t>
            </w:r>
          </w:p>
        </w:tc>
        <w:tc>
          <w:tcPr>
            <w:tcW w:type="dxa" w:w="46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62,208 МБ</w:t>
            </w:r>
          </w:p>
        </w:tc>
      </w:tr>
      <w:tr>
        <w:trPr>
          <w:cantSplit/>
        </w:trPr>
        <w:tc>
          <w:tcPr>
            <w:tcW w:type="dxa" w:w="501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Объём за 365 суток</w:t>
            </w:r>
          </w:p>
        </w:tc>
        <w:tc>
          <w:tcPr>
            <w:tcW w:type="dxa" w:w="46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756,864 МБ ≈ 0,76 ГБ</w:t>
            </w:r>
          </w:p>
        </w:tc>
      </w:tr>
    </w:tbl>
    <w:p>
      <w:pPr>
        <w:spacing w:after="120" w:before="0" w:line="240" w:lineRule="auto"/>
      </w:pPr>
    </w:p>
    <w:p>
      <w:pPr>
        <w:spacing w:after="0" w:before="0" w:line="360" w:lineRule="auto"/>
        <w:ind w:firstLine="709"/>
        <w:jc w:val="both"/>
      </w:pPr>
      <w:r>
        <w:rPr>
          <w:rFonts w:ascii="Times New Roman" w:cs="Times New Roman" w:eastAsia="Times New Roman" w:hAnsi="Times New Roman"/>
          <w:sz w:val="28"/>
          <w:szCs w:val="28"/>
        </w:rPr>
        <w:t xml:space="preserve">Расчёт описывает возможное непрерывное накопление показаний. Текущий поток каждый раз перезаписывает базу содержимым одного файла журнала, поэтому реальный размер variant.db не обязан увеличиваться ежедневно на указанную величину. Для долговременного хранения необходимы архивирование журналов или отдельный механизм добавления новых измерений.</w:t>
      </w:r>
    </w:p>
    <w:p>
      <w:pPr>
        <w:spacing w:after="0" w:before="0" w:line="360" w:lineRule="auto"/>
        <w:ind w:firstLine="709"/>
        <w:jc w:val="both"/>
      </w:pPr>
      <w:r>
        <w:rPr>
          <w:rFonts w:ascii="Times New Roman" w:cs="Times New Roman" w:eastAsia="Times New Roman" w:hAnsi="Times New Roman"/>
          <w:sz w:val="28"/>
          <w:szCs w:val="28"/>
        </w:rPr>
        <w:t xml:space="preserve">При изменении периода T нужно согласованно изменить T_MS в прошивке, константу T в функции Node-RED и расчёт объёма. Уменьшение периода увеличивает число записей; при удвоении периода оно уменьшается в два раза. Выбор периода для реальной котельной требует оценки динамики процесса и времени реакции оборудования.</w:t>
      </w:r>
    </w:p>
    <w:p>
      <w:pPr>
        <w:pStyle w:val="Heading1"/>
        <w:keepNext/>
        <w:pageBreakBefore/>
        <w:spacing w:after="240" w:before="240" w:line="360" w:lineRule="auto"/>
        <w:jc w:val="center"/>
      </w:pPr>
      <w:r>
        <w:rPr>
          <w:rFonts w:ascii="Times New Roman" w:cs="Times New Roman" w:eastAsia="Times New Roman" w:hAnsi="Times New Roman"/>
          <w:b/>
          <w:bCs/>
          <w:sz w:val="28"/>
          <w:szCs w:val="28"/>
        </w:rPr>
        <w:t xml:space="preserve">9. Управление версиями Git</w:t>
      </w:r>
    </w:p>
    <w:p>
      <w:pPr>
        <w:spacing w:after="0" w:before="0" w:line="360" w:lineRule="auto"/>
        <w:ind w:firstLine="709"/>
        <w:jc w:val="both"/>
      </w:pPr>
      <w:r>
        <w:rPr>
          <w:rFonts w:ascii="Times New Roman" w:cs="Times New Roman" w:eastAsia="Times New Roman" w:hAnsi="Times New Roman"/>
          <w:sz w:val="28"/>
          <w:szCs w:val="28"/>
        </w:rPr>
        <w:t xml:space="preserve">Файлы проекта сохранены в локальном репозитории Git и отправлены в публичный репозиторий GitHub. Основная ветка называется main. Репозиторий: </w:t>
      </w:r>
      <w:hyperlink w:history="1" r:id="rIdrrq7g05dfdjsgx4fl7jwy">
        <w:r>
          <w:rPr>
            <w:rFonts w:ascii="Times New Roman" w:cs="Times New Roman" w:eastAsia="Times New Roman" w:hAnsi="Times New Roman"/>
            <w:color w:val="0563C1"/>
            <w:sz w:val="28"/>
            <w:szCs w:val="28"/>
            <w:u w:val="single"/>
          </w:rPr>
          <w:t xml:space="preserve">https://github.com/fromhow/-20-</w:t>
        </w:r>
      </w:hyperlink>
      <w:r>
        <w:rPr>
          <w:rFonts w:ascii="Times New Roman" w:cs="Times New Roman" w:eastAsia="Times New Roman" w:hAnsi="Times New Roman"/>
          <w:sz w:val="28"/>
          <w:szCs w:val="28"/>
        </w:rPr>
        <w:t xml:space="preserve">. Модель Wokwi: </w:t>
      </w:r>
      <w:hyperlink w:history="1" r:id="rIdsslrd919no-g51gqghk5z">
        <w:r>
          <w:rPr>
            <w:rFonts w:ascii="Times New Roman" w:cs="Times New Roman" w:eastAsia="Times New Roman" w:hAnsi="Times New Roman"/>
            <w:color w:val="0563C1"/>
            <w:sz w:val="28"/>
            <w:szCs w:val="28"/>
            <w:u w:val="single"/>
          </w:rPr>
          <w:t xml:space="preserve">https://wokwi.com/projects/477934511917259777</w:t>
        </w:r>
      </w:hyperlink>
      <w:r>
        <w:rPr>
          <w:rFonts w:ascii="Times New Roman" w:cs="Times New Roman" w:eastAsia="Times New Roman" w:hAnsi="Times New Roman"/>
          <w:sz w:val="28"/>
          <w:szCs w:val="28"/>
        </w:rPr>
        <w:t xml:space="preserve">. В репозитории находятся архив проекта (docs/project_archive.zip), исходный код прошивки, схема Wokwi (sim/diagram.json), материалы EasyEDA (схема и перечень элементов в PDF, BOM), поток Node-RED, SQL-скрипты, журналы, инструкция запуска, README и остальные файлы проекта.</w:t>
      </w:r>
    </w:p>
    <w:p>
      <w:pPr>
        <w:spacing w:after="0" w:before="0" w:line="360" w:lineRule="auto"/>
        <w:ind w:firstLine="709"/>
        <w:jc w:val="both"/>
      </w:pPr>
      <w:r>
        <w:rPr>
          <w:rFonts w:ascii="Times New Roman" w:cs="Times New Roman" w:eastAsia="Times New Roman" w:hAnsi="Times New Roman"/>
          <w:sz w:val="28"/>
          <w:szCs w:val="28"/>
        </w:rPr>
        <w:t xml:space="preserve">Вместо одного общего сохранения применено разделение по этапам работы: структура и схема, модель и прошивка, база и поток, журналы и тесты, записка, презентация и речь. Коммиты созданы при оформлении уже выполненной работы; они фиксируют группы материалов, а не подтверждают разработку в разные дни. Завершённая версия помечена меткой v1.0.</w:t>
      </w:r>
    </w:p>
    <w:p>
      <w:pPr>
        <w:keepNext/>
        <w:spacing w:after="80" w:before="120" w:line="240" w:lineRule="auto"/>
        <w:jc w:val="left"/>
      </w:pPr>
      <w:r>
        <w:rPr>
          <w:rFonts w:ascii="Times New Roman" w:cs="Times New Roman" w:eastAsia="Times New Roman" w:hAnsi="Times New Roman"/>
          <w:sz w:val="20"/>
          <w:szCs w:val="20"/>
        </w:rPr>
        <w:t xml:space="preserve">Таблица 11 — Коммиты проекта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92"/>
        <w:gridCol w:w="1716"/>
        <w:gridCol w:w="1980"/>
        <w:gridCol w:w="5150"/>
      </w:tblGrid>
      <w:tr>
        <w:trPr>
          <w:cantSplit/>
          <w:tblHeader/>
        </w:trPr>
        <w:tc>
          <w:tcPr>
            <w:tcW w:type="dxa" w:w="79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bCs/>
                <w:sz w:val="20"/>
                <w:szCs w:val="20"/>
              </w:rPr>
              <w:t xml:space="preserve">№</w:t>
            </w:r>
          </w:p>
        </w:tc>
        <w:tc>
          <w:tcPr>
            <w:tcW w:type="dxa" w:w="17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bCs/>
                <w:sz w:val="20"/>
                <w:szCs w:val="20"/>
              </w:rPr>
              <w:t xml:space="preserve">Хеш</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bCs/>
                <w:sz w:val="20"/>
                <w:szCs w:val="20"/>
              </w:rPr>
              <w:t xml:space="preserve">Дата</w:t>
            </w:r>
          </w:p>
        </w:tc>
        <w:tc>
          <w:tcPr>
            <w:tcW w:type="dxa" w:w="51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bCs/>
                <w:sz w:val="20"/>
                <w:szCs w:val="20"/>
              </w:rPr>
              <w:t xml:space="preserve">Сообщение</w:t>
            </w:r>
          </w:p>
        </w:tc>
      </w:tr>
      <w:tr>
        <w:trPr>
          <w:cantSplit/>
        </w:trPr>
        <w:tc>
          <w:tcPr>
            <w:tcW w:type="dxa" w:w="79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center"/>
            </w:pPr>
            <w:r>
              <w:rPr>
                <w:rFonts w:ascii="Times New Roman" w:cs="Times New Roman" w:eastAsia="Times New Roman" w:hAnsi="Times New Roman"/>
                <w:b w:val="false"/>
                <w:bCs w:val="false"/>
                <w:sz w:val="20"/>
                <w:szCs w:val="20"/>
              </w:rPr>
              <w:t xml:space="preserve">1</w:t>
            </w:r>
          </w:p>
        </w:tc>
        <w:tc>
          <w:tcPr>
            <w:tcW w:type="dxa" w:w="17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center"/>
            </w:pPr>
            <w:r>
              <w:rPr>
                <w:rFonts w:ascii="Times New Roman" w:cs="Times New Roman" w:eastAsia="Times New Roman" w:hAnsi="Times New Roman"/>
                <w:b w:val="false"/>
                <w:bCs w:val="false"/>
                <w:sz w:val="20"/>
                <w:szCs w:val="20"/>
              </w:rPr>
              <w:t xml:space="preserve">b9d6879</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center"/>
            </w:pPr>
            <w:r>
              <w:rPr>
                <w:rFonts w:ascii="Times New Roman" w:cs="Times New Roman" w:eastAsia="Times New Roman" w:hAnsi="Times New Roman"/>
                <w:b w:val="false"/>
                <w:bCs w:val="false"/>
                <w:sz w:val="20"/>
                <w:szCs w:val="20"/>
              </w:rPr>
              <w:t xml:space="preserve">29.10.2026</w:t>
            </w:r>
          </w:p>
        </w:tc>
        <w:tc>
          <w:tcPr>
            <w:tcW w:type="dxa" w:w="51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Добавлены структура проекта, README и принципиальная схема</w:t>
            </w:r>
          </w:p>
        </w:tc>
      </w:tr>
      <w:tr>
        <w:trPr>
          <w:cantSplit/>
        </w:trPr>
        <w:tc>
          <w:tcPr>
            <w:tcW w:type="dxa" w:w="79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center"/>
            </w:pPr>
            <w:r>
              <w:rPr>
                <w:rFonts w:ascii="Times New Roman" w:cs="Times New Roman" w:eastAsia="Times New Roman" w:hAnsi="Times New Roman"/>
                <w:b w:val="false"/>
                <w:bCs w:val="false"/>
                <w:sz w:val="20"/>
                <w:szCs w:val="20"/>
              </w:rPr>
              <w:t xml:space="preserve">2</w:t>
            </w:r>
          </w:p>
        </w:tc>
        <w:tc>
          <w:tcPr>
            <w:tcW w:type="dxa" w:w="17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center"/>
            </w:pPr>
            <w:r>
              <w:rPr>
                <w:rFonts w:ascii="Times New Roman" w:cs="Times New Roman" w:eastAsia="Times New Roman" w:hAnsi="Times New Roman"/>
                <w:b w:val="false"/>
                <w:bCs w:val="false"/>
                <w:sz w:val="20"/>
                <w:szCs w:val="20"/>
              </w:rPr>
              <w:t xml:space="preserve">e596545</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center"/>
            </w:pPr>
            <w:r>
              <w:rPr>
                <w:rFonts w:ascii="Times New Roman" w:cs="Times New Roman" w:eastAsia="Times New Roman" w:hAnsi="Times New Roman"/>
                <w:b w:val="false"/>
                <w:bCs w:val="false"/>
                <w:sz w:val="20"/>
                <w:szCs w:val="20"/>
              </w:rPr>
              <w:t xml:space="preserve">29.10.2026</w:t>
            </w:r>
          </w:p>
        </w:tc>
        <w:tc>
          <w:tcPr>
            <w:tcW w:type="dxa" w:w="51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Добавлены модель Wokwi и прошивка Arduino</w:t>
            </w:r>
          </w:p>
        </w:tc>
      </w:tr>
      <w:tr>
        <w:trPr>
          <w:cantSplit/>
        </w:trPr>
        <w:tc>
          <w:tcPr>
            <w:tcW w:type="dxa" w:w="79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center"/>
            </w:pPr>
            <w:r>
              <w:rPr>
                <w:rFonts w:ascii="Times New Roman" w:cs="Times New Roman" w:eastAsia="Times New Roman" w:hAnsi="Times New Roman"/>
                <w:b w:val="false"/>
                <w:bCs w:val="false"/>
                <w:sz w:val="20"/>
                <w:szCs w:val="20"/>
              </w:rPr>
              <w:t xml:space="preserve">3</w:t>
            </w:r>
          </w:p>
        </w:tc>
        <w:tc>
          <w:tcPr>
            <w:tcW w:type="dxa" w:w="17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center"/>
            </w:pPr>
            <w:r>
              <w:rPr>
                <w:rFonts w:ascii="Times New Roman" w:cs="Times New Roman" w:eastAsia="Times New Roman" w:hAnsi="Times New Roman"/>
                <w:b w:val="false"/>
                <w:bCs w:val="false"/>
                <w:sz w:val="20"/>
                <w:szCs w:val="20"/>
              </w:rPr>
              <w:t xml:space="preserve">5bb25f9</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center"/>
            </w:pPr>
            <w:r>
              <w:rPr>
                <w:rFonts w:ascii="Times New Roman" w:cs="Times New Roman" w:eastAsia="Times New Roman" w:hAnsi="Times New Roman"/>
                <w:b w:val="false"/>
                <w:bCs w:val="false"/>
                <w:sz w:val="20"/>
                <w:szCs w:val="20"/>
              </w:rPr>
              <w:t xml:space="preserve">29.10.2026</w:t>
            </w:r>
          </w:p>
        </w:tc>
        <w:tc>
          <w:tcPr>
            <w:tcW w:type="dxa" w:w="51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Добавлены база SQLite и поток Node-RED</w:t>
            </w:r>
          </w:p>
        </w:tc>
      </w:tr>
      <w:tr>
        <w:trPr>
          <w:cantSplit/>
        </w:trPr>
        <w:tc>
          <w:tcPr>
            <w:tcW w:type="dxa" w:w="79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center"/>
            </w:pPr>
            <w:r>
              <w:rPr>
                <w:rFonts w:ascii="Times New Roman" w:cs="Times New Roman" w:eastAsia="Times New Roman" w:hAnsi="Times New Roman"/>
                <w:b w:val="false"/>
                <w:bCs w:val="false"/>
                <w:sz w:val="20"/>
                <w:szCs w:val="20"/>
              </w:rPr>
              <w:t xml:space="preserve">4</w:t>
            </w:r>
          </w:p>
        </w:tc>
        <w:tc>
          <w:tcPr>
            <w:tcW w:type="dxa" w:w="17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center"/>
            </w:pPr>
            <w:r>
              <w:rPr>
                <w:rFonts w:ascii="Times New Roman" w:cs="Times New Roman" w:eastAsia="Times New Roman" w:hAnsi="Times New Roman"/>
                <w:b w:val="false"/>
                <w:bCs w:val="false"/>
                <w:sz w:val="20"/>
                <w:szCs w:val="20"/>
              </w:rPr>
              <w:t xml:space="preserve">b4ceb14</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center"/>
            </w:pPr>
            <w:r>
              <w:rPr>
                <w:rFonts w:ascii="Times New Roman" w:cs="Times New Roman" w:eastAsia="Times New Roman" w:hAnsi="Times New Roman"/>
                <w:b w:val="false"/>
                <w:bCs w:val="false"/>
                <w:sz w:val="20"/>
                <w:szCs w:val="20"/>
              </w:rPr>
              <w:t xml:space="preserve">29.10.2026</w:t>
            </w:r>
          </w:p>
        </w:tc>
        <w:tc>
          <w:tcPr>
            <w:tcW w:type="dxa" w:w="51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Добавлены журналы Wokwi, тесты и скриншоты проверок</w:t>
            </w:r>
          </w:p>
        </w:tc>
      </w:tr>
      <w:tr>
        <w:trPr>
          <w:cantSplit/>
        </w:trPr>
        <w:tc>
          <w:tcPr>
            <w:tcW w:type="dxa" w:w="79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line="240" w:lineRule="auto"/>
              <w:jc w:val="center"/>
            </w:pPr>
            <w:r>
              <w:rPr>
                <w:rFonts w:ascii="Times New Roman" w:cs="Times New Roman" w:eastAsia="Times New Roman" w:hAnsi="Times New Roman"/>
                <w:b w:val="false"/>
                <w:bCs w:val="false"/>
                <w:sz w:val="20"/>
                <w:szCs w:val="20"/>
              </w:rPr>
              <w:t xml:space="preserve">5</w:t>
            </w:r>
          </w:p>
        </w:tc>
        <w:tc>
          <w:tcPr>
            <w:tcW w:type="dxa" w:w="17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line="240" w:lineRule="auto"/>
              <w:jc w:val="center"/>
            </w:pPr>
            <w:r>
              <w:rPr>
                <w:rFonts w:ascii="Times New Roman" w:cs="Times New Roman" w:eastAsia="Times New Roman" w:hAnsi="Times New Roman"/>
                <w:b w:val="false"/>
                <w:bCs w:val="false"/>
                <w:sz w:val="20"/>
                <w:szCs w:val="20"/>
              </w:rPr>
              <w:t xml:space="preserve">—</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line="240" w:lineRule="auto"/>
              <w:jc w:val="center"/>
            </w:pPr>
            <w:r>
              <w:rPr>
                <w:rFonts w:ascii="Times New Roman" w:cs="Times New Roman" w:eastAsia="Times New Roman" w:hAnsi="Times New Roman"/>
                <w:b w:val="false"/>
                <w:bCs w:val="false"/>
                <w:sz w:val="20"/>
                <w:szCs w:val="20"/>
              </w:rPr>
              <w:t xml:space="preserve">29.10.2026</w:t>
            </w:r>
          </w:p>
        </w:tc>
        <w:tc>
          <w:tcPr>
            <w:tcW w:type="dxa" w:w="51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Добавлены пояснительная записка, презентация и речь</w:t>
            </w:r>
          </w:p>
        </w:tc>
      </w:tr>
    </w:tbl>
    <w:p>
      <w:pPr>
        <w:spacing w:after="120" w:before="0" w:line="240" w:lineRule="auto"/>
      </w:pPr>
    </w:p>
    <w:p>
      <w:pPr>
        <w:spacing w:after="0" w:before="0" w:line="360" w:lineRule="auto"/>
        <w:ind w:firstLine="709"/>
        <w:jc w:val="both"/>
      </w:pPr>
      <w:r>
        <w:rPr>
          <w:rFonts w:ascii="Times New Roman" w:cs="Times New Roman" w:eastAsia="Times New Roman" w:hAnsi="Times New Roman"/>
          <w:sz w:val="28"/>
          <w:szCs w:val="28"/>
        </w:rPr>
        <w:t xml:space="preserve">Хеш последнего коммита не указан, так как он зависит от файла самой записки, находящейся внутри этого коммита.</w:t>
      </w:r>
    </w:p>
    <w:p>
      <w:pPr>
        <w:keepNext/>
        <w:spacing w:after="80" w:before="120" w:line="240" w:lineRule="auto"/>
        <w:jc w:val="left"/>
      </w:pPr>
      <w:r>
        <w:rPr>
          <w:rFonts w:ascii="Times New Roman" w:cs="Times New Roman" w:eastAsia="Times New Roman" w:hAnsi="Times New Roman"/>
          <w:sz w:val="20"/>
          <w:szCs w:val="20"/>
        </w:rPr>
        <w:t xml:space="preserve">Таблица 12 — Структура репозитория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33"/>
        <w:gridCol w:w="6205"/>
      </w:tblGrid>
      <w:tr>
        <w:trPr>
          <w:cantSplit/>
          <w:tblHeader/>
        </w:trPr>
        <w:tc>
          <w:tcPr>
            <w:tcW w:type="dxa" w:w="34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bCs/>
                <w:sz w:val="20"/>
                <w:szCs w:val="20"/>
              </w:rPr>
              <w:t xml:space="preserve">Каталог / файл</w:t>
            </w:r>
          </w:p>
        </w:tc>
        <w:tc>
          <w:tcPr>
            <w:tcW w:type="dxa" w:w="620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bCs/>
                <w:sz w:val="20"/>
                <w:szCs w:val="20"/>
              </w:rPr>
              <w:t xml:space="preserve">Содержимое</w:t>
            </w:r>
          </w:p>
        </w:tc>
      </w:tr>
      <w:tr>
        <w:trPr>
          <w:cantSplit/>
        </w:trPr>
        <w:tc>
          <w:tcPr>
            <w:tcW w:type="dxa" w:w="34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sim/</w:t>
            </w:r>
          </w:p>
        </w:tc>
        <w:tc>
          <w:tcPr>
            <w:tcW w:type="dxa" w:w="620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diagram.json модели Wokwi и ссылка на проект</w:t>
            </w:r>
          </w:p>
        </w:tc>
      </w:tr>
      <w:tr>
        <w:trPr>
          <w:cantSplit/>
        </w:trPr>
        <w:tc>
          <w:tcPr>
            <w:tcW w:type="dxa" w:w="34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firmware/</w:t>
            </w:r>
          </w:p>
        </w:tc>
        <w:tc>
          <w:tcPr>
            <w:tcW w:type="dxa" w:w="620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sketch.ino — программа Arduino</w:t>
            </w:r>
          </w:p>
        </w:tc>
      </w:tr>
      <w:tr>
        <w:trPr>
          <w:cantSplit/>
        </w:trPr>
        <w:tc>
          <w:tcPr>
            <w:tcW w:type="dxa" w:w="34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db/</w:t>
            </w:r>
          </w:p>
        </w:tc>
        <w:tc>
          <w:tcPr>
            <w:tcW w:type="dxa" w:w="620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schema.sql, queries.sql; variant.db и load.sql создаются автоматически</w:t>
            </w:r>
          </w:p>
        </w:tc>
      </w:tr>
      <w:tr>
        <w:trPr>
          <w:cantSplit/>
        </w:trPr>
        <w:tc>
          <w:tcPr>
            <w:tcW w:type="dxa" w:w="34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nodered/</w:t>
            </w:r>
          </w:p>
        </w:tc>
        <w:tc>
          <w:tcPr>
            <w:tcW w:type="dxa" w:w="620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flow.json, parser.js, settings.js</w:t>
            </w:r>
          </w:p>
        </w:tc>
      </w:tr>
      <w:tr>
        <w:trPr>
          <w:cantSplit/>
        </w:trPr>
        <w:tc>
          <w:tcPr>
            <w:tcW w:type="dxa" w:w="34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data/</w:t>
            </w:r>
          </w:p>
        </w:tc>
        <w:tc>
          <w:tcPr>
            <w:tcW w:type="dxa" w:w="620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log.txt, log_fault.txt, log_test.txt</w:t>
            </w:r>
          </w:p>
        </w:tc>
      </w:tr>
      <w:tr>
        <w:trPr>
          <w:cantSplit/>
        </w:trPr>
        <w:tc>
          <w:tcPr>
            <w:tcW w:type="dxa" w:w="34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scripts/</w:t>
            </w:r>
          </w:p>
        </w:tc>
        <w:tc>
          <w:tcPr>
            <w:tcW w:type="dxa" w:w="620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Проверки парсера и логики скетча</w:t>
            </w:r>
          </w:p>
        </w:tc>
      </w:tr>
      <w:tr>
        <w:trPr>
          <w:cantSplit/>
        </w:trPr>
        <w:tc>
          <w:tcPr>
            <w:tcW w:type="dxa" w:w="34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docs/</w:t>
            </w:r>
          </w:p>
        </w:tc>
        <w:tc>
          <w:tcPr>
            <w:tcW w:type="dxa" w:w="620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Схемы, исходник EasyEDA (docs/easyeda), перечень элементов, диаграммы, скриншоты, записка, презентация, речь, архив проекта</w:t>
            </w:r>
          </w:p>
        </w:tc>
      </w:tr>
      <w:tr>
        <w:trPr>
          <w:cantSplit/>
        </w:trPr>
        <w:tc>
          <w:tcPr>
            <w:tcW w:type="dxa" w:w="34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start-nodered.sh / .bat</w:t>
            </w:r>
          </w:p>
        </w:tc>
        <w:tc>
          <w:tcPr>
            <w:tcW w:type="dxa" w:w="620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Запуск Node-RED из каталога проекта</w:t>
            </w:r>
          </w:p>
        </w:tc>
      </w:tr>
      <w:tr>
        <w:trPr>
          <w:cantSplit/>
        </w:trPr>
        <w:tc>
          <w:tcPr>
            <w:tcW w:type="dxa" w:w="34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show-data.sh / .bat</w:t>
            </w:r>
          </w:p>
        </w:tc>
        <w:tc>
          <w:tcPr>
            <w:tcW w:type="dxa" w:w="620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Вывод трёх контрольных запросов</w:t>
            </w:r>
          </w:p>
        </w:tc>
      </w:tr>
      <w:tr>
        <w:trPr>
          <w:cantSplit/>
        </w:trPr>
        <w:tc>
          <w:tcPr>
            <w:tcW w:type="dxa" w:w="34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README.md</w:t>
            </w:r>
          </w:p>
        </w:tc>
        <w:tc>
          <w:tcPr>
            <w:tcW w:type="dxa" w:w="620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Описание варианта, ссылка и порядок запуска</w:t>
            </w:r>
          </w:p>
        </w:tc>
      </w:tr>
    </w:tbl>
    <w:p>
      <w:pPr>
        <w:spacing w:after="120" w:before="0" w:line="240" w:lineRule="auto"/>
      </w:pPr>
    </w:p>
    <w:p>
      <w:pPr>
        <w:pStyle w:val="Heading1"/>
        <w:keepNext/>
        <w:pageBreakBefore/>
        <w:spacing w:after="240" w:before="240" w:line="360" w:lineRule="auto"/>
        <w:jc w:val="center"/>
      </w:pPr>
      <w:r>
        <w:rPr>
          <w:rFonts w:ascii="Times New Roman" w:cs="Times New Roman" w:eastAsia="Times New Roman" w:hAnsi="Times New Roman"/>
          <w:b/>
          <w:bCs/>
          <w:sz w:val="28"/>
          <w:szCs w:val="28"/>
        </w:rPr>
        <w:t xml:space="preserve">10. Предложения по модернизации</w:t>
      </w:r>
    </w:p>
    <w:p>
      <w:pPr>
        <w:spacing w:after="0" w:before="0" w:line="360" w:lineRule="auto"/>
        <w:ind w:firstLine="709"/>
        <w:jc w:val="both"/>
      </w:pPr>
      <w:r>
        <w:rPr>
          <w:rFonts w:ascii="Times New Roman" w:cs="Times New Roman" w:eastAsia="Times New Roman" w:hAnsi="Times New Roman"/>
          <w:sz w:val="28"/>
          <w:szCs w:val="28"/>
        </w:rPr>
        <w:t xml:space="preserve">Выполненная система демонстрирует полную цепочку обработки данных, но допускает развитие в нескольких направлениях. Предложения упорядочены по важности для надёжности системы.</w:t>
      </w:r>
    </w:p>
    <w:p>
      <w:pPr>
        <w:spacing w:after="0" w:before="0" w:line="360" w:lineRule="auto"/>
        <w:ind w:firstLine="709"/>
        <w:jc w:val="both"/>
      </w:pPr>
      <w:r>
        <w:rPr>
          <w:rFonts w:ascii="Times New Roman" w:cs="Times New Roman" w:eastAsia="Times New Roman" w:hAnsi="Times New Roman"/>
          <w:sz w:val="28"/>
          <w:szCs w:val="28"/>
        </w:rPr>
        <w:t xml:space="preserve">1. Калибровка и диагностика датчиков. Выполнить калибровку MQ2 по эталонной смеси вместо условной шкалы, учесть нелинейность датчика и добавить диагностику отсутствующих либо нечисловых показаний.</w:t>
      </w:r>
    </w:p>
    <w:p>
      <w:pPr>
        <w:spacing w:after="0" w:before="0" w:line="360" w:lineRule="auto"/>
        <w:ind w:firstLine="709"/>
        <w:jc w:val="both"/>
      </w:pPr>
      <w:r>
        <w:rPr>
          <w:rFonts w:ascii="Times New Roman" w:cs="Times New Roman" w:eastAsia="Times New Roman" w:hAnsi="Times New Roman"/>
          <w:sz w:val="28"/>
          <w:szCs w:val="28"/>
        </w:rPr>
        <w:t xml:space="preserve">2. Гистерезис и таймер. Реализовать гистерезис порога (разные значения включения и выключения) и опрос по millis(), чтобы исключить частые переключения реле при шуме и уточнить период измерений.</w:t>
      </w:r>
    </w:p>
    <w:p>
      <w:pPr>
        <w:spacing w:after="0" w:before="0" w:line="360" w:lineRule="auto"/>
        <w:ind w:firstLine="709"/>
        <w:jc w:val="both"/>
      </w:pPr>
      <w:r>
        <w:rPr>
          <w:rFonts w:ascii="Times New Roman" w:cs="Times New Roman" w:eastAsia="Times New Roman" w:hAnsi="Times New Roman"/>
          <w:sz w:val="28"/>
          <w:szCs w:val="28"/>
        </w:rPr>
        <w:t xml:space="preserve">3. Накопление данных. Добавить идентификатор сеанса и накопительную загрузку с защитой от дублей; заменить ручное копирование Serial Monitor передачей данных с подтверждением доставки.</w:t>
      </w:r>
    </w:p>
    <w:p>
      <w:pPr>
        <w:spacing w:after="0" w:before="0" w:line="360" w:lineRule="auto"/>
        <w:ind w:firstLine="709"/>
        <w:jc w:val="both"/>
      </w:pPr>
      <w:r>
        <w:rPr>
          <w:rFonts w:ascii="Times New Roman" w:cs="Times New Roman" w:eastAsia="Times New Roman" w:hAnsi="Times New Roman"/>
          <w:sz w:val="28"/>
          <w:szCs w:val="28"/>
        </w:rPr>
        <w:t xml:space="preserve">4. Время и аналитика. Заменить расчётное время t_s = n × 5 меткой реального времени и добавить в Node-RED вывод графиков показаний и событий.</w:t>
      </w:r>
    </w:p>
    <w:p>
      <w:pPr>
        <w:spacing w:after="0" w:before="0" w:line="360" w:lineRule="auto"/>
        <w:ind w:firstLine="709"/>
        <w:jc w:val="both"/>
      </w:pPr>
      <w:r>
        <w:rPr>
          <w:rFonts w:ascii="Times New Roman" w:cs="Times New Roman" w:eastAsia="Times New Roman" w:hAnsi="Times New Roman"/>
          <w:sz w:val="28"/>
          <w:szCs w:val="28"/>
        </w:rPr>
        <w:t xml:space="preserve">5. Безопасность. Для реального применения использовать сертифицированные датчики и схему аварийного отключения газа, независимую от программы Arduino.</w:t>
      </w:r>
    </w:p>
    <w:p>
      <w:pPr>
        <w:pStyle w:val="Heading1"/>
        <w:keepNext/>
        <w:pageBreakBefore/>
        <w:spacing w:after="240" w:before="240" w:line="360" w:lineRule="auto"/>
        <w:jc w:val="center"/>
      </w:pPr>
      <w:r>
        <w:rPr>
          <w:rFonts w:ascii="Times New Roman" w:cs="Times New Roman" w:eastAsia="Times New Roman" w:hAnsi="Times New Roman"/>
          <w:b/>
          <w:bCs/>
          <w:sz w:val="28"/>
          <w:szCs w:val="28"/>
        </w:rPr>
        <w:t xml:space="preserve">Выводы</w:t>
      </w:r>
    </w:p>
    <w:p>
      <w:pPr>
        <w:spacing w:after="0" w:before="0" w:line="360" w:lineRule="auto"/>
        <w:ind w:firstLine="709"/>
        <w:jc w:val="both"/>
      </w:pPr>
      <w:r>
        <w:rPr>
          <w:rFonts w:ascii="Times New Roman" w:cs="Times New Roman" w:eastAsia="Times New Roman" w:hAnsi="Times New Roman"/>
          <w:sz w:val="28"/>
          <w:szCs w:val="28"/>
        </w:rPr>
        <w:t xml:space="preserve">Разработана виртуальная система сбора и учёта данных для варианта №20 «Газовая котельная». Модель объединяет Arduino Uno, датчик MQ2, потенциометр, PIR-датчик, реле и светодиод. Подготовлены структурная схема, блок-схема алгоритма, принципиальная схема и перечень элементов.</w:t>
      </w:r>
    </w:p>
    <w:p>
      <w:pPr>
        <w:spacing w:after="0" w:before="0" w:line="360" w:lineRule="auto"/>
        <w:ind w:firstLine="709"/>
        <w:jc w:val="both"/>
      </w:pPr>
      <w:r>
        <w:rPr>
          <w:rFonts w:ascii="Times New Roman" w:cs="Times New Roman" w:eastAsia="Times New Roman" w:hAnsi="Times New Roman"/>
          <w:sz w:val="28"/>
          <w:szCs w:val="28"/>
        </w:rPr>
        <w:t xml:space="preserve">Прошивка выводит DATA с периодом 5 с и формирует THRESHOLD и NORMAL при смене порогового состояния s1 &gt; 20 %. При проверке в Wokwi выявлено, что без калибровки датчик MQ2 не опускается ниже 20,53 %; введена калибровка по коду «чистого воздуха», после чего получен журнал со всеми тремя событиями. Выполнены расчёты: R = 120 Ом, шаг АЦП 4,88 мВ и шаг шкалы s1 около 0,123 %.</w:t>
      </w:r>
    </w:p>
    <w:p>
      <w:pPr>
        <w:spacing w:after="0" w:before="0" w:line="360" w:lineRule="auto"/>
        <w:ind w:firstLine="709"/>
        <w:jc w:val="both"/>
      </w:pPr>
      <w:r>
        <w:rPr>
          <w:rFonts w:ascii="Times New Roman" w:cs="Times New Roman" w:eastAsia="Times New Roman" w:hAnsi="Times New Roman"/>
          <w:sz w:val="28"/>
          <w:szCs w:val="28"/>
        </w:rPr>
        <w:t xml:space="preserve">В SQLite созданы таблицы readings и events. Настроен поток Node-RED с автоматическим и ручным запуском загрузки. По журналу из 39 циклов в базе получены 117 показаний и три пороговых события; повторная загрузка дублей не создаёт. Отдельная проверка продемонстрировала регистрацию FAULT для значения s1 вне диапазона.</w:t>
      </w:r>
    </w:p>
    <w:p>
      <w:pPr>
        <w:spacing w:after="0" w:before="0" w:line="360" w:lineRule="auto"/>
        <w:ind w:firstLine="709"/>
        <w:jc w:val="both"/>
      </w:pPr>
      <w:r>
        <w:rPr>
          <w:rFonts w:ascii="Times New Roman" w:cs="Times New Roman" w:eastAsia="Times New Roman" w:hAnsi="Times New Roman"/>
          <w:sz w:val="28"/>
          <w:szCs w:val="28"/>
        </w:rPr>
        <w:t xml:space="preserve">Расчётная оценка составляет 2,07 МБ показаний в сутки и 62,21 МБ за 30 суток при непрерывном накоплении. Для текущей загрузки снимками эта оценка является ориентиром для модернизации, а не измеренным ростом файла базы. Проект сохранён в Git и опубликован на GitHub.</w:t>
      </w:r>
    </w:p>
    <w:p>
      <w:pPr>
        <w:pStyle w:val="Heading1"/>
        <w:keepNext/>
        <w:pageBreakBefore/>
        <w:spacing w:after="240" w:before="240" w:line="360" w:lineRule="auto"/>
        <w:jc w:val="center"/>
      </w:pPr>
      <w:r>
        <w:rPr>
          <w:rFonts w:ascii="Times New Roman" w:cs="Times New Roman" w:eastAsia="Times New Roman" w:hAnsi="Times New Roman"/>
          <w:b/>
          <w:bCs/>
          <w:sz w:val="28"/>
          <w:szCs w:val="28"/>
        </w:rPr>
        <w:t xml:space="preserve">Список используемых сокращений</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73"/>
        <w:gridCol w:w="6865"/>
      </w:tblGrid>
      <w:tr>
        <w:trPr>
          <w:cantSplit/>
          <w:tblHeader/>
        </w:trPr>
        <w:tc>
          <w:tcPr>
            <w:tcW w:type="dxa" w:w="277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bCs/>
                <w:sz w:val="20"/>
                <w:szCs w:val="20"/>
              </w:rPr>
              <w:t xml:space="preserve">Сокращение</w:t>
            </w:r>
          </w:p>
        </w:tc>
        <w:tc>
          <w:tcPr>
            <w:tcW w:type="dxa" w:w="6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bCs/>
                <w:sz w:val="20"/>
                <w:szCs w:val="20"/>
              </w:rPr>
              <w:t xml:space="preserve">Расшифровка</w:t>
            </w:r>
          </w:p>
        </w:tc>
      </w:tr>
      <w:tr>
        <w:trPr>
          <w:cantSplit/>
        </w:trPr>
        <w:tc>
          <w:tcPr>
            <w:tcW w:type="dxa" w:w="277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АЦП</w:t>
            </w:r>
          </w:p>
        </w:tc>
        <w:tc>
          <w:tcPr>
            <w:tcW w:type="dxa" w:w="6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Аналого-цифровой преобразователь</w:t>
            </w:r>
          </w:p>
        </w:tc>
      </w:tr>
      <w:tr>
        <w:trPr>
          <w:cantSplit/>
        </w:trPr>
        <w:tc>
          <w:tcPr>
            <w:tcW w:type="dxa" w:w="277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БД</w:t>
            </w:r>
          </w:p>
        </w:tc>
        <w:tc>
          <w:tcPr>
            <w:tcW w:type="dxa" w:w="6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База данных</w:t>
            </w:r>
          </w:p>
        </w:tc>
      </w:tr>
      <w:tr>
        <w:trPr>
          <w:cantSplit/>
        </w:trPr>
        <w:tc>
          <w:tcPr>
            <w:tcW w:type="dxa" w:w="277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ИИС</w:t>
            </w:r>
          </w:p>
        </w:tc>
        <w:tc>
          <w:tcPr>
            <w:tcW w:type="dxa" w:w="6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Интеллектуальная интегрированная система</w:t>
            </w:r>
          </w:p>
        </w:tc>
      </w:tr>
      <w:tr>
        <w:trPr>
          <w:cantSplit/>
        </w:trPr>
        <w:tc>
          <w:tcPr>
            <w:tcW w:type="dxa" w:w="277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СУБД</w:t>
            </w:r>
          </w:p>
        </w:tc>
        <w:tc>
          <w:tcPr>
            <w:tcW w:type="dxa" w:w="6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Система управления базами данных</w:t>
            </w:r>
          </w:p>
        </w:tc>
      </w:tr>
      <w:tr>
        <w:trPr>
          <w:cantSplit/>
        </w:trPr>
        <w:tc>
          <w:tcPr>
            <w:tcW w:type="dxa" w:w="277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BOM</w:t>
            </w:r>
          </w:p>
        </w:tc>
        <w:tc>
          <w:tcPr>
            <w:tcW w:type="dxa" w:w="6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Bill of Materials — перечень элементов</w:t>
            </w:r>
          </w:p>
        </w:tc>
      </w:tr>
      <w:tr>
        <w:trPr>
          <w:cantSplit/>
        </w:trPr>
        <w:tc>
          <w:tcPr>
            <w:tcW w:type="dxa" w:w="277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COM</w:t>
            </w:r>
          </w:p>
        </w:tc>
        <w:tc>
          <w:tcPr>
            <w:tcW w:type="dxa" w:w="6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Общий контакт реле</w:t>
            </w:r>
          </w:p>
        </w:tc>
      </w:tr>
      <w:tr>
        <w:trPr>
          <w:cantSplit/>
        </w:trPr>
        <w:tc>
          <w:tcPr>
            <w:tcW w:type="dxa" w:w="277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NO</w:t>
            </w:r>
          </w:p>
        </w:tc>
        <w:tc>
          <w:tcPr>
            <w:tcW w:type="dxa" w:w="6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Нормально разомкнутый контакт реле</w:t>
            </w:r>
          </w:p>
        </w:tc>
      </w:tr>
      <w:tr>
        <w:trPr>
          <w:cantSplit/>
        </w:trPr>
        <w:tc>
          <w:tcPr>
            <w:tcW w:type="dxa" w:w="277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NC</w:t>
            </w:r>
          </w:p>
        </w:tc>
        <w:tc>
          <w:tcPr>
            <w:tcW w:type="dxa" w:w="6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Нормально замкнутый контакт реле</w:t>
            </w:r>
          </w:p>
        </w:tc>
      </w:tr>
      <w:tr>
        <w:trPr>
          <w:cantSplit/>
        </w:trPr>
        <w:tc>
          <w:tcPr>
            <w:tcW w:type="dxa" w:w="277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MQ2</w:t>
            </w:r>
          </w:p>
        </w:tc>
        <w:tc>
          <w:tcPr>
            <w:tcW w:type="dxa" w:w="6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Датчик горючих газов (метан, дым)</w:t>
            </w:r>
          </w:p>
        </w:tc>
      </w:tr>
      <w:tr>
        <w:trPr>
          <w:cantSplit/>
        </w:trPr>
        <w:tc>
          <w:tcPr>
            <w:tcW w:type="dxa" w:w="277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PIR</w:t>
            </w:r>
          </w:p>
        </w:tc>
        <w:tc>
          <w:tcPr>
            <w:tcW w:type="dxa" w:w="6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Пассивный инфракрасный датчик движения</w:t>
            </w:r>
          </w:p>
        </w:tc>
      </w:tr>
      <w:tr>
        <w:trPr>
          <w:cantSplit/>
        </w:trPr>
        <w:tc>
          <w:tcPr>
            <w:tcW w:type="dxa" w:w="277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SQL</w:t>
            </w:r>
          </w:p>
        </w:tc>
        <w:tc>
          <w:tcPr>
            <w:tcW w:type="dxa" w:w="6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Язык структурированных запросов</w:t>
            </w:r>
          </w:p>
        </w:tc>
      </w:tr>
      <w:tr>
        <w:trPr>
          <w:cantSplit/>
        </w:trPr>
        <w:tc>
          <w:tcPr>
            <w:tcW w:type="dxa" w:w="277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UART</w:t>
            </w:r>
          </w:p>
        </w:tc>
        <w:tc>
          <w:tcPr>
            <w:tcW w:type="dxa" w:w="6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Универсальный асинхронный приёмопередатчик</w:t>
            </w:r>
          </w:p>
        </w:tc>
      </w:tr>
      <w:tr>
        <w:trPr>
          <w:cantSplit/>
        </w:trPr>
        <w:tc>
          <w:tcPr>
            <w:tcW w:type="dxa" w:w="277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USB</w:t>
            </w:r>
          </w:p>
        </w:tc>
        <w:tc>
          <w:tcPr>
            <w:tcW w:type="dxa" w:w="6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Универсальная последовательная шина</w:t>
            </w:r>
          </w:p>
        </w:tc>
      </w:tr>
      <w:tr>
        <w:trPr>
          <w:cantSplit/>
        </w:trPr>
        <w:tc>
          <w:tcPr>
            <w:tcW w:type="dxa" w:w="277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DATA</w:t>
            </w:r>
          </w:p>
        </w:tc>
        <w:tc>
          <w:tcPr>
            <w:tcW w:type="dxa" w:w="6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Сообщение с измерениями</w:t>
            </w:r>
          </w:p>
        </w:tc>
      </w:tr>
      <w:tr>
        <w:trPr>
          <w:cantSplit/>
        </w:trPr>
        <w:tc>
          <w:tcPr>
            <w:tcW w:type="dxa" w:w="277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EVENT</w:t>
            </w:r>
          </w:p>
        </w:tc>
        <w:tc>
          <w:tcPr>
            <w:tcW w:type="dxa" w:w="6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Сообщение о смене состояния</w:t>
            </w:r>
          </w:p>
        </w:tc>
      </w:tr>
      <w:tr>
        <w:trPr>
          <w:cantSplit/>
        </w:trPr>
        <w:tc>
          <w:tcPr>
            <w:tcW w:type="dxa" w:w="277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FAULT</w:t>
            </w:r>
          </w:p>
        </w:tc>
        <w:tc>
          <w:tcPr>
            <w:tcW w:type="dxa" w:w="6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Событие недопустимого показания</w:t>
            </w:r>
          </w:p>
        </w:tc>
      </w:tr>
      <w:tr>
        <w:trPr>
          <w:cantSplit/>
        </w:trPr>
        <w:tc>
          <w:tcPr>
            <w:tcW w:type="dxa" w:w="277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THRESHOLD</w:t>
            </w:r>
          </w:p>
        </w:tc>
        <w:tc>
          <w:tcPr>
            <w:tcW w:type="dxa" w:w="6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line="240" w:lineRule="auto"/>
              <w:jc w:val="left"/>
            </w:pPr>
            <w:r>
              <w:rPr>
                <w:rFonts w:ascii="Times New Roman" w:cs="Times New Roman" w:eastAsia="Times New Roman" w:hAnsi="Times New Roman"/>
                <w:b w:val="false"/>
                <w:bCs w:val="false"/>
                <w:sz w:val="20"/>
                <w:szCs w:val="20"/>
              </w:rPr>
              <w:t xml:space="preserve">Переход в пороговое состояние</w:t>
            </w:r>
          </w:p>
        </w:tc>
      </w:tr>
      <w:tr>
        <w:trPr>
          <w:cantSplit/>
        </w:trPr>
        <w:tc>
          <w:tcPr>
            <w:tcW w:type="dxa" w:w="277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NORMAL</w:t>
            </w:r>
          </w:p>
        </w:tc>
        <w:tc>
          <w:tcPr>
            <w:tcW w:type="dxa" w:w="6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line="240" w:lineRule="auto"/>
              <w:jc w:val="left"/>
            </w:pPr>
            <w:r>
              <w:rPr>
                <w:rFonts w:ascii="Times New Roman" w:cs="Times New Roman" w:eastAsia="Times New Roman" w:hAnsi="Times New Roman"/>
                <w:b w:val="false"/>
                <w:bCs w:val="false"/>
                <w:sz w:val="20"/>
                <w:szCs w:val="20"/>
              </w:rPr>
              <w:t xml:space="preserve">Возврат в нормальное состояние</w:t>
            </w:r>
          </w:p>
        </w:tc>
      </w:tr>
    </w:tbl>
    <w:p>
      <w:pPr>
        <w:pStyle w:val="Heading1"/>
        <w:keepNext/>
        <w:pageBreakBefore/>
        <w:spacing w:after="240" w:before="240" w:line="360" w:lineRule="auto"/>
        <w:jc w:val="center"/>
      </w:pPr>
      <w:r>
        <w:rPr>
          <w:rFonts w:ascii="Times New Roman" w:cs="Times New Roman" w:eastAsia="Times New Roman" w:hAnsi="Times New Roman"/>
          <w:b/>
          <w:bCs/>
          <w:sz w:val="28"/>
          <w:szCs w:val="28"/>
        </w:rPr>
        <w:t xml:space="preserve">Список используемой литературы</w:t>
      </w:r>
    </w:p>
    <w:p>
      <w:pPr>
        <w:spacing w:after="0" w:before="0" w:line="360" w:lineRule="auto"/>
        <w:ind w:firstLine="709"/>
        <w:jc w:val="both"/>
      </w:pPr>
      <w:r>
        <w:rPr>
          <w:rFonts w:ascii="Times New Roman" w:cs="Times New Roman" w:eastAsia="Times New Roman" w:hAnsi="Times New Roman"/>
          <w:sz w:val="28"/>
          <w:szCs w:val="28"/>
        </w:rPr>
        <w:t xml:space="preserve">1. Методические указания к курсовому проекту ПМ.02. «Титульник и задание ПМ 02». Материалы Петровского колледжа, предоставленные к работе. Вариант №20.</w:t>
      </w:r>
    </w:p>
    <w:p>
      <w:pPr>
        <w:spacing w:after="0" w:before="0" w:line="360" w:lineRule="auto"/>
        <w:ind w:firstLine="709"/>
        <w:jc w:val="both"/>
      </w:pPr>
      <w:r>
        <w:rPr>
          <w:rFonts w:ascii="Times New Roman" w:cs="Times New Roman" w:eastAsia="Times New Roman" w:hAnsi="Times New Roman"/>
          <w:sz w:val="28"/>
          <w:szCs w:val="28"/>
        </w:rPr>
        <w:t xml:space="preserve">2. Arduino. Language Reference. URL: https://docs.arduino.cc/language-reference/. Справочный ресурс по функциям Arduino.</w:t>
      </w:r>
    </w:p>
    <w:p>
      <w:pPr>
        <w:spacing w:after="0" w:before="0" w:line="360" w:lineRule="auto"/>
        <w:ind w:firstLine="709"/>
        <w:jc w:val="both"/>
      </w:pPr>
      <w:r>
        <w:rPr>
          <w:rFonts w:ascii="Times New Roman" w:cs="Times New Roman" w:eastAsia="Times New Roman" w:hAnsi="Times New Roman"/>
          <w:sz w:val="28"/>
          <w:szCs w:val="28"/>
        </w:rPr>
        <w:t xml:space="preserve">3. Wokwi. Documentation. URL: https://docs.wokwi.com/. Справочный ресурс по виртуальным компонентам.</w:t>
      </w:r>
    </w:p>
    <w:p>
      <w:pPr>
        <w:spacing w:after="0" w:before="0" w:line="360" w:lineRule="auto"/>
        <w:ind w:firstLine="709"/>
        <w:jc w:val="both"/>
      </w:pPr>
      <w:r>
        <w:rPr>
          <w:rFonts w:ascii="Times New Roman" w:cs="Times New Roman" w:eastAsia="Times New Roman" w:hAnsi="Times New Roman"/>
          <w:sz w:val="28"/>
          <w:szCs w:val="28"/>
        </w:rPr>
        <w:t xml:space="preserve">4. Node-RED. Documentation. URL: https://nodered.org/docs/. Справочный ресурс по узлам и потокам.</w:t>
      </w:r>
    </w:p>
    <w:p>
      <w:pPr>
        <w:spacing w:after="0" w:before="0" w:line="360" w:lineRule="auto"/>
        <w:ind w:firstLine="709"/>
        <w:jc w:val="both"/>
      </w:pPr>
      <w:r>
        <w:rPr>
          <w:rFonts w:ascii="Times New Roman" w:cs="Times New Roman" w:eastAsia="Times New Roman" w:hAnsi="Times New Roman"/>
          <w:sz w:val="28"/>
          <w:szCs w:val="28"/>
        </w:rPr>
        <w:t xml:space="preserve">5. SQLite. Documentation. URL: https://www.sqlite.org/docs.html. Справочный ресурс по типам, запросам и транзакциям.</w:t>
      </w:r>
    </w:p>
    <w:p>
      <w:pPr>
        <w:spacing w:after="0" w:before="0" w:line="360" w:lineRule="auto"/>
        <w:ind w:firstLine="709"/>
        <w:jc w:val="both"/>
      </w:pPr>
      <w:r>
        <w:rPr>
          <w:rFonts w:ascii="Times New Roman" w:cs="Times New Roman" w:eastAsia="Times New Roman" w:hAnsi="Times New Roman"/>
          <w:sz w:val="28"/>
          <w:szCs w:val="28"/>
        </w:rPr>
        <w:t xml:space="preserve">6. Чакон С., Штрауб Б. Pro Git. URL: https://git-scm.com/book/ru/v2. Электронная книга.</w:t>
      </w:r>
    </w:p>
    <w:p>
      <w:pPr>
        <w:spacing w:after="0" w:before="0" w:line="360" w:lineRule="auto"/>
        <w:ind w:firstLine="709"/>
        <w:jc w:val="both"/>
      </w:pPr>
      <w:r>
        <w:rPr>
          <w:rFonts w:ascii="Times New Roman" w:cs="Times New Roman" w:eastAsia="Times New Roman" w:hAnsi="Times New Roman"/>
          <w:sz w:val="28"/>
          <w:szCs w:val="28"/>
        </w:rPr>
        <w:t xml:space="preserve">7. EasyEDA. Documentation. URL: https://docs.easyeda.com/. Справочный ресурс по схемам и экспорту.</w:t>
      </w:r>
    </w:p>
    <w:p>
      <w:pPr>
        <w:spacing w:after="0" w:before="0" w:line="360" w:lineRule="auto"/>
        <w:ind w:firstLine="709"/>
        <w:jc w:val="both"/>
      </w:pPr>
      <w:r>
        <w:rPr>
          <w:rFonts w:ascii="Times New Roman" w:cs="Times New Roman" w:eastAsia="Times New Roman" w:hAnsi="Times New Roman"/>
          <w:sz w:val="28"/>
          <w:szCs w:val="28"/>
        </w:rPr>
        <w:t xml:space="preserve">8. Репозиторий проекта варианта №20. URL: https://github.com/fromhow/-20-.</w:t>
      </w:r>
    </w:p>
    <w:p>
      <w:pPr>
        <w:spacing w:after="0" w:before="0" w:line="360" w:lineRule="auto"/>
        <w:ind w:firstLine="709"/>
        <w:jc w:val="both"/>
      </w:pPr>
      <w:r>
        <w:rPr>
          <w:rFonts w:ascii="Times New Roman" w:cs="Times New Roman" w:eastAsia="Times New Roman" w:hAnsi="Times New Roman"/>
          <w:sz w:val="28"/>
          <w:szCs w:val="28"/>
        </w:rPr>
        <w:t xml:space="preserve">9. Проект Wokwi варианта №20. URL: https://wokwi.com/projects/477934511917259777. Рабочая модель проекта.</w:t>
      </w:r>
    </w:p>
    <w:p>
      <w:pPr>
        <w:spacing w:after="0" w:before="0" w:line="360" w:lineRule="auto"/>
        <w:ind w:firstLine="709"/>
        <w:jc w:val="both"/>
      </w:pPr>
      <w:r>
        <w:rPr>
          <w:rFonts w:ascii="Times New Roman" w:cs="Times New Roman" w:eastAsia="Times New Roman" w:hAnsi="Times New Roman"/>
          <w:sz w:val="28"/>
          <w:szCs w:val="28"/>
        </w:rPr>
        <w:t xml:space="preserve">10. ГОСТ Р 2.104–2023. Единая система конструкторской документации. Основные надписи. Введён 01.03.2024. Формы 1 и 2, приложение Б.</w:t>
      </w:r>
    </w:p>
    <w:p>
      <w:pPr>
        <w:spacing w:after="0" w:before="0" w:line="360" w:lineRule="auto"/>
        <w:ind w:firstLine="709"/>
        <w:jc w:val="both"/>
      </w:pPr>
      <w:r>
        <w:rPr>
          <w:rFonts w:ascii="Times New Roman" w:cs="Times New Roman" w:eastAsia="Times New Roman" w:hAnsi="Times New Roman"/>
          <w:sz w:val="28"/>
          <w:szCs w:val="28"/>
        </w:rPr>
        <w:t xml:space="preserve">11. ГОСТ 2.702–2011. Единая система конструкторской документации. Правила выполнения электрических схем. Раздел 5: принципиальные схемы и перечни элементов.</w:t>
      </w:r>
    </w:p>
    <w:p>
      <w:pPr>
        <w:spacing w:after="0" w:before="0" w:line="360" w:lineRule="auto"/>
        <w:ind w:firstLine="709"/>
        <w:jc w:val="both"/>
      </w:pPr>
      <w:r>
        <w:rPr>
          <w:rFonts w:ascii="Times New Roman" w:cs="Times New Roman" w:eastAsia="Times New Roman" w:hAnsi="Times New Roman"/>
          <w:sz w:val="28"/>
          <w:szCs w:val="28"/>
        </w:rPr>
        <w:t xml:space="preserve">12. ГОСТ 2.710–81. Единая система конструкторской документации. Обозначения буквенно-цифровые в электрических схемах.</w:t>
      </w:r>
    </w:p>
    <w:p>
      <w:pPr>
        <w:spacing w:after="0" w:before="0" w:line="360" w:lineRule="auto"/>
        <w:ind w:firstLine="709"/>
        <w:jc w:val="both"/>
      </w:pPr>
      <w:r>
        <w:rPr>
          <w:rFonts w:ascii="Times New Roman" w:cs="Times New Roman" w:eastAsia="Times New Roman" w:hAnsi="Times New Roman"/>
          <w:sz w:val="28"/>
          <w:szCs w:val="28"/>
        </w:rPr>
        <w:t xml:space="preserve">13. ГОСТ 2.301–68. Единая система конструкторской документации. Форматы. Формат А4 — 210 × 297 мм.</w:t>
      </w:r>
    </w:p>
    <w:p>
      <w:pPr>
        <w:pStyle w:val="Heading1"/>
        <w:keepNext/>
        <w:pageBreakBefore/>
        <w:spacing w:after="240" w:before="240" w:line="360" w:lineRule="auto"/>
        <w:jc w:val="center"/>
      </w:pPr>
      <w:r>
        <w:rPr>
          <w:rFonts w:ascii="Times New Roman" w:cs="Times New Roman" w:eastAsia="Times New Roman" w:hAnsi="Times New Roman"/>
          <w:b/>
          <w:bCs/>
          <w:sz w:val="28"/>
          <w:szCs w:val="28"/>
        </w:rPr>
        <w:t xml:space="preserve">Приложение А. Структурная схема и алгоритм</w:t>
      </w:r>
    </w:p>
    <w:p>
      <w:pPr>
        <w:keepNext w:val="false"/>
        <w:spacing w:after="0" w:before="120" w:line="240" w:lineRule="auto"/>
        <w:jc w:val="center"/>
      </w:pPr>
      <w:r>
        <w:drawing>
          <wp:inline distT="0" distB="0" distL="0" distR="0">
            <wp:extent cx="5686425" cy="1104900"/>
            <wp:effectExtent t="0" r="0" b="0" l="0"/>
            <wp:docPr id="5" name="Структурная схема" descr="Структурная схема" title="Структурная схем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86425" cy="1104900"/>
                    </a:xfrm>
                    <a:prstGeom prst="rect">
                      <a:avLst/>
                    </a:prstGeom>
                  </pic:spPr>
                </pic:pic>
              </a:graphicData>
            </a:graphic>
          </wp:inline>
        </w:drawing>
      </w:r>
    </w:p>
    <w:p>
      <w:pPr>
        <w:keepNext w:val="false"/>
        <w:spacing w:after="0" w:before="120" w:line="240" w:lineRule="auto"/>
        <w:jc w:val="center"/>
      </w:pPr>
      <w:r>
        <w:drawing>
          <wp:inline distT="0" distB="0" distL="0" distR="0">
            <wp:extent cx="4467225" cy="3181350"/>
            <wp:effectExtent t="0" r="0" b="0" l="0"/>
            <wp:docPr id="6" name="Блок-схема алгоритма" descr="Блок-схема алгоритма" title="Блок-схема алгоритм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67225" cy="3181350"/>
                    </a:xfrm>
                    <a:prstGeom prst="rect">
                      <a:avLst/>
                    </a:prstGeom>
                  </pic:spPr>
                </pic:pic>
              </a:graphicData>
            </a:graphic>
          </wp:inline>
        </w:drawing>
      </w:r>
    </w:p>
    <w:p>
      <w:pPr>
        <w:pStyle w:val="Heading1"/>
        <w:keepNext/>
        <w:pageBreakBefore/>
        <w:spacing w:after="240" w:before="240" w:line="360" w:lineRule="auto"/>
        <w:jc w:val="center"/>
      </w:pPr>
      <w:r>
        <w:rPr>
          <w:rFonts w:ascii="Times New Roman" w:cs="Times New Roman" w:eastAsia="Times New Roman" w:hAnsi="Times New Roman"/>
          <w:b/>
          <w:bCs/>
          <w:sz w:val="28"/>
          <w:szCs w:val="28"/>
        </w:rPr>
        <w:t xml:space="preserve">Приложение Б. Схема и спецификация</w:t>
      </w:r>
    </w:p>
    <w:p>
      <w:pPr>
        <w:spacing w:after="0" w:before="0"/>
        <w:jc w:val="center"/>
      </w:pPr>
      <w:r>
        <w:drawing>
          <wp:inline distT="0" distB="0" distL="0" distR="0">
            <wp:extent cx="5762625" cy="8143875"/>
            <wp:effectExtent t="0" r="0" b="0" l="0"/>
            <wp:docPr id="7" name="Схема" descr="Схема электрическая принципиальная" title="Схем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8143875"/>
                    </a:xfrm>
                    <a:prstGeom prst="rect">
                      <a:avLst/>
                    </a:prstGeom>
                  </pic:spPr>
                </pic:pic>
              </a:graphicData>
            </a:graphic>
          </wp:inline>
        </w:drawing>
      </w:r>
    </w:p>
    <w:p>
      <w:pPr>
        <w:pageBreakBefore/>
        <w:spacing w:after="0" w:before="0"/>
        <w:jc w:val="center"/>
      </w:pPr>
      <w:r>
        <w:drawing>
          <wp:inline distT="0" distB="0" distL="0" distR="0">
            <wp:extent cx="5762625" cy="8143875"/>
            <wp:effectExtent t="0" r="0" b="0" l="0"/>
            <wp:docPr id="8" name="Перечень" descr="Перечень элементов" title="Перечен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8143875"/>
                    </a:xfrm>
                    <a:prstGeom prst="rect">
                      <a:avLst/>
                    </a:prstGeom>
                  </pic:spPr>
                </pic:pic>
              </a:graphicData>
            </a:graphic>
          </wp:inline>
        </w:drawing>
      </w:r>
    </w:p>
    <w:p>
      <w:pPr>
        <w:pStyle w:val="Heading1"/>
        <w:keepNext/>
        <w:pageBreakBefore/>
        <w:spacing w:after="240" w:before="240" w:line="360" w:lineRule="auto"/>
        <w:jc w:val="center"/>
      </w:pPr>
      <w:r>
        <w:rPr>
          <w:rFonts w:ascii="Times New Roman" w:cs="Times New Roman" w:eastAsia="Times New Roman" w:hAnsi="Times New Roman"/>
          <w:b/>
          <w:bCs/>
          <w:sz w:val="28"/>
          <w:szCs w:val="28"/>
        </w:rPr>
        <w:t xml:space="preserve">Приложение В. Схема в Wokwi</w:t>
      </w:r>
    </w:p>
    <w:p>
      <w:pPr>
        <w:spacing w:after="0" w:before="0" w:line="360" w:lineRule="auto"/>
        <w:jc w:val="both"/>
      </w:pPr>
      <w:r>
        <w:rPr>
          <w:rFonts w:ascii="Times New Roman" w:cs="Times New Roman" w:eastAsia="Times New Roman" w:hAnsi="Times New Roman"/>
          <w:sz w:val="28"/>
          <w:szCs w:val="28"/>
        </w:rPr>
        <w:t xml:space="preserve">Модель Wokwi в трёх состояниях: слева вверху — тревога при газе 398 ppm (s1 = 85,73 %); справа вверху — норма при газе 0,1 ppm (s1 = 0 %, EVENT n=23 type=NORMAL); внизу — повторная тревога (EVENT n=31 type=THRESHOLD), s2 = 3,02 бар. Показаны окно симуляции и Serial Monitor.</w:t>
      </w:r>
    </w:p>
    <w:p>
      <w:pPr>
        <w:spacing w:after="120" w:before="0" w:line="240"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40"/>
              <w:left w:type="dxa" w:w="40"/>
              <w:bottom w:type="dxa" w:w="40"/>
              <w:right w:type="dxa" w:w="40"/>
            </w:tcMar>
          </w:tcPr>
          <w:p>
            <w:pPr>
              <w:jc w:val="center"/>
            </w:pPr>
            <w:r>
              <w:drawing>
                <wp:inline distT="0" distB="0" distL="0" distR="0">
                  <wp:extent cx="2876550" cy="3533775"/>
                  <wp:effectExtent t="0" r="0" b="0" l="0"/>
                  <wp:docPr id="9" name="Wokwi alarm" descr="Модель Wokwi: alarm" title="Wokwi al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876550" cy="3533775"/>
                          </a:xfrm>
                          <a:prstGeom prst="rect">
                            <a:avLst/>
                          </a:prstGeom>
                        </pic:spPr>
                      </pic:pic>
                    </a:graphicData>
                  </a:graphic>
                </wp:inline>
              </w:drawing>
            </w:r>
          </w:p>
        </w:tc>
        <w:tc>
          <w:tcPr>
            <w:tcW w:type="dxa" w:w="4819"/>
            <w:tcBorders>
              <w:top w:val="none" w:color="FFFFFF" w:sz="0"/>
              <w:left w:val="none" w:color="FFFFFF" w:sz="0"/>
              <w:bottom w:val="none" w:color="FFFFFF" w:sz="0"/>
              <w:right w:val="none" w:color="FFFFFF" w:sz="0"/>
            </w:tcBorders>
            <w:tcMar>
              <w:top w:type="dxa" w:w="40"/>
              <w:left w:type="dxa" w:w="40"/>
              <w:bottom w:type="dxa" w:w="40"/>
              <w:right w:type="dxa" w:w="40"/>
            </w:tcMar>
          </w:tcPr>
          <w:p>
            <w:pPr>
              <w:jc w:val="center"/>
            </w:pPr>
            <w:r>
              <w:drawing>
                <wp:inline distT="0" distB="0" distL="0" distR="0">
                  <wp:extent cx="2876550" cy="3533775"/>
                  <wp:effectExtent t="0" r="0" b="0" l="0"/>
                  <wp:docPr id="10" name="Wokwi normal" descr="Модель Wokwi: normal" title="Wokwi 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876550" cy="3533775"/>
                          </a:xfrm>
                          <a:prstGeom prst="rect">
                            <a:avLst/>
                          </a:prstGeom>
                        </pic:spPr>
                      </pic:pic>
                    </a:graphicData>
                  </a:graphic>
                </wp:inline>
              </w:drawing>
            </w:r>
          </w:p>
        </w:tc>
      </w:tr>
      <w:tr>
        <w:trPr>
          <w:cantSplit/>
        </w:trPr>
        <w:tc>
          <w:tcPr>
            <w:tcW w:type="dxa" w:w="4819"/>
            <w:tcBorders>
              <w:top w:val="none" w:color="FFFFFF" w:sz="0"/>
              <w:left w:val="none" w:color="FFFFFF" w:sz="0"/>
              <w:bottom w:val="none" w:color="FFFFFF" w:sz="0"/>
              <w:right w:val="none" w:color="FFFFFF" w:sz="0"/>
            </w:tcBorders>
            <w:tcMar>
              <w:top w:type="dxa" w:w="40"/>
              <w:left w:type="dxa" w:w="40"/>
              <w:bottom w:type="dxa" w:w="40"/>
              <w:right w:type="dxa" w:w="40"/>
            </w:tcMar>
          </w:tcPr>
          <w:p>
            <w:pPr>
              <w:jc w:val="center"/>
            </w:pPr>
            <w:r>
              <w:drawing>
                <wp:inline distT="0" distB="0" distL="0" distR="0">
                  <wp:extent cx="2876550" cy="3533775"/>
                  <wp:effectExtent t="0" r="0" b="0" l="0"/>
                  <wp:docPr id="11" name="Wokwi pot" descr="Модель Wokwi: pot" title="Wokwi p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876550" cy="3533775"/>
                          </a:xfrm>
                          <a:prstGeom prst="rect">
                            <a:avLst/>
                          </a:prstGeom>
                        </pic:spPr>
                      </pic:pic>
                    </a:graphicData>
                  </a:graphic>
                </wp:inline>
              </w:drawing>
            </w:r>
          </w:p>
        </w:tc>
        <w:tc>
          <w:tcPr>
            <w:tcW w:type="dxa" w:w="4819"/>
            <w:tcBorders>
              <w:top w:val="none" w:color="FFFFFF" w:sz="0"/>
              <w:left w:val="none" w:color="FFFFFF" w:sz="0"/>
              <w:bottom w:val="none" w:color="FFFFFF" w:sz="0"/>
              <w:right w:val="none" w:color="FFFFFF" w:sz="0"/>
            </w:tcBorders>
          </w:tcPr>
          <w:p/>
        </w:tc>
      </w:tr>
    </w:tbl>
    <w:p>
      <w:pPr>
        <w:pStyle w:val="Heading1"/>
        <w:keepNext/>
        <w:pageBreakBefore/>
        <w:spacing w:after="240" w:before="240" w:line="360" w:lineRule="auto"/>
        <w:jc w:val="center"/>
      </w:pPr>
      <w:r>
        <w:rPr>
          <w:rFonts w:ascii="Times New Roman" w:cs="Times New Roman" w:eastAsia="Times New Roman" w:hAnsi="Times New Roman"/>
          <w:b/>
          <w:bCs/>
          <w:sz w:val="28"/>
          <w:szCs w:val="28"/>
        </w:rPr>
        <w:t xml:space="preserve">Приложение Г. Листинг скетча</w:t>
      </w:r>
    </w:p>
    <w:p>
      <w:pPr>
        <w:spacing w:after="0" w:before="0" w:line="240" w:lineRule="auto"/>
        <w:jc w:val="left"/>
      </w:pPr>
      <w:r>
        <w:rPr>
          <w:rFonts w:ascii="Courier New" w:cs="Courier New" w:eastAsia="Courier New" w:hAnsi="Courier New"/>
          <w:sz w:val="15"/>
          <w:szCs w:val="15"/>
        </w:rPr>
        <w:t xml:space="preserve">const unsigned long T_MS = 5000;</w:t>
      </w:r>
    </w:p>
    <w:p>
      <w:pPr>
        <w:spacing w:after="0" w:before="0" w:line="240" w:lineRule="auto"/>
        <w:jc w:val="left"/>
      </w:pPr>
      <w:r>
        <w:rPr>
          <w:rFonts w:ascii="Courier New" w:cs="Courier New" w:eastAsia="Courier New" w:hAnsi="Courier New"/>
          <w:sz w:val="15"/>
          <w:szCs w:val="15"/>
        </w:rPr>
        <w:t xml:space="preserve"> </w:t>
      </w:r>
    </w:p>
    <w:p>
      <w:pPr>
        <w:spacing w:after="0" w:before="0" w:line="240" w:lineRule="auto"/>
        <w:jc w:val="left"/>
      </w:pPr>
      <w:r>
        <w:rPr>
          <w:rFonts w:ascii="Courier New" w:cs="Courier New" w:eastAsia="Courier New" w:hAnsi="Courier New"/>
          <w:sz w:val="15"/>
          <w:szCs w:val="15"/>
        </w:rPr>
        <w:t xml:space="preserve">const int PIN_S1 = A1;</w:t>
      </w:r>
    </w:p>
    <w:p>
      <w:pPr>
        <w:spacing w:after="0" w:before="0" w:line="240" w:lineRule="auto"/>
        <w:jc w:val="left"/>
      </w:pPr>
      <w:r>
        <w:rPr>
          <w:rFonts w:ascii="Courier New" w:cs="Courier New" w:eastAsia="Courier New" w:hAnsi="Courier New"/>
          <w:sz w:val="15"/>
          <w:szCs w:val="15"/>
        </w:rPr>
        <w:t xml:space="preserve">const int PIN_S2 = A2;</w:t>
      </w:r>
    </w:p>
    <w:p>
      <w:pPr>
        <w:spacing w:after="0" w:before="0" w:line="240" w:lineRule="auto"/>
        <w:jc w:val="left"/>
      </w:pPr>
      <w:r>
        <w:rPr>
          <w:rFonts w:ascii="Courier New" w:cs="Courier New" w:eastAsia="Courier New" w:hAnsi="Courier New"/>
          <w:sz w:val="15"/>
          <w:szCs w:val="15"/>
        </w:rPr>
        <w:t xml:space="preserve">const int PIN_S3 = 2;</w:t>
      </w:r>
    </w:p>
    <w:p>
      <w:pPr>
        <w:spacing w:after="0" w:before="0" w:line="240" w:lineRule="auto"/>
        <w:jc w:val="left"/>
      </w:pPr>
      <w:r>
        <w:rPr>
          <w:rFonts w:ascii="Courier New" w:cs="Courier New" w:eastAsia="Courier New" w:hAnsi="Courier New"/>
          <w:sz w:val="15"/>
          <w:szCs w:val="15"/>
        </w:rPr>
        <w:t xml:space="preserve">const int PIN_RELAY = 5;</w:t>
      </w:r>
    </w:p>
    <w:p>
      <w:pPr>
        <w:spacing w:after="0" w:before="0" w:line="240" w:lineRule="auto"/>
        <w:jc w:val="left"/>
      </w:pPr>
      <w:r>
        <w:rPr>
          <w:rFonts w:ascii="Courier New" w:cs="Courier New" w:eastAsia="Courier New" w:hAnsi="Courier New"/>
          <w:sz w:val="15"/>
          <w:szCs w:val="15"/>
        </w:rPr>
        <w:t xml:space="preserve">const int PIN_LED = 3;</w:t>
      </w:r>
    </w:p>
    <w:p>
      <w:pPr>
        <w:spacing w:after="0" w:before="0" w:line="240" w:lineRule="auto"/>
        <w:jc w:val="left"/>
      </w:pPr>
      <w:r>
        <w:rPr>
          <w:rFonts w:ascii="Courier New" w:cs="Courier New" w:eastAsia="Courier New" w:hAnsi="Courier New"/>
          <w:sz w:val="15"/>
          <w:szCs w:val="15"/>
        </w:rPr>
        <w:t xml:space="preserve"> </w:t>
      </w:r>
    </w:p>
    <w:p>
      <w:pPr>
        <w:spacing w:after="0" w:before="0" w:line="240" w:lineRule="auto"/>
        <w:jc w:val="left"/>
      </w:pPr>
      <w:r>
        <w:rPr>
          <w:rFonts w:ascii="Courier New" w:cs="Courier New" w:eastAsia="Courier New" w:hAnsi="Courier New"/>
          <w:sz w:val="15"/>
          <w:szCs w:val="15"/>
        </w:rPr>
        <w:t xml:space="preserve">const float THRESHOLD = 20.0;</w:t>
      </w:r>
    </w:p>
    <w:p>
      <w:pPr>
        <w:spacing w:after="0" w:before="0" w:line="240" w:lineRule="auto"/>
        <w:jc w:val="left"/>
      </w:pPr>
      <w:r>
        <w:rPr>
          <w:rFonts w:ascii="Courier New" w:cs="Courier New" w:eastAsia="Courier New" w:hAnsi="Courier New"/>
          <w:sz w:val="15"/>
          <w:szCs w:val="15"/>
        </w:rPr>
        <w:t xml:space="preserve"> </w:t>
      </w:r>
    </w:p>
    <w:p>
      <w:pPr>
        <w:spacing w:after="0" w:before="0" w:line="240" w:lineRule="auto"/>
        <w:jc w:val="left"/>
      </w:pPr>
      <w:r>
        <w:rPr>
          <w:rFonts w:ascii="Courier New" w:cs="Courier New" w:eastAsia="Courier New" w:hAnsi="Courier New"/>
          <w:sz w:val="15"/>
          <w:szCs w:val="15"/>
        </w:rPr>
        <w:t xml:space="preserve">// Калибровка MQ2: в Wokwi в "чистом воздухе" (0.1 ppm) код АЦП = 210</w:t>
      </w:r>
    </w:p>
    <w:p>
      <w:pPr>
        <w:spacing w:after="0" w:before="0" w:line="240" w:lineRule="auto"/>
        <w:jc w:val="left"/>
      </w:pPr>
      <w:r>
        <w:rPr>
          <w:rFonts w:ascii="Courier New" w:cs="Courier New" w:eastAsia="Courier New" w:hAnsi="Courier New"/>
          <w:sz w:val="15"/>
          <w:szCs w:val="15"/>
        </w:rPr>
        <w:t xml:space="preserve">const int S1_CLEAN = 210;</w:t>
      </w:r>
    </w:p>
    <w:p>
      <w:pPr>
        <w:spacing w:after="0" w:before="0" w:line="240" w:lineRule="auto"/>
        <w:jc w:val="left"/>
      </w:pPr>
      <w:r>
        <w:rPr>
          <w:rFonts w:ascii="Courier New" w:cs="Courier New" w:eastAsia="Courier New" w:hAnsi="Courier New"/>
          <w:sz w:val="15"/>
          <w:szCs w:val="15"/>
        </w:rPr>
        <w:t xml:space="preserve"> </w:t>
      </w:r>
    </w:p>
    <w:p>
      <w:pPr>
        <w:spacing w:after="0" w:before="0" w:line="240" w:lineRule="auto"/>
        <w:jc w:val="left"/>
      </w:pPr>
      <w:r>
        <w:rPr>
          <w:rFonts w:ascii="Courier New" w:cs="Courier New" w:eastAsia="Courier New" w:hAnsi="Courier New"/>
          <w:sz w:val="15"/>
          <w:szCs w:val="15"/>
        </w:rPr>
        <w:t xml:space="preserve">const int RELAY_ON = LOW;</w:t>
      </w:r>
    </w:p>
    <w:p>
      <w:pPr>
        <w:spacing w:after="0" w:before="0" w:line="240" w:lineRule="auto"/>
        <w:jc w:val="left"/>
      </w:pPr>
      <w:r>
        <w:rPr>
          <w:rFonts w:ascii="Courier New" w:cs="Courier New" w:eastAsia="Courier New" w:hAnsi="Courier New"/>
          <w:sz w:val="15"/>
          <w:szCs w:val="15"/>
        </w:rPr>
        <w:t xml:space="preserve">const int RELAY_OFF = HIGH;</w:t>
      </w:r>
    </w:p>
    <w:p>
      <w:pPr>
        <w:spacing w:after="0" w:before="0" w:line="240" w:lineRule="auto"/>
        <w:jc w:val="left"/>
      </w:pPr>
      <w:r>
        <w:rPr>
          <w:rFonts w:ascii="Courier New" w:cs="Courier New" w:eastAsia="Courier New" w:hAnsi="Courier New"/>
          <w:sz w:val="15"/>
          <w:szCs w:val="15"/>
        </w:rPr>
        <w:t xml:space="preserve"> </w:t>
      </w:r>
    </w:p>
    <w:p>
      <w:pPr>
        <w:spacing w:after="0" w:before="0" w:line="240" w:lineRule="auto"/>
        <w:jc w:val="left"/>
      </w:pPr>
      <w:r>
        <w:rPr>
          <w:rFonts w:ascii="Courier New" w:cs="Courier New" w:eastAsia="Courier New" w:hAnsi="Courier New"/>
          <w:sz w:val="15"/>
          <w:szCs w:val="15"/>
        </w:rPr>
        <w:t xml:space="preserve">unsigned long n = 0;</w:t>
      </w:r>
    </w:p>
    <w:p>
      <w:pPr>
        <w:spacing w:after="0" w:before="0" w:line="240" w:lineRule="auto"/>
        <w:jc w:val="left"/>
      </w:pPr>
      <w:r>
        <w:rPr>
          <w:rFonts w:ascii="Courier New" w:cs="Courier New" w:eastAsia="Courier New" w:hAnsi="Courier New"/>
          <w:sz w:val="15"/>
          <w:szCs w:val="15"/>
        </w:rPr>
        <w:t xml:space="preserve">bool alarm = false;</w:t>
      </w:r>
    </w:p>
    <w:p>
      <w:pPr>
        <w:spacing w:after="0" w:before="0" w:line="240" w:lineRule="auto"/>
        <w:jc w:val="left"/>
      </w:pPr>
      <w:r>
        <w:rPr>
          <w:rFonts w:ascii="Courier New" w:cs="Courier New" w:eastAsia="Courier New" w:hAnsi="Courier New"/>
          <w:sz w:val="15"/>
          <w:szCs w:val="15"/>
        </w:rPr>
        <w:t xml:space="preserve"> </w:t>
      </w:r>
    </w:p>
    <w:p>
      <w:pPr>
        <w:spacing w:after="0" w:before="0" w:line="240" w:lineRule="auto"/>
        <w:jc w:val="left"/>
      </w:pPr>
      <w:r>
        <w:rPr>
          <w:rFonts w:ascii="Courier New" w:cs="Courier New" w:eastAsia="Courier New" w:hAnsi="Courier New"/>
          <w:sz w:val="15"/>
          <w:szCs w:val="15"/>
        </w:rPr>
        <w:t xml:space="preserve">void setup() {</w:t>
      </w:r>
    </w:p>
    <w:p>
      <w:pPr>
        <w:spacing w:after="0" w:before="0" w:line="240" w:lineRule="auto"/>
        <w:jc w:val="left"/>
      </w:pPr>
      <w:r>
        <w:rPr>
          <w:rFonts w:ascii="Courier New" w:cs="Courier New" w:eastAsia="Courier New" w:hAnsi="Courier New"/>
          <w:sz w:val="15"/>
          <w:szCs w:val="15"/>
        </w:rPr>
        <w:t xml:space="preserve">  Serial.begin(9600);</w:t>
      </w:r>
    </w:p>
    <w:p>
      <w:pPr>
        <w:spacing w:after="0" w:before="0" w:line="240" w:lineRule="auto"/>
        <w:jc w:val="left"/>
      </w:pPr>
      <w:r>
        <w:rPr>
          <w:rFonts w:ascii="Courier New" w:cs="Courier New" w:eastAsia="Courier New" w:hAnsi="Courier New"/>
          <w:sz w:val="15"/>
          <w:szCs w:val="15"/>
        </w:rPr>
        <w:t xml:space="preserve"> </w:t>
      </w:r>
    </w:p>
    <w:p>
      <w:pPr>
        <w:spacing w:after="0" w:before="0" w:line="240" w:lineRule="auto"/>
        <w:jc w:val="left"/>
      </w:pPr>
      <w:r>
        <w:rPr>
          <w:rFonts w:ascii="Courier New" w:cs="Courier New" w:eastAsia="Courier New" w:hAnsi="Courier New"/>
          <w:sz w:val="15"/>
          <w:szCs w:val="15"/>
        </w:rPr>
        <w:t xml:space="preserve">  pinMode(PIN_S1, INPUT);</w:t>
      </w:r>
    </w:p>
    <w:p>
      <w:pPr>
        <w:spacing w:after="0" w:before="0" w:line="240" w:lineRule="auto"/>
        <w:jc w:val="left"/>
      </w:pPr>
      <w:r>
        <w:rPr>
          <w:rFonts w:ascii="Courier New" w:cs="Courier New" w:eastAsia="Courier New" w:hAnsi="Courier New"/>
          <w:sz w:val="15"/>
          <w:szCs w:val="15"/>
        </w:rPr>
        <w:t xml:space="preserve">  pinMode(PIN_S2, INPUT);</w:t>
      </w:r>
    </w:p>
    <w:p>
      <w:pPr>
        <w:spacing w:after="0" w:before="0" w:line="240" w:lineRule="auto"/>
        <w:jc w:val="left"/>
      </w:pPr>
      <w:r>
        <w:rPr>
          <w:rFonts w:ascii="Courier New" w:cs="Courier New" w:eastAsia="Courier New" w:hAnsi="Courier New"/>
          <w:sz w:val="15"/>
          <w:szCs w:val="15"/>
        </w:rPr>
        <w:t xml:space="preserve">  pinMode(PIN_S3, INPUT);</w:t>
      </w:r>
    </w:p>
    <w:p>
      <w:pPr>
        <w:spacing w:after="0" w:before="0" w:line="240" w:lineRule="auto"/>
        <w:jc w:val="left"/>
      </w:pPr>
      <w:r>
        <w:rPr>
          <w:rFonts w:ascii="Courier New" w:cs="Courier New" w:eastAsia="Courier New" w:hAnsi="Courier New"/>
          <w:sz w:val="15"/>
          <w:szCs w:val="15"/>
        </w:rPr>
        <w:t xml:space="preserve"> </w:t>
      </w:r>
    </w:p>
    <w:p>
      <w:pPr>
        <w:spacing w:after="0" w:before="0" w:line="240" w:lineRule="auto"/>
        <w:jc w:val="left"/>
      </w:pPr>
      <w:r>
        <w:rPr>
          <w:rFonts w:ascii="Courier New" w:cs="Courier New" w:eastAsia="Courier New" w:hAnsi="Courier New"/>
          <w:sz w:val="15"/>
          <w:szCs w:val="15"/>
        </w:rPr>
        <w:t xml:space="preserve">  digitalWrite(PIN_RELAY, RELAY_OFF);</w:t>
      </w:r>
    </w:p>
    <w:p>
      <w:pPr>
        <w:spacing w:after="0" w:before="0" w:line="240" w:lineRule="auto"/>
        <w:jc w:val="left"/>
      </w:pPr>
      <w:r>
        <w:rPr>
          <w:rFonts w:ascii="Courier New" w:cs="Courier New" w:eastAsia="Courier New" w:hAnsi="Courier New"/>
          <w:sz w:val="15"/>
          <w:szCs w:val="15"/>
        </w:rPr>
        <w:t xml:space="preserve">  pinMode(PIN_RELAY, OUTPUT);</w:t>
      </w:r>
    </w:p>
    <w:p>
      <w:pPr>
        <w:spacing w:after="0" w:before="0" w:line="240" w:lineRule="auto"/>
        <w:jc w:val="left"/>
      </w:pPr>
      <w:r>
        <w:rPr>
          <w:rFonts w:ascii="Courier New" w:cs="Courier New" w:eastAsia="Courier New" w:hAnsi="Courier New"/>
          <w:sz w:val="15"/>
          <w:szCs w:val="15"/>
        </w:rPr>
        <w:t xml:space="preserve"> </w:t>
      </w:r>
    </w:p>
    <w:p>
      <w:pPr>
        <w:spacing w:after="0" w:before="0" w:line="240" w:lineRule="auto"/>
        <w:jc w:val="left"/>
      </w:pPr>
      <w:r>
        <w:rPr>
          <w:rFonts w:ascii="Courier New" w:cs="Courier New" w:eastAsia="Courier New" w:hAnsi="Courier New"/>
          <w:sz w:val="15"/>
          <w:szCs w:val="15"/>
        </w:rPr>
        <w:t xml:space="preserve">  digitalWrite(PIN_LED, LOW);</w:t>
      </w:r>
    </w:p>
    <w:p>
      <w:pPr>
        <w:spacing w:after="0" w:before="0" w:line="240" w:lineRule="auto"/>
        <w:jc w:val="left"/>
      </w:pPr>
      <w:r>
        <w:rPr>
          <w:rFonts w:ascii="Courier New" w:cs="Courier New" w:eastAsia="Courier New" w:hAnsi="Courier New"/>
          <w:sz w:val="15"/>
          <w:szCs w:val="15"/>
        </w:rPr>
        <w:t xml:space="preserve">  pinMode(PIN_LED, OUTPUT);</w:t>
      </w:r>
    </w:p>
    <w:p>
      <w:pPr>
        <w:spacing w:after="0" w:before="0" w:line="240" w:lineRule="auto"/>
        <w:jc w:val="left"/>
      </w:pPr>
      <w:r>
        <w:rPr>
          <w:rFonts w:ascii="Courier New" w:cs="Courier New" w:eastAsia="Courier New" w:hAnsi="Courier New"/>
          <w:sz w:val="15"/>
          <w:szCs w:val="15"/>
        </w:rPr>
        <w:t xml:space="preserve">}</w:t>
      </w:r>
    </w:p>
    <w:p>
      <w:pPr>
        <w:spacing w:after="0" w:before="0" w:line="240" w:lineRule="auto"/>
        <w:jc w:val="left"/>
      </w:pPr>
      <w:r>
        <w:rPr>
          <w:rFonts w:ascii="Courier New" w:cs="Courier New" w:eastAsia="Courier New" w:hAnsi="Courier New"/>
          <w:sz w:val="15"/>
          <w:szCs w:val="15"/>
        </w:rPr>
        <w:t xml:space="preserve"> </w:t>
      </w:r>
    </w:p>
    <w:p>
      <w:pPr>
        <w:spacing w:after="0" w:before="0" w:line="240" w:lineRule="auto"/>
        <w:jc w:val="left"/>
      </w:pPr>
      <w:r>
        <w:rPr>
          <w:rFonts w:ascii="Courier New" w:cs="Courier New" w:eastAsia="Courier New" w:hAnsi="Courier New"/>
          <w:sz w:val="15"/>
          <w:szCs w:val="15"/>
        </w:rPr>
        <w:t xml:space="preserve">void loop() {</w:t>
      </w:r>
    </w:p>
    <w:p>
      <w:pPr>
        <w:spacing w:after="0" w:before="0" w:line="240" w:lineRule="auto"/>
        <w:jc w:val="left"/>
      </w:pPr>
      <w:r>
        <w:rPr>
          <w:rFonts w:ascii="Courier New" w:cs="Courier New" w:eastAsia="Courier New" w:hAnsi="Courier New"/>
          <w:sz w:val="15"/>
          <w:szCs w:val="15"/>
        </w:rPr>
        <w:t xml:space="preserve">  n++;</w:t>
      </w:r>
    </w:p>
    <w:p>
      <w:pPr>
        <w:spacing w:after="0" w:before="0" w:line="240" w:lineRule="auto"/>
        <w:jc w:val="left"/>
      </w:pPr>
      <w:r>
        <w:rPr>
          <w:rFonts w:ascii="Courier New" w:cs="Courier New" w:eastAsia="Courier New" w:hAnsi="Courier New"/>
          <w:sz w:val="15"/>
          <w:szCs w:val="15"/>
        </w:rPr>
        <w:t xml:space="preserve"> </w:t>
      </w:r>
    </w:p>
    <w:p>
      <w:pPr>
        <w:spacing w:after="0" w:before="0" w:line="240" w:lineRule="auto"/>
        <w:jc w:val="left"/>
      </w:pPr>
      <w:r>
        <w:rPr>
          <w:rFonts w:ascii="Courier New" w:cs="Courier New" w:eastAsia="Courier New" w:hAnsi="Courier New"/>
          <w:sz w:val="15"/>
          <w:szCs w:val="15"/>
        </w:rPr>
        <w:t xml:space="preserve">  float s1 = constrain(100.0 * (analogRead(PIN_S1) - S1_CLEAN) / (1023.0 - S1_CLEAN), 0.0, 100.0);</w:t>
      </w:r>
    </w:p>
    <w:p>
      <w:pPr>
        <w:spacing w:after="0" w:before="0" w:line="240" w:lineRule="auto"/>
        <w:jc w:val="left"/>
      </w:pPr>
      <w:r>
        <w:rPr>
          <w:rFonts w:ascii="Courier New" w:cs="Courier New" w:eastAsia="Courier New" w:hAnsi="Courier New"/>
          <w:sz w:val="15"/>
          <w:szCs w:val="15"/>
        </w:rPr>
        <w:t xml:space="preserve"> </w:t>
      </w:r>
    </w:p>
    <w:p>
      <w:pPr>
        <w:spacing w:after="0" w:before="0" w:line="240" w:lineRule="auto"/>
        <w:jc w:val="left"/>
      </w:pPr>
      <w:r>
        <w:rPr>
          <w:rFonts w:ascii="Courier New" w:cs="Courier New" w:eastAsia="Courier New" w:hAnsi="Courier New"/>
          <w:sz w:val="15"/>
          <w:szCs w:val="15"/>
        </w:rPr>
        <w:t xml:space="preserve">  float s2 = 5.0 * analogRead(PIN_S2) / 1023.0;</w:t>
      </w:r>
    </w:p>
    <w:p>
      <w:pPr>
        <w:spacing w:after="0" w:before="0" w:line="240" w:lineRule="auto"/>
        <w:jc w:val="left"/>
      </w:pPr>
      <w:r>
        <w:rPr>
          <w:rFonts w:ascii="Courier New" w:cs="Courier New" w:eastAsia="Courier New" w:hAnsi="Courier New"/>
          <w:sz w:val="15"/>
          <w:szCs w:val="15"/>
        </w:rPr>
        <w:t xml:space="preserve"> </w:t>
      </w:r>
    </w:p>
    <w:p>
      <w:pPr>
        <w:spacing w:after="0" w:before="0" w:line="240" w:lineRule="auto"/>
        <w:jc w:val="left"/>
      </w:pPr>
      <w:r>
        <w:rPr>
          <w:rFonts w:ascii="Courier New" w:cs="Courier New" w:eastAsia="Courier New" w:hAnsi="Courier New"/>
          <w:sz w:val="15"/>
          <w:szCs w:val="15"/>
        </w:rPr>
        <w:t xml:space="preserve">  int s3 = digitalRead(PIN_S3);</w:t>
      </w:r>
    </w:p>
    <w:p>
      <w:pPr>
        <w:spacing w:after="0" w:before="0" w:line="240" w:lineRule="auto"/>
        <w:jc w:val="left"/>
      </w:pPr>
      <w:r>
        <w:rPr>
          <w:rFonts w:ascii="Courier New" w:cs="Courier New" w:eastAsia="Courier New" w:hAnsi="Courier New"/>
          <w:sz w:val="15"/>
          <w:szCs w:val="15"/>
        </w:rPr>
        <w:t xml:space="preserve"> </w:t>
      </w:r>
    </w:p>
    <w:p>
      <w:pPr>
        <w:spacing w:after="0" w:before="0" w:line="240" w:lineRule="auto"/>
        <w:jc w:val="left"/>
      </w:pPr>
      <w:r>
        <w:rPr>
          <w:rFonts w:ascii="Courier New" w:cs="Courier New" w:eastAsia="Courier New" w:hAnsi="Courier New"/>
          <w:sz w:val="15"/>
          <w:szCs w:val="15"/>
        </w:rPr>
        <w:t xml:space="preserve">  Serial.print("DATA n=");</w:t>
      </w:r>
    </w:p>
    <w:p>
      <w:pPr>
        <w:spacing w:after="0" w:before="0" w:line="240" w:lineRule="auto"/>
        <w:jc w:val="left"/>
      </w:pPr>
      <w:r>
        <w:rPr>
          <w:rFonts w:ascii="Courier New" w:cs="Courier New" w:eastAsia="Courier New" w:hAnsi="Courier New"/>
          <w:sz w:val="15"/>
          <w:szCs w:val="15"/>
        </w:rPr>
        <w:t xml:space="preserve">  Serial.print(n);</w:t>
      </w:r>
    </w:p>
    <w:p>
      <w:pPr>
        <w:spacing w:after="0" w:before="0" w:line="240" w:lineRule="auto"/>
        <w:jc w:val="left"/>
      </w:pPr>
      <w:r>
        <w:rPr>
          <w:rFonts w:ascii="Courier New" w:cs="Courier New" w:eastAsia="Courier New" w:hAnsi="Courier New"/>
          <w:sz w:val="15"/>
          <w:szCs w:val="15"/>
        </w:rPr>
        <w:t xml:space="preserve">  Serial.print(" s1=");</w:t>
      </w:r>
    </w:p>
    <w:p>
      <w:pPr>
        <w:spacing w:after="0" w:before="0" w:line="240" w:lineRule="auto"/>
        <w:jc w:val="left"/>
      </w:pPr>
      <w:r>
        <w:rPr>
          <w:rFonts w:ascii="Courier New" w:cs="Courier New" w:eastAsia="Courier New" w:hAnsi="Courier New"/>
          <w:sz w:val="15"/>
          <w:szCs w:val="15"/>
        </w:rPr>
        <w:t xml:space="preserve">  Serial.print(s1, 2);</w:t>
      </w:r>
    </w:p>
    <w:p>
      <w:pPr>
        <w:spacing w:after="0" w:before="0" w:line="240" w:lineRule="auto"/>
        <w:jc w:val="left"/>
      </w:pPr>
      <w:r>
        <w:rPr>
          <w:rFonts w:ascii="Courier New" w:cs="Courier New" w:eastAsia="Courier New" w:hAnsi="Courier New"/>
          <w:sz w:val="15"/>
          <w:szCs w:val="15"/>
        </w:rPr>
        <w:t xml:space="preserve">  Serial.print(" s2=");</w:t>
      </w:r>
    </w:p>
    <w:p>
      <w:pPr>
        <w:spacing w:after="0" w:before="0" w:line="240" w:lineRule="auto"/>
        <w:jc w:val="left"/>
      </w:pPr>
      <w:r>
        <w:rPr>
          <w:rFonts w:ascii="Courier New" w:cs="Courier New" w:eastAsia="Courier New" w:hAnsi="Courier New"/>
          <w:sz w:val="15"/>
          <w:szCs w:val="15"/>
        </w:rPr>
        <w:t xml:space="preserve">  Serial.print(s2, 2);</w:t>
      </w:r>
    </w:p>
    <w:p>
      <w:pPr>
        <w:spacing w:after="0" w:before="0" w:line="240" w:lineRule="auto"/>
        <w:jc w:val="left"/>
      </w:pPr>
      <w:r>
        <w:rPr>
          <w:rFonts w:ascii="Courier New" w:cs="Courier New" w:eastAsia="Courier New" w:hAnsi="Courier New"/>
          <w:sz w:val="15"/>
          <w:szCs w:val="15"/>
        </w:rPr>
        <w:t xml:space="preserve">  Serial.print(" s3=");</w:t>
      </w:r>
    </w:p>
    <w:p>
      <w:pPr>
        <w:spacing w:after="0" w:before="0" w:line="240" w:lineRule="auto"/>
        <w:jc w:val="left"/>
      </w:pPr>
      <w:r>
        <w:rPr>
          <w:rFonts w:ascii="Courier New" w:cs="Courier New" w:eastAsia="Courier New" w:hAnsi="Courier New"/>
          <w:sz w:val="15"/>
          <w:szCs w:val="15"/>
        </w:rPr>
        <w:t xml:space="preserve">  Serial.println(s3);</w:t>
      </w:r>
    </w:p>
    <w:p>
      <w:pPr>
        <w:spacing w:after="0" w:before="0" w:line="240" w:lineRule="auto"/>
        <w:jc w:val="left"/>
      </w:pPr>
      <w:r>
        <w:rPr>
          <w:rFonts w:ascii="Courier New" w:cs="Courier New" w:eastAsia="Courier New" w:hAnsi="Courier New"/>
          <w:sz w:val="15"/>
          <w:szCs w:val="15"/>
        </w:rPr>
        <w:t xml:space="preserve"> </w:t>
      </w:r>
    </w:p>
    <w:p>
      <w:pPr>
        <w:spacing w:after="0" w:before="0" w:line="240" w:lineRule="auto"/>
        <w:jc w:val="left"/>
      </w:pPr>
      <w:r>
        <w:rPr>
          <w:rFonts w:ascii="Courier New" w:cs="Courier New" w:eastAsia="Courier New" w:hAnsi="Courier New"/>
          <w:sz w:val="15"/>
          <w:szCs w:val="15"/>
        </w:rPr>
        <w:t xml:space="preserve">  bool condition = s1 &gt; THRESHOLD;</w:t>
      </w:r>
    </w:p>
    <w:p>
      <w:pPr>
        <w:spacing w:after="0" w:before="0" w:line="240" w:lineRule="auto"/>
        <w:jc w:val="left"/>
      </w:pPr>
      <w:r>
        <w:rPr>
          <w:rFonts w:ascii="Courier New" w:cs="Courier New" w:eastAsia="Courier New" w:hAnsi="Courier New"/>
          <w:sz w:val="15"/>
          <w:szCs w:val="15"/>
        </w:rPr>
        <w:t xml:space="preserve"> </w:t>
      </w:r>
    </w:p>
    <w:p>
      <w:pPr>
        <w:spacing w:after="0" w:before="0" w:line="240" w:lineRule="auto"/>
        <w:jc w:val="left"/>
      </w:pPr>
      <w:r>
        <w:rPr>
          <w:rFonts w:ascii="Courier New" w:cs="Courier New" w:eastAsia="Courier New" w:hAnsi="Courier New"/>
          <w:sz w:val="15"/>
          <w:szCs w:val="15"/>
        </w:rPr>
        <w:t xml:space="preserve">  if (condition &amp;&amp; !alarm) {</w:t>
      </w:r>
    </w:p>
    <w:p>
      <w:pPr>
        <w:spacing w:after="0" w:before="0" w:line="240" w:lineRule="auto"/>
        <w:jc w:val="left"/>
      </w:pPr>
      <w:r>
        <w:rPr>
          <w:rFonts w:ascii="Courier New" w:cs="Courier New" w:eastAsia="Courier New" w:hAnsi="Courier New"/>
          <w:sz w:val="15"/>
          <w:szCs w:val="15"/>
        </w:rPr>
        <w:t xml:space="preserve">    alarm = true;</w:t>
      </w:r>
    </w:p>
    <w:p>
      <w:pPr>
        <w:spacing w:after="0" w:before="0" w:line="240" w:lineRule="auto"/>
        <w:jc w:val="left"/>
      </w:pPr>
      <w:r>
        <w:rPr>
          <w:rFonts w:ascii="Courier New" w:cs="Courier New" w:eastAsia="Courier New" w:hAnsi="Courier New"/>
          <w:sz w:val="15"/>
          <w:szCs w:val="15"/>
        </w:rPr>
        <w:t xml:space="preserve"> </w:t>
      </w:r>
    </w:p>
    <w:p>
      <w:pPr>
        <w:spacing w:after="0" w:before="0" w:line="240" w:lineRule="auto"/>
        <w:jc w:val="left"/>
      </w:pPr>
      <w:r>
        <w:rPr>
          <w:rFonts w:ascii="Courier New" w:cs="Courier New" w:eastAsia="Courier New" w:hAnsi="Courier New"/>
          <w:sz w:val="15"/>
          <w:szCs w:val="15"/>
        </w:rPr>
        <w:t xml:space="preserve">    digitalWrite(PIN_RELAY, RELAY_ON);</w:t>
      </w:r>
    </w:p>
    <w:p>
      <w:pPr>
        <w:spacing w:after="0" w:before="0" w:line="240" w:lineRule="auto"/>
        <w:jc w:val="left"/>
      </w:pPr>
      <w:r>
        <w:rPr>
          <w:rFonts w:ascii="Courier New" w:cs="Courier New" w:eastAsia="Courier New" w:hAnsi="Courier New"/>
          <w:sz w:val="15"/>
          <w:szCs w:val="15"/>
        </w:rPr>
        <w:t xml:space="preserve">    digitalWrite(PIN_LED, HIGH);</w:t>
      </w:r>
    </w:p>
    <w:p>
      <w:pPr>
        <w:spacing w:after="0" w:before="0" w:line="240" w:lineRule="auto"/>
        <w:jc w:val="left"/>
      </w:pPr>
      <w:r>
        <w:rPr>
          <w:rFonts w:ascii="Courier New" w:cs="Courier New" w:eastAsia="Courier New" w:hAnsi="Courier New"/>
          <w:sz w:val="15"/>
          <w:szCs w:val="15"/>
        </w:rPr>
        <w:t xml:space="preserve"> </w:t>
      </w:r>
    </w:p>
    <w:p>
      <w:pPr>
        <w:spacing w:after="0" w:before="0" w:line="240" w:lineRule="auto"/>
        <w:jc w:val="left"/>
      </w:pPr>
      <w:r>
        <w:rPr>
          <w:rFonts w:ascii="Courier New" w:cs="Courier New" w:eastAsia="Courier New" w:hAnsi="Courier New"/>
          <w:sz w:val="15"/>
          <w:szCs w:val="15"/>
        </w:rPr>
        <w:t xml:space="preserve">    Serial.print("EVENT n=");</w:t>
      </w:r>
    </w:p>
    <w:p>
      <w:pPr>
        <w:spacing w:after="0" w:before="0" w:line="240" w:lineRule="auto"/>
        <w:jc w:val="left"/>
      </w:pPr>
      <w:r>
        <w:rPr>
          <w:rFonts w:ascii="Courier New" w:cs="Courier New" w:eastAsia="Courier New" w:hAnsi="Courier New"/>
          <w:sz w:val="15"/>
          <w:szCs w:val="15"/>
        </w:rPr>
        <w:t xml:space="preserve">    Serial.print(n);</w:t>
      </w:r>
    </w:p>
    <w:p>
      <w:pPr>
        <w:spacing w:after="0" w:before="0" w:line="240" w:lineRule="auto"/>
        <w:jc w:val="left"/>
      </w:pPr>
      <w:r>
        <w:rPr>
          <w:rFonts w:ascii="Courier New" w:cs="Courier New" w:eastAsia="Courier New" w:hAnsi="Courier New"/>
          <w:sz w:val="15"/>
          <w:szCs w:val="15"/>
        </w:rPr>
        <w:t xml:space="preserve">    Serial.println(" type=THRESHOLD");</w:t>
      </w:r>
    </w:p>
    <w:p>
      <w:pPr>
        <w:spacing w:after="0" w:before="0" w:line="240" w:lineRule="auto"/>
        <w:jc w:val="left"/>
      </w:pPr>
      <w:r>
        <w:rPr>
          <w:rFonts w:ascii="Courier New" w:cs="Courier New" w:eastAsia="Courier New" w:hAnsi="Courier New"/>
          <w:sz w:val="15"/>
          <w:szCs w:val="15"/>
        </w:rPr>
        <w:t xml:space="preserve">  } else if (!condition &amp;&amp; alarm) {</w:t>
      </w:r>
    </w:p>
    <w:p>
      <w:pPr>
        <w:spacing w:after="0" w:before="0" w:line="240" w:lineRule="auto"/>
        <w:jc w:val="left"/>
      </w:pPr>
      <w:r>
        <w:rPr>
          <w:rFonts w:ascii="Courier New" w:cs="Courier New" w:eastAsia="Courier New" w:hAnsi="Courier New"/>
          <w:sz w:val="15"/>
          <w:szCs w:val="15"/>
        </w:rPr>
        <w:t xml:space="preserve">    alarm = false;</w:t>
      </w:r>
    </w:p>
    <w:p>
      <w:pPr>
        <w:spacing w:after="0" w:before="0" w:line="240" w:lineRule="auto"/>
        <w:jc w:val="left"/>
      </w:pPr>
      <w:r>
        <w:rPr>
          <w:rFonts w:ascii="Courier New" w:cs="Courier New" w:eastAsia="Courier New" w:hAnsi="Courier New"/>
          <w:sz w:val="15"/>
          <w:szCs w:val="15"/>
        </w:rPr>
        <w:t xml:space="preserve"> </w:t>
      </w:r>
    </w:p>
    <w:p>
      <w:pPr>
        <w:spacing w:after="0" w:before="0" w:line="240" w:lineRule="auto"/>
        <w:jc w:val="left"/>
      </w:pPr>
      <w:r>
        <w:rPr>
          <w:rFonts w:ascii="Courier New" w:cs="Courier New" w:eastAsia="Courier New" w:hAnsi="Courier New"/>
          <w:sz w:val="15"/>
          <w:szCs w:val="15"/>
        </w:rPr>
        <w:t xml:space="preserve">    digitalWrite(PIN_RELAY, RELAY_OFF);</w:t>
      </w:r>
    </w:p>
    <w:p>
      <w:pPr>
        <w:spacing w:after="0" w:before="0" w:line="240" w:lineRule="auto"/>
        <w:jc w:val="left"/>
      </w:pPr>
      <w:r>
        <w:rPr>
          <w:rFonts w:ascii="Courier New" w:cs="Courier New" w:eastAsia="Courier New" w:hAnsi="Courier New"/>
          <w:sz w:val="15"/>
          <w:szCs w:val="15"/>
        </w:rPr>
        <w:t xml:space="preserve">    digitalWrite(PIN_LED, LOW);</w:t>
      </w:r>
    </w:p>
    <w:p>
      <w:pPr>
        <w:spacing w:after="0" w:before="0" w:line="240" w:lineRule="auto"/>
        <w:jc w:val="left"/>
      </w:pPr>
      <w:r>
        <w:rPr>
          <w:rFonts w:ascii="Courier New" w:cs="Courier New" w:eastAsia="Courier New" w:hAnsi="Courier New"/>
          <w:sz w:val="15"/>
          <w:szCs w:val="15"/>
        </w:rPr>
        <w:t xml:space="preserve"> </w:t>
      </w:r>
    </w:p>
    <w:p>
      <w:pPr>
        <w:spacing w:after="0" w:before="0" w:line="240" w:lineRule="auto"/>
        <w:jc w:val="left"/>
      </w:pPr>
      <w:r>
        <w:rPr>
          <w:rFonts w:ascii="Courier New" w:cs="Courier New" w:eastAsia="Courier New" w:hAnsi="Courier New"/>
          <w:sz w:val="15"/>
          <w:szCs w:val="15"/>
        </w:rPr>
        <w:t xml:space="preserve">    Serial.print("EVENT n=");</w:t>
      </w:r>
    </w:p>
    <w:p>
      <w:pPr>
        <w:spacing w:after="0" w:before="0" w:line="240" w:lineRule="auto"/>
        <w:jc w:val="left"/>
      </w:pPr>
      <w:r>
        <w:rPr>
          <w:rFonts w:ascii="Courier New" w:cs="Courier New" w:eastAsia="Courier New" w:hAnsi="Courier New"/>
          <w:sz w:val="15"/>
          <w:szCs w:val="15"/>
        </w:rPr>
        <w:t xml:space="preserve">    Serial.print(n);</w:t>
      </w:r>
    </w:p>
    <w:p>
      <w:pPr>
        <w:spacing w:after="0" w:before="0" w:line="240" w:lineRule="auto"/>
        <w:jc w:val="left"/>
      </w:pPr>
      <w:r>
        <w:rPr>
          <w:rFonts w:ascii="Courier New" w:cs="Courier New" w:eastAsia="Courier New" w:hAnsi="Courier New"/>
          <w:sz w:val="15"/>
          <w:szCs w:val="15"/>
        </w:rPr>
        <w:t xml:space="preserve">    Serial.println(" type=NORMAL");</w:t>
      </w:r>
    </w:p>
    <w:p>
      <w:pPr>
        <w:spacing w:after="0" w:before="0" w:line="240" w:lineRule="auto"/>
        <w:jc w:val="left"/>
      </w:pPr>
      <w:r>
        <w:rPr>
          <w:rFonts w:ascii="Courier New" w:cs="Courier New" w:eastAsia="Courier New" w:hAnsi="Courier New"/>
          <w:sz w:val="15"/>
          <w:szCs w:val="15"/>
        </w:rPr>
        <w:t xml:space="preserve">  }</w:t>
      </w:r>
    </w:p>
    <w:p>
      <w:pPr>
        <w:spacing w:after="0" w:before="0" w:line="240" w:lineRule="auto"/>
        <w:jc w:val="left"/>
      </w:pPr>
      <w:r>
        <w:rPr>
          <w:rFonts w:ascii="Courier New" w:cs="Courier New" w:eastAsia="Courier New" w:hAnsi="Courier New"/>
          <w:sz w:val="15"/>
          <w:szCs w:val="15"/>
        </w:rPr>
        <w:t xml:space="preserve"> </w:t>
      </w:r>
    </w:p>
    <w:p>
      <w:pPr>
        <w:spacing w:after="0" w:before="0" w:line="240" w:lineRule="auto"/>
        <w:jc w:val="left"/>
      </w:pPr>
      <w:r>
        <w:rPr>
          <w:rFonts w:ascii="Courier New" w:cs="Courier New" w:eastAsia="Courier New" w:hAnsi="Courier New"/>
          <w:sz w:val="15"/>
          <w:szCs w:val="15"/>
        </w:rPr>
        <w:t xml:space="preserve">  delay(T_MS);</w:t>
      </w:r>
    </w:p>
    <w:p>
      <w:pPr>
        <w:spacing w:after="0" w:before="0" w:line="240" w:lineRule="auto"/>
        <w:jc w:val="left"/>
      </w:pPr>
      <w:r>
        <w:rPr>
          <w:rFonts w:ascii="Courier New" w:cs="Courier New" w:eastAsia="Courier New" w:hAnsi="Courier New"/>
          <w:sz w:val="15"/>
          <w:szCs w:val="15"/>
        </w:rPr>
        <w:t xml:space="preserve">}</w:t>
      </w:r>
    </w:p>
    <w:p>
      <w:pPr>
        <w:pStyle w:val="Heading1"/>
        <w:keepNext/>
        <w:pageBreakBefore/>
        <w:spacing w:after="240" w:before="240" w:line="360" w:lineRule="auto"/>
        <w:jc w:val="center"/>
      </w:pPr>
      <w:r>
        <w:rPr>
          <w:rFonts w:ascii="Times New Roman" w:cs="Times New Roman" w:eastAsia="Times New Roman" w:hAnsi="Times New Roman"/>
          <w:b/>
          <w:bCs/>
          <w:sz w:val="28"/>
          <w:szCs w:val="28"/>
        </w:rPr>
        <w:t xml:space="preserve">Приложение Д. Схема и запросы SQL</w:t>
      </w:r>
    </w:p>
    <w:p>
      <w:pPr>
        <w:spacing w:after="0" w:before="0" w:line="240" w:lineRule="auto"/>
        <w:jc w:val="left"/>
      </w:pPr>
      <w:r>
        <w:rPr>
          <w:rFonts w:ascii="Courier New" w:cs="Courier New" w:eastAsia="Courier New" w:hAnsi="Courier New"/>
          <w:sz w:val="20"/>
          <w:szCs w:val="20"/>
        </w:rPr>
        <w:t xml:space="preserve">-- db/schema.sql</w:t>
      </w:r>
    </w:p>
    <w:p>
      <w:pPr>
        <w:spacing w:after="0" w:before="0" w:line="240" w:lineRule="auto"/>
        <w:jc w:val="left"/>
      </w:pPr>
      <w:r>
        <w:rPr>
          <w:rFonts w:ascii="Courier New" w:cs="Courier New" w:eastAsia="Courier New" w:hAnsi="Courier New"/>
          <w:sz w:val="20"/>
          <w:szCs w:val="20"/>
        </w:rPr>
        <w:t xml:space="preserve">-- Вариант 20. Схема базы данных SQLite: показания (readings) и события (events).</w:t>
      </w:r>
    </w:p>
    <w:p>
      <w:pPr>
        <w:spacing w:after="0" w:before="0" w:line="240" w:lineRule="auto"/>
        <w:jc w:val="left"/>
      </w:pPr>
      <w:r>
        <w:rPr>
          <w:rFonts w:ascii="Courier New" w:cs="Courier New" w:eastAsia="Courier New" w:hAnsi="Courier New"/>
          <w:sz w:val="20"/>
          <w:szCs w:val="20"/>
        </w:rPr>
        <w:t xml:space="preserve">PRAGMA foreign_keys = ON;</w:t>
      </w:r>
    </w:p>
    <w:p>
      <w:pPr>
        <w:spacing w:after="0" w:before="0" w:line="240" w:lineRule="auto"/>
        <w:jc w:val="left"/>
      </w:pPr>
      <w:r>
        <w:rPr>
          <w:rFonts w:ascii="Courier New" w:cs="Courier New" w:eastAsia="Courier New" w:hAnsi="Courier New"/>
          <w:sz w:val="20"/>
          <w:szCs w:val="20"/>
        </w:rPr>
        <w:t xml:space="preserve">CREATE TABLE IF NOT EXISTS readings (</w:t>
      </w:r>
    </w:p>
    <w:p>
      <w:pPr>
        <w:spacing w:after="0" w:before="0" w:line="240" w:lineRule="auto"/>
        <w:jc w:val="left"/>
      </w:pPr>
      <w:r>
        <w:rPr>
          <w:rFonts w:ascii="Courier New" w:cs="Courier New" w:eastAsia="Courier New" w:hAnsi="Courier New"/>
          <w:sz w:val="20"/>
          <w:szCs w:val="20"/>
        </w:rPr>
        <w:t xml:space="preserve"> id INTEGER PRIMARY KEY AUTOINCREMENT,</w:t>
      </w:r>
    </w:p>
    <w:p>
      <w:pPr>
        <w:spacing w:after="0" w:before="0" w:line="240" w:lineRule="auto"/>
        <w:jc w:val="left"/>
      </w:pPr>
      <w:r>
        <w:rPr>
          <w:rFonts w:ascii="Courier New" w:cs="Courier New" w:eastAsia="Courier New" w:hAnsi="Courier New"/>
          <w:sz w:val="20"/>
          <w:szCs w:val="20"/>
        </w:rPr>
        <w:t xml:space="preserve"> n INTEGER NOT NULL CHECK(n&gt;0),</w:t>
      </w:r>
    </w:p>
    <w:p>
      <w:pPr>
        <w:spacing w:after="0" w:before="0" w:line="240" w:lineRule="auto"/>
        <w:jc w:val="left"/>
      </w:pPr>
      <w:r>
        <w:rPr>
          <w:rFonts w:ascii="Courier New" w:cs="Courier New" w:eastAsia="Courier New" w:hAnsi="Courier New"/>
          <w:sz w:val="20"/>
          <w:szCs w:val="20"/>
        </w:rPr>
        <w:t xml:space="preserve"> t_s INTEGER NOT NULL CHECK(t_s&gt;=0),</w:t>
      </w:r>
    </w:p>
    <w:p>
      <w:pPr>
        <w:spacing w:after="0" w:before="0" w:line="240" w:lineRule="auto"/>
        <w:jc w:val="left"/>
      </w:pPr>
      <w:r>
        <w:rPr>
          <w:rFonts w:ascii="Courier New" w:cs="Courier New" w:eastAsia="Courier New" w:hAnsi="Courier New"/>
          <w:sz w:val="20"/>
          <w:szCs w:val="20"/>
        </w:rPr>
        <w:t xml:space="preserve"> sensor TEXT NOT NULL CHECK(sensor IN ('s1','s2','s3')),</w:t>
      </w:r>
    </w:p>
    <w:p>
      <w:pPr>
        <w:spacing w:after="0" w:before="0" w:line="240" w:lineRule="auto"/>
        <w:jc w:val="left"/>
      </w:pPr>
      <w:r>
        <w:rPr>
          <w:rFonts w:ascii="Courier New" w:cs="Courier New" w:eastAsia="Courier New" w:hAnsi="Courier New"/>
          <w:sz w:val="20"/>
          <w:szCs w:val="20"/>
        </w:rPr>
        <w:t xml:space="preserve"> value REAL NOT NULL,</w:t>
      </w:r>
    </w:p>
    <w:p>
      <w:pPr>
        <w:spacing w:after="0" w:before="0" w:line="240" w:lineRule="auto"/>
        <w:jc w:val="left"/>
      </w:pPr>
      <w:r>
        <w:rPr>
          <w:rFonts w:ascii="Courier New" w:cs="Courier New" w:eastAsia="Courier New" w:hAnsi="Courier New"/>
          <w:sz w:val="20"/>
          <w:szCs w:val="20"/>
        </w:rPr>
        <w:t xml:space="preserve"> UNIQUE(n,sensor)</w:t>
      </w:r>
    </w:p>
    <w:p>
      <w:pPr>
        <w:spacing w:after="0" w:before="0" w:line="240" w:lineRule="auto"/>
        <w:jc w:val="left"/>
      </w:pPr>
      <w:r>
        <w:rPr>
          <w:rFonts w:ascii="Courier New" w:cs="Courier New" w:eastAsia="Courier New" w:hAnsi="Courier New"/>
          <w:sz w:val="20"/>
          <w:szCs w:val="20"/>
        </w:rPr>
        <w:t xml:space="preserve">);</w:t>
      </w:r>
    </w:p>
    <w:p>
      <w:pPr>
        <w:spacing w:after="0" w:before="0" w:line="240" w:lineRule="auto"/>
        <w:jc w:val="left"/>
      </w:pPr>
      <w:r>
        <w:rPr>
          <w:rFonts w:ascii="Courier New" w:cs="Courier New" w:eastAsia="Courier New" w:hAnsi="Courier New"/>
          <w:sz w:val="20"/>
          <w:szCs w:val="20"/>
        </w:rPr>
        <w:t xml:space="preserve">CREATE TABLE IF NOT EXISTS events (</w:t>
      </w:r>
    </w:p>
    <w:p>
      <w:pPr>
        <w:spacing w:after="0" w:before="0" w:line="240" w:lineRule="auto"/>
        <w:jc w:val="left"/>
      </w:pPr>
      <w:r>
        <w:rPr>
          <w:rFonts w:ascii="Courier New" w:cs="Courier New" w:eastAsia="Courier New" w:hAnsi="Courier New"/>
          <w:sz w:val="20"/>
          <w:szCs w:val="20"/>
        </w:rPr>
        <w:t xml:space="preserve"> id INTEGER PRIMARY KEY AUTOINCREMENT,</w:t>
      </w:r>
    </w:p>
    <w:p>
      <w:pPr>
        <w:spacing w:after="0" w:before="0" w:line="240" w:lineRule="auto"/>
        <w:jc w:val="left"/>
      </w:pPr>
      <w:r>
        <w:rPr>
          <w:rFonts w:ascii="Courier New" w:cs="Courier New" w:eastAsia="Courier New" w:hAnsi="Courier New"/>
          <w:sz w:val="20"/>
          <w:szCs w:val="20"/>
        </w:rPr>
        <w:t xml:space="preserve"> n INTEGER NOT NULL CHECK(n&gt;0),</w:t>
      </w:r>
    </w:p>
    <w:p>
      <w:pPr>
        <w:spacing w:after="0" w:before="0" w:line="240" w:lineRule="auto"/>
        <w:jc w:val="left"/>
      </w:pPr>
      <w:r>
        <w:rPr>
          <w:rFonts w:ascii="Courier New" w:cs="Courier New" w:eastAsia="Courier New" w:hAnsi="Courier New"/>
          <w:sz w:val="20"/>
          <w:szCs w:val="20"/>
        </w:rPr>
        <w:t xml:space="preserve"> t_s INTEGER NOT NULL CHECK(t_s&gt;=0),</w:t>
      </w:r>
    </w:p>
    <w:p>
      <w:pPr>
        <w:spacing w:after="0" w:before="0" w:line="240" w:lineRule="auto"/>
        <w:jc w:val="left"/>
      </w:pPr>
      <w:r>
        <w:rPr>
          <w:rFonts w:ascii="Courier New" w:cs="Courier New" w:eastAsia="Courier New" w:hAnsi="Courier New"/>
          <w:sz w:val="20"/>
          <w:szCs w:val="20"/>
        </w:rPr>
        <w:t xml:space="preserve"> type TEXT NOT NULL CHECK(type IN ('THRESHOLD','NORMAL','FAULT')),</w:t>
      </w:r>
    </w:p>
    <w:p>
      <w:pPr>
        <w:spacing w:after="0" w:before="0" w:line="240" w:lineRule="auto"/>
        <w:jc w:val="left"/>
      </w:pPr>
      <w:r>
        <w:rPr>
          <w:rFonts w:ascii="Courier New" w:cs="Courier New" w:eastAsia="Courier New" w:hAnsi="Courier New"/>
          <w:sz w:val="20"/>
          <w:szCs w:val="20"/>
        </w:rPr>
        <w:t xml:space="preserve"> message TEXT NOT NULL DEFAULT ''</w:t>
      </w:r>
    </w:p>
    <w:p>
      <w:pPr>
        <w:spacing w:after="0" w:before="0" w:line="240" w:lineRule="auto"/>
        <w:jc w:val="left"/>
      </w:pPr>
      <w:r>
        <w:rPr>
          <w:rFonts w:ascii="Courier New" w:cs="Courier New" w:eastAsia="Courier New" w:hAnsi="Courier New"/>
          <w:sz w:val="20"/>
          <w:szCs w:val="20"/>
        </w:rPr>
        <w:t xml:space="preserve">);</w:t>
      </w:r>
    </w:p>
    <w:p>
      <w:pPr>
        <w:spacing w:after="0" w:before="0" w:line="240" w:lineRule="auto"/>
        <w:jc w:val="left"/>
      </w:pPr>
      <w:r>
        <w:rPr>
          <w:rFonts w:ascii="Courier New" w:cs="Courier New" w:eastAsia="Courier New" w:hAnsi="Courier New"/>
          <w:sz w:val="20"/>
          <w:szCs w:val="20"/>
        </w:rPr>
        <w:t xml:space="preserve">CREATE INDEX IF NOT EXISTS idx_readings_sensor_time ON readings(sensor,t_s);</w:t>
      </w:r>
    </w:p>
    <w:p>
      <w:pPr>
        <w:spacing w:after="0" w:before="0" w:line="240" w:lineRule="auto"/>
        <w:jc w:val="left"/>
      </w:pPr>
      <w:r>
        <w:rPr>
          <w:rFonts w:ascii="Courier New" w:cs="Courier New" w:eastAsia="Courier New" w:hAnsi="Courier New"/>
          <w:sz w:val="20"/>
          <w:szCs w:val="20"/>
        </w:rPr>
        <w:t xml:space="preserve">CREATE INDEX IF NOT EXISTS idx_events_time ON events(t_s,id);</w:t>
      </w:r>
    </w:p>
    <w:p>
      <w:pPr>
        <w:spacing w:after="0" w:before="0" w:line="240" w:lineRule="auto"/>
        <w:jc w:val="left"/>
      </w:pPr>
      <w:r>
        <w:rPr>
          <w:rFonts w:ascii="Courier New" w:cs="Courier New" w:eastAsia="Courier New" w:hAnsi="Courier New"/>
          <w:sz w:val="20"/>
          <w:szCs w:val="20"/>
        </w:rPr>
        <w:t xml:space="preserve"> </w:t>
      </w:r>
    </w:p>
    <w:p>
      <w:pPr>
        <w:spacing w:after="0" w:before="0" w:line="240" w:lineRule="auto"/>
        <w:jc w:val="left"/>
      </w:pPr>
      <w:r>
        <w:rPr>
          <w:rFonts w:ascii="Courier New" w:cs="Courier New" w:eastAsia="Courier New" w:hAnsi="Courier New"/>
          <w:sz w:val="20"/>
          <w:szCs w:val="20"/>
        </w:rPr>
        <w:t xml:space="preserve">-- db/queries.sql</w:t>
      </w:r>
    </w:p>
    <w:p>
      <w:pPr>
        <w:spacing w:after="0" w:before="0" w:line="240" w:lineRule="auto"/>
        <w:jc w:val="left"/>
      </w:pPr>
      <w:r>
        <w:rPr>
          <w:rFonts w:ascii="Courier New" w:cs="Courier New" w:eastAsia="Courier New" w:hAnsi="Courier New"/>
          <w:sz w:val="20"/>
          <w:szCs w:val="20"/>
        </w:rPr>
        <w:t xml:space="preserve">-- 1. Последние 10 записей показаний (десять отдельных строк, а не десять циклов)</w:t>
      </w:r>
    </w:p>
    <w:p>
      <w:pPr>
        <w:spacing w:after="0" w:before="0" w:line="240" w:lineRule="auto"/>
        <w:jc w:val="left"/>
      </w:pPr>
      <w:r>
        <w:rPr>
          <w:rFonts w:ascii="Courier New" w:cs="Courier New" w:eastAsia="Courier New" w:hAnsi="Courier New"/>
          <w:sz w:val="20"/>
          <w:szCs w:val="20"/>
        </w:rPr>
        <w:t xml:space="preserve">SELECT id,n,t_s,sensor,value FROM readings ORDER BY n DESC,id DESC LIMIT 10;</w:t>
      </w:r>
    </w:p>
    <w:p>
      <w:pPr>
        <w:spacing w:after="0" w:before="0" w:line="240" w:lineRule="auto"/>
        <w:jc w:val="left"/>
      </w:pPr>
      <w:r>
        <w:rPr>
          <w:rFonts w:ascii="Courier New" w:cs="Courier New" w:eastAsia="Courier New" w:hAnsi="Courier New"/>
          <w:sz w:val="20"/>
          <w:szCs w:val="20"/>
        </w:rPr>
        <w:t xml:space="preserve">-- 2. Минимум, среднее и максимум каждого датчика</w:t>
      </w:r>
    </w:p>
    <w:p>
      <w:pPr>
        <w:spacing w:after="0" w:before="0" w:line="240" w:lineRule="auto"/>
        <w:jc w:val="left"/>
      </w:pPr>
      <w:r>
        <w:rPr>
          <w:rFonts w:ascii="Courier New" w:cs="Courier New" w:eastAsia="Courier New" w:hAnsi="Courier New"/>
          <w:sz w:val="20"/>
          <w:szCs w:val="20"/>
        </w:rPr>
        <w:t xml:space="preserve">SELECT sensor,MIN(value) AS minimum,ROUND(AVG(value),2) AS average,MAX(value) AS maximum</w:t>
      </w:r>
    </w:p>
    <w:p>
      <w:pPr>
        <w:spacing w:after="0" w:before="0" w:line="240" w:lineRule="auto"/>
        <w:jc w:val="left"/>
      </w:pPr>
      <w:r>
        <w:rPr>
          <w:rFonts w:ascii="Courier New" w:cs="Courier New" w:eastAsia="Courier New" w:hAnsi="Courier New"/>
          <w:sz w:val="20"/>
          <w:szCs w:val="20"/>
        </w:rPr>
        <w:t xml:space="preserve">FROM readings GROUP BY sensor ORDER BY sensor;</w:t>
      </w:r>
    </w:p>
    <w:p>
      <w:pPr>
        <w:spacing w:after="0" w:before="0" w:line="240" w:lineRule="auto"/>
        <w:jc w:val="left"/>
      </w:pPr>
      <w:r>
        <w:rPr>
          <w:rFonts w:ascii="Courier New" w:cs="Courier New" w:eastAsia="Courier New" w:hAnsi="Courier New"/>
          <w:sz w:val="20"/>
          <w:szCs w:val="20"/>
        </w:rPr>
        <w:t xml:space="preserve">-- 3. Все события по порядку</w:t>
      </w:r>
    </w:p>
    <w:p>
      <w:pPr>
        <w:spacing w:after="0" w:before="0" w:line="240" w:lineRule="auto"/>
        <w:jc w:val="left"/>
      </w:pPr>
      <w:r>
        <w:rPr>
          <w:rFonts w:ascii="Courier New" w:cs="Courier New" w:eastAsia="Courier New" w:hAnsi="Courier New"/>
          <w:sz w:val="20"/>
          <w:szCs w:val="20"/>
        </w:rPr>
        <w:t xml:space="preserve">SELECT id,n,t_s,type,message FROM events ORDER BY n,id;</w:t>
      </w:r>
    </w:p>
    <w:p>
      <w:pPr>
        <w:pStyle w:val="Heading1"/>
        <w:keepNext/>
        <w:pageBreakBefore/>
        <w:spacing w:after="240" w:before="240" w:line="360" w:lineRule="auto"/>
        <w:jc w:val="center"/>
      </w:pPr>
      <w:r>
        <w:rPr>
          <w:rFonts w:ascii="Times New Roman" w:cs="Times New Roman" w:eastAsia="Times New Roman" w:hAnsi="Times New Roman"/>
          <w:b/>
          <w:bCs/>
          <w:sz w:val="28"/>
          <w:szCs w:val="28"/>
        </w:rPr>
        <w:t xml:space="preserve">Приложение Е. ER-диаграмма</w:t>
      </w:r>
    </w:p>
    <w:p>
      <w:pPr>
        <w:keepNext w:val="false"/>
        <w:spacing w:after="0" w:before="120" w:line="240" w:lineRule="auto"/>
        <w:jc w:val="center"/>
      </w:pPr>
      <w:r>
        <w:drawing>
          <wp:inline distT="0" distB="0" distL="0" distR="0">
            <wp:extent cx="5219700" cy="1733550"/>
            <wp:effectExtent t="0" r="0" b="0" l="0"/>
            <wp:docPr id="12" name="ER-диаграмма" descr="ER-диаграмма" title="ER-диаграмм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19700" cy="1733550"/>
                    </a:xfrm>
                    <a:prstGeom prst="rect">
                      <a:avLst/>
                    </a:prstGeom>
                  </pic:spPr>
                </pic:pic>
              </a:graphicData>
            </a:graphic>
          </wp:inline>
        </w:drawing>
      </w:r>
    </w:p>
    <w:p>
      <w:pPr>
        <w:pStyle w:val="Heading1"/>
        <w:keepNext/>
        <w:pageBreakBefore/>
        <w:spacing w:after="240" w:before="240" w:line="360" w:lineRule="auto"/>
        <w:jc w:val="center"/>
      </w:pPr>
      <w:r>
        <w:rPr>
          <w:rFonts w:ascii="Times New Roman" w:cs="Times New Roman" w:eastAsia="Times New Roman" w:hAnsi="Times New Roman"/>
          <w:b/>
          <w:bCs/>
          <w:sz w:val="28"/>
          <w:szCs w:val="28"/>
        </w:rPr>
        <w:t xml:space="preserve">Приложение Ж. Код функции потока Node-RED</w:t>
      </w:r>
    </w:p>
    <w:p>
      <w:pPr>
        <w:spacing w:after="0" w:before="0" w:line="240" w:lineRule="auto"/>
        <w:jc w:val="left"/>
      </w:pPr>
      <w:r>
        <w:rPr>
          <w:rFonts w:ascii="Courier New" w:cs="Courier New" w:eastAsia="Courier New" w:hAnsi="Courier New"/>
          <w:sz w:val="17"/>
          <w:szCs w:val="17"/>
        </w:rPr>
        <w:t xml:space="preserve">// nodered/parser.js</w:t>
      </w:r>
    </w:p>
    <w:p>
      <w:pPr>
        <w:spacing w:after="0" w:before="0" w:line="240" w:lineRule="auto"/>
        <w:jc w:val="left"/>
      </w:pPr>
      <w:r>
        <w:rPr>
          <w:rFonts w:ascii="Courier New" w:cs="Courier New" w:eastAsia="Courier New" w:hAnsi="Courier New"/>
          <w:sz w:val="17"/>
          <w:szCs w:val="17"/>
        </w:rPr>
        <w:t xml:space="preserve">// T must match T_MS/1000 in firmware/sketch.ino.</w:t>
      </w:r>
    </w:p>
    <w:p>
      <w:pPr>
        <w:spacing w:after="0" w:before="0" w:line="240" w:lineRule="auto"/>
        <w:jc w:val="left"/>
      </w:pPr>
      <w:r>
        <w:rPr>
          <w:rFonts w:ascii="Courier New" w:cs="Courier New" w:eastAsia="Courier New" w:hAnsi="Courier New"/>
          <w:sz w:val="17"/>
          <w:szCs w:val="17"/>
        </w:rPr>
        <w:t xml:space="preserve">const T = 5;</w:t>
      </w:r>
    </w:p>
    <w:p>
      <w:pPr>
        <w:spacing w:after="0" w:before="0" w:line="240" w:lineRule="auto"/>
        <w:jc w:val="left"/>
      </w:pPr>
      <w:r>
        <w:rPr>
          <w:rFonts w:ascii="Courier New" w:cs="Courier New" w:eastAsia="Courier New" w:hAnsi="Courier New"/>
          <w:sz w:val="17"/>
          <w:szCs w:val="17"/>
        </w:rPr>
        <w:t xml:space="preserve">const RANGES = {s1:[0,100],s2:[0,5],s3:[0,1]};</w:t>
      </w:r>
    </w:p>
    <w:p>
      <w:pPr>
        <w:spacing w:after="0" w:before="0" w:line="240" w:lineRule="auto"/>
        <w:jc w:val="left"/>
      </w:pPr>
      <w:r>
        <w:rPr>
          <w:rFonts w:ascii="Courier New" w:cs="Courier New" w:eastAsia="Courier New" w:hAnsi="Courier New"/>
          <w:sz w:val="17"/>
          <w:szCs w:val="17"/>
        </w:rPr>
        <w:t xml:space="preserve">const quote = s =&gt; "'" + String(s).replace(/'/g,"''") + "'";</w:t>
      </w:r>
    </w:p>
    <w:p>
      <w:pPr>
        <w:spacing w:after="0" w:before="0" w:line="240" w:lineRule="auto"/>
        <w:jc w:val="left"/>
      </w:pPr>
      <w:r>
        <w:rPr>
          <w:rFonts w:ascii="Courier New" w:cs="Courier New" w:eastAsia="Courier New" w:hAnsi="Courier New"/>
          <w:sz w:val="17"/>
          <w:szCs w:val="17"/>
        </w:rPr>
        <w:t xml:space="preserve">const text = String(msg.payload).replace(/^\uFEFF/, '');</w:t>
      </w:r>
    </w:p>
    <w:p>
      <w:pPr>
        <w:spacing w:after="0" w:before="0" w:line="240" w:lineRule="auto"/>
        <w:jc w:val="left"/>
      </w:pPr>
      <w:r>
        <w:rPr>
          <w:rFonts w:ascii="Courier New" w:cs="Courier New" w:eastAsia="Courier New" w:hAnsi="Courier New"/>
          <w:sz w:val="17"/>
          <w:szCs w:val="17"/>
        </w:rPr>
        <w:t xml:space="preserve">const sql = [];</w:t>
      </w:r>
    </w:p>
    <w:p>
      <w:pPr>
        <w:spacing w:after="0" w:before="0" w:line="240" w:lineRule="auto"/>
        <w:jc w:val="left"/>
      </w:pPr>
      <w:r>
        <w:rPr>
          <w:rFonts w:ascii="Courier New" w:cs="Courier New" w:eastAsia="Courier New" w:hAnsi="Courier New"/>
          <w:sz w:val="17"/>
          <w:szCs w:val="17"/>
        </w:rPr>
        <w:t xml:space="preserve">let rows = 0;</w:t>
      </w:r>
    </w:p>
    <w:p>
      <w:pPr>
        <w:spacing w:after="0" w:before="0" w:line="240" w:lineRule="auto"/>
        <w:jc w:val="left"/>
      </w:pPr>
      <w:r>
        <w:rPr>
          <w:rFonts w:ascii="Courier New" w:cs="Courier New" w:eastAsia="Courier New" w:hAnsi="Courier New"/>
          <w:sz w:val="17"/>
          <w:szCs w:val="17"/>
        </w:rPr>
        <w:t xml:space="preserve">try {</w:t>
      </w:r>
    </w:p>
    <w:p>
      <w:pPr>
        <w:spacing w:after="0" w:before="0" w:line="240" w:lineRule="auto"/>
        <w:jc w:val="left"/>
      </w:pPr>
      <w:r>
        <w:rPr>
          <w:rFonts w:ascii="Courier New" w:cs="Courier New" w:eastAsia="Courier New" w:hAnsi="Courier New"/>
          <w:sz w:val="17"/>
          <w:szCs w:val="17"/>
        </w:rPr>
        <w:t xml:space="preserve"> const seen = new Set();</w:t>
      </w:r>
    </w:p>
    <w:p>
      <w:pPr>
        <w:spacing w:after="0" w:before="0" w:line="240" w:lineRule="auto"/>
        <w:jc w:val="left"/>
      </w:pPr>
      <w:r>
        <w:rPr>
          <w:rFonts w:ascii="Courier New" w:cs="Courier New" w:eastAsia="Courier New" w:hAnsi="Courier New"/>
          <w:sz w:val="17"/>
          <w:szCs w:val="17"/>
        </w:rPr>
        <w:t xml:space="preserve"> text.split(/\r?\n/).forEach((raw,index) =&gt; {</w:t>
      </w:r>
    </w:p>
    <w:p>
      <w:pPr>
        <w:spacing w:after="0" w:before="0" w:line="240" w:lineRule="auto"/>
        <w:jc w:val="left"/>
      </w:pPr>
      <w:r>
        <w:rPr>
          <w:rFonts w:ascii="Courier New" w:cs="Courier New" w:eastAsia="Courier New" w:hAnsi="Courier New"/>
          <w:sz w:val="17"/>
          <w:szCs w:val="17"/>
        </w:rPr>
        <w:t xml:space="preserve">  const line = raw.trim();</w:t>
      </w:r>
    </w:p>
    <w:p>
      <w:pPr>
        <w:spacing w:after="0" w:before="0" w:line="240" w:lineRule="auto"/>
        <w:jc w:val="left"/>
      </w:pPr>
      <w:r>
        <w:rPr>
          <w:rFonts w:ascii="Courier New" w:cs="Courier New" w:eastAsia="Courier New" w:hAnsi="Courier New"/>
          <w:sz w:val="17"/>
          <w:szCs w:val="17"/>
        </w:rPr>
        <w:t xml:space="preserve">  if (!line) return;</w:t>
      </w:r>
    </w:p>
    <w:p>
      <w:pPr>
        <w:spacing w:after="0" w:before="0" w:line="240" w:lineRule="auto"/>
        <w:jc w:val="left"/>
      </w:pPr>
      <w:r>
        <w:rPr>
          <w:rFonts w:ascii="Courier New" w:cs="Courier New" w:eastAsia="Courier New" w:hAnsi="Courier New"/>
          <w:sz w:val="17"/>
          <w:szCs w:val="17"/>
        </w:rPr>
        <w:t xml:space="preserve">  const parts = line.split(/\s+/);</w:t>
      </w:r>
    </w:p>
    <w:p>
      <w:pPr>
        <w:spacing w:after="0" w:before="0" w:line="240" w:lineRule="auto"/>
        <w:jc w:val="left"/>
      </w:pPr>
      <w:r>
        <w:rPr>
          <w:rFonts w:ascii="Courier New" w:cs="Courier New" w:eastAsia="Courier New" w:hAnsi="Courier New"/>
          <w:sz w:val="17"/>
          <w:szCs w:val="17"/>
        </w:rPr>
        <w:t xml:space="preserve">  const kind = parts.shift();</w:t>
      </w:r>
    </w:p>
    <w:p>
      <w:pPr>
        <w:spacing w:after="0" w:before="0" w:line="240" w:lineRule="auto"/>
        <w:jc w:val="left"/>
      </w:pPr>
      <w:r>
        <w:rPr>
          <w:rFonts w:ascii="Courier New" w:cs="Courier New" w:eastAsia="Courier New" w:hAnsi="Courier New"/>
          <w:sz w:val="17"/>
          <w:szCs w:val="17"/>
        </w:rPr>
        <w:t xml:space="preserve">  if (!['DATA','EVENT'].includes(kind)) throw Error(`line ${index+1}: expected DATA or EVENT`);</w:t>
      </w:r>
    </w:p>
    <w:p>
      <w:pPr>
        <w:spacing w:after="0" w:before="0" w:line="240" w:lineRule="auto"/>
        <w:jc w:val="left"/>
      </w:pPr>
      <w:r>
        <w:rPr>
          <w:rFonts w:ascii="Courier New" w:cs="Courier New" w:eastAsia="Courier New" w:hAnsi="Courier New"/>
          <w:sz w:val="17"/>
          <w:szCs w:val="17"/>
        </w:rPr>
        <w:t xml:space="preserve">  const f = {};</w:t>
      </w:r>
    </w:p>
    <w:p>
      <w:pPr>
        <w:spacing w:after="0" w:before="0" w:line="240" w:lineRule="auto"/>
        <w:jc w:val="left"/>
      </w:pPr>
      <w:r>
        <w:rPr>
          <w:rFonts w:ascii="Courier New" w:cs="Courier New" w:eastAsia="Courier New" w:hAnsi="Courier New"/>
          <w:sz w:val="17"/>
          <w:szCs w:val="17"/>
        </w:rPr>
        <w:t xml:space="preserve">  parts.forEach(p =&gt; {</w:t>
      </w:r>
    </w:p>
    <w:p>
      <w:pPr>
        <w:spacing w:after="0" w:before="0" w:line="240" w:lineRule="auto"/>
        <w:jc w:val="left"/>
      </w:pPr>
      <w:r>
        <w:rPr>
          <w:rFonts w:ascii="Courier New" w:cs="Courier New" w:eastAsia="Courier New" w:hAnsi="Courier New"/>
          <w:sz w:val="17"/>
          <w:szCs w:val="17"/>
        </w:rPr>
        <w:t xml:space="preserve">   const m = /^([a-z][a-z0-9]*)=(\S+)$/i.exec(p);</w:t>
      </w:r>
    </w:p>
    <w:p>
      <w:pPr>
        <w:spacing w:after="0" w:before="0" w:line="240" w:lineRule="auto"/>
        <w:jc w:val="left"/>
      </w:pPr>
      <w:r>
        <w:rPr>
          <w:rFonts w:ascii="Courier New" w:cs="Courier New" w:eastAsia="Courier New" w:hAnsi="Courier New"/>
          <w:sz w:val="17"/>
          <w:szCs w:val="17"/>
        </w:rPr>
        <w:t xml:space="preserve">   if (!m || Object.prototype.hasOwnProperty.call(f,m[1])) throw Error(`line ${index+1}: bad or repeated field`);</w:t>
      </w:r>
    </w:p>
    <w:p>
      <w:pPr>
        <w:spacing w:after="0" w:before="0" w:line="240" w:lineRule="auto"/>
        <w:jc w:val="left"/>
      </w:pPr>
      <w:r>
        <w:rPr>
          <w:rFonts w:ascii="Courier New" w:cs="Courier New" w:eastAsia="Courier New" w:hAnsi="Courier New"/>
          <w:sz w:val="17"/>
          <w:szCs w:val="17"/>
        </w:rPr>
        <w:t xml:space="preserve">   f[m[1]]=m[2];</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  if (!/^\d+$/.test(f.n || '')) throw Error(`line ${index+1}: invalid n`);</w:t>
      </w:r>
    </w:p>
    <w:p>
      <w:pPr>
        <w:spacing w:after="0" w:before="0" w:line="240" w:lineRule="auto"/>
        <w:jc w:val="left"/>
      </w:pPr>
      <w:r>
        <w:rPr>
          <w:rFonts w:ascii="Courier New" w:cs="Courier New" w:eastAsia="Courier New" w:hAnsi="Courier New"/>
          <w:sz w:val="17"/>
          <w:szCs w:val="17"/>
        </w:rPr>
        <w:t xml:space="preserve">  const n=Number(f.n), t=n*T;</w:t>
      </w:r>
    </w:p>
    <w:p>
      <w:pPr>
        <w:spacing w:after="0" w:before="0" w:line="240" w:lineRule="auto"/>
        <w:jc w:val="left"/>
      </w:pPr>
      <w:r>
        <w:rPr>
          <w:rFonts w:ascii="Courier New" w:cs="Courier New" w:eastAsia="Courier New" w:hAnsi="Courier New"/>
          <w:sz w:val="17"/>
          <w:szCs w:val="17"/>
        </w:rPr>
        <w:t xml:space="preserve">  if (!Number.isSafeInteger(n) || n&lt;1 || !Number.isSafeInteger(t)) throw Error(`line ${index+1}: n out of bounds`);</w:t>
      </w:r>
    </w:p>
    <w:p>
      <w:pPr>
        <w:spacing w:after="0" w:before="0" w:line="240" w:lineRule="auto"/>
        <w:jc w:val="left"/>
      </w:pPr>
      <w:r>
        <w:rPr>
          <w:rFonts w:ascii="Courier New" w:cs="Courier New" w:eastAsia="Courier New" w:hAnsi="Courier New"/>
          <w:sz w:val="17"/>
          <w:szCs w:val="17"/>
        </w:rPr>
        <w:t xml:space="preserve">  if (kind==='DATA') {</w:t>
      </w:r>
    </w:p>
    <w:p>
      <w:pPr>
        <w:spacing w:after="0" w:before="0" w:line="240" w:lineRule="auto"/>
        <w:jc w:val="left"/>
      </w:pPr>
      <w:r>
        <w:rPr>
          <w:rFonts w:ascii="Courier New" w:cs="Courier New" w:eastAsia="Courier New" w:hAnsi="Courier New"/>
          <w:sz w:val="17"/>
          <w:szCs w:val="17"/>
        </w:rPr>
        <w:t xml:space="preserve">   if (seen.has(n)) throw Error(`line ${index+1}: duplicate DATA n=${n}`);</w:t>
      </w:r>
    </w:p>
    <w:p>
      <w:pPr>
        <w:spacing w:after="0" w:before="0" w:line="240" w:lineRule="auto"/>
        <w:jc w:val="left"/>
      </w:pPr>
      <w:r>
        <w:rPr>
          <w:rFonts w:ascii="Courier New" w:cs="Courier New" w:eastAsia="Courier New" w:hAnsi="Courier New"/>
          <w:sz w:val="17"/>
          <w:szCs w:val="17"/>
        </w:rPr>
        <w:t xml:space="preserve">   seen.add(n);</w:t>
      </w:r>
    </w:p>
    <w:p>
      <w:pPr>
        <w:spacing w:after="0" w:before="0" w:line="240" w:lineRule="auto"/>
        <w:jc w:val="left"/>
      </w:pPr>
      <w:r>
        <w:rPr>
          <w:rFonts w:ascii="Courier New" w:cs="Courier New" w:eastAsia="Courier New" w:hAnsi="Courier New"/>
          <w:sz w:val="17"/>
          <w:szCs w:val="17"/>
        </w:rPr>
        <w:t xml:space="preserve">   ['s1','s2','s3'].forEach(s =&gt; {</w:t>
      </w:r>
    </w:p>
    <w:p>
      <w:pPr>
        <w:spacing w:after="0" w:before="0" w:line="240" w:lineRule="auto"/>
        <w:jc w:val="left"/>
      </w:pPr>
      <w:r>
        <w:rPr>
          <w:rFonts w:ascii="Courier New" w:cs="Courier New" w:eastAsia="Courier New" w:hAnsi="Courier New"/>
          <w:sz w:val="17"/>
          <w:szCs w:val="17"/>
        </w:rPr>
        <w:t xml:space="preserve">    if (!/^[+-]?(?:\d+(?:\.\d*)?|\.\d+)$/.test(f[s] || '')) throw Error(`line ${index+1}: invalid ${s}`);</w:t>
      </w:r>
    </w:p>
    <w:p>
      <w:pPr>
        <w:spacing w:after="0" w:before="0" w:line="240" w:lineRule="auto"/>
        <w:jc w:val="left"/>
      </w:pPr>
      <w:r>
        <w:rPr>
          <w:rFonts w:ascii="Courier New" w:cs="Courier New" w:eastAsia="Courier New" w:hAnsi="Courier New"/>
          <w:sz w:val="17"/>
          <w:szCs w:val="17"/>
        </w:rPr>
        <w:t xml:space="preserve">    const v=Number(f[s]);</w:t>
      </w:r>
    </w:p>
    <w:p>
      <w:pPr>
        <w:spacing w:after="0" w:before="0" w:line="240" w:lineRule="auto"/>
        <w:jc w:val="left"/>
      </w:pPr>
      <w:r>
        <w:rPr>
          <w:rFonts w:ascii="Courier New" w:cs="Courier New" w:eastAsia="Courier New" w:hAnsi="Courier New"/>
          <w:sz w:val="17"/>
          <w:szCs w:val="17"/>
        </w:rPr>
        <w:t xml:space="preserve">    if (!Number.isFinite(v)) throw Error(`line ${index+1}: non-finite ${s}`);</w:t>
      </w:r>
    </w:p>
    <w:p>
      <w:pPr>
        <w:spacing w:after="0" w:before="0" w:line="240" w:lineRule="auto"/>
        <w:jc w:val="left"/>
      </w:pPr>
      <w:r>
        <w:rPr>
          <w:rFonts w:ascii="Courier New" w:cs="Courier New" w:eastAsia="Courier New" w:hAnsi="Courier New"/>
          <w:sz w:val="17"/>
          <w:szCs w:val="17"/>
        </w:rPr>
        <w:t xml:space="preserve">    sql.push(`INSERT INTO readings(n,t_s,sensor,value) VALUES(${n},${t},${quote(s)},${v});`);</w:t>
      </w:r>
    </w:p>
    <w:p>
      <w:pPr>
        <w:spacing w:after="0" w:before="0" w:line="240" w:lineRule="auto"/>
        <w:jc w:val="left"/>
      </w:pPr>
      <w:r>
        <w:rPr>
          <w:rFonts w:ascii="Courier New" w:cs="Courier New" w:eastAsia="Courier New" w:hAnsi="Courier New"/>
          <w:sz w:val="17"/>
          <w:szCs w:val="17"/>
        </w:rPr>
        <w:t xml:space="preserve">    rows++;</w:t>
      </w:r>
    </w:p>
    <w:p>
      <w:pPr>
        <w:spacing w:after="0" w:before="0" w:line="240" w:lineRule="auto"/>
        <w:jc w:val="left"/>
      </w:pPr>
      <w:r>
        <w:rPr>
          <w:rFonts w:ascii="Courier New" w:cs="Courier New" w:eastAsia="Courier New" w:hAnsi="Courier New"/>
          <w:sz w:val="17"/>
          <w:szCs w:val="17"/>
        </w:rPr>
        <w:t xml:space="preserve">    const bad=v&lt;RANGES[s][0] || v&gt;RANGES[s][1] || (s==='s3' &amp;&amp; ![0,1].includes(v));</w:t>
      </w:r>
    </w:p>
    <w:p>
      <w:pPr>
        <w:spacing w:after="0" w:before="0" w:line="240" w:lineRule="auto"/>
        <w:jc w:val="left"/>
      </w:pPr>
      <w:r>
        <w:rPr>
          <w:rFonts w:ascii="Courier New" w:cs="Courier New" w:eastAsia="Courier New" w:hAnsi="Courier New"/>
          <w:sz w:val="17"/>
          <w:szCs w:val="17"/>
        </w:rPr>
        <w:t xml:space="preserve">    if (bad) sql.push(`INSERT INTO events(n,t_s,type,message) VALUES(${n},${t},'FAULT',${quote(`датчик ${s} вне диапазона`)});`);</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  } else {</w:t>
      </w:r>
    </w:p>
    <w:p>
      <w:pPr>
        <w:spacing w:after="0" w:before="0" w:line="240" w:lineRule="auto"/>
        <w:jc w:val="left"/>
      </w:pPr>
      <w:r>
        <w:rPr>
          <w:rFonts w:ascii="Courier New" w:cs="Courier New" w:eastAsia="Courier New" w:hAnsi="Courier New"/>
          <w:sz w:val="17"/>
          <w:szCs w:val="17"/>
        </w:rPr>
        <w:t xml:space="preserve">   if (!seen.has(n)) throw Error(`line ${index+1}: EVENT must follow its DATA`);</w:t>
      </w:r>
    </w:p>
    <w:p>
      <w:pPr>
        <w:spacing w:after="0" w:before="0" w:line="240" w:lineRule="auto"/>
        <w:jc w:val="left"/>
      </w:pPr>
      <w:r>
        <w:rPr>
          <w:rFonts w:ascii="Courier New" w:cs="Courier New" w:eastAsia="Courier New" w:hAnsi="Courier New"/>
          <w:sz w:val="17"/>
          <w:szCs w:val="17"/>
        </w:rPr>
        <w:t xml:space="preserve">   if (!['THRESHOLD','NORMAL'].includes(f.type)) throw Error(`line ${index+1}: invalid event type`);</w:t>
      </w:r>
    </w:p>
    <w:p>
      <w:pPr>
        <w:spacing w:after="0" w:before="0" w:line="240" w:lineRule="auto"/>
        <w:jc w:val="left"/>
      </w:pPr>
      <w:r>
        <w:rPr>
          <w:rFonts w:ascii="Courier New" w:cs="Courier New" w:eastAsia="Courier New" w:hAnsi="Courier New"/>
          <w:sz w:val="17"/>
          <w:szCs w:val="17"/>
        </w:rPr>
        <w:t xml:space="preserve">   sql.push(`INSERT INTO events(n,t_s,type,message) VALUES(${n},${t},${quote(f.type)},'');`);</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 if (!rows) throw Error('no DATA records');</w:t>
      </w:r>
    </w:p>
    <w:p>
      <w:pPr>
        <w:spacing w:after="0" w:before="0" w:line="240" w:lineRule="auto"/>
        <w:jc w:val="left"/>
      </w:pPr>
      <w:r>
        <w:rPr>
          <w:rFonts w:ascii="Courier New" w:cs="Courier New" w:eastAsia="Courier New" w:hAnsi="Courier New"/>
          <w:sz w:val="17"/>
          <w:szCs w:val="17"/>
        </w:rPr>
        <w:t xml:space="preserve">} catch(e) {</w:t>
      </w:r>
    </w:p>
    <w:p>
      <w:pPr>
        <w:spacing w:after="0" w:before="0" w:line="240" w:lineRule="auto"/>
        <w:jc w:val="left"/>
      </w:pPr>
      <w:r>
        <w:rPr>
          <w:rFonts w:ascii="Courier New" w:cs="Courier New" w:eastAsia="Courier New" w:hAnsi="Courier New"/>
          <w:sz w:val="17"/>
          <w:szCs w:val="17"/>
        </w:rPr>
        <w:t xml:space="preserve"> node.error(e.message,msg);</w:t>
      </w:r>
    </w:p>
    <w:p>
      <w:pPr>
        <w:spacing w:after="0" w:before="0" w:line="240" w:lineRule="auto"/>
        <w:jc w:val="left"/>
      </w:pPr>
      <w:r>
        <w:rPr>
          <w:rFonts w:ascii="Courier New" w:cs="Courier New" w:eastAsia="Courier New" w:hAnsi="Courier New"/>
          <w:sz w:val="17"/>
          <w:szCs w:val="17"/>
        </w:rPr>
        <w:t xml:space="preserve"> return [{payload:'IMPORT REJECTED: '+e.message},null];</w:t>
      </w:r>
    </w:p>
    <w:p>
      <w:pPr>
        <w:spacing w:after="0" w:before="0" w:line="240" w:lineRule="auto"/>
        <w:jc w:val="left"/>
      </w:pPr>
      <w:r>
        <w:rPr>
          <w:rFonts w:ascii="Courier New" w:cs="Courier New" w:eastAsia="Courier New" w:hAnsi="Courier New"/>
          <w:sz w:val="17"/>
          <w:szCs w:val="17"/>
        </w:rPr>
        <w:t xml:space="preserve">}</w:t>
      </w:r>
    </w:p>
    <w:p>
      <w:pPr>
        <w:spacing w:after="0" w:before="0" w:line="240" w:lineRule="auto"/>
        <w:jc w:val="left"/>
      </w:pPr>
      <w:r>
        <w:rPr>
          <w:rFonts w:ascii="Courier New" w:cs="Courier New" w:eastAsia="Courier New" w:hAnsi="Courier New"/>
          <w:sz w:val="17"/>
          <w:szCs w:val="17"/>
        </w:rPr>
        <w:t xml:space="preserve">const head="BEGIN;\nDELETE FROM readings;\nDELETE FROM events;\nDELETE FROM sqlite_sequence WHERE name IN ('readings','events');\n";</w:t>
      </w:r>
    </w:p>
    <w:p>
      <w:pPr>
        <w:spacing w:after="0" w:before="0" w:line="240" w:lineRule="auto"/>
        <w:jc w:val="left"/>
      </w:pPr>
      <w:r>
        <w:rPr>
          <w:rFonts w:ascii="Courier New" w:cs="Courier New" w:eastAsia="Courier New" w:hAnsi="Courier New"/>
          <w:sz w:val="17"/>
          <w:szCs w:val="17"/>
        </w:rPr>
        <w:t xml:space="preserve">return [null,{payload:head+sql.join('\n')+'\nCOMMIT;\n'}];</w:t>
      </w:r>
    </w:p>
    <w:p>
      <w:pPr>
        <w:pStyle w:val="Heading1"/>
        <w:keepNext/>
        <w:pageBreakBefore/>
        <w:spacing w:after="240" w:before="240" w:line="360" w:lineRule="auto"/>
        <w:jc w:val="center"/>
      </w:pPr>
      <w:r>
        <w:rPr>
          <w:rFonts w:ascii="Times New Roman" w:cs="Times New Roman" w:eastAsia="Times New Roman" w:hAnsi="Times New Roman"/>
          <w:b/>
          <w:bCs/>
          <w:sz w:val="28"/>
          <w:szCs w:val="28"/>
        </w:rPr>
        <w:t xml:space="preserve">Приложение З. Журналы и результаты запросов</w:t>
      </w:r>
    </w:p>
    <w:p>
      <w:pPr>
        <w:keepNext/>
        <w:spacing w:after="240" w:before="240" w:line="360" w:lineRule="auto"/>
        <w:jc w:val="left"/>
      </w:pPr>
      <w:r>
        <w:rPr>
          <w:rFonts w:ascii="Times New Roman" w:cs="Times New Roman" w:eastAsia="Times New Roman" w:hAnsi="Times New Roman"/>
          <w:b/>
          <w:bCs/>
          <w:sz w:val="28"/>
          <w:szCs w:val="28"/>
        </w:rPr>
        <w:t xml:space="preserve">Штатный журнал data/log.txt (39 циклов, строки Serial Monitor без правок)</w:t>
      </w:r>
    </w:p>
    <w:p>
      <w:pPr>
        <w:spacing w:after="0" w:before="0" w:line="240" w:lineRule="auto"/>
        <w:jc w:val="left"/>
      </w:pPr>
      <w:r>
        <w:rPr>
          <w:rFonts w:ascii="Courier New" w:cs="Courier New" w:eastAsia="Courier New" w:hAnsi="Courier New"/>
          <w:sz w:val="17"/>
          <w:szCs w:val="17"/>
        </w:rPr>
        <w:t xml:space="preserve">DATA n=1 s1=85.73 s2=0.00 s3=0</w:t>
      </w:r>
    </w:p>
    <w:p>
      <w:pPr>
        <w:spacing w:after="0" w:before="0" w:line="240" w:lineRule="auto"/>
        <w:jc w:val="left"/>
      </w:pPr>
      <w:r>
        <w:rPr>
          <w:rFonts w:ascii="Courier New" w:cs="Courier New" w:eastAsia="Courier New" w:hAnsi="Courier New"/>
          <w:sz w:val="17"/>
          <w:szCs w:val="17"/>
        </w:rPr>
        <w:t xml:space="preserve">EVENT n=1 type=THRESHOLD</w:t>
      </w:r>
    </w:p>
    <w:p>
      <w:pPr>
        <w:spacing w:after="0" w:before="0" w:line="240" w:lineRule="auto"/>
        <w:jc w:val="left"/>
      </w:pPr>
      <w:r>
        <w:rPr>
          <w:rFonts w:ascii="Courier New" w:cs="Courier New" w:eastAsia="Courier New" w:hAnsi="Courier New"/>
          <w:sz w:val="17"/>
          <w:szCs w:val="17"/>
        </w:rPr>
        <w:t xml:space="preserve">DATA n=2 s1=85.73 s2=0.00 s3=0</w:t>
      </w:r>
    </w:p>
    <w:p>
      <w:pPr>
        <w:spacing w:after="0" w:before="0" w:line="240" w:lineRule="auto"/>
        <w:jc w:val="left"/>
      </w:pPr>
      <w:r>
        <w:rPr>
          <w:rFonts w:ascii="Courier New" w:cs="Courier New" w:eastAsia="Courier New" w:hAnsi="Courier New"/>
          <w:sz w:val="17"/>
          <w:szCs w:val="17"/>
        </w:rPr>
        <w:t xml:space="preserve">DATA n=3 s1=85.73 s2=0.00 s3=0</w:t>
      </w:r>
    </w:p>
    <w:p>
      <w:pPr>
        <w:spacing w:after="0" w:before="0" w:line="240" w:lineRule="auto"/>
        <w:jc w:val="left"/>
      </w:pPr>
      <w:r>
        <w:rPr>
          <w:rFonts w:ascii="Courier New" w:cs="Courier New" w:eastAsia="Courier New" w:hAnsi="Courier New"/>
          <w:sz w:val="17"/>
          <w:szCs w:val="17"/>
        </w:rPr>
        <w:t xml:space="preserve">DATA n=4 s1=85.73 s2=0.00 s3=0</w:t>
      </w:r>
    </w:p>
    <w:p>
      <w:pPr>
        <w:spacing w:after="0" w:before="0" w:line="240" w:lineRule="auto"/>
        <w:jc w:val="left"/>
      </w:pPr>
      <w:r>
        <w:rPr>
          <w:rFonts w:ascii="Courier New" w:cs="Courier New" w:eastAsia="Courier New" w:hAnsi="Courier New"/>
          <w:sz w:val="17"/>
          <w:szCs w:val="17"/>
        </w:rPr>
        <w:t xml:space="preserve">DATA n=5 s1=85.73 s2=0.00 s3=0</w:t>
      </w:r>
    </w:p>
    <w:p>
      <w:pPr>
        <w:spacing w:after="0" w:before="0" w:line="240" w:lineRule="auto"/>
        <w:jc w:val="left"/>
      </w:pPr>
      <w:r>
        <w:rPr>
          <w:rFonts w:ascii="Courier New" w:cs="Courier New" w:eastAsia="Courier New" w:hAnsi="Courier New"/>
          <w:sz w:val="17"/>
          <w:szCs w:val="17"/>
        </w:rPr>
        <w:t xml:space="preserve">DATA n=6 s1=85.73 s2=0.00 s3=0</w:t>
      </w:r>
    </w:p>
    <w:p>
      <w:pPr>
        <w:spacing w:after="0" w:before="0" w:line="240" w:lineRule="auto"/>
        <w:jc w:val="left"/>
      </w:pPr>
      <w:r>
        <w:rPr>
          <w:rFonts w:ascii="Courier New" w:cs="Courier New" w:eastAsia="Courier New" w:hAnsi="Courier New"/>
          <w:sz w:val="17"/>
          <w:szCs w:val="17"/>
        </w:rPr>
        <w:t xml:space="preserve">DATA n=7 s1=85.73 s2=0.00 s3=0</w:t>
      </w:r>
    </w:p>
    <w:p>
      <w:pPr>
        <w:spacing w:after="0" w:before="0" w:line="240" w:lineRule="auto"/>
        <w:jc w:val="left"/>
      </w:pPr>
      <w:r>
        <w:rPr>
          <w:rFonts w:ascii="Courier New" w:cs="Courier New" w:eastAsia="Courier New" w:hAnsi="Courier New"/>
          <w:sz w:val="17"/>
          <w:szCs w:val="17"/>
        </w:rPr>
        <w:t xml:space="preserve">DATA n=8 s1=85.73 s2=0.00 s3=0</w:t>
      </w:r>
    </w:p>
    <w:p>
      <w:pPr>
        <w:spacing w:after="0" w:before="0" w:line="240" w:lineRule="auto"/>
        <w:jc w:val="left"/>
      </w:pPr>
      <w:r>
        <w:rPr>
          <w:rFonts w:ascii="Courier New" w:cs="Courier New" w:eastAsia="Courier New" w:hAnsi="Courier New"/>
          <w:sz w:val="17"/>
          <w:szCs w:val="17"/>
        </w:rPr>
        <w:t xml:space="preserve">DATA n=9 s1=85.73 s2=0.00 s3=0</w:t>
      </w:r>
    </w:p>
    <w:p>
      <w:pPr>
        <w:spacing w:after="0" w:before="0" w:line="240" w:lineRule="auto"/>
        <w:jc w:val="left"/>
      </w:pPr>
      <w:r>
        <w:rPr>
          <w:rFonts w:ascii="Courier New" w:cs="Courier New" w:eastAsia="Courier New" w:hAnsi="Courier New"/>
          <w:sz w:val="17"/>
          <w:szCs w:val="17"/>
        </w:rPr>
        <w:t xml:space="preserve">DATA n=10 s1=85.73 s2=0.00 s3=0</w:t>
      </w:r>
    </w:p>
    <w:p>
      <w:pPr>
        <w:spacing w:after="0" w:before="0" w:line="240" w:lineRule="auto"/>
        <w:jc w:val="left"/>
      </w:pPr>
      <w:r>
        <w:rPr>
          <w:rFonts w:ascii="Courier New" w:cs="Courier New" w:eastAsia="Courier New" w:hAnsi="Courier New"/>
          <w:sz w:val="17"/>
          <w:szCs w:val="17"/>
        </w:rPr>
        <w:t xml:space="preserve">DATA n=11 s1=85.73 s2=0.00 s3=0</w:t>
      </w:r>
    </w:p>
    <w:p>
      <w:pPr>
        <w:spacing w:after="0" w:before="0" w:line="240" w:lineRule="auto"/>
        <w:jc w:val="left"/>
      </w:pPr>
      <w:r>
        <w:rPr>
          <w:rFonts w:ascii="Courier New" w:cs="Courier New" w:eastAsia="Courier New" w:hAnsi="Courier New"/>
          <w:sz w:val="17"/>
          <w:szCs w:val="17"/>
        </w:rPr>
        <w:t xml:space="preserve">DATA n=12 s1=85.73 s2=0.00 s3=0</w:t>
      </w:r>
    </w:p>
    <w:p>
      <w:pPr>
        <w:spacing w:after="0" w:before="0" w:line="240" w:lineRule="auto"/>
        <w:jc w:val="left"/>
      </w:pPr>
      <w:r>
        <w:rPr>
          <w:rFonts w:ascii="Courier New" w:cs="Courier New" w:eastAsia="Courier New" w:hAnsi="Courier New"/>
          <w:sz w:val="17"/>
          <w:szCs w:val="17"/>
        </w:rPr>
        <w:t xml:space="preserve">DATA n=13 s1=85.73 s2=0.00 s3=0</w:t>
      </w:r>
    </w:p>
    <w:p>
      <w:pPr>
        <w:spacing w:after="0" w:before="0" w:line="240" w:lineRule="auto"/>
        <w:jc w:val="left"/>
      </w:pPr>
      <w:r>
        <w:rPr>
          <w:rFonts w:ascii="Courier New" w:cs="Courier New" w:eastAsia="Courier New" w:hAnsi="Courier New"/>
          <w:sz w:val="17"/>
          <w:szCs w:val="17"/>
        </w:rPr>
        <w:t xml:space="preserve">DATA n=14 s1=85.73 s2=0.00 s3=0</w:t>
      </w:r>
    </w:p>
    <w:p>
      <w:pPr>
        <w:spacing w:after="0" w:before="0" w:line="240" w:lineRule="auto"/>
        <w:jc w:val="left"/>
      </w:pPr>
      <w:r>
        <w:rPr>
          <w:rFonts w:ascii="Courier New" w:cs="Courier New" w:eastAsia="Courier New" w:hAnsi="Courier New"/>
          <w:sz w:val="17"/>
          <w:szCs w:val="17"/>
        </w:rPr>
        <w:t xml:space="preserve">DATA n=15 s1=85.73 s2=0.00 s3=0</w:t>
      </w:r>
    </w:p>
    <w:p>
      <w:pPr>
        <w:spacing w:after="0" w:before="0" w:line="240" w:lineRule="auto"/>
        <w:jc w:val="left"/>
      </w:pPr>
      <w:r>
        <w:rPr>
          <w:rFonts w:ascii="Courier New" w:cs="Courier New" w:eastAsia="Courier New" w:hAnsi="Courier New"/>
          <w:sz w:val="17"/>
          <w:szCs w:val="17"/>
        </w:rPr>
        <w:t xml:space="preserve">DATA n=16 s1=85.73 s2=0.00 s3=0</w:t>
      </w:r>
    </w:p>
    <w:p>
      <w:pPr>
        <w:spacing w:after="0" w:before="0" w:line="240" w:lineRule="auto"/>
        <w:jc w:val="left"/>
      </w:pPr>
      <w:r>
        <w:rPr>
          <w:rFonts w:ascii="Courier New" w:cs="Courier New" w:eastAsia="Courier New" w:hAnsi="Courier New"/>
          <w:sz w:val="17"/>
          <w:szCs w:val="17"/>
        </w:rPr>
        <w:t xml:space="preserve">DATA n=17 s1=85.73 s2=0.00 s3=0</w:t>
      </w:r>
    </w:p>
    <w:p>
      <w:pPr>
        <w:spacing w:after="0" w:before="0" w:line="240" w:lineRule="auto"/>
        <w:jc w:val="left"/>
      </w:pPr>
      <w:r>
        <w:rPr>
          <w:rFonts w:ascii="Courier New" w:cs="Courier New" w:eastAsia="Courier New" w:hAnsi="Courier New"/>
          <w:sz w:val="17"/>
          <w:szCs w:val="17"/>
        </w:rPr>
        <w:t xml:space="preserve">DATA n=18 s1=85.73 s2=0.00 s3=0</w:t>
      </w:r>
    </w:p>
    <w:p>
      <w:pPr>
        <w:spacing w:after="0" w:before="0" w:line="240" w:lineRule="auto"/>
        <w:jc w:val="left"/>
      </w:pPr>
      <w:r>
        <w:rPr>
          <w:rFonts w:ascii="Courier New" w:cs="Courier New" w:eastAsia="Courier New" w:hAnsi="Courier New"/>
          <w:sz w:val="17"/>
          <w:szCs w:val="17"/>
        </w:rPr>
        <w:t xml:space="preserve">DATA n=19 s1=85.73 s2=0.00 s3=1</w:t>
      </w:r>
    </w:p>
    <w:p>
      <w:pPr>
        <w:spacing w:after="0" w:before="0" w:line="240" w:lineRule="auto"/>
        <w:jc w:val="left"/>
      </w:pPr>
      <w:r>
        <w:rPr>
          <w:rFonts w:ascii="Courier New" w:cs="Courier New" w:eastAsia="Courier New" w:hAnsi="Courier New"/>
          <w:sz w:val="17"/>
          <w:szCs w:val="17"/>
        </w:rPr>
        <w:t xml:space="preserve">DATA n=20 s1=85.73 s2=0.00 s3=0</w:t>
      </w:r>
    </w:p>
    <w:p>
      <w:pPr>
        <w:spacing w:after="0" w:before="0" w:line="240" w:lineRule="auto"/>
        <w:jc w:val="left"/>
      </w:pPr>
      <w:r>
        <w:rPr>
          <w:rFonts w:ascii="Courier New" w:cs="Courier New" w:eastAsia="Courier New" w:hAnsi="Courier New"/>
          <w:sz w:val="17"/>
          <w:szCs w:val="17"/>
        </w:rPr>
        <w:t xml:space="preserve">DATA n=21 s1=85.73 s2=0.00 s3=0</w:t>
      </w:r>
    </w:p>
    <w:p>
      <w:pPr>
        <w:spacing w:after="0" w:before="0" w:line="240" w:lineRule="auto"/>
        <w:jc w:val="left"/>
      </w:pPr>
      <w:r>
        <w:rPr>
          <w:rFonts w:ascii="Courier New" w:cs="Courier New" w:eastAsia="Courier New" w:hAnsi="Courier New"/>
          <w:sz w:val="17"/>
          <w:szCs w:val="17"/>
        </w:rPr>
        <w:t xml:space="preserve">DATA n=22 s1=85.73 s2=0.00 s3=0</w:t>
      </w:r>
    </w:p>
    <w:p>
      <w:pPr>
        <w:spacing w:after="0" w:before="0" w:line="240" w:lineRule="auto"/>
        <w:jc w:val="left"/>
      </w:pPr>
      <w:r>
        <w:rPr>
          <w:rFonts w:ascii="Courier New" w:cs="Courier New" w:eastAsia="Courier New" w:hAnsi="Courier New"/>
          <w:sz w:val="17"/>
          <w:szCs w:val="17"/>
        </w:rPr>
        <w:t xml:space="preserve">DATA n=23 s1=0.00 s2=0.00 s3=0</w:t>
      </w:r>
    </w:p>
    <w:p>
      <w:pPr>
        <w:spacing w:after="0" w:before="0" w:line="240" w:lineRule="auto"/>
        <w:jc w:val="left"/>
      </w:pPr>
      <w:r>
        <w:rPr>
          <w:rFonts w:ascii="Courier New" w:cs="Courier New" w:eastAsia="Courier New" w:hAnsi="Courier New"/>
          <w:sz w:val="17"/>
          <w:szCs w:val="17"/>
        </w:rPr>
        <w:t xml:space="preserve">EVENT n=23 type=NORMAL</w:t>
      </w:r>
    </w:p>
    <w:p>
      <w:pPr>
        <w:spacing w:after="0" w:before="0" w:line="240" w:lineRule="auto"/>
        <w:jc w:val="left"/>
      </w:pPr>
      <w:r>
        <w:rPr>
          <w:rFonts w:ascii="Courier New" w:cs="Courier New" w:eastAsia="Courier New" w:hAnsi="Courier New"/>
          <w:sz w:val="17"/>
          <w:szCs w:val="17"/>
        </w:rPr>
        <w:t xml:space="preserve">DATA n=24 s1=0.00 s2=0.00 s3=0</w:t>
      </w:r>
    </w:p>
    <w:p>
      <w:pPr>
        <w:spacing w:after="0" w:before="0" w:line="240" w:lineRule="auto"/>
        <w:jc w:val="left"/>
      </w:pPr>
      <w:r>
        <w:rPr>
          <w:rFonts w:ascii="Courier New" w:cs="Courier New" w:eastAsia="Courier New" w:hAnsi="Courier New"/>
          <w:sz w:val="17"/>
          <w:szCs w:val="17"/>
        </w:rPr>
        <w:t xml:space="preserve">DATA n=25 s1=0.00 s2=0.00 s3=0</w:t>
      </w:r>
    </w:p>
    <w:p>
      <w:pPr>
        <w:spacing w:after="0" w:before="0" w:line="240" w:lineRule="auto"/>
        <w:jc w:val="left"/>
      </w:pPr>
      <w:r>
        <w:rPr>
          <w:rFonts w:ascii="Courier New" w:cs="Courier New" w:eastAsia="Courier New" w:hAnsi="Courier New"/>
          <w:sz w:val="17"/>
          <w:szCs w:val="17"/>
        </w:rPr>
        <w:t xml:space="preserve">DATA n=26 s1=0.00 s2=0.00 s3=0</w:t>
      </w:r>
    </w:p>
    <w:p>
      <w:pPr>
        <w:spacing w:after="0" w:before="0" w:line="240" w:lineRule="auto"/>
        <w:jc w:val="left"/>
      </w:pPr>
      <w:r>
        <w:rPr>
          <w:rFonts w:ascii="Courier New" w:cs="Courier New" w:eastAsia="Courier New" w:hAnsi="Courier New"/>
          <w:sz w:val="17"/>
          <w:szCs w:val="17"/>
        </w:rPr>
        <w:t xml:space="preserve">DATA n=27 s1=0.00 s2=0.00 s3=0</w:t>
      </w:r>
    </w:p>
    <w:p>
      <w:pPr>
        <w:spacing w:after="0" w:before="0" w:line="240" w:lineRule="auto"/>
        <w:jc w:val="left"/>
      </w:pPr>
      <w:r>
        <w:rPr>
          <w:rFonts w:ascii="Courier New" w:cs="Courier New" w:eastAsia="Courier New" w:hAnsi="Courier New"/>
          <w:sz w:val="17"/>
          <w:szCs w:val="17"/>
        </w:rPr>
        <w:t xml:space="preserve">DATA n=28 s1=0.00 s2=0.00 s3=0</w:t>
      </w:r>
    </w:p>
    <w:p>
      <w:pPr>
        <w:spacing w:after="0" w:before="0" w:line="240" w:lineRule="auto"/>
        <w:jc w:val="left"/>
      </w:pPr>
      <w:r>
        <w:rPr>
          <w:rFonts w:ascii="Courier New" w:cs="Courier New" w:eastAsia="Courier New" w:hAnsi="Courier New"/>
          <w:sz w:val="17"/>
          <w:szCs w:val="17"/>
        </w:rPr>
        <w:t xml:space="preserve">DATA n=29 s1=0.00 s2=0.00 s3=0</w:t>
      </w:r>
    </w:p>
    <w:p>
      <w:pPr>
        <w:spacing w:after="0" w:before="0" w:line="240" w:lineRule="auto"/>
        <w:jc w:val="left"/>
      </w:pPr>
      <w:r>
        <w:rPr>
          <w:rFonts w:ascii="Courier New" w:cs="Courier New" w:eastAsia="Courier New" w:hAnsi="Courier New"/>
          <w:sz w:val="17"/>
          <w:szCs w:val="17"/>
        </w:rPr>
        <w:t xml:space="preserve">DATA n=30 s1=0.00 s2=0.00 s3=0</w:t>
      </w:r>
    </w:p>
    <w:p>
      <w:pPr>
        <w:spacing w:after="0" w:before="0" w:line="240" w:lineRule="auto"/>
        <w:jc w:val="left"/>
      </w:pPr>
      <w:r>
        <w:rPr>
          <w:rFonts w:ascii="Courier New" w:cs="Courier New" w:eastAsia="Courier New" w:hAnsi="Courier New"/>
          <w:sz w:val="17"/>
          <w:szCs w:val="17"/>
        </w:rPr>
        <w:t xml:space="preserve">DATA n=31 s1=61.62 s2=0.00 s3=0</w:t>
      </w:r>
    </w:p>
    <w:p>
      <w:pPr>
        <w:spacing w:after="0" w:before="0" w:line="240" w:lineRule="auto"/>
        <w:jc w:val="left"/>
      </w:pPr>
      <w:r>
        <w:rPr>
          <w:rFonts w:ascii="Courier New" w:cs="Courier New" w:eastAsia="Courier New" w:hAnsi="Courier New"/>
          <w:sz w:val="17"/>
          <w:szCs w:val="17"/>
        </w:rPr>
        <w:t xml:space="preserve">EVENT n=31 type=THRESHOLD</w:t>
      </w:r>
    </w:p>
    <w:p>
      <w:pPr>
        <w:spacing w:after="0" w:before="0" w:line="240" w:lineRule="auto"/>
        <w:jc w:val="left"/>
      </w:pPr>
      <w:r>
        <w:rPr>
          <w:rFonts w:ascii="Courier New" w:cs="Courier New" w:eastAsia="Courier New" w:hAnsi="Courier New"/>
          <w:sz w:val="17"/>
          <w:szCs w:val="17"/>
        </w:rPr>
        <w:t xml:space="preserve">DATA n=32 s1=61.62 s2=0.00 s3=0</w:t>
      </w:r>
    </w:p>
    <w:p>
      <w:pPr>
        <w:spacing w:after="0" w:before="0" w:line="240" w:lineRule="auto"/>
        <w:jc w:val="left"/>
      </w:pPr>
      <w:r>
        <w:rPr>
          <w:rFonts w:ascii="Courier New" w:cs="Courier New" w:eastAsia="Courier New" w:hAnsi="Courier New"/>
          <w:sz w:val="17"/>
          <w:szCs w:val="17"/>
        </w:rPr>
        <w:t xml:space="preserve">DATA n=33 s1=61.62 s2=0.00 s3=0</w:t>
      </w:r>
    </w:p>
    <w:p>
      <w:pPr>
        <w:spacing w:after="0" w:before="0" w:line="240" w:lineRule="auto"/>
        <w:jc w:val="left"/>
      </w:pPr>
      <w:r>
        <w:rPr>
          <w:rFonts w:ascii="Courier New" w:cs="Courier New" w:eastAsia="Courier New" w:hAnsi="Courier New"/>
          <w:sz w:val="17"/>
          <w:szCs w:val="17"/>
        </w:rPr>
        <w:t xml:space="preserve">DATA n=34 s1=61.62 s2=3.02 s3=0</w:t>
      </w:r>
    </w:p>
    <w:p>
      <w:pPr>
        <w:spacing w:after="0" w:before="0" w:line="240" w:lineRule="auto"/>
        <w:jc w:val="left"/>
      </w:pPr>
      <w:r>
        <w:rPr>
          <w:rFonts w:ascii="Courier New" w:cs="Courier New" w:eastAsia="Courier New" w:hAnsi="Courier New"/>
          <w:sz w:val="17"/>
          <w:szCs w:val="17"/>
        </w:rPr>
        <w:t xml:space="preserve">DATA n=35 s1=61.62 s2=3.02 s3=0</w:t>
      </w:r>
    </w:p>
    <w:p>
      <w:pPr>
        <w:spacing w:after="0" w:before="0" w:line="240" w:lineRule="auto"/>
        <w:jc w:val="left"/>
      </w:pPr>
      <w:r>
        <w:rPr>
          <w:rFonts w:ascii="Courier New" w:cs="Courier New" w:eastAsia="Courier New" w:hAnsi="Courier New"/>
          <w:sz w:val="17"/>
          <w:szCs w:val="17"/>
        </w:rPr>
        <w:t xml:space="preserve">DATA n=36 s1=61.62 s2=3.02 s3=0</w:t>
      </w:r>
    </w:p>
    <w:p>
      <w:pPr>
        <w:spacing w:after="0" w:before="0" w:line="240" w:lineRule="auto"/>
        <w:jc w:val="left"/>
      </w:pPr>
      <w:r>
        <w:rPr>
          <w:rFonts w:ascii="Courier New" w:cs="Courier New" w:eastAsia="Courier New" w:hAnsi="Courier New"/>
          <w:sz w:val="17"/>
          <w:szCs w:val="17"/>
        </w:rPr>
        <w:t xml:space="preserve">DATA n=37 s1=61.62 s2=3.02 s3=0</w:t>
      </w:r>
    </w:p>
    <w:p>
      <w:pPr>
        <w:spacing w:after="0" w:before="0" w:line="240" w:lineRule="auto"/>
        <w:jc w:val="left"/>
      </w:pPr>
      <w:r>
        <w:rPr>
          <w:rFonts w:ascii="Courier New" w:cs="Courier New" w:eastAsia="Courier New" w:hAnsi="Courier New"/>
          <w:sz w:val="17"/>
          <w:szCs w:val="17"/>
        </w:rPr>
        <w:t xml:space="preserve">DATA n=38 s1=61.62 s2=3.02 s3=0</w:t>
      </w:r>
    </w:p>
    <w:p>
      <w:pPr>
        <w:spacing w:after="0" w:before="0" w:line="240" w:lineRule="auto"/>
        <w:jc w:val="left"/>
      </w:pPr>
      <w:r>
        <w:rPr>
          <w:rFonts w:ascii="Courier New" w:cs="Courier New" w:eastAsia="Courier New" w:hAnsi="Courier New"/>
          <w:sz w:val="17"/>
          <w:szCs w:val="17"/>
        </w:rPr>
        <w:t xml:space="preserve">DATA n=39 s1=61.62 s2=3.02 s3=0</w:t>
      </w:r>
    </w:p>
    <w:p>
      <w:pPr>
        <w:keepNext/>
        <w:spacing w:after="240" w:before="240" w:line="360" w:lineRule="auto"/>
        <w:jc w:val="left"/>
      </w:pPr>
      <w:r>
        <w:rPr>
          <w:rFonts w:ascii="Times New Roman" w:cs="Times New Roman" w:eastAsia="Times New Roman" w:hAnsi="Times New Roman"/>
          <w:b/>
          <w:bCs/>
          <w:sz w:val="28"/>
          <w:szCs w:val="28"/>
        </w:rPr>
        <w:t xml:space="preserve">Журнал проверки неисправности data/log_fault.txt</w:t>
      </w:r>
    </w:p>
    <w:p>
      <w:pPr>
        <w:spacing w:after="0" w:before="0" w:line="240" w:lineRule="auto"/>
        <w:jc w:val="left"/>
      </w:pPr>
      <w:r>
        <w:rPr>
          <w:rFonts w:ascii="Courier New" w:cs="Courier New" w:eastAsia="Courier New" w:hAnsi="Courier New"/>
          <w:sz w:val="17"/>
          <w:szCs w:val="17"/>
        </w:rPr>
        <w:t xml:space="preserve">DATA n=1 s1=101.00 s2=2.50 s3=0</w:t>
      </w:r>
    </w:p>
    <w:p>
      <w:pPr>
        <w:spacing w:after="0" w:before="0" w:line="360" w:lineRule="auto"/>
        <w:jc w:val="both"/>
      </w:pPr>
      <w:r>
        <w:rPr>
          <w:rFonts w:ascii="Times New Roman" w:cs="Times New Roman" w:eastAsia="Times New Roman" w:hAnsi="Times New Roman"/>
          <w:sz w:val="28"/>
          <w:szCs w:val="28"/>
        </w:rPr>
        <w:t xml:space="preserve">Результат загрузки: в readings три показания (n = 1), в events одно событие: 1, 1, 5, FAULT, датчик s1 вне диапазона.</w:t>
      </w:r>
    </w:p>
    <w:p>
      <w:pPr>
        <w:keepNext/>
        <w:spacing w:after="240" w:before="240" w:line="360" w:lineRule="auto"/>
        <w:jc w:val="left"/>
      </w:pPr>
      <w:r>
        <w:rPr>
          <w:rFonts w:ascii="Times New Roman" w:cs="Times New Roman" w:eastAsia="Times New Roman" w:hAnsi="Times New Roman"/>
          <w:b/>
          <w:bCs/>
          <w:sz w:val="28"/>
          <w:szCs w:val="28"/>
        </w:rPr>
        <w:t xml:space="preserve">Результат запросов db/queries.sql после загрузки data/log.txt</w:t>
      </w:r>
    </w:p>
    <w:p>
      <w:pPr>
        <w:spacing w:after="0" w:before="0" w:line="240" w:lineRule="auto"/>
        <w:jc w:val="left"/>
      </w:pPr>
      <w:r>
        <w:rPr>
          <w:rFonts w:ascii="Courier New" w:cs="Courier New" w:eastAsia="Courier New" w:hAnsi="Courier New"/>
          <w:sz w:val="17"/>
          <w:szCs w:val="17"/>
        </w:rPr>
        <w:t xml:space="preserve">-- 1. Последние 10 записей показаний</w:t>
      </w:r>
    </w:p>
    <w:p>
      <w:pPr>
        <w:spacing w:after="0" w:before="0" w:line="240" w:lineRule="auto"/>
        <w:jc w:val="left"/>
      </w:pPr>
      <w:r>
        <w:rPr>
          <w:rFonts w:ascii="Courier New" w:cs="Courier New" w:eastAsia="Courier New" w:hAnsi="Courier New"/>
          <w:sz w:val="17"/>
          <w:szCs w:val="17"/>
        </w:rPr>
        <w:t xml:space="preserve">id   n   t_s  sensor  value</w:t>
      </w:r>
    </w:p>
    <w:p>
      <w:pPr>
        <w:spacing w:after="0" w:before="0" w:line="240" w:lineRule="auto"/>
        <w:jc w:val="left"/>
      </w:pPr>
      <w:r>
        <w:rPr>
          <w:rFonts w:ascii="Courier New" w:cs="Courier New" w:eastAsia="Courier New" w:hAnsi="Courier New"/>
          <w:sz w:val="17"/>
          <w:szCs w:val="17"/>
        </w:rPr>
        <w:t xml:space="preserve">---  --  ---  ------  -----</w:t>
      </w:r>
    </w:p>
    <w:p>
      <w:pPr>
        <w:spacing w:after="0" w:before="0" w:line="240" w:lineRule="auto"/>
        <w:jc w:val="left"/>
      </w:pPr>
      <w:r>
        <w:rPr>
          <w:rFonts w:ascii="Courier New" w:cs="Courier New" w:eastAsia="Courier New" w:hAnsi="Courier New"/>
          <w:sz w:val="17"/>
          <w:szCs w:val="17"/>
        </w:rPr>
        <w:t xml:space="preserve">117  39  195  s3      0.0</w:t>
      </w:r>
    </w:p>
    <w:p>
      <w:pPr>
        <w:spacing w:after="0" w:before="0" w:line="240" w:lineRule="auto"/>
        <w:jc w:val="left"/>
      </w:pPr>
      <w:r>
        <w:rPr>
          <w:rFonts w:ascii="Courier New" w:cs="Courier New" w:eastAsia="Courier New" w:hAnsi="Courier New"/>
          <w:sz w:val="17"/>
          <w:szCs w:val="17"/>
        </w:rPr>
        <w:t xml:space="preserve">116  39  195  s2      3.02</w:t>
      </w:r>
    </w:p>
    <w:p>
      <w:pPr>
        <w:spacing w:after="0" w:before="0" w:line="240" w:lineRule="auto"/>
        <w:jc w:val="left"/>
      </w:pPr>
      <w:r>
        <w:rPr>
          <w:rFonts w:ascii="Courier New" w:cs="Courier New" w:eastAsia="Courier New" w:hAnsi="Courier New"/>
          <w:sz w:val="17"/>
          <w:szCs w:val="17"/>
        </w:rPr>
        <w:t xml:space="preserve">115  39  195  s1      61.62</w:t>
      </w:r>
    </w:p>
    <w:p>
      <w:pPr>
        <w:spacing w:after="0" w:before="0" w:line="240" w:lineRule="auto"/>
        <w:jc w:val="left"/>
      </w:pPr>
      <w:r>
        <w:rPr>
          <w:rFonts w:ascii="Courier New" w:cs="Courier New" w:eastAsia="Courier New" w:hAnsi="Courier New"/>
          <w:sz w:val="17"/>
          <w:szCs w:val="17"/>
        </w:rPr>
        <w:t xml:space="preserve">114  38  190  s3      0.0</w:t>
      </w:r>
    </w:p>
    <w:p>
      <w:pPr>
        <w:spacing w:after="0" w:before="0" w:line="240" w:lineRule="auto"/>
        <w:jc w:val="left"/>
      </w:pPr>
      <w:r>
        <w:rPr>
          <w:rFonts w:ascii="Courier New" w:cs="Courier New" w:eastAsia="Courier New" w:hAnsi="Courier New"/>
          <w:sz w:val="17"/>
          <w:szCs w:val="17"/>
        </w:rPr>
        <w:t xml:space="preserve">113  38  190  s2      3.02</w:t>
      </w:r>
    </w:p>
    <w:p>
      <w:pPr>
        <w:spacing w:after="0" w:before="0" w:line="240" w:lineRule="auto"/>
        <w:jc w:val="left"/>
      </w:pPr>
      <w:r>
        <w:rPr>
          <w:rFonts w:ascii="Courier New" w:cs="Courier New" w:eastAsia="Courier New" w:hAnsi="Courier New"/>
          <w:sz w:val="17"/>
          <w:szCs w:val="17"/>
        </w:rPr>
        <w:t xml:space="preserve">112  38  190  s1      61.62</w:t>
      </w:r>
    </w:p>
    <w:p>
      <w:pPr>
        <w:spacing w:after="0" w:before="0" w:line="240" w:lineRule="auto"/>
        <w:jc w:val="left"/>
      </w:pPr>
      <w:r>
        <w:rPr>
          <w:rFonts w:ascii="Courier New" w:cs="Courier New" w:eastAsia="Courier New" w:hAnsi="Courier New"/>
          <w:sz w:val="17"/>
          <w:szCs w:val="17"/>
        </w:rPr>
        <w:t xml:space="preserve">111  37  185  s3      0.0</w:t>
      </w:r>
    </w:p>
    <w:p>
      <w:pPr>
        <w:spacing w:after="0" w:before="0" w:line="240" w:lineRule="auto"/>
        <w:jc w:val="left"/>
      </w:pPr>
      <w:r>
        <w:rPr>
          <w:rFonts w:ascii="Courier New" w:cs="Courier New" w:eastAsia="Courier New" w:hAnsi="Courier New"/>
          <w:sz w:val="17"/>
          <w:szCs w:val="17"/>
        </w:rPr>
        <w:t xml:space="preserve">110  37  185  s2      3.02</w:t>
      </w:r>
    </w:p>
    <w:p>
      <w:pPr>
        <w:spacing w:after="0" w:before="0" w:line="240" w:lineRule="auto"/>
        <w:jc w:val="left"/>
      </w:pPr>
      <w:r>
        <w:rPr>
          <w:rFonts w:ascii="Courier New" w:cs="Courier New" w:eastAsia="Courier New" w:hAnsi="Courier New"/>
          <w:sz w:val="17"/>
          <w:szCs w:val="17"/>
        </w:rPr>
        <w:t xml:space="preserve">109  37  185  s1      61.62</w:t>
      </w:r>
    </w:p>
    <w:p>
      <w:pPr>
        <w:spacing w:after="0" w:before="0" w:line="240" w:lineRule="auto"/>
        <w:jc w:val="left"/>
      </w:pPr>
      <w:r>
        <w:rPr>
          <w:rFonts w:ascii="Courier New" w:cs="Courier New" w:eastAsia="Courier New" w:hAnsi="Courier New"/>
          <w:sz w:val="17"/>
          <w:szCs w:val="17"/>
        </w:rPr>
        <w:t xml:space="preserve">108  36  180  s3      0.0</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-- 2. Минимум, среднее и максимум каждого датчика</w:t>
      </w:r>
    </w:p>
    <w:p>
      <w:pPr>
        <w:spacing w:after="0" w:before="0" w:line="240" w:lineRule="auto"/>
        <w:jc w:val="left"/>
      </w:pPr>
      <w:r>
        <w:rPr>
          <w:rFonts w:ascii="Courier New" w:cs="Courier New" w:eastAsia="Courier New" w:hAnsi="Courier New"/>
          <w:sz w:val="17"/>
          <w:szCs w:val="17"/>
        </w:rPr>
        <w:t xml:space="preserve">sensor  minimum  average  maximum</w:t>
      </w:r>
    </w:p>
    <w:p>
      <w:pPr>
        <w:spacing w:after="0" w:before="0" w:line="240" w:lineRule="auto"/>
        <w:jc w:val="left"/>
      </w:pPr>
      <w:r>
        <w:rPr>
          <w:rFonts w:ascii="Courier New" w:cs="Courier New" w:eastAsia="Courier New" w:hAnsi="Courier New"/>
          <w:sz w:val="17"/>
          <w:szCs w:val="17"/>
        </w:rPr>
        <w:t xml:space="preserve">------  -------  -------  -------</w:t>
      </w:r>
    </w:p>
    <w:p>
      <w:pPr>
        <w:spacing w:after="0" w:before="0" w:line="240" w:lineRule="auto"/>
        <w:jc w:val="left"/>
      </w:pPr>
      <w:r>
        <w:rPr>
          <w:rFonts w:ascii="Courier New" w:cs="Courier New" w:eastAsia="Courier New" w:hAnsi="Courier New"/>
          <w:sz w:val="17"/>
          <w:szCs w:val="17"/>
        </w:rPr>
        <w:t xml:space="preserve">s1      0.0      62.58    85.73</w:t>
      </w:r>
    </w:p>
    <w:p>
      <w:pPr>
        <w:spacing w:after="0" w:before="0" w:line="240" w:lineRule="auto"/>
        <w:jc w:val="left"/>
      </w:pPr>
      <w:r>
        <w:rPr>
          <w:rFonts w:ascii="Courier New" w:cs="Courier New" w:eastAsia="Courier New" w:hAnsi="Courier New"/>
          <w:sz w:val="17"/>
          <w:szCs w:val="17"/>
        </w:rPr>
        <w:t xml:space="preserve">s2      0.0      0.46     3.02</w:t>
      </w:r>
    </w:p>
    <w:p>
      <w:pPr>
        <w:spacing w:after="0" w:before="0" w:line="240" w:lineRule="auto"/>
        <w:jc w:val="left"/>
      </w:pPr>
      <w:r>
        <w:rPr>
          <w:rFonts w:ascii="Courier New" w:cs="Courier New" w:eastAsia="Courier New" w:hAnsi="Courier New"/>
          <w:sz w:val="17"/>
          <w:szCs w:val="17"/>
        </w:rPr>
        <w:t xml:space="preserve">s3      0.0      0.03     1.0</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-- 3. Все события по порядку</w:t>
      </w:r>
    </w:p>
    <w:p>
      <w:pPr>
        <w:spacing w:after="0" w:before="0" w:line="240" w:lineRule="auto"/>
        <w:jc w:val="left"/>
      </w:pPr>
      <w:r>
        <w:rPr>
          <w:rFonts w:ascii="Courier New" w:cs="Courier New" w:eastAsia="Courier New" w:hAnsi="Courier New"/>
          <w:sz w:val="17"/>
          <w:szCs w:val="17"/>
        </w:rPr>
        <w:t xml:space="preserve">id  n   t_s  type       message</w:t>
      </w:r>
    </w:p>
    <w:p>
      <w:pPr>
        <w:spacing w:after="0" w:before="0" w:line="240" w:lineRule="auto"/>
        <w:jc w:val="left"/>
      </w:pPr>
      <w:r>
        <w:rPr>
          <w:rFonts w:ascii="Courier New" w:cs="Courier New" w:eastAsia="Courier New" w:hAnsi="Courier New"/>
          <w:sz w:val="17"/>
          <w:szCs w:val="17"/>
        </w:rPr>
        <w:t xml:space="preserve">--  --  ---  ---------  -------</w:t>
      </w:r>
    </w:p>
    <w:p>
      <w:pPr>
        <w:spacing w:after="0" w:before="0" w:line="240" w:lineRule="auto"/>
        <w:jc w:val="left"/>
      </w:pPr>
      <w:r>
        <w:rPr>
          <w:rFonts w:ascii="Courier New" w:cs="Courier New" w:eastAsia="Courier New" w:hAnsi="Courier New"/>
          <w:sz w:val="17"/>
          <w:szCs w:val="17"/>
        </w:rPr>
        <w:t xml:space="preserve">1   1   5    THRESHOLD</w:t>
      </w:r>
    </w:p>
    <w:p>
      <w:pPr>
        <w:spacing w:after="0" w:before="0" w:line="240" w:lineRule="auto"/>
        <w:jc w:val="left"/>
      </w:pPr>
      <w:r>
        <w:rPr>
          <w:rFonts w:ascii="Courier New" w:cs="Courier New" w:eastAsia="Courier New" w:hAnsi="Courier New"/>
          <w:sz w:val="17"/>
          <w:szCs w:val="17"/>
        </w:rPr>
        <w:t xml:space="preserve">2   23  115  NORMAL</w:t>
      </w:r>
    </w:p>
    <w:p>
      <w:pPr>
        <w:spacing w:after="0" w:before="0" w:line="240" w:lineRule="auto"/>
        <w:jc w:val="left"/>
      </w:pPr>
      <w:r>
        <w:rPr>
          <w:rFonts w:ascii="Courier New" w:cs="Courier New" w:eastAsia="Courier New" w:hAnsi="Courier New"/>
          <w:sz w:val="17"/>
          <w:szCs w:val="17"/>
        </w:rPr>
        <w:t xml:space="preserve">3   31  155  THRESHOLD</w:t>
      </w:r>
    </w:p>
    <w:p>
      <w:pPr>
        <w:pStyle w:val="Heading1"/>
        <w:keepNext/>
        <w:pageBreakBefore/>
        <w:spacing w:after="240" w:before="240" w:line="360" w:lineRule="auto"/>
        <w:jc w:val="center"/>
      </w:pPr>
      <w:r>
        <w:rPr>
          <w:rFonts w:ascii="Times New Roman" w:cs="Times New Roman" w:eastAsia="Times New Roman" w:hAnsi="Times New Roman"/>
          <w:b/>
          <w:bCs/>
          <w:sz w:val="28"/>
          <w:szCs w:val="28"/>
        </w:rPr>
        <w:t xml:space="preserve">Приложение И. История Git и структура репозитория</w:t>
      </w:r>
    </w:p>
    <w:p>
      <w:pPr>
        <w:spacing w:after="0" w:before="0" w:line="360" w:lineRule="auto"/>
        <w:jc w:val="both"/>
      </w:pPr>
      <w:r>
        <w:rPr>
          <w:rFonts w:ascii="Times New Roman" w:cs="Times New Roman" w:eastAsia="Times New Roman" w:hAnsi="Times New Roman"/>
          <w:sz w:val="28"/>
          <w:szCs w:val="28"/>
        </w:rPr>
        <w:t xml:space="preserve">Публичный репозиторий проекта: </w:t>
      </w:r>
      <w:hyperlink w:history="1" r:id="rId0cdpvssvhkr4cu4nxzwak">
        <w:r>
          <w:rPr>
            <w:rFonts w:ascii="Times New Roman" w:cs="Times New Roman" w:eastAsia="Times New Roman" w:hAnsi="Times New Roman"/>
            <w:color w:val="0563C1"/>
            <w:sz w:val="28"/>
            <w:szCs w:val="28"/>
            <w:u w:val="single"/>
          </w:rPr>
          <w:t xml:space="preserve">https://github.com/fromhow/-20-</w:t>
        </w:r>
      </w:hyperlink>
      <w:r>
        <w:rPr>
          <w:rFonts w:ascii="Times New Roman" w:cs="Times New Roman" w:eastAsia="Times New Roman" w:hAnsi="Times New Roman"/>
          <w:sz w:val="28"/>
          <w:szCs w:val="28"/>
        </w:rPr>
        <w:t xml:space="preserve">.</w:t>
      </w:r>
    </w:p>
    <w:p>
      <w:pPr>
        <w:keepNext/>
        <w:spacing w:after="240" w:before="240" w:line="360" w:lineRule="auto"/>
        <w:jc w:val="left"/>
      </w:pPr>
      <w:r>
        <w:rPr>
          <w:rFonts w:ascii="Times New Roman" w:cs="Times New Roman" w:eastAsia="Times New Roman" w:hAnsi="Times New Roman"/>
          <w:b/>
          <w:bCs/>
          <w:sz w:val="28"/>
          <w:szCs w:val="28"/>
        </w:rPr>
        <w:t xml:space="preserve">История коммитов (git log) и метка</w:t>
      </w:r>
    </w:p>
    <w:p>
      <w:pPr>
        <w:spacing w:after="0" w:before="0" w:line="240" w:lineRule="auto"/>
        <w:jc w:val="left"/>
      </w:pPr>
      <w:r>
        <w:rPr>
          <w:rFonts w:ascii="Courier New" w:cs="Courier New" w:eastAsia="Courier New" w:hAnsi="Courier New"/>
          <w:sz w:val="17"/>
          <w:szCs w:val="17"/>
        </w:rPr>
        <w:t xml:space="preserve">$ git log --reverse --format="%h  %ad  %s" --date=short</w:t>
      </w:r>
    </w:p>
    <w:p>
      <w:pPr>
        <w:spacing w:after="0" w:before="0" w:line="240" w:lineRule="auto"/>
        <w:jc w:val="left"/>
      </w:pPr>
      <w:r>
        <w:rPr>
          <w:rFonts w:ascii="Courier New" w:cs="Courier New" w:eastAsia="Courier New" w:hAnsi="Courier New"/>
          <w:sz w:val="17"/>
          <w:szCs w:val="17"/>
        </w:rPr>
        <w:t xml:space="preserve">b9d6879  2026-10-29  Добавлены структура проекта, README и принципиальная схема</w:t>
      </w:r>
    </w:p>
    <w:p>
      <w:pPr>
        <w:spacing w:after="0" w:before="0" w:line="240" w:lineRule="auto"/>
        <w:jc w:val="left"/>
      </w:pPr>
      <w:r>
        <w:rPr>
          <w:rFonts w:ascii="Courier New" w:cs="Courier New" w:eastAsia="Courier New" w:hAnsi="Courier New"/>
          <w:sz w:val="17"/>
          <w:szCs w:val="17"/>
        </w:rPr>
        <w:t xml:space="preserve">e596545  2026-10-29  Добавлены модель Wokwi и прошивка Arduino</w:t>
      </w:r>
    </w:p>
    <w:p>
      <w:pPr>
        <w:spacing w:after="0" w:before="0" w:line="240" w:lineRule="auto"/>
        <w:jc w:val="left"/>
      </w:pPr>
      <w:r>
        <w:rPr>
          <w:rFonts w:ascii="Courier New" w:cs="Courier New" w:eastAsia="Courier New" w:hAnsi="Courier New"/>
          <w:sz w:val="17"/>
          <w:szCs w:val="17"/>
        </w:rPr>
        <w:t xml:space="preserve">5bb25f9  2026-10-29  Добавлены база SQLite и поток Node-RED</w:t>
      </w:r>
    </w:p>
    <w:p>
      <w:pPr>
        <w:spacing w:after="0" w:before="0" w:line="240" w:lineRule="auto"/>
        <w:jc w:val="left"/>
      </w:pPr>
      <w:r>
        <w:rPr>
          <w:rFonts w:ascii="Courier New" w:cs="Courier New" w:eastAsia="Courier New" w:hAnsi="Courier New"/>
          <w:sz w:val="17"/>
          <w:szCs w:val="17"/>
        </w:rPr>
        <w:t xml:space="preserve">b4ceb14  2026-10-29  Добавлены журналы Wokwi, тесты и скриншоты проверок</w:t>
      </w:r>
    </w:p>
    <w:p>
      <w:pPr>
        <w:spacing w:after="0" w:before="0" w:line="240" w:lineRule="auto"/>
        <w:jc w:val="left"/>
      </w:pPr>
      <w:r>
        <w:rPr>
          <w:rFonts w:ascii="Courier New" w:cs="Courier New" w:eastAsia="Courier New" w:hAnsi="Courier New"/>
          <w:sz w:val="17"/>
          <w:szCs w:val="17"/>
        </w:rPr>
        <w:t xml:space="preserve">(хеш)   2026-10-29  Добавлены пояснительная записка, презентация и речь</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 git tag</w:t>
      </w:r>
    </w:p>
    <w:p>
      <w:pPr>
        <w:spacing w:after="0" w:before="0" w:line="240" w:lineRule="auto"/>
        <w:jc w:val="left"/>
      </w:pPr>
      <w:r>
        <w:rPr>
          <w:rFonts w:ascii="Courier New" w:cs="Courier New" w:eastAsia="Courier New" w:hAnsi="Courier New"/>
          <w:sz w:val="17"/>
          <w:szCs w:val="17"/>
        </w:rPr>
        <w:t xml:space="preserve">v1.0</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 git remote -v</w:t>
      </w:r>
    </w:p>
    <w:p>
      <w:pPr>
        <w:spacing w:after="0" w:before="0" w:line="240" w:lineRule="auto"/>
        <w:jc w:val="left"/>
      </w:pPr>
      <w:r>
        <w:rPr>
          <w:rFonts w:ascii="Courier New" w:cs="Courier New" w:eastAsia="Courier New" w:hAnsi="Courier New"/>
          <w:sz w:val="17"/>
          <w:szCs w:val="17"/>
        </w:rPr>
        <w:t xml:space="preserve">origin  https://github.com/fromhow/-20-.git (push)</w:t>
      </w:r>
    </w:p>
    <w:p>
      <w:pPr>
        <w:spacing w:after="0" w:before="0" w:line="360" w:lineRule="auto"/>
        <w:jc w:val="both"/>
      </w:pPr>
      <w:r>
        <w:rPr>
          <w:rFonts w:ascii="Times New Roman" w:cs="Times New Roman" w:eastAsia="Times New Roman" w:hAnsi="Times New Roman"/>
          <w:sz w:val="28"/>
          <w:szCs w:val="28"/>
        </w:rPr>
        <w:t xml:space="preserve">Хеш последнего коммита определяется после его создания, так как коммит содержит саму записку.</w:t>
      </w:r>
    </w:p>
    <w:p>
      <w:pPr>
        <w:keepNext/>
        <w:spacing w:after="240" w:before="240" w:line="360" w:lineRule="auto"/>
        <w:jc w:val="left"/>
      </w:pPr>
      <w:r>
        <w:rPr>
          <w:rFonts w:ascii="Times New Roman" w:cs="Times New Roman" w:eastAsia="Times New Roman" w:hAnsi="Times New Roman"/>
          <w:b/>
          <w:bCs/>
          <w:sz w:val="28"/>
          <w:szCs w:val="28"/>
        </w:rPr>
        <w:t xml:space="preserve">Структура репозитория</w:t>
      </w:r>
    </w:p>
    <w:p>
      <w:pPr>
        <w:spacing w:after="0" w:before="0" w:line="240" w:lineRule="auto"/>
        <w:jc w:val="left"/>
      </w:pPr>
      <w:r>
        <w:rPr>
          <w:rFonts w:ascii="Courier New" w:cs="Courier New" w:eastAsia="Courier New" w:hAnsi="Courier New"/>
          <w:sz w:val="17"/>
          <w:szCs w:val="17"/>
        </w:rPr>
        <w:t xml:space="preserve">firmware/sketch.ino      прошивка Arduino</w:t>
      </w:r>
    </w:p>
    <w:p>
      <w:pPr>
        <w:spacing w:after="0" w:before="0" w:line="240" w:lineRule="auto"/>
        <w:jc w:val="left"/>
      </w:pPr>
      <w:r>
        <w:rPr>
          <w:rFonts w:ascii="Courier New" w:cs="Courier New" w:eastAsia="Courier New" w:hAnsi="Courier New"/>
          <w:sz w:val="17"/>
          <w:szCs w:val="17"/>
        </w:rPr>
        <w:t xml:space="preserve">sim/                     diagram.json и ссылка на проект Wokwi</w:t>
      </w:r>
    </w:p>
    <w:p>
      <w:pPr>
        <w:spacing w:after="0" w:before="0" w:line="240" w:lineRule="auto"/>
        <w:jc w:val="left"/>
      </w:pPr>
      <w:r>
        <w:rPr>
          <w:rFonts w:ascii="Courier New" w:cs="Courier New" w:eastAsia="Courier New" w:hAnsi="Courier New"/>
          <w:sz w:val="17"/>
          <w:szCs w:val="17"/>
        </w:rPr>
        <w:t xml:space="preserve">db/                      schema.sql, queries.sql</w:t>
      </w:r>
    </w:p>
    <w:p>
      <w:pPr>
        <w:spacing w:after="0" w:before="0" w:line="240" w:lineRule="auto"/>
        <w:jc w:val="left"/>
      </w:pPr>
      <w:r>
        <w:rPr>
          <w:rFonts w:ascii="Courier New" w:cs="Courier New" w:eastAsia="Courier New" w:hAnsi="Courier New"/>
          <w:sz w:val="17"/>
          <w:szCs w:val="17"/>
        </w:rPr>
        <w:t xml:space="preserve">nodered/                 flow.json, parser.js, settings.js</w:t>
      </w:r>
    </w:p>
    <w:p>
      <w:pPr>
        <w:spacing w:after="0" w:before="0" w:line="240" w:lineRule="auto"/>
        <w:jc w:val="left"/>
      </w:pPr>
      <w:r>
        <w:rPr>
          <w:rFonts w:ascii="Courier New" w:cs="Courier New" w:eastAsia="Courier New" w:hAnsi="Courier New"/>
          <w:sz w:val="17"/>
          <w:szCs w:val="17"/>
        </w:rPr>
        <w:t xml:space="preserve">data/                    log.txt, log_fault.txt, log_test.txt</w:t>
      </w:r>
    </w:p>
    <w:p>
      <w:pPr>
        <w:spacing w:after="0" w:before="0" w:line="240" w:lineRule="auto"/>
        <w:jc w:val="left"/>
      </w:pPr>
      <w:r>
        <w:rPr>
          <w:rFonts w:ascii="Courier New" w:cs="Courier New" w:eastAsia="Courier New" w:hAnsi="Courier New"/>
          <w:sz w:val="17"/>
          <w:szCs w:val="17"/>
        </w:rPr>
        <w:t xml:space="preserve">scripts/                 проверки парсера и логики скетча</w:t>
      </w:r>
    </w:p>
    <w:p>
      <w:pPr>
        <w:spacing w:after="0" w:before="0" w:line="240" w:lineRule="auto"/>
        <w:jc w:val="left"/>
      </w:pPr>
      <w:r>
        <w:rPr>
          <w:rFonts w:ascii="Courier New" w:cs="Courier New" w:eastAsia="Courier New" w:hAnsi="Courier New"/>
          <w:sz w:val="17"/>
          <w:szCs w:val="17"/>
        </w:rPr>
        <w:t xml:space="preserve">docs/                    схема EasyEDA, исходник EasyEDA (docs/easyeda), BOM, диаграммы,</w:t>
      </w:r>
    </w:p>
    <w:p>
      <w:pPr>
        <w:spacing w:after="0" w:before="0" w:line="240" w:lineRule="auto"/>
        <w:jc w:val="left"/>
      </w:pPr>
      <w:r>
        <w:rPr>
          <w:rFonts w:ascii="Courier New" w:cs="Courier New" w:eastAsia="Courier New" w:hAnsi="Courier New"/>
          <w:sz w:val="17"/>
          <w:szCs w:val="17"/>
        </w:rPr>
        <w:t xml:space="preserve">                         скриншоты, записка, презентация, речь,</w:t>
      </w:r>
    </w:p>
    <w:p>
      <w:pPr>
        <w:spacing w:after="0" w:before="0" w:line="240" w:lineRule="auto"/>
        <w:jc w:val="left"/>
      </w:pPr>
      <w:r>
        <w:rPr>
          <w:rFonts w:ascii="Courier New" w:cs="Courier New" w:eastAsia="Courier New" w:hAnsi="Courier New"/>
          <w:sz w:val="17"/>
          <w:szCs w:val="17"/>
        </w:rPr>
        <w:t xml:space="preserve">                         project_archive.zip — архив проекта</w:t>
      </w:r>
    </w:p>
    <w:p>
      <w:pPr>
        <w:spacing w:after="0" w:before="0" w:line="240" w:lineRule="auto"/>
        <w:jc w:val="left"/>
      </w:pPr>
      <w:r>
        <w:rPr>
          <w:rFonts w:ascii="Courier New" w:cs="Courier New" w:eastAsia="Courier New" w:hAnsi="Courier New"/>
          <w:sz w:val="17"/>
          <w:szCs w:val="17"/>
        </w:rPr>
        <w:t xml:space="preserve">README.md                описание и порядок запуска</w:t>
      </w:r>
    </w:p>
    <w:p>
      <w:pPr>
        <w:spacing w:after="0" w:before="0" w:line="240" w:lineRule="auto"/>
        <w:jc w:val="left"/>
      </w:pPr>
      <w:r>
        <w:rPr>
          <w:rFonts w:ascii="Courier New" w:cs="Courier New" w:eastAsia="Courier New" w:hAnsi="Courier New"/>
          <w:sz w:val="17"/>
          <w:szCs w:val="17"/>
        </w:rPr>
        <w:t xml:space="preserve">start-nodered.sh / .bat  запуск Node-RED из папки проекта</w:t>
      </w:r>
    </w:p>
    <w:p>
      <w:pPr>
        <w:spacing w:after="0" w:before="0" w:line="240" w:lineRule="auto"/>
        <w:jc w:val="left"/>
      </w:pPr>
      <w:r>
        <w:rPr>
          <w:rFonts w:ascii="Courier New" w:cs="Courier New" w:eastAsia="Courier New" w:hAnsi="Courier New"/>
          <w:sz w:val="17"/>
          <w:szCs w:val="17"/>
        </w:rPr>
        <w:t xml:space="preserve">show-data.sh / .bat      вывод контрольных запросов</w:t>
      </w:r>
    </w:p>
    <w:sectPr>
      <w:footerReference w:type="default" r:id="rId6"/>
      <w:footerReference w:type="first" r:id="rId7"/>
      <w:pgSz w:w="11906" w:h="16838" w:orient="portrait"/>
      <w:pgMar w:top="1134" w:right="567" w:bottom="1134" w:left="1701" w:header="708"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240" w:before="24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240" w:before="240"/>
      <w:outlineLvl w:val="2"/>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rrq7g05dfdjsgx4fl7jwy" Type="http://schemas.openxmlformats.org/officeDocument/2006/relationships/hyperlink" Target="https://github.com/fromhow/-20-" TargetMode="External"/><Relationship Id="rIdsslrd919no-g51gqghk5z" Type="http://schemas.openxmlformats.org/officeDocument/2006/relationships/hyperlink" Target="https://wokwi.com/projects/477934511917259777" TargetMode="External"/><Relationship Id="rId0cdpvssvhkr4cu4nxzwak" Type="http://schemas.openxmlformats.org/officeDocument/2006/relationships/hyperlink" Target="https://github.com/fromhow/-20-" TargetMode="External"/><Relationship Id="rId9" Type="http://schemas.openxmlformats.org/officeDocument/2006/relationships/image" Target="media/a08f079e1a4127edc993fafbe41d7b690f27a88d.png"/><Relationship Id="rId10" Type="http://schemas.openxmlformats.org/officeDocument/2006/relationships/image" Target="media/8314b6fae8d3034244b76c6c74f684fba6fec8c7.png"/><Relationship Id="rId11" Type="http://schemas.openxmlformats.org/officeDocument/2006/relationships/image" Target="media/6730cde8a082e9c5a3794a72aeb59ef1625e67e4.png"/><Relationship Id="rId12" Type="http://schemas.openxmlformats.org/officeDocument/2006/relationships/image" Target="media/fa8d5b664f2aeb69017261323b83639a878f5a4c.png"/><Relationship Id="rId13" Type="http://schemas.openxmlformats.org/officeDocument/2006/relationships/image" Target="media/c6eedf6862a07406664b4c8ae6813c59b6a55bcb.png"/><Relationship Id="rId14" Type="http://schemas.openxmlformats.org/officeDocument/2006/relationships/image" Target="media/3e14b12ffe6b9657f1b22a98f8584e81173ab3eb.png"/><Relationship Id="rId15" Type="http://schemas.openxmlformats.org/officeDocument/2006/relationships/image" Target="media/4c8539d520fdd88258bbd28b6d1faa894cff85f4.png"/><Relationship Id="rId16" Type="http://schemas.openxmlformats.org/officeDocument/2006/relationships/image" Target="media/77f29c4e9889a76121ecf111b1cbad7738b794e4.png"/><Relationship Id="rId17" Type="http://schemas.openxmlformats.org/officeDocument/2006/relationships/image" Target="media/7b0d0c483f6b054b097d81d2872830632b6dd3e2.png"/><Relationship Id="rId18" Type="http://schemas.openxmlformats.org/officeDocument/2006/relationships/image" Target="media/ec61acbe7010a09abf7540ffeb52b7ea5846fffc.png"/><Relationship Id="rId19" Type="http://schemas.openxmlformats.org/officeDocument/2006/relationships/image" Target="media/1ae750eac0ca034b9e245e77ff0d35bd5a130eba.png"/><Relationship Id="rId20" Type="http://schemas.openxmlformats.org/officeDocument/2006/relationships/image" Target="media/bda5ba845127e929f0e8595102a8c5579600f993.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Курсовой проект. Вариант 20. Газовая котельная</dc:title>
  <dc:creator>Терехов Д. И.</dc:creator>
  <cp:lastModifiedBy>Un-named</cp:lastModifiedBy>
  <cp:revision>1</cp:revision>
  <dcterms:created xsi:type="dcterms:W3CDTF">2026-10-29T14:04:04.226Z</dcterms:created>
  <dcterms:modified xsi:type="dcterms:W3CDTF">2026-10-29T14:04:04.226Z</dcterms:modified>
</cp:coreProperties>
</file>

<file path=docProps/custom.xml><?xml version="1.0" encoding="utf-8"?>
<Properties xmlns="http://schemas.openxmlformats.org/officeDocument/2006/custom-properties" xmlns:vt="http://schemas.openxmlformats.org/officeDocument/2006/docPropsVTypes"/>
</file>