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048A81"/>
          <w:sz w:val="20"/>
          <w:szCs w:val="20"/>
        </w:rPr>
        <w:t xml:space="preserve">LESSON PLAN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Vector Databases &amp; ChromaDB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Week 2 · Phase 1 · Session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LEVEL</w:t>
            </w:r>
          </w:p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PHASE</w:t>
            </w:r>
          </w:p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Phase 1 — Foundations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DELIVERABLE</w:t>
            </w:r>
          </w:p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100 Embeddings in Chroma</w:t>
            </w:r>
          </w:p>
        </w:tc>
      </w:tr>
    </w:tbl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Lesson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 the end of this session, learners will be able to set up ChromaDB, perform full CRUD operations on a vector collection, apply metadata filtering, and run similarity searches across 100 stored embeddings.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7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Python, familiarity with embeddings / numpy arrays, pip package management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Required</w:t>
            </w:r>
          </w:p>
        </w:tc>
        <w:tc>
          <w:tcPr>
            <w:tcW w:type="dxa" w:w="7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6F5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3.9+, chromadb library, sentence-transformers or OpenAI embeddings API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Core Concepts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What Is a Vector Database?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vector database stores high-dimensional numerical representations (embeddings) of data and enables fast approximate nearest-neighbour (ANN) search. Unlike a traditional relational DB that matches exact values, a vector DB finds items that are semantically similar.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8A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list of numbers (e.g. 384 floats) representing the meaning of text/image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GPS coordinate for an idea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named bucket holding your vectors + 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table in a relational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similarity is measured (cosine, L2, IP)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Ruler between GPS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Key-value fields attached to each vector for 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 on a blog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Finds the closest vectors without scanning all of them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Autocomplete suggestions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ChromaDB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In-process by default — no separate server needed for local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mode: saves to disk with chromadb.PersistentClient()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Client-server mode: for production or shared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embedding function: all-MiniLM-L6-v2 via sentence-transformers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60-Minute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0–5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Warm-Up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poll: where have you encountered recommendations or search? (YouTube, Spotify, Google) — these rely on vector similarity.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5–10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&amp; Setup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chromadb sentence-transformers · verify import · discuss in-process vs persistent client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10–20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collection · Add 10 sample documents · Read/get by ID · Update metadata · Delete a record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20–35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Indexing Concepts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HNSW indexes work (high-level) · distance metrics: cosine vs L2 · trade-offs between speed and recall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35–50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Hands-On Project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100 embeddings (see project spec) · run similarity queries · apply metadata filters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50–57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Debrief &amp; Q&amp;A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results · common mistakes · discuss real-world use cases (RAG pipelines, semantic search)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A81"/>
                <w:sz w:val="20"/>
                <w:szCs w:val="20"/>
              </w:rPr>
              <w:t xml:space="preserve">57–60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Wrap-Up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Recap key takeaways · assign extension challenge · preview next session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Teaching Notes — CRUD Operations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 Setup &amp; Create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chromadb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In-memory (resets on restart)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client = chromadb.Client()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Persistent (survives restarts)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client = chromadb.PersistentClient(path='./chroma_store')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collection = client.create_collection(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name='lesson_embeddings',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metadata={'hnsw:space': 'cosine'}  # distance metric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 Add Documents (Upsert)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collection.add(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documents=['The cat sat on the mat', 'Dogs love to fetch sticks'],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metadatas=[{'category': 'animals', 'source': 'example'},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{'category': 'animals', 'source': 'example'}],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ids=['doc_001', 'doc_002']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ChromaDB auto-embeds using the default embedding function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 Query (Similarity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results = collection.query(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query_texts=['furry pets at home'],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n_results=3,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where={'category': 'animals'},      # metadata filter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include=['documents', 'distances', 'metadatas']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print(results['documents'])   # closest 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print(results['distances'])   # lower = more similar (cosine)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 Update &amp;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Update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collection.update(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ids=['doc_001'],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metadatas=[{'category': 'animals', 'source': 'updated'}]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Delete by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collection.delete(ids=['doc_002'])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Count remaining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print(collection.count())  # → 1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Hands-On Project: 100 Embeddings in ChromaDB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Build a mini semantic search engine. Store 100 text snippets, run similarity queries, and use metadata filters to narrow results.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Step-by-Step Instructions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1 — Generate 100 Sample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topics = ['machine learning', 'web development', 'data science',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'cybersecurity', 'cloud computing']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templates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'{topic} is transforming how we build software.',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'An introduction to {topic} for beginners.',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'Advanced {topic} techniques used in production.',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'10 best practices for {topic}.',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'How {topic} will evolve in the next 5 years.',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documents, metadatas, ids = [], [],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for i, (topic, tmpl) in enumerate(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[(t, tmpl) for t in topics for tmpl in templates for _ in range(4)]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)[:100]: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documents.append(tmpl.format(topic=topic))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metadatas.append({'topic': topic, 'difficulty': ['beginner','intermediate','advanced'][i%3]})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ids.append(f'doc_{i:03d}')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 — Store in ChromaDB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collection.add(documents=documents, metadatas=metadatas, ids=ids)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print(f'Stored: {collection.count()} embeddings')  # → 100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3 — Run Similarity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Broad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results = collection.query(query_texts=['neural networks'], n_results=5)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Filtered search — only beginner 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results = collection.query(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query_texts=['getting started with AI'],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n_results=5,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where={'difficulty': 'beginner'}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Multi-filter with $and 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results = collection.query(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query_texts=['cloud infrastructure'],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n_results=3,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where={'$and': [{'topic': 'cloud computing'}, {'difficulty': 'advanced'}]}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Expected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 documents stored and indexed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Similarity results rank semantically close docs higher than exact keyword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Metadata filters correctly restrict the result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Distance scores &lt; 0.5 for highly relevant results (cosine metric)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Metadata Filtering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Supported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$eq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{'topic': 'cloud computing'}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Exact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{'topic': {'$ne': 'cloud'}}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equal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{'topic': {'$in': ['ml','ds']}}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of a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$nin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{'topic': {'$nin': ['security']}}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in a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{'$and': [{...}, {...}]}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Both 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{'$or': [{...}, {...}]}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Either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$gt / $lt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{'score': {'$gt': 0.8}}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 comparison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Common Mistakes &amp; How to Fix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 IDs → use UUIDs or sequential doc_000 naming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ChromaDB will raise an error if you add() an existing ID — use upsert()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distance metric after collection creation → create a new collection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hnsw:space is set at collection creation and cannot be changed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Embeddings shape mismatch → ensure all embeddings have the same dimension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mixing embedding models, all must output the same vector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 values must be str, int, or float — not lists or dicts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Flatten nested structures before storing: 'tags': 'ml,python' not ['ml','python']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Forgetting to persist → always use PersistentClient in production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chromadb.Client() is ephemeral and loses data on process restart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Assessment &amp; Check for Understanding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Quick Knowledge Checks (During Lesson)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difference between exact search and similarity search?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would you use metadata filtering vs. changing the query text?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two scenarios where a vector DB would outperform a SQL database.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Exit Ticket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Learners submit a screenshot or code snippet showing their ChromaDB collection count at 100 and one example similarity search result with metadata filtering applied.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Extension Challenge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the default embedding function with OpenAI text-embedding-3-small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results: which model gives more intuitive similarity rankings?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simple CLI that accepts a search query and returns top-5 results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Resources &amp; Further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ChromaDB Docs: docs.trychroma.com — official API reference and cookbook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HNSW Algorithm: arxiv.org/abs/1603.09320 — original paper on the indexing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Sentence Transformers: sbert.net — pretrained models for free local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LangChain ChromaDB Integration — for connecting to RAG pipelines (next session preview)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Pinecone Learning Center — broader vector DB ecosystem context</w:t>
      </w:r>
    </w:p>
    <w:p>
      <w:pPr>
        <w:spacing w:before="60" w:after="60"/>
      </w:pPr>
    </w:p>
    <w:p>
      <w:pPr>
        <w:pBdr>
          <w:top w:val="single" w:color="CCCCCC" w:sz="4" w:space="1"/>
        </w:pBdr>
        <w:spacing w:before="12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Week 2 · Phase 1 · Session 8 — Vector Databases   |   1-Hour Lesson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2026-03-15T03:51:43.420Z</dcterms:created>
  <dcterms:modified xsi:type="dcterms:W3CDTF">2026-03-15T03:51:43.420Z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