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DynamoRIO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contributions to the DynamoRIO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to DynamoRIO, we do not require 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 contributor license agreement.  Contributions are implicitly assumed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offered under terms of [DynamoRIO's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license](https://github.com/DynamoRIO/dynamorio/blob/master/License.txt).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wiki contains further information on policies, how to check out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code, and how to add new code: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[Contribution policies and suggestions](https://github.com/DynamoRIO/dynamorio/wiki/Contributing)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 workflow](https://github.com/DynamoRIO/dynamorio/wiki/Workflow)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style guide](https://github.com/DynamoRIO/dynamorio/wiki/Code-Style)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content guidelines](https://github.com/DynamoRIO/dynamorio/wiki/Code-Content)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reviews](https://github.com/DynamoRIO/dynamorio/wiki/Code-Reviews)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DynamoRIO is a tool platform, with end-user tools built on top of it.  If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encounter a crash in a tool provided by a third party, please locate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 for the tool you are using and report the crash there.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report issues in DynamoRIO itself, please follow the guidelines below.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Summary, please follow the [guidelines in our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wiki](https://github.com/DynamoRIO/dynamorio/wiki/Bug-Reporting) and use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CRASH, APP CRASH, HANG, or ASSERT keywords.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in the body of the issue with this template: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version of DynamoRIO are you using?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latest build from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https://github.com/DynamoRIO/dynamorio/wiki/Latest-Build solve the problem?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operating system version are you running on?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application are you running?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your application 32-bit or 64-bit?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you running the application under DynamoRIO?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when you run without any client?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when you run with debug build ("-debug" flag to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drrun/drconfig/drinject)?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steps will reproduce the problem?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output? What do you see instead?  Is this an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crash, a DynamoRIO crash, a DynamoRIO assert, or a hang (see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https://github.com/DynamoRIO/dynamorio/wiki/Bug-Reporting and set the title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appropriately)?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any additional information below.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Including code in issues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text in an issue is interpreted as Markdown.  To include any kind of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output or code that contains Markdown symbols, place it between lines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consist solely of three backtics: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&lt;pre&gt;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code here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Attaching images or files to issues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the attachment on Google Drive or some other location and include 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it in the issue text.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feature requests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filing a feature request, check the documentation to ensure it is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already provided by the existing interface.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the following information in an issue filed as a feature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desired functionality and its intended usage to give some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for how it would be used.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currently a method for implementing this functionality using the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API and this requested feature will add convenience?  Or is there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method for accomplishing the desired task using the current API?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any implementation in mind for this feature?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