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easiest way to contribute is to open an issue and start a discussion.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can decide if and how a feature or a change could be implemented and if you should submit a pull requests with code changes.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 feedback and discussions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 a discussion on the [main issue tracker](https://github.com/FluentValidation/FluentValidation/issues).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`Build.cmd` (windows) or build.sh (Linux/mac) from the command line. This builds the project and and runs tests. Building requires the following software to be installed: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Windows Powershell or Powershell Core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Core 3.1 SDK</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Core 2.2 SDK</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.NET Framework 4.6.1+ (Windows)</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 and feature requests?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log a new issue in the appropriate GitHub repository: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[FluentValidation or FluentValidation.AspNetCore](https://github.com/FluentValidation/FluentValidation)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[Legacy ASP.NET MVC5 / WebApi 2 extensions](https://github.com/FluentValidation/FluentValidation.LegacyWeb)</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issues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way to get your bug fixed is to be as detailed as you can be about the problem.</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first check the documentation at https://fluentvalidation.net first to see if your question is addressed there.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then please provide the exact version of FluentValidation that you're using along with a detailed explanation of the issue and complete steps to reproduce the problem is ideal.</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all sample code is properly formatted and readable (GitHub supports [markdown](https://github.github.com/github-flavored-markdown/))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code and content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to sign a [Contributor License Agreement](https://cla.dotnetfoundation.org/) before submitting your pull request.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 can build the code. Familiarize yourself with the project workflow and our coding conventions. If you don't know what a pull request is read this article: https://help.github.com/articles/using-pull-requests.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wish to submit a new feature, please open an issue to discuss it with the project maintainers - don't open a pull request without first discussing whether the feature fits with the project roadmap.</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Tests must be provided for all pull requests that add or change functionality.</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ensure that you follow the existing code-style when adding new code to the project. This may seem pedantic, but it makes it much easier to review pull requests when contributed code matches the existing project style. Specifically: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that your editor is configured to use tabs for indentation, not spaces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that the project copyright notice is included in the header for all files.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`using` statements are inside the namespace delcaration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ensure that all opening braces are on the end of line:</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```csharp</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Opening braces should be on the end of the line like this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(foo)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like this: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(foo)</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Building the Documentation</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docs are built separately from the source code. Building the documentation requires Python 3 and pip. This is then used to install Sphinx and dependencies, which then enable `make` to build the site.</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 Linux / within WSL: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`sudo apt install python3-pip`</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`cd docs` to go to the docs directory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`pip3 install -r requirements.txt` to install the required packages for the docs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WSL, you may need to exit and restart at this point.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`PATH=$PATH:~/.local/lib/python3.8/site-packages` (you may want to add this to your `.bashrc` file as well.)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html` to build the site or `make serve` to watch for changes.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