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Font Awesome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 to Font Awesome? **Here's how you can help.**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start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only accept issues that are icon requests, bug reports, or feature requests.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must be isolated and reproducible problems that we can fix within the Font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core.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[Request a new icon](https://github.com/FortAwesome/Font-Awesome/issues/new?title=Icon%20request:%20icon-name&amp;template=icon-request.md)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[Request a new feature](https://github.com/FortAwesome/Font-Awesome/issues/new??title=Feature%20request:feature-name&amp;template=feature-request.md)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 a bug report](https://github.com/FortAwesome/Font-Awesome/issues/new?template=bug-report.md)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Key branches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`master` is the latest, deployed version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 the moment we are not accepting pull requests containing icons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that do not solve an existing issue are essentially un-prioritized–don't expect these to be addressed quickly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files in this repository are generated elsewhere and we do not merge PR's directly into master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not to pollute your pull request with unintended changes–keep them simple and small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share which browsers your code has been tested in before submitting a pull request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