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rules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DALI Coding Style Guide can be found [here](STYLE_GUIDE.md). We follow [Google C++ Style Guide](https://google.github.io/styleguide/cppguide.html) with few exceptions and additional guidelines regarding DALI-specific cases. See the DALI Coding Style Guide for details. When no rules can be found, follow the already occuring conventions. If there is no precedence in our codebase we are open to discussion. Ensure that your contribution passes the `make lint` check. It applies rules to the following: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function/method, and variable/field naming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comment style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indentation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length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introducing unnecessary complexity into existing code so that maintainability and readability are preserved.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keep pull requests (PRs) as concise as possible: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committing commented-out code.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Wherever possible, each PR should address a single concern. If there are several otherwise-unrelated things that should be fixed to reach a desired endpoint, it is perfectly fine to open several PRs and state in the description which PR depends on another PR. The more complex the changes are in a single PR, the more time it will take to review those changes.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PR and commit titles using imperative mood.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Format commit messages sticking to rules described in [this](https://chris.beams.io/posts/git-commit/) guide.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the build log is clean, meaning no warnings or errors should be present.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`L0_*` tests pass: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`qa/` directory, there are basic sanity tests scripted in directories named `L0_...`.  A given test can be executed by running the `./test.sh` command in each test directory with no additional options needed.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Among other things, these tests will make use of `dali_test.bin` and `dali_benchmark.bin`, which require the `BUILD_TEST` and `BUILD_BENCHMARK` CMake options to be `ON`.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tests use licensed input datasets such as the ImageNet ILSVRC2012 set.  If you don't have access to the necessary input datasets, you may skip those test(s), but please state in the PR comments which tests were not run.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add or disable functionality: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CMake option with a default value that matches the existing behavior.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Where entire files can be included/excluded based on the value of this option, selectively include/exclude the relevant files from compilation by modifying `CMakeLists.txt` rather than using `#if` guards around the entire body of each file.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Where the functionality involves minor changes to existing files, use `#if` guards.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DALI's default build assumes recent versions of DALI's dependencies (CUDA, OpenCV, libjpeg-turbo, etc.). Contributions that add compatibility with older versions of those dependencies will be considered, but NVIDIA cannot guarantee that all possible build configurations work, are not broken by future contributions, and retain highest performance.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you can contribute your work to open source (no license and/or patent conflict is introduced by your code). You need to [`sign`](#Sign) your commit.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in advance for your patience as we review your contributions; we do appreciate them!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name="Sign"&gt;&lt;/a&gt;Sign your Work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require that all contributors "sign-off" on their commits. This certifies that the contribution is your original work, or you have rights to submit it under the same license, or a compatible license.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contribution which contains commits that are not Signed-Off will not be accepted.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off on a commit you simply use the `--signoff` (or `-s`) option when committing your changes: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-s -m "Add cool feature."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append the following to your commit message: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Signed-off-by: Your Name &lt;your@email.com&gt;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you certify the below: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Certificate of Origin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2004, 2006 The Linux Foundation and its contributors.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Letterman Drive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Suite D4700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 Francisco, CA, 94129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 is permitted to copy and distribute verbatim copies of this license document, but changing it is not allowed.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Certificate of Origin 1.1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making a contribution to this project, I certify that: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contribution was created in whole or in part by me and I have the right to submit it under the open source license indicated in the file; 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contribution is based upon previous work that, to the best of my knowledge, is covered under an appropriate open source license and I have the right under that license to submit that work with modifications, whether created in whole or in part by me, under the same open source license (unless I am permitted to submit under a different license), as indicated in the file; 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contribution was provided directly to me by some other person who certified (a), (b) or (c) and I have not modified 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 understand and agree that this project and the contribution are public and that a record of the contribution (including all personal information I submit with it, including my sign-off) is maintained indefinitely and may be redistributed consistent with this project or the open source license(s) involved.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