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Cosmos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universe of algorithms and data structures. Before you begin contributing you must understand the concept of our organisation along with our goals and inspiration.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all about us [here](https://github.com/OpenGenus/cosmos/wiki)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Begin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`“ Getting started is the most difficult thing to do; once you file it out, they rest of the journey is as soft as the straw. Be a good beginner. ”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? Israelmore Ayivor`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You can start contributing by selecting any field from our high-level structure that interests you the most.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Once you have chosen the path, **make sure that the algorithm is not already implemented**. This step is very important because we dont't want your time and energy to be go in vain.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When you complete step 2, read the [style guides](https://github.com/OpenGenus/cosmos/tree/master/guides/coding_style) for the language you want to implement. The coding style for every document is required to be similar so that it can be processed quickly and precisely across all platforms.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Last but not the least, follow our [code of conduct](https://github.com/OpenGenus/cosmos/blob/master/.github/CODE_OF_CONDUCT.md).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what are you waiting for? Go on and start contributing! :smile: May the code be with you :metal: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