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angular-google-maps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[GitHub](https://github.com/SebastianM/angular-google-maps/pulls) for an open or closed PR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[Coding Rules](#rules).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angular-google-maps test suite with `npm run build` &amp; `npm run test` and ensure that all tests pass.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`angular-google-maps:master`.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angular-google-maps test suite to ensure tests are still passing.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 (Details TBC).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[Google's JavaScript Style Guide][js-style-guide], but wrap all code 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**100 characters**.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change log**.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74 characters! This allows the message to be easier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system, CI configuration or external dependencies (example scopes: gulp, broccoli, npm)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Any changes to our CI configuration files and scripts (Travis, Circle CI, BrowserStack, SauceLabs)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Other changes that don't modify `src` or `test` files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`Compiler`, `ElementInjector`, etc.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http://google-styleguide.googlecode.com/svn/trunk/javascriptguide.xml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