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SheetJS Libraries should be free and clear to use in your projects.  In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to maintain that, every contributor must be vigilant.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have been many projects in the past that have been very lax regarding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licensing, and we are of the opinion that those are ticking timebombs and that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commercial product should depend on them.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Required Reading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pretty short reads and emphasize the importance of proper licensing: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https://github.com/kennethreitz/tablib/issues/114 (discussion of other tools)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http://www.codinghorror.com/blog/2007/04/pick-a-license-any-license.html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Raising Issues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should generally be accompanied by test files.  Since github does not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attachments, the best method is to send files to &lt;sheetjs@gmail.com&gt;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(subject line should contain issue number or message) or to share using some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 service.  Unless expressly permitted, any attachments will not be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shared or included in a test suite (although I will ask :)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sending email to a gmail account is problematic, the &lt;dev@sheetjs.com&gt; email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inbox is self-hosted.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Opening Pull Requests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opening a pull request, [squash all commits into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one](https://git-scm.com/book/en/v2/Git-Tools-Rewriting-History). If the pull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addresses documentation or demos, add `[ci skip]` in the body or title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 commit message to skip Travis checks.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Pre-Contribution Checklist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thinking about contributing, make sure that: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are not, nor have ever been, an employee of Microsoft Corporation.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have not signed any NDAs or Shared Source Agreements with Microsoft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Corporation or a subsidiary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have not consulted any existing relevant codebase (if you have, please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take note of which codebases were consulted).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cannot attest to each of these items, the best approach is to raise an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issue.  If it is a particularly high-priority issue, please drop an email to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&lt;sheetjs@gmail.com&gt; and it will be prioritized.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Intra-Contribution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these in mind as you work: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Your contributions are your original work.  Take note of any resources you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consult in the process (and be extra careful not to use unlicensed code 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internet.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are working on your own time.  Unless they explicitly grant permission,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your employer may be the ultimate owner of your IP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Post-Contribution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contributions are merged, you will receive an email (at the address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with the git commit) and will be asked to confirm the aforementioned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items.  Ensure that the email addresses associated with the commits are valid.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