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become a contributor and submit your own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with a small fix, simply create a pull request. If you want to add a new sample or plan to request a big change, [contact us](https://groups.google.com/forum/#!forum/android-testing-support-library) first.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new samples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full samples, we'd love to review and accept them. In case you need ideas, these are some samples on the roadmap: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Advanced Idling Resource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RecyclerView actions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Sharding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RunListener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contribute to this list if you have a sample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 and structure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out the [Code Style for Contributors](https://source.android.com/source/code-style.html) section in AOSP. Also, check out the rest of the samples and maintain as much consistency with them as possible.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sample apps and patches! Before we can take them,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jump a couple of legal hurdles.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out either the individual or corporate Contributor License Agreement (CLA).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are an individual writing original source code and you're sure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 the intellectual property, then you'll need to sign an [individual CLA]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work for a company that wants to allow you to contribute your work,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you'll need to sign a [corporate CLA]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(https://cla.developers.google.com).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make sure you sign both, Android and Google CLA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either of the two links above to access the appropriate CLA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how to sign and return it. Once we receive it, we'll be able 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your pull requests.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Patch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an issue describing your proposed change to the repo in question.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repo owner will respond to your issue promptly.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proposed change is accepted, and you haven't already done so, sign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 License Agreement (see details above).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desired repo, develop and test your code changes.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adheres to the existing style in the sample to which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contributing. Refer to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[Android Code Style Guide]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(https://source.android.com/source/code-style.html) for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recommended coding standards for this organization.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has an appropriate set of unit tests which all pass.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pull request.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