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bug fixes and patches from 3rd party contributors. Please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[Contributor Agreement](https://www.arangodb.com/community#contribute)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these guidelines if you want to contribute to ArangoDB: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bugs, please use our issue tracker on GitHub.  Please make sure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the version number of ArangoDB in your bug report, along with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you are using (e.g. `Linux OpenSuSE x86_64`).  Please also include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ArangoDB startup mode (daemon, console, supervisor mode) plus any special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configuration.  This will help us reproducing and finding bugs.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take the time to check there are no similar/identical issues open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features, documentation,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new branch in your fork, based on the **devel** branch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Develop and test your modifications there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as you like, but preferably in logical chunks. Use meaningful commit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messages and make sure you do not commit unnecessary files (e.g. object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files). It is normally a good idea to reference the issue number from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message so the issues will get updated automatically with comments.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modifications change any documented behavior or add new features,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 the changes. It should be written in American English.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documentation can be found at https://github.com/arangodb/docs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done, run the complete test suite and make sure all tests pass. You can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[README_maintainers.md](README_maintainers.md) for test run instructions.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finished, push the changes to your GitHub repository and send a pull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 from your fork to the ArangoDB repository. Please make sure to select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appropriate branches there. This will most likely be **devel**.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must use the Apache License for your changes and have signed our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[CLA](https://www.arangodb.com/documents/cla.pdf). We cannot accept pull requests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contributors that didn't sign the CLA.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let us know if you plan to work on a ticket. This way we can make sure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redundant work is avoided.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[ArangoDB website](https://www.arangodb.com/)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[ArangoDB on Twitter](https://twitter.com/arangodb)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documentation](https://help.github.com/)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documentation](https://help.github.com/send-pull-requests/)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