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[TypeScript](http://www.typescriptlang.org/)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[Lerna scopes](https://lernajs.io/)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[Commitizen](http://commitizen.github.io/cz-cli/)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[EditorConfig](https://editorconfig.org/)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[TSLint](https://palantir.github.io/tslint/)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[Prettier](https://prettier.io/)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[markdownlint](https://github.com/DavidAnson/markdownlint)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Please, be sure to properly configure your editor…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`yarn` and `node &gt;= 10.16.0`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`git clone git@github.com:barbajs/barba.git`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barba`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install`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`yarn test`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watching mode, run `yarn run watch`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Do not pay attention to the few `console.error` logs…&lt;br&gt;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 watch mode, you can select a specific package by pressing `l` &gt; :arrow_down: &gt; `space` &gt; :leftwards_arrow_with_hook: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Comitting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`yarn run commit` or install `commitizen` globally and run `cz`.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[Conventional Commits](https://conventionalcommits.org) specification for commit "structure"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[gitmoji](https://gitmoji.carloscuesta.me/) for commit messages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