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submit a patch: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your feature addition or bug fix.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[tests](#testing) for it. This is important so that it isn't broken in 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version unintentionally.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Commit. **Do not touch any unrelated code, such as the gemspec or version.**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must change unrelated code, do it in a commit by itself, so that 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be ignored.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a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 prerequisites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git on your test system.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latest version of [Bundler](http://gembundler.com)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gem install bundler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project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git://github.com/berkshelf/berkshelf.git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cd berkshelf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install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Bundler will install all gems and their dependencies required for testing and developing.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unit (RSpec) and acceptance (Cucumber) tests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Chef Zero - an in-memory Chef Server for running tests. It is automatically managed by the Specs and Cukes. Run: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exec guard start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exec thor spec:ci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[here](https://github.com/tdegrunt/vagrant-chef-server-bootstrap) for 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way to get a testing chef server up.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Issues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Berkshelf will only give you the top-level output from a failed command. If you're working deep inside the core, an error like: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Berkshelf Error: wrong number of arguments (2 for 1)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exactly helpful...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 `BERKSHELF_DEBUG` flag when running your command to see a full stack trace and other helpful debugging information.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are ready to release Berkshelf, perform the following: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`CHANGELOG.md` with a new header indicating the version to be released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Examine the diff ([example](https://github.com/berkshelf/berkshelf/compare/v4.0.1...master)) between master and the previous version.  Add all merged Pull Requests to the `CHANGELOG.md`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`version.rb` to the desired release version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`bundle update berkshelf`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PR and review the `version.rb` changes and `CHANGELOG.md` changes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Once the PR is merged to master, run `rake release` on the master branch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