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 We accept contributions via Pull Requests on [Github](https://github.com/mpociot/botman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.](https://github.com/php-fig/fig-standards/blob/master/accepted/PSR-2-coding-style-guide.md)** The easiest way to apply the conventions is to install [PHP CS Fixer](https://github.com/FriendsOfPHP/PHP-CS-Fixer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Your patch won't be accepted if it doesn't have t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.** Make sure the `README.md` and any other relevant documentation are kept up-to-da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.** We try to follow [SemVer v2.0.0](http://semver.org/). Randomly breaking public APIs is not an op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.** Don't ask us to pull from your master bran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.** If you want to do more than one thing, send multiple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.**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un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appy coding!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