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 to Colyseus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**Did you find a bug?**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 not open up a GitHub issue if the bug is a security vulnerability in Colyseus**, and instead send us an email at [endel@gamestd.io](mailto:endel@gamestd.io).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**Ensure the bug was not already reported** by searching on GitHub under [Issues](https://github.com/gamestdio/colyseus/issues).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you're unable to find an open issue addressing the problem, [open a new one](https://github.com/gamestdio/colyseus/issues/new). Be sure to include a **title and clear description**, as much relevant information as possible, and a **code sample** or an **executable test case** demonstrating the expected behavior that is not occurring.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**Did you write a patch that fixes a bug?**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 new GitHub pull request with the patch.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the PR description clearly describes the problem and solution. Include the relevant issue number if applicable.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Before submitting, make sure the tests are still passing, by running `npm test`.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**Did you fix whitespace, format code, or make a purely cosmetic patch?**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that are cosmetic in nature and do not add anything substantial to the stability, functionality, or testability of Colyseus will generally not be accepted.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**Do you have questions about the source code?**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Ask any question about how to use Colyseus on our [Discord Server](https://discord.gg/RY8rRS7).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