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here, it means you are interested in helping us out. A hearty welcome and thank you! There are many ways you can contribute to the ML.NET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Offer PR's to fix bugs or implement new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us feedback and bug reports regarding the software or the documentation.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our examples, tutorials, and documentation.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the community on Gitter [![Join the chat at https://gitter.im/dotnet/mlnet](https://badges.gitter.im/Join%20Chat.svg)](https://gitter.im/dotnet/mlnet?utm_source=badge&amp;utm_medium=badge&amp;utm_campaign=pr-badge&amp;utm_content=badge). Also please make sure to take a look at the project [roadmap](ROADMAP.md).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new to GitHub [here](https://help.github.com/categories/collaborating-with-issues-and-pull-requests/) is a detailed help source on getting involved with development on GitHub.</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time contributor, you will be invited to sign the Contributor License Agreement (CLA). Please follow the instructions of the dotnet foundation bot reviewer on your PR to sign the agreement indicating that you have appropriate rights to your contribution.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needs to reference a filed issue. Please fill in the template that is populated for the pull request. Only pull requests addressing small typos can have no issues associated with them.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ML.NET team member will be assigned to your pull request once the continuous integration checks have passed successfully.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commits in a pull request will be squashed to a single commit with the original creator as author.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[Contributing](docs/project-docs/contributing.md) for information about coding styles, source structure, making pull requests, and more.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[Developer Guide](docs/project-docs/developer-guide.md) for details about developing in this repo.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