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to Stetho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want to make contributing to this project as easy and transparent as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possible.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Our Development Process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work directly in the github project and provide versioned releases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appropriate for major milestones and minor bug fixes or improvements.  GitHub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used directly for issues and pull requests and the developers actively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respond to requests.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Pull Requests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actively welcome your pull requests. 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Fork the repo and create your branch from `master`. 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If you've added code that should be tested, add tests 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If you've changed APIs, update the documentation. 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Ensure the test suite passes. 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Make sure your code lints. 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If you haven't already, complete the Contributor License Agreement ("CLA").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Contributor License Agreement ("CLA")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order to accept your pull request, we need you to submit a CLA. You only need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do this once to work on any of Facebook's open source projects.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Complete your CLA here: &lt;https://code.facebook.com/cla&gt;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Issues 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use GitHub issues to track public bugs. Please ensure your description is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clear and has sufficient instructions to be able to reproduce the issue.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Facebook has a [bounty program](https://www.facebook.com/whitehat/) for the safe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disclosure of security bugs. In those cases, please go through the process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outlined on that page and do not file a public issue.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Coding Style 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2 spaces for indentation rather than tabs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Line wrapping indents 4 spaces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100 character line length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One parameter per line when line wrapping is required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Use the `m` member variable prefix for private fields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Opening braces to appear on the same line as code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License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contributing to Stetho, you agree that your contributions will be licensed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 its MIT license.  See LICENSE file for details.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