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PySlowFast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want to make contributing to this project as easy and transparent as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actively welcome your pull requests.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 and create your branch from `master`.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you've changed APIs, update the documentation.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Ensure the test suite passes.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sure your code lints.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Ensure no regressions in baseline model speed and accuracy.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If you haven't already, complete the Contributor License Agreement ("CLA").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Contributor License Agreement ("CLA")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accept your pull request, we need you to submit a CLA. You only need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this once to work on any of Facebook's open source projects.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your CLA here: &lt;https://code.facebook.com/cla&gt;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your description is clear and has sufficient instructions to be able to reproduce the issue. The recommended issue format is: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To Reproduce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```How to reproduce the issue.```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Expected behavior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```Expected output.```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Environment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```Your environment.```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4 spaces for indentation rather than tabs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80 character line length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PEP8 formatting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to PySlowFast, you agree that your contributions will be licensed under the LICENSE file in the root directory of this source tree.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