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How to Contribute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We'd love to accept your patches and contributions to this project. There are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 a few small guidelines you need to follow.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Contributor License Agreement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Contributions to this project must be accompanied by a Contributor License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Agreement. You (or your employer) retain the copyright to your contribution,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simply gives us permission to use and redistribute your contributions as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of the project. Head over to &lt;https://cla.developers.google.com/&gt; to see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current agreements on file or to sign a new one.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generally only need to submit a CLA once, so if you've already submitted one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(even if it was for a different project), you probably don't need to do it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Code reviews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submissions, including submissions by project members, require review. We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GitHub pull requests for this purpose. Consult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[GitHub Help](https://help.github.com/articles/about-pull-requests/) for more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information on using pull requests.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Project Standards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C++ code should follow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[Google's C++ style guide](https://google.github.io/styleguide/cppguide.html).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Objective-C code should follow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[Google's Objective-C style guide](http://google.github.io/styleguide/objcguide.html).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For C++ and Objective-C code, please run `clang-format -style=file` on files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you have changed if possible. If you don't have `clang-format`, don't worry;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 project member can do it prior to submission.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Dart code should follow the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[Dart style guide](https://www.dartlang.org/guides/language/effective-dart/style)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and use `dartfmt`.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Build scripts and other tooling should be written in Dart. (Some existing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scripts are `bash` or `.bat` scripts; if you need to make non-trivial changes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 one of those scripts, please convert it to Dart first if possible.)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