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TCMalloc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are new to GitHub, please start by reading [Pull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howto](https://help.github.com/articles/about-pull-requests/)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All submissions, including submissions by project members, require review.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use GitHub pull requests for this purpose. Consult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[GitHub Help](https://help.github.com/articles/about-pull-requests/) for more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on using pull 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If you are a Googler, it is preferable to first create an internal CL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it reviewed and submitted. The code propagation process will deliver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change to GitHub.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Create **small PRs** that are narrowly focused on **addressing a single concern**.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PRs try to fix several things at a time, if only one fix is considered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acceptable, nothing gets merged and both author's &amp; review's time is wasted.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more PRs to address different concerns and everyone will be happy.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Provide a good **PR description** as a record of **what** change is being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made and **why** it was made. Link to a GitHub issue if it exists.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Don't fix code style and formatting unless you are already changing that line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address an issue. Formatting of modified lines may be done using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clang-format`. PRs with irrelevant changes won't be merged. If you do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want to fix formatting or style, do that in a separate PR.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Unless your PR is trivial, you should expect there will be reviewer comments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you'll need to address before merging. We expect you to be reasonably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responsive to those comments, otherwise the PR will be closed after 2-3 weeks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inactivity.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Maintain **clean commit history** and use **meaningful commit messages**.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PRs with messy commit history are difficult to review and won't be merged.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`rebase -i upstream/master` to curate your commit history and/or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bring in latest changes from master (but avoid rebasing in the middle of 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review).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Keep your PR up to date with upstream/master (if there are merge conflicts,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can't really merge your change).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**All tests need to be passing** before your change can be merged. We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 you **run tests locally** (see below)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Exceptions to the rules can be made if there's a compelling reason for doing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so. That is - the rules are here to serve us, not the other way around,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rules need to be serving their intended purpose to be valuable.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TCMalloc Committers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members of the TCMalloc engineering team are the only committers at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Guidelines](https://opensource.google.com/conduct/).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