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Listen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an issue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already, first see [TROUBLESHOOTING](https://github.com/guard/listen/wiki/Troubleshooting) for known issues, solutions and workarounds.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report bugs and feature requests to [GitHub Issues](https://github.com/guard/listen/issues).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don't ask question in the issue tracker**, instead ask them in 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group](http://groups.google.com/group/guard-dev) or on `#guard` (irc.freenode.net).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figure out where the issue belongs to: Is it an issue with Listen itself or with Guard?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**It's most likely that your bug gets resolved faster if you provide as much information as possible!**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useful information is debugging output from Listen (`LISTEN_GEM_DEBUGGING=1`) - see [TROUBLESHOOTING](https://github.com/guard/listen/wiki/Troubleshooting) for details.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hosted at [RubyDoc](http://rubydoc.info/github/guard/listen/master/frames).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 hosted at [GitHub](https://github.com/guard/listen).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very welcome! Please try to follow these simple rules if applicable: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create a topic branch for every separate change you make.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patches are well tested. All specs run with `rake spec` must pass.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[Yard](http://yardoc.org/) documentation.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[README](https://github.com/guard/listen/blob/master/README.md).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 change** the version number.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your PR will automatically be included in the release notes for the next version of the gem. A maintainer can add one of the following GitHub labels to the PR to automatically categorize it when the release notes are generated: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Breaking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Feature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Bug Fix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Docs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 Housekeeping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questions please join us in our [Google group](http://groups.google.com/group/guard-dev) or 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`#guard` (irc.freenode.net).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