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Contributor's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contributing to Highcharts! :+1: :confetti_ball: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outlines the guidelines for contributing source code to the Highcharts repository,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writing good issue reports.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[Reporting Bugs](#reporting-bugs)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[Suggesting Features and/or Enhancements](#suggesting-features-and-enhancements)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 Code](#contributing-code)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[Licensing And Legal](#licensing-and-legal)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[Style Guide](#style-guide)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[Pull Requests](#pull-requests)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track bugs on the repository's [GitHub issue tracker](https://github.com/highcharts/highcharts/issues).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new bug report, please try to search existing (open and closed) issues to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the issue is already reported. If you find an existing open issue, please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any additional information you might have on the bug to the existing ticket.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closed issue describing your problem, please open a new issue and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the closed one in your issue description (use `#&lt;ticket number&gt;`, e.g. `#1234`).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follow the directions in our [ticket submission template](https://github.com/highcharts/highcharts/blob/master/ISSUE_TEMPLATE.md).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a clear bug report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us find and resolve issues as quickly as possible, it's important that your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description contains a clear description of the problem.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issue should: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a clear and descriptive title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any `console.error` output related to the issue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the expected behaviour/output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to a JSFiddle demo of the issue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it's not reproducable in a minimal demo, explain what actions where done to trigger the bug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tested Highcharts and browser version(s)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Features and Enhancements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and enhancements can be suggested on [user voice](https://highcharts.uservoice.com/).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Licensing And Legal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when you contribute code to the Highcharts repository that code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part of the Highcharts source base, which is a commercial product.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reason, submissions may not contain code that prevents or limits commercial usage in closed-source applications.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this, submissions must be licensed using one of the following licenses: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[Apache License 2.0](http://opensource.org/licenses/apache2.0)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[BSD Licence](http://www.opensource.org/licenses/BSD-3-Clause)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[MIT / X11 License](http://www.opensource.org/licenses/MIT)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[Mozilla Public License](http://www.opensource.org/licenses/MPL-2.0)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other license is permitted for contributions.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reference to the license and the author of the code *must* be present in a comment leading into the submitted code block,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way that makes it clear *which code falls under the license, and where/who it came from*.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function is licensed under the MIT license.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Author: John Doe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anMITLicensedFunction ()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&lt;some awesome code in here&gt;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Style Guide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**Commit Messages**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should use the following format: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past tense, e.g. `Fixed..` rather than `Fixes..`: this is because we use the commit messages to generate changelogs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limit the name to &lt;=100 characters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fixes should refer to issues where applicable, i.e. `Fixed #1235, &lt;description&gt;`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**JavaScript**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following JavaScript style: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spaces over tabs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character indentation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max columns in a line is 80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top-level var declarations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`console.*`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single quotes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style is enforced by ESLint, which is ran in a post-commit hook.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utilize a pull request based workflow. This means that all work is done in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feature/fix branches, and then merged through pull requests.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standard naming convention for these branches: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`feature/&lt;description&gt;`: the branch contains a new feature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`bugfix/&lt;issuenumber&gt;-&lt;description&gt;`: the branch contains a bugfix for an open issue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`docs/&lt;description&gt;`: the branch contains a fix to the documentation/doclets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 should: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branch name (or follow the branch naming convention if the PR is based on the master branch on a fork) as the title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contain a link to an open issue - if there is one - in the description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contain a description of what the pull request implements/fixes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