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i3status/i3lock bug reports and feature requests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bug reports and feature requests for related projects should be filed in the corresponding repositories for [i3status](https://github.com/i3/i3status) and [i3lock](https://github.com/i3/i3lock).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i3 bug reports and feature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Read the [debugging instructions](https://i3wm.org/docs/debugging.html).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sure you include a link to your logfile in your report (section 3).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sure you include the i3 version number in your report (section 1).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Please be aware that we cannot support compatibility issues with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closed-source software, as digging into compatibility problems without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having access to the source code is too time-consuming. Additionally,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experience has shown that often, the software in question is responsible for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issue. Please raise an issue with the software in question, not i3.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Please note that i3 does not support compositors (e.g. compton). If you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encountered the issue you are about to report while using a compositor,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please try reproducing it without a compositor.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sending a pull request for new features, please check with us that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 is something we want to see in i3 by opening an issue which has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”feature request” or ”enhancement” in its title.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`next` branch for developing and sending your pull request.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`clang-format` to format your code.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[testsuite](https://i3wm.org/docs/testsuite.html)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changes should be reported on the next release's changelog, also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the [RELEASE-notes-next](../RELEASE-notes-next) file in the root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folder. Example of changes that should be reported are bug fixes present 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latest stable version of i3 and new enhancements. Example of changes that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not be reported are minor code improvements, documentation, regression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fixes for bugs that were introduced in the `next` branch.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something to do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Find a [reproducible bug](https://github.com/i3/i3/issues?utf8=%E2%9C%93&amp;q=is%3Aopen+label%3Areproducible+label%3Abug+) from the issue tracker. These issues have been reviewed and confirmed by a project contributor.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Find an [accepted enhancement](https://github.com/i3/i3/issues?utf8=%E2%9C%93&amp;q=is%3Aopen+label%3Aaccepted+label%3Aenhancement) from the issue tracker. These have been approved and are ok to start working on.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an [overview of the codebase](https://i3wm.org/docs/hacking-howto.html) available to get you started.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