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using and improving `HTML::Pipeline`!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[Submitting a New Issue](#submitting-a-new-issue)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[Sending a Pull Request](#sending-a-pull-request)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New Issue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there's an idea you'd like to propose, or a design change, feel free to file a new issue.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implementation question or believe you've found a bug, please provide as many details as possible: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Input document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Output HTML document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exact `HTML::Pipeline` code you are using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output of the following from your project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-v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nokogiri -v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Sending a Pull Request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requests][pr] are always welcome!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[the project's issues list][issues] for ideas on what could be improved.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sending, please add tests and ensure the test suite passes.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Tests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full suite: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`bundle exec rake`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 specific test file: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`bundle exec ruby -Itest test/html/pipeline_test.rb`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 specific test: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`bundle exec ruby -Itest test/html/pipeline/markdown_filter_test.rb -n test_disabling_gfm`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full suite with all [supported rubies][travisyaml] in bash: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rubies=(ree-1.8.7-2011.03 1.9.2-p290 1.9.3-p429 2.0.0-p247)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 in ${rubies[*]}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rbenv local $r # switch to your version manager of choice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bundle install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bundle exec rake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https://github.com/jch/html-pipeline/issues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https://help.github.com/articles/using-pull-requests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[travisyaml]: https://github.com/jch/html-pipeline/blob/master/.travis.yml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